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РОССИЙСКАЯ  ФЕДЕРАЦИЯ</w:t>
      </w:r>
    </w:p>
    <w:p>
      <w:pPr>
        <w:pStyle w:val="Normal"/>
        <w:ind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КОМИССАРОВСКОГО</w:t>
      </w:r>
    </w:p>
    <w:p>
      <w:pPr>
        <w:pStyle w:val="Normal"/>
        <w:ind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СЕЛЬСКОГО ПОСЕЛЕНИЯ</w:t>
      </w:r>
    </w:p>
    <w:p>
      <w:pPr>
        <w:pStyle w:val="Normal"/>
        <w:ind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КРАСНОСУЛИНСКОГО РАЙОНА</w:t>
      </w:r>
    </w:p>
    <w:p>
      <w:pPr>
        <w:pStyle w:val="Normal"/>
        <w:ind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РОСТОВСКОЙ ОБЛАСТИ</w:t>
      </w:r>
    </w:p>
    <w:p>
      <w:pPr>
        <w:pStyle w:val="Normal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ind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-1276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hanging="0"/>
        <w:jc w:val="left"/>
        <w:rPr/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27.01.2023г.                                            № 6                                             х. Лихой</w:t>
      </w:r>
    </w:p>
    <w:p>
      <w:pPr>
        <w:pStyle w:val="Normal"/>
        <w:ind w:hanging="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left="-1276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Об утверждении плана мероприятий «О мерах  по предупреждению  причинения  вреда здоровью детей, их физическому, интеллектуальному, психическому, духовному и нравственному развитию».</w:t>
      </w:r>
    </w:p>
    <w:p>
      <w:pPr>
        <w:pStyle w:val="Normal"/>
        <w:ind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hanging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>
      <w:pPr>
        <w:pStyle w:val="Normal"/>
        <w:ind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В целях  актуализации планов мероприятий по профилактике нарушений требований Областного закона от 16.12.2009г. №346-3С «О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мерах  по предупреждению  причинения  вреда здоровью детей, их физическому, интеллектуальному, психическому, духовному и нравственному развитию»,</w:t>
      </w:r>
    </w:p>
    <w:p>
      <w:pPr>
        <w:pStyle w:val="Normal"/>
        <w:ind w:hanging="0"/>
        <w:jc w:val="left"/>
        <w:rPr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территории Комиссаровского сельского  поселения, в соответствии с пунктом 2.4. Постановления областной межведомственной  комиссии по делам несовершеннолетних и защите  их прав от 13.05.2021г. №2.3.-П/24,</w:t>
      </w:r>
      <w:r>
        <w:rPr>
          <w:szCs w:val="28"/>
        </w:rPr>
        <w:t xml:space="preserve"> статьей 33 </w:t>
      </w:r>
      <w:r>
        <w:rPr/>
        <w:t xml:space="preserve">Устава муниципального образования «Комиссаровское сельское поселение»,- </w:t>
      </w:r>
    </w:p>
    <w:p>
      <w:pPr>
        <w:pStyle w:val="Normal"/>
        <w:shd w:val="clear" w:color="auto" w:fill="FFFFFF"/>
        <w:ind w:firstLine="72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hanging="0"/>
        <w:jc w:val="center"/>
        <w:rPr/>
      </w:pPr>
      <w:r>
        <w:rPr>
          <w:color w:val="000000"/>
          <w:szCs w:val="28"/>
        </w:rPr>
        <w:t>ПОСТАНОВЛЯЮ:</w:t>
      </w:r>
    </w:p>
    <w:p>
      <w:pPr>
        <w:pStyle w:val="Normal"/>
        <w:ind w:right="35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rPr>
          <w:color w:val="000000"/>
          <w:szCs w:val="28"/>
        </w:rPr>
      </w:pPr>
      <w:r>
        <w:rPr>
          <w:color w:val="000000"/>
          <w:szCs w:val="28"/>
        </w:rPr>
        <w:t>Утвердить План мероприятий «О мерах  по предупреждению  причинения  вреда здоровью детей, их физическому, интеллектуальному, психическому, духовному и нравственному развитию», (Приложение №1).</w:t>
      </w:r>
    </w:p>
    <w:p>
      <w:pPr>
        <w:pStyle w:val="ListParagraph"/>
        <w:ind w:left="0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Утвердить состав</w:t>
      </w:r>
      <w:r>
        <w:rPr>
          <w:rFonts w:ascii="Roboto" w:hAnsi="Roboto"/>
          <w:color w:val="020B22"/>
          <w:shd w:fill="FFFFFF" w:val="clear"/>
        </w:rPr>
        <w:t xml:space="preserve"> межведомственных рейдовых групп по соблюдению требований областного закона от 16.12.2009 № 346-ЗС «О мерах по предупреждению причинения вреда здоровью детей, их физическому, интеллектуальному, психическому, духовному и нравственному развитию» (Приложение№2).</w:t>
      </w:r>
    </w:p>
    <w:p>
      <w:pPr>
        <w:pStyle w:val="ListParagraph"/>
        <w:ind w:left="0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Утвердить график межведомственных рейдовых  групп, (Приложение №3)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Настоящее  постановление подлежит официальному опубликованию (обнародованию) на сайтах и  информационных сайтах администрации</w:t>
      </w:r>
    </w:p>
    <w:p>
      <w:pPr>
        <w:pStyle w:val="ListParagraph"/>
        <w:numPr>
          <w:ilvl w:val="0"/>
          <w:numId w:val="1"/>
        </w:numPr>
        <w:ind w:left="0" w:right="355" w:hanging="0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настоящего распоряжения оставляю за собой.</w:t>
      </w:r>
    </w:p>
    <w:p>
      <w:pPr>
        <w:pStyle w:val="Normal"/>
        <w:ind w:right="355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Комиссаровского </w:t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                                                              Е.Н. Безрукова</w:t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right"/>
        <w:rPr>
          <w:szCs w:val="28"/>
        </w:rPr>
      </w:pPr>
      <w:r>
        <w:rPr>
          <w:szCs w:val="28"/>
        </w:rPr>
        <w:t>Приложение №2</w:t>
      </w:r>
    </w:p>
    <w:p>
      <w:pPr>
        <w:pStyle w:val="Normal"/>
        <w:tabs>
          <w:tab w:val="left" w:pos="4020" w:leader="none"/>
        </w:tabs>
        <w:ind w:hanging="0"/>
        <w:jc w:val="right"/>
        <w:rPr>
          <w:szCs w:val="28"/>
        </w:rPr>
      </w:pPr>
      <w:r>
        <w:rPr>
          <w:szCs w:val="28"/>
        </w:rPr>
        <w:t xml:space="preserve">к распоряжению Главы Администрации </w:t>
      </w:r>
    </w:p>
    <w:p>
      <w:pPr>
        <w:pStyle w:val="Normal"/>
        <w:tabs>
          <w:tab w:val="left" w:pos="4020" w:leader="none"/>
        </w:tabs>
        <w:ind w:hanging="0"/>
        <w:jc w:val="right"/>
        <w:rPr>
          <w:szCs w:val="28"/>
        </w:rPr>
      </w:pPr>
      <w:r>
        <w:rPr>
          <w:szCs w:val="28"/>
        </w:rPr>
        <w:t>Комиссаровского сельского поселения</w:t>
      </w:r>
    </w:p>
    <w:p>
      <w:pPr>
        <w:pStyle w:val="Normal"/>
        <w:tabs>
          <w:tab w:val="left" w:pos="4020" w:leader="none"/>
        </w:tabs>
        <w:ind w:hanging="0"/>
        <w:rPr/>
      </w:pPr>
      <w:r>
        <w:rPr>
          <w:szCs w:val="28"/>
        </w:rPr>
        <w:t xml:space="preserve">                                                                                       № </w:t>
      </w:r>
      <w:r>
        <w:rPr>
          <w:szCs w:val="28"/>
        </w:rPr>
        <w:t>6</w:t>
      </w:r>
      <w:r>
        <w:rPr>
          <w:szCs w:val="28"/>
        </w:rPr>
        <w:t xml:space="preserve">       от 2</w:t>
      </w:r>
      <w:r>
        <w:rPr>
          <w:szCs w:val="28"/>
        </w:rPr>
        <w:t>7</w:t>
      </w:r>
      <w:r>
        <w:rPr>
          <w:szCs w:val="28"/>
        </w:rPr>
        <w:t>.01.2023г.</w:t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t>СОСТАВ                                                                                                             МЕЖВЕДОМСТВЕННОЙ ГРУППЫ</w:t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>
      <w:pPr>
        <w:pStyle w:val="Normal"/>
        <w:tabs>
          <w:tab w:val="left" w:pos="4020" w:leader="none"/>
        </w:tabs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left" w:pos="4020" w:leader="none"/>
        </w:tabs>
        <w:ind w:left="720" w:firstLine="567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  <w:t>1.Глава Администрации Комиссаровского сельского                                       поселения – Безрукова Е.Н.</w:t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  <w:t>2. Инспектор ГО, ЧС и ПБ Администрации Комиссаровского сельского поселения – Воронина И.Н.</w:t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  <w:t xml:space="preserve">3.Водитель Администрации Комиссаровского сельского                         поселения – Хомченко А.Н. </w:t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  <w:t>4.Ведущий специалист Администрации Комиссаровского сельского  поселения – Якушина С.Г.</w:t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5. Инспектор по благоустройству Администрации Комиссаровского     </w:t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  <w:t>сельского поселения – Марченко А.Е.</w:t>
      </w:r>
    </w:p>
    <w:p>
      <w:pPr>
        <w:pStyle w:val="Normal"/>
        <w:tabs>
          <w:tab w:val="left" w:pos="4020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3119" w:leader="none"/>
        </w:tabs>
        <w:ind w:hanging="0"/>
        <w:rPr>
          <w:szCs w:val="28"/>
        </w:rPr>
      </w:pPr>
      <w:r>
        <w:rPr>
          <w:szCs w:val="28"/>
        </w:rPr>
        <w:t>6. Представители добровольной пожарной дружины Комиссаровского сельского поселения 3 человека по согласованию.</w:t>
      </w:r>
    </w:p>
    <w:p>
      <w:pPr>
        <w:pStyle w:val="Normal"/>
        <w:tabs>
          <w:tab w:val="left" w:pos="3119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3119" w:leader="none"/>
        </w:tabs>
        <w:ind w:hanging="0"/>
        <w:rPr>
          <w:szCs w:val="28"/>
        </w:rPr>
      </w:pPr>
      <w:r>
        <w:rPr>
          <w:szCs w:val="28"/>
        </w:rPr>
        <w:t>7.  Представители хуторского Казачьего общества ХКО х. Лихой 3 человека по согласованию.</w:t>
      </w:r>
    </w:p>
    <w:p>
      <w:pPr>
        <w:pStyle w:val="Normal"/>
        <w:tabs>
          <w:tab w:val="left" w:pos="3119" w:leader="none"/>
        </w:tabs>
        <w:ind w:left="705" w:firstLine="567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4020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3119" w:leader="none"/>
        </w:tabs>
        <w:ind w:left="705" w:firstLine="567"/>
        <w:jc w:val="right"/>
        <w:rPr/>
      </w:pPr>
      <w:r>
        <w:rPr/>
      </w:r>
    </w:p>
    <w:p>
      <w:pPr>
        <w:pStyle w:val="Normal"/>
        <w:ind w:right="-1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left" w:pos="4020" w:leader="none"/>
        </w:tabs>
        <w:ind w:hanging="0"/>
        <w:jc w:val="right"/>
        <w:rPr>
          <w:szCs w:val="28"/>
        </w:rPr>
      </w:pPr>
      <w:r>
        <w:rPr>
          <w:szCs w:val="28"/>
        </w:rPr>
        <w:t>Приложение №1</w:t>
      </w:r>
    </w:p>
    <w:p>
      <w:pPr>
        <w:pStyle w:val="Normal"/>
        <w:tabs>
          <w:tab w:val="left" w:pos="4020" w:leader="none"/>
        </w:tabs>
        <w:ind w:hanging="0"/>
        <w:jc w:val="right"/>
        <w:rPr>
          <w:szCs w:val="28"/>
        </w:rPr>
      </w:pPr>
      <w:r>
        <w:rPr>
          <w:szCs w:val="28"/>
        </w:rPr>
        <w:t xml:space="preserve">к распоряжению Главы Администрации </w:t>
      </w:r>
    </w:p>
    <w:p>
      <w:pPr>
        <w:pStyle w:val="Normal"/>
        <w:tabs>
          <w:tab w:val="left" w:pos="4020" w:leader="none"/>
        </w:tabs>
        <w:ind w:hanging="0"/>
        <w:jc w:val="right"/>
        <w:rPr>
          <w:szCs w:val="28"/>
        </w:rPr>
      </w:pPr>
      <w:r>
        <w:rPr>
          <w:szCs w:val="28"/>
        </w:rPr>
        <w:t>Комиссаровского сельского поселения</w:t>
      </w:r>
    </w:p>
    <w:p>
      <w:pPr>
        <w:pStyle w:val="Normal"/>
        <w:tabs>
          <w:tab w:val="left" w:pos="4020" w:leader="none"/>
        </w:tabs>
        <w:ind w:hanging="0"/>
        <w:rPr/>
      </w:pPr>
      <w:r>
        <w:rPr>
          <w:szCs w:val="28"/>
        </w:rPr>
        <w:t xml:space="preserve">                                                                                       № </w:t>
      </w:r>
      <w:r>
        <w:rPr>
          <w:szCs w:val="28"/>
        </w:rPr>
        <w:t>6</w:t>
      </w:r>
      <w:r>
        <w:rPr>
          <w:szCs w:val="28"/>
        </w:rPr>
        <w:t xml:space="preserve">        от 2</w:t>
      </w:r>
      <w:r>
        <w:rPr>
          <w:szCs w:val="28"/>
        </w:rPr>
        <w:t>7</w:t>
      </w:r>
      <w:r>
        <w:rPr>
          <w:szCs w:val="28"/>
        </w:rPr>
        <w:t>.01.2023г.</w:t>
      </w:r>
    </w:p>
    <w:p>
      <w:pPr>
        <w:pStyle w:val="Normal"/>
        <w:ind w:right="355"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ind w:right="355"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ПЛАН.</w:t>
      </w:r>
    </w:p>
    <w:p>
      <w:pPr>
        <w:pStyle w:val="Normal"/>
        <w:ind w:right="355" w:hanging="0"/>
        <w:jc w:val="center"/>
        <w:rPr>
          <w:b/>
          <w:b/>
          <w:color w:val="000000"/>
          <w:szCs w:val="28"/>
        </w:rPr>
      </w:pPr>
      <w:r>
        <w:rPr>
          <w:rFonts w:ascii="Roboto" w:hAnsi="Roboto"/>
          <w:color w:val="020B22"/>
          <w:shd w:fill="FFFFFF" w:val="clear"/>
        </w:rPr>
        <w:t>«О 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>
      <w:pPr>
        <w:pStyle w:val="Normal"/>
        <w:ind w:right="355" w:hanging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tbl>
      <w:tblPr>
        <w:tblStyle w:val="a8"/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9"/>
        <w:gridCol w:w="4454"/>
        <w:gridCol w:w="2243"/>
        <w:gridCol w:w="2943"/>
      </w:tblGrid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П/П№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лица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Проинформировать семьи с детьми до 18лет, многодетные и малоимущие, находящиеся в зоне риска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Разместить на стендах и официальных сайтах администрации информацию: «О </w:t>
            </w:r>
            <w:r>
              <w:rPr>
                <w:rStyle w:val="Strong"/>
                <w:b w:val="false"/>
                <w:color w:val="000000" w:themeColor="text1"/>
                <w:sz w:val="24"/>
                <w:szCs w:val="24"/>
                <w:shd w:fill="FFFFFF" w:val="clear"/>
              </w:rPr>
              <w:t>Мерах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развитию».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Рекомендовать директорам общеобразовательных учреждений на открытых уроках, детям  и на родительских собраниях, родителям донести информацию:</w:t>
            </w:r>
            <w:r>
              <w:rPr>
                <w:rFonts w:cs="Arial" w:ascii="Arial" w:hAnsi="Arial"/>
                <w:color w:val="5C5B5B"/>
                <w:sz w:val="21"/>
                <w:szCs w:val="21"/>
                <w:shd w:fill="FFFFFF" w:val="clear"/>
              </w:rPr>
              <w:t> </w:t>
            </w:r>
            <w:r>
              <w:rPr>
                <w:color w:val="000000" w:themeColor="text1"/>
                <w:sz w:val="24"/>
                <w:szCs w:val="24"/>
                <w:shd w:fill="FFFFFF" w:val="clear"/>
              </w:rPr>
              <w:t>Дети (лица, не достигшие возраста 16 лет) не могут находиться в ночное время (с 22 часов до 6 часов следующего дня) без сопровождения родителей.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25.05.2023г.</w:t>
            </w:r>
          </w:p>
          <w:p>
            <w:pPr>
              <w:pStyle w:val="Normal"/>
              <w:spacing w:lineRule="auto" w:line="240" w:before="0" w:after="0"/>
              <w:ind w:right="35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01.09.2023г. по 31.12.2023г.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Разместить информацию в массовых пребываниях людей, в общественном транспорте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  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>
        <w:trPr>
          <w:trHeight w:val="699" w:hRule="atLeast"/>
        </w:trPr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Юридическим лицам и гражданам, осуществляющим предпринимательскую деятельность, проинформировать их о запрете продажи алкогольной продукции и табачных изделий, лицам не достигшим 18 лет.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  <w:tr>
        <w:trPr>
          <w:trHeight w:val="1549" w:hRule="atLeast"/>
        </w:trPr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4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УУП МО МВД России Красносулинский А.В. Семенищеву, пресекать случаи торговли и распития спиртных напитков в местах отдыха граждан¸ не достигших 18 лет .</w:t>
            </w:r>
          </w:p>
          <w:p>
            <w:pPr>
              <w:pStyle w:val="Normal"/>
              <w:spacing w:lineRule="auto" w:line="240" w:before="0" w:after="0"/>
              <w:ind w:right="355" w:hanging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Комиссаровского сельского поселения, инспектор ГО, ЧС и ПБ</w:t>
            </w:r>
          </w:p>
        </w:tc>
      </w:tr>
    </w:tbl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right="355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Roboto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4b38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7536c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7536c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c7916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83798"/>
    <w:pPr>
      <w:spacing w:before="0" w:after="0"/>
      <w:ind w:left="720" w:firstLine="567"/>
      <w:contextualSpacing/>
    </w:pPr>
    <w:rPr/>
  </w:style>
  <w:style w:type="paragraph" w:styleId="Style21">
    <w:name w:val="Header"/>
    <w:basedOn w:val="Normal"/>
    <w:link w:val="a5"/>
    <w:uiPriority w:val="99"/>
    <w:semiHidden/>
    <w:unhideWhenUsed/>
    <w:rsid w:val="007536c1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semiHidden/>
    <w:unhideWhenUsed/>
    <w:rsid w:val="007536c1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536c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0D933-66D1-4890-B67E-E2496970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LibreOffice/6.0.3.2$Windows_x86 LibreOffice_project/8f48d515416608e3a835360314dac7e47fd0b821</Application>
  <Pages>5</Pages>
  <Words>577</Words>
  <Characters>4239</Characters>
  <CharactersWithSpaces>5299</CharactersWithSpaces>
  <Paragraphs>68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2023-01-26T07:23:00Z</dcterms:created>
  <dc:creator>god</dc:creator>
  <dc:description/>
  <dc:language>ru-RU</dc:language>
  <cp:lastModifiedBy/>
  <dcterms:modified xsi:type="dcterms:W3CDTF">2023-01-31T13:05:27Z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