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Российская 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Комиссаровского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Красносулинского 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>РАСПОРЯЖЕНИЕ</w:t>
      </w:r>
    </w:p>
    <w:p>
      <w:pPr>
        <w:pStyle w:val="Normal"/>
        <w:widowControl w:val="false"/>
        <w:tabs>
          <w:tab w:val="left" w:pos="45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left" w:pos="450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.202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№  1                                             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. Лихой</w:t>
      </w:r>
    </w:p>
    <w:p>
      <w:pPr>
        <w:pStyle w:val="Normal"/>
        <w:numPr>
          <w:ilvl w:val="0"/>
          <w:numId w:val="0"/>
        </w:numPr>
        <w:spacing w:lineRule="auto" w:line="240" w:before="240" w:after="0"/>
        <w:outlineLvl w:val="0"/>
        <w:rPr>
          <w:rFonts w:ascii="Times New Roman" w:hAnsi="Times New Roman"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ab/>
        <w:tab/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 создании комиссии по 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списанию материальных ценностей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 материальных запасов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 xml:space="preserve">В целях своевременного списания материальных ценностей (производственно-хозяйственного, мягкого инвентаря, машин и оборудования, материальных запасов), пришедших в негодность и израсходованных на нужды учреждения, стоящих на балансе и забалансовых счетах администрации </w:t>
      </w:r>
      <w:r>
        <w:rPr>
          <w:rFonts w:cs="Times New Roman" w:ascii="Times New Roman" w:hAnsi="Times New Roman"/>
          <w:sz w:val="28"/>
        </w:rPr>
        <w:t xml:space="preserve">Комиссаровского сельского </w:t>
      </w:r>
      <w:r>
        <w:rPr>
          <w:rFonts w:cs="Times New Roman" w:ascii="Times New Roman" w:hAnsi="Times New Roman"/>
          <w:sz w:val="28"/>
        </w:rPr>
        <w:t xml:space="preserve">поселения </w:t>
      </w:r>
    </w:p>
    <w:p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 Создать комиссию в составе: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</w:rPr>
        <w:t xml:space="preserve">Председатель комиссии: – </w:t>
      </w:r>
      <w:r>
        <w:rPr>
          <w:rFonts w:cs="Times New Roman" w:ascii="Times New Roman" w:hAnsi="Times New Roman"/>
          <w:sz w:val="28"/>
        </w:rPr>
        <w:t xml:space="preserve"> Безрукова Елена Николаевна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</w:rPr>
        <w:t>Члены комиссии:</w:t>
        <w:tab/>
        <w:t xml:space="preserve"> - Начальник сектора экономики и финансов </w:t>
      </w:r>
      <w:r>
        <w:rPr>
          <w:rFonts w:cs="Times New Roman" w:ascii="Times New Roman" w:hAnsi="Times New Roman"/>
          <w:sz w:val="28"/>
        </w:rPr>
        <w:t>Зайцева Людмила Алексаавна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</w:rPr>
        <w:tab/>
        <w:tab/>
        <w:tab/>
        <w:t xml:space="preserve"> -  </w:t>
      </w:r>
      <w:r>
        <w:rPr>
          <w:rFonts w:cs="Times New Roman" w:ascii="Times New Roman" w:hAnsi="Times New Roman"/>
          <w:sz w:val="28"/>
        </w:rPr>
        <w:t>инспектор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Марченко Андрей Евгениевич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</w:rPr>
        <w:tab/>
        <w:tab/>
        <w:tab/>
        <w:t xml:space="preserve">-  </w:t>
      </w:r>
      <w:r>
        <w:rPr>
          <w:rFonts w:cs="Times New Roman" w:ascii="Times New Roman" w:hAnsi="Times New Roman"/>
          <w:sz w:val="28"/>
        </w:rPr>
        <w:t>ведущий специалист, главный бухгалтер Романютенко Ирина Николаевна</w:t>
      </w:r>
    </w:p>
    <w:p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Списание материальных ценностей, израсходованных на нужды учреждения производить ежемесячно.</w:t>
      </w:r>
    </w:p>
    <w:p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 Контроль, за выполнением настоящего распоряжения оставляю за собой</w:t>
      </w:r>
    </w:p>
    <w:p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 Настоящее распоряжение вступает в силу после его подписания.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rPr/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Комиссаровского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     </w:t>
      </w:r>
      <w:r>
        <w:rPr>
          <w:rFonts w:ascii="Times New Roman" w:hAnsi="Times New Roman"/>
          <w:sz w:val="28"/>
          <w:szCs w:val="28"/>
        </w:rPr>
        <w:t>Е.Н. Безрукова</w:t>
      </w:r>
    </w:p>
    <w:sectPr>
      <w:type w:val="nextPage"/>
      <w:pgSz w:w="11906" w:h="16838"/>
      <w:pgMar w:left="1985" w:right="567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2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9357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152f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935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LibreOffice/6.0.3.2$Windows_x86 LibreOffice_project/8f48d515416608e3a835360314dac7e47fd0b821</Application>
  <Pages>1</Pages>
  <Words>127</Words>
  <Characters>982</Characters>
  <CharactersWithSpaces>1464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2021-05-17T13:15:00Z</dcterms:created>
  <dc:creator>1</dc:creator>
  <dc:description/>
  <dc:language>ru-RU</dc:language>
  <cp:lastModifiedBy/>
  <cp:lastPrinted>2021-05-17T12:59:00Z</cp:lastPrinted>
  <dcterms:modified xsi:type="dcterms:W3CDTF">2023-06-16T11:58:37Z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