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Layout w:type="fixed"/>
        <w:tblLook w:val="0000" w:firstRow="0" w:lastRow="0" w:firstColumn="0" w:lastColumn="0" w:noHBand="0" w:noVBand="0"/>
      </w:tblPr>
      <w:tblGrid>
        <w:gridCol w:w="3486"/>
        <w:gridCol w:w="2292"/>
        <w:gridCol w:w="4820"/>
      </w:tblGrid>
      <w:tr w:rsidR="00D14B47" w:rsidRPr="0092395E" w:rsidTr="00D14B47">
        <w:tc>
          <w:tcPr>
            <w:tcW w:w="3486" w:type="dxa"/>
            <w:shd w:val="clear" w:color="auto" w:fill="auto"/>
          </w:tcPr>
          <w:p w:rsidR="00D14B47" w:rsidRPr="0092395E" w:rsidRDefault="00D14B47" w:rsidP="00D14B47">
            <w:pPr>
              <w:snapToGrid w:val="0"/>
              <w:spacing w:line="240" w:lineRule="auto"/>
              <w:rPr>
                <w:rFonts w:cs="Times New Roman"/>
                <w:sz w:val="24"/>
                <w:szCs w:val="24"/>
              </w:rPr>
            </w:pPr>
          </w:p>
        </w:tc>
        <w:tc>
          <w:tcPr>
            <w:tcW w:w="2292" w:type="dxa"/>
            <w:shd w:val="clear" w:color="auto" w:fill="auto"/>
          </w:tcPr>
          <w:p w:rsidR="00D14B47" w:rsidRPr="0092395E" w:rsidRDefault="00D14B47" w:rsidP="00D14B47">
            <w:pPr>
              <w:snapToGrid w:val="0"/>
              <w:spacing w:line="240" w:lineRule="auto"/>
              <w:rPr>
                <w:rFonts w:cs="Times New Roman"/>
                <w:sz w:val="24"/>
                <w:szCs w:val="24"/>
                <w:lang w:val="en-US"/>
              </w:rPr>
            </w:pPr>
          </w:p>
        </w:tc>
        <w:tc>
          <w:tcPr>
            <w:tcW w:w="4820" w:type="dxa"/>
            <w:shd w:val="clear" w:color="auto" w:fill="auto"/>
          </w:tcPr>
          <w:p w:rsidR="00EC38DA" w:rsidRPr="00EC38DA" w:rsidRDefault="00EC38DA" w:rsidP="00EC38DA">
            <w:pPr>
              <w:spacing w:line="240" w:lineRule="auto"/>
              <w:ind w:firstLine="0"/>
              <w:rPr>
                <w:rFonts w:cs="Times New Roman"/>
                <w:sz w:val="24"/>
                <w:szCs w:val="24"/>
              </w:rPr>
            </w:pPr>
            <w:r w:rsidRPr="00EC38DA">
              <w:rPr>
                <w:rFonts w:cs="Times New Roman"/>
                <w:sz w:val="24"/>
                <w:szCs w:val="24"/>
              </w:rPr>
              <w:t>Приложение</w:t>
            </w:r>
          </w:p>
          <w:p w:rsidR="00EC38DA" w:rsidRPr="00EC38DA" w:rsidRDefault="00EC38DA" w:rsidP="00EC38DA">
            <w:pPr>
              <w:spacing w:line="240" w:lineRule="auto"/>
              <w:ind w:firstLine="0"/>
              <w:rPr>
                <w:rFonts w:cs="Times New Roman"/>
                <w:sz w:val="24"/>
                <w:szCs w:val="24"/>
              </w:rPr>
            </w:pPr>
            <w:r w:rsidRPr="00EC38DA">
              <w:rPr>
                <w:rFonts w:cs="Times New Roman"/>
                <w:sz w:val="24"/>
                <w:szCs w:val="24"/>
              </w:rPr>
              <w:t>к Постановлению</w:t>
            </w:r>
          </w:p>
          <w:p w:rsidR="00EC38DA" w:rsidRPr="00EC38DA" w:rsidRDefault="009953F6" w:rsidP="00EC38DA">
            <w:pPr>
              <w:spacing w:line="240" w:lineRule="auto"/>
              <w:ind w:firstLine="0"/>
              <w:rPr>
                <w:rFonts w:cs="Times New Roman"/>
                <w:sz w:val="24"/>
                <w:szCs w:val="24"/>
              </w:rPr>
            </w:pPr>
            <w:r>
              <w:rPr>
                <w:rFonts w:cs="Times New Roman"/>
                <w:sz w:val="24"/>
                <w:szCs w:val="24"/>
              </w:rPr>
              <w:t xml:space="preserve">Администраци </w:t>
            </w:r>
            <w:r w:rsidR="00EC38DA" w:rsidRPr="00EC38DA">
              <w:rPr>
                <w:rFonts w:cs="Times New Roman"/>
                <w:sz w:val="24"/>
                <w:szCs w:val="24"/>
              </w:rPr>
              <w:t>Комиссаровского      сельского поселения</w:t>
            </w:r>
          </w:p>
          <w:p w:rsidR="00D14B47" w:rsidRPr="0092395E" w:rsidRDefault="00EC38DA" w:rsidP="00EC38DA">
            <w:pPr>
              <w:spacing w:line="240" w:lineRule="auto"/>
              <w:ind w:firstLine="0"/>
              <w:rPr>
                <w:rFonts w:cs="Times New Roman"/>
                <w:sz w:val="24"/>
                <w:szCs w:val="24"/>
              </w:rPr>
            </w:pPr>
            <w:r w:rsidRPr="00EC38DA">
              <w:rPr>
                <w:rFonts w:cs="Times New Roman"/>
                <w:sz w:val="24"/>
                <w:szCs w:val="24"/>
              </w:rPr>
              <w:t>№ 31 от 09.04.2024г.</w:t>
            </w:r>
          </w:p>
          <w:p w:rsidR="00D14B47" w:rsidRPr="0092395E" w:rsidRDefault="00D14B47" w:rsidP="00D14B47">
            <w:pPr>
              <w:spacing w:line="240" w:lineRule="auto"/>
              <w:jc w:val="center"/>
              <w:rPr>
                <w:rFonts w:cs="Times New Roman"/>
                <w:sz w:val="24"/>
                <w:szCs w:val="24"/>
              </w:rPr>
            </w:pPr>
          </w:p>
        </w:tc>
      </w:tr>
    </w:tbl>
    <w:p w:rsidR="00D14B47" w:rsidRPr="0092395E" w:rsidRDefault="00D14B47" w:rsidP="00D14B47">
      <w:pPr>
        <w:spacing w:line="240" w:lineRule="auto"/>
        <w:rPr>
          <w:rFonts w:eastAsia="Times New Roman" w:cs="Times New Roman"/>
          <w:sz w:val="24"/>
          <w:szCs w:val="24"/>
        </w:rPr>
      </w:pPr>
    </w:p>
    <w:p w:rsidR="00D14B47" w:rsidRPr="0092395E" w:rsidRDefault="00D14B47" w:rsidP="00D14B47">
      <w:pPr>
        <w:spacing w:line="240" w:lineRule="auto"/>
        <w:jc w:val="center"/>
        <w:rPr>
          <w:rFonts w:eastAsia="Times New Roman" w:cs="Times New Roman"/>
          <w:sz w:val="24"/>
          <w:szCs w:val="24"/>
        </w:rPr>
      </w:pPr>
    </w:p>
    <w:p w:rsidR="00D14B47" w:rsidRPr="0092395E" w:rsidRDefault="00D14B47" w:rsidP="00D14B47">
      <w:pPr>
        <w:spacing w:line="240" w:lineRule="auto"/>
        <w:jc w:val="center"/>
        <w:rPr>
          <w:rFonts w:eastAsia="Times New Roman" w:cs="Times New Roman"/>
          <w:sz w:val="24"/>
          <w:szCs w:val="24"/>
        </w:rPr>
      </w:pPr>
    </w:p>
    <w:p w:rsidR="00D14B47" w:rsidRPr="0092395E" w:rsidRDefault="00D14B47" w:rsidP="00D14B47">
      <w:pPr>
        <w:spacing w:line="240" w:lineRule="auto"/>
        <w:jc w:val="center"/>
        <w:rPr>
          <w:rFonts w:eastAsia="Times New Roman" w:cs="Times New Roman"/>
          <w:sz w:val="24"/>
          <w:szCs w:val="24"/>
        </w:rPr>
      </w:pPr>
    </w:p>
    <w:p w:rsidR="00D14B47" w:rsidRPr="0092395E" w:rsidRDefault="00D14B47" w:rsidP="00D14B47">
      <w:pPr>
        <w:spacing w:line="240" w:lineRule="auto"/>
        <w:jc w:val="center"/>
        <w:rPr>
          <w:rFonts w:cs="Times New Roman"/>
          <w:sz w:val="24"/>
          <w:szCs w:val="24"/>
        </w:rPr>
      </w:pPr>
    </w:p>
    <w:p w:rsidR="00D14B47" w:rsidRPr="0092395E" w:rsidRDefault="00DD34A5" w:rsidP="00D14B47">
      <w:pPr>
        <w:spacing w:line="240" w:lineRule="auto"/>
        <w:jc w:val="center"/>
        <w:rPr>
          <w:rFonts w:cs="Times New Roman"/>
          <w:sz w:val="24"/>
          <w:szCs w:val="24"/>
        </w:rPr>
      </w:pPr>
      <w:r>
        <w:rPr>
          <w:rFonts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169.95pt;height:167.45pt;visibility:visible;mso-wrap-style:square">
            <v:imagedata r:id="rId9" o:title="герб красного сулина"/>
          </v:shape>
        </w:pict>
      </w:r>
    </w:p>
    <w:p w:rsidR="00D14B47" w:rsidRPr="0092395E" w:rsidRDefault="00D14B47" w:rsidP="00D14B47">
      <w:pPr>
        <w:spacing w:line="240" w:lineRule="auto"/>
        <w:jc w:val="center"/>
        <w:rPr>
          <w:rFonts w:eastAsia="Times New Roman" w:cs="Times New Roman"/>
          <w:b/>
          <w:sz w:val="24"/>
          <w:szCs w:val="24"/>
        </w:rPr>
      </w:pPr>
    </w:p>
    <w:p w:rsidR="00D14B47" w:rsidRPr="0092395E" w:rsidRDefault="00D14B47" w:rsidP="00D14B47">
      <w:pPr>
        <w:spacing w:line="240" w:lineRule="auto"/>
        <w:jc w:val="center"/>
        <w:rPr>
          <w:rFonts w:eastAsia="Times New Roman" w:cs="Times New Roman"/>
          <w:b/>
          <w:sz w:val="24"/>
          <w:szCs w:val="24"/>
        </w:rPr>
      </w:pP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СХЕМА ТЕПЛОСНАБЖЕНИЯ</w:t>
      </w: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 xml:space="preserve">МУНИЦИПАЛЬНОГО ОБРАЗОВАНИЯ </w:t>
      </w: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 xml:space="preserve">«КОМИССАРОВСКОЕ СЕЛЬСКОЕ ПОСЕЛЕНИЕ» </w:t>
      </w: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КРАСНОСУЛИНСКОГО РАЙОНА</w:t>
      </w: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РОСТОВСКОЙ ОБЛАСТИ</w:t>
      </w:r>
    </w:p>
    <w:p w:rsidR="00D14B47" w:rsidRPr="0092395E" w:rsidRDefault="00D14B47" w:rsidP="00D14B47">
      <w:pPr>
        <w:spacing w:line="240" w:lineRule="auto"/>
        <w:jc w:val="center"/>
        <w:rPr>
          <w:rFonts w:eastAsia="Times New Roman" w:cs="Times New Roman"/>
          <w:b/>
          <w:szCs w:val="28"/>
        </w:rPr>
      </w:pPr>
      <w:r w:rsidRPr="0092395E">
        <w:rPr>
          <w:rFonts w:eastAsia="Times New Roman" w:cs="Times New Roman"/>
          <w:b/>
          <w:szCs w:val="28"/>
        </w:rPr>
        <w:t>НА ПЕРИОД с 2024 по 2039 ГОД</w:t>
      </w:r>
    </w:p>
    <w:p w:rsidR="002371C0" w:rsidRPr="0092395E" w:rsidRDefault="002371C0" w:rsidP="007F0889">
      <w:pPr>
        <w:spacing w:line="240" w:lineRule="auto"/>
        <w:ind w:firstLine="0"/>
        <w:jc w:val="center"/>
        <w:rPr>
          <w:rFonts w:eastAsia="Times New Roman" w:cs="Times New Roman"/>
          <w:b/>
          <w:szCs w:val="28"/>
          <w:lang w:eastAsia="ru-RU"/>
        </w:rPr>
      </w:pPr>
    </w:p>
    <w:p w:rsidR="00D14B47" w:rsidRPr="0092395E" w:rsidRDefault="00D14B47" w:rsidP="007F0889">
      <w:pPr>
        <w:spacing w:line="240" w:lineRule="auto"/>
        <w:ind w:firstLine="0"/>
        <w:jc w:val="center"/>
        <w:rPr>
          <w:rFonts w:eastAsia="Times New Roman" w:cs="Times New Roman"/>
          <w:b/>
          <w:szCs w:val="28"/>
          <w:lang w:eastAsia="ru-RU"/>
        </w:rPr>
      </w:pPr>
    </w:p>
    <w:p w:rsidR="00D14B47" w:rsidRPr="0092395E" w:rsidRDefault="00D14B47" w:rsidP="007F0889">
      <w:pPr>
        <w:spacing w:line="240" w:lineRule="auto"/>
        <w:ind w:firstLine="0"/>
        <w:jc w:val="center"/>
        <w:rPr>
          <w:rFonts w:eastAsia="Times New Roman" w:cs="Times New Roman"/>
          <w:b/>
          <w:szCs w:val="28"/>
          <w:lang w:eastAsia="ru-RU"/>
        </w:rPr>
      </w:pPr>
    </w:p>
    <w:p w:rsidR="002371C0" w:rsidRPr="0092395E" w:rsidRDefault="009953F6" w:rsidP="007F0889">
      <w:pPr>
        <w:spacing w:line="240" w:lineRule="auto"/>
        <w:ind w:firstLine="0"/>
        <w:jc w:val="center"/>
        <w:rPr>
          <w:rFonts w:eastAsia="Times New Roman" w:cs="Times New Roman"/>
          <w:b/>
          <w:szCs w:val="28"/>
          <w:lang w:eastAsia="ru-RU"/>
        </w:rPr>
      </w:pPr>
      <w:r>
        <w:rPr>
          <w:rFonts w:eastAsia="Times New Roman" w:cs="Times New Roman"/>
          <w:b/>
          <w:szCs w:val="28"/>
          <w:lang w:eastAsia="ru-RU"/>
        </w:rPr>
        <w:t xml:space="preserve">            </w:t>
      </w:r>
      <w:r w:rsidR="002371C0" w:rsidRPr="0092395E">
        <w:rPr>
          <w:rFonts w:eastAsia="Times New Roman" w:cs="Times New Roman"/>
          <w:b/>
          <w:szCs w:val="28"/>
          <w:lang w:eastAsia="ru-RU"/>
        </w:rPr>
        <w:t>ОБОСНОВЫВАЮЩИЕ МАТЕРИАЛЫ</w:t>
      </w: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D14B47" w:rsidRPr="0092395E" w:rsidRDefault="00D14B47" w:rsidP="007F0889">
      <w:pPr>
        <w:spacing w:line="240" w:lineRule="auto"/>
        <w:ind w:firstLine="0"/>
        <w:jc w:val="center"/>
        <w:rPr>
          <w:rFonts w:eastAsia="Times New Roman" w:cs="Times New Roman"/>
          <w:b/>
          <w:sz w:val="24"/>
          <w:szCs w:val="24"/>
          <w:lang w:eastAsia="ru-RU"/>
        </w:rPr>
      </w:pPr>
      <w:bookmarkStart w:id="0" w:name="_GoBack"/>
      <w:bookmarkEnd w:id="0"/>
    </w:p>
    <w:p w:rsidR="00D14B47" w:rsidRPr="0092395E" w:rsidRDefault="00D14B47" w:rsidP="007F0889">
      <w:pPr>
        <w:spacing w:line="240" w:lineRule="auto"/>
        <w:ind w:firstLine="0"/>
        <w:jc w:val="center"/>
        <w:rPr>
          <w:rFonts w:eastAsia="Times New Roman" w:cs="Times New Roman"/>
          <w:b/>
          <w:sz w:val="24"/>
          <w:szCs w:val="24"/>
          <w:lang w:eastAsia="ru-RU"/>
        </w:rPr>
      </w:pPr>
    </w:p>
    <w:p w:rsidR="00D14B47" w:rsidRPr="0092395E" w:rsidRDefault="00D14B47" w:rsidP="007F0889">
      <w:pPr>
        <w:spacing w:line="240" w:lineRule="auto"/>
        <w:ind w:firstLine="0"/>
        <w:jc w:val="center"/>
        <w:rPr>
          <w:rFonts w:eastAsia="Times New Roman" w:cs="Times New Roman"/>
          <w:b/>
          <w:sz w:val="24"/>
          <w:szCs w:val="24"/>
          <w:lang w:eastAsia="ru-RU"/>
        </w:rPr>
      </w:pPr>
    </w:p>
    <w:p w:rsidR="00D14B47" w:rsidRPr="0092395E" w:rsidRDefault="00D14B47" w:rsidP="007F0889">
      <w:pPr>
        <w:spacing w:line="240" w:lineRule="auto"/>
        <w:ind w:firstLine="0"/>
        <w:jc w:val="center"/>
        <w:rPr>
          <w:rFonts w:eastAsia="Times New Roman" w:cs="Times New Roman"/>
          <w:b/>
          <w:sz w:val="24"/>
          <w:szCs w:val="24"/>
          <w:lang w:eastAsia="ru-RU"/>
        </w:rPr>
      </w:pPr>
    </w:p>
    <w:p w:rsidR="00D14B47" w:rsidRPr="0092395E" w:rsidRDefault="00D14B47" w:rsidP="007F0889">
      <w:pPr>
        <w:spacing w:line="240" w:lineRule="auto"/>
        <w:ind w:firstLine="0"/>
        <w:jc w:val="center"/>
        <w:rPr>
          <w:rFonts w:eastAsia="Times New Roman" w:cs="Times New Roman"/>
          <w:b/>
          <w:sz w:val="24"/>
          <w:szCs w:val="24"/>
          <w:lang w:eastAsia="ru-RU"/>
        </w:rPr>
      </w:pPr>
    </w:p>
    <w:p w:rsidR="002371C0" w:rsidRPr="0092395E" w:rsidRDefault="002371C0" w:rsidP="007F0889">
      <w:pPr>
        <w:spacing w:line="240" w:lineRule="auto"/>
        <w:ind w:firstLine="0"/>
        <w:jc w:val="center"/>
        <w:rPr>
          <w:rFonts w:eastAsia="Times New Roman" w:cs="Times New Roman"/>
          <w:b/>
          <w:sz w:val="24"/>
          <w:szCs w:val="24"/>
          <w:lang w:eastAsia="ru-RU"/>
        </w:rPr>
      </w:pPr>
    </w:p>
    <w:p w:rsidR="00D14B47" w:rsidRPr="0092395E" w:rsidRDefault="00D14B47" w:rsidP="00D14B47">
      <w:pPr>
        <w:spacing w:line="240" w:lineRule="auto"/>
        <w:jc w:val="center"/>
        <w:rPr>
          <w:rFonts w:eastAsia="Times New Roman" w:cs="Times New Roman"/>
          <w:b/>
          <w:sz w:val="24"/>
          <w:szCs w:val="24"/>
        </w:rPr>
      </w:pPr>
      <w:r w:rsidRPr="0092395E">
        <w:rPr>
          <w:rFonts w:eastAsia="Times New Roman" w:cs="Times New Roman"/>
          <w:b/>
          <w:sz w:val="24"/>
          <w:szCs w:val="24"/>
        </w:rPr>
        <w:t>х.Лихой Комиссаровского сельского поселения Красносулинского района</w:t>
      </w:r>
    </w:p>
    <w:p w:rsidR="002371C0" w:rsidRPr="0092395E" w:rsidRDefault="00D14B47" w:rsidP="00D14B47">
      <w:pPr>
        <w:spacing w:line="240" w:lineRule="auto"/>
        <w:ind w:firstLine="0"/>
        <w:jc w:val="center"/>
        <w:rPr>
          <w:rFonts w:cs="Times New Roman"/>
        </w:rPr>
      </w:pPr>
      <w:r w:rsidRPr="0092395E">
        <w:rPr>
          <w:rFonts w:eastAsia="Times New Roman" w:cs="Times New Roman"/>
          <w:b/>
          <w:sz w:val="24"/>
          <w:szCs w:val="24"/>
        </w:rPr>
        <w:t>2024г.</w:t>
      </w:r>
    </w:p>
    <w:p w:rsidR="00897844" w:rsidRPr="0092395E" w:rsidRDefault="00897844" w:rsidP="00CF738E">
      <w:pPr>
        <w:pStyle w:val="aff8"/>
        <w:pageBreakBefore/>
        <w:spacing w:before="0" w:line="240" w:lineRule="auto"/>
        <w:jc w:val="center"/>
        <w:rPr>
          <w:color w:val="auto"/>
        </w:rPr>
      </w:pPr>
      <w:r w:rsidRPr="0092395E">
        <w:rPr>
          <w:rFonts w:ascii="Times New Roman" w:hAnsi="Times New Roman" w:cs="Times New Roman"/>
          <w:color w:val="auto"/>
        </w:rPr>
        <w:lastRenderedPageBreak/>
        <w:t>СОДЕРЖАНИЕ</w:t>
      </w:r>
    </w:p>
    <w:p w:rsidR="00897844" w:rsidRPr="0092395E" w:rsidRDefault="00897844" w:rsidP="00CF738E">
      <w:pPr>
        <w:spacing w:line="240" w:lineRule="auto"/>
      </w:pPr>
    </w:p>
    <w:p w:rsidR="00897844" w:rsidRPr="0092395E" w:rsidRDefault="00897844" w:rsidP="00CF738E">
      <w:pPr>
        <w:pStyle w:val="1f7"/>
        <w:tabs>
          <w:tab w:val="clear" w:pos="9638"/>
          <w:tab w:val="right" w:leader="dot" w:pos="10466"/>
        </w:tabs>
        <w:spacing w:line="240" w:lineRule="auto"/>
        <w:rPr>
          <w:sz w:val="24"/>
          <w:szCs w:val="24"/>
        </w:rPr>
      </w:pPr>
      <w:r w:rsidRPr="0092395E">
        <w:fldChar w:fldCharType="begin"/>
      </w:r>
      <w:r w:rsidRPr="0092395E">
        <w:instrText xml:space="preserve"> TOC </w:instrText>
      </w:r>
      <w:r w:rsidRPr="0092395E">
        <w:fldChar w:fldCharType="separate"/>
      </w:r>
      <w:hyperlink w:anchor="__RefHeading__139353_586427364" w:history="1">
        <w:r w:rsidR="00434632" w:rsidRPr="0092395E">
          <w:rPr>
            <w:sz w:val="24"/>
            <w:szCs w:val="24"/>
          </w:rPr>
          <w:t>ГЛАВА 1. СУЩЕСТВУЮЩЕЕ ПОЛОЖЕНИЕ В СФЕРЕ ПРОИЗВОДСТВА, ПЕРЕДАЧИ И ПОТРЕБЛЕНИЯ ТЕПЛОВОЙ ЭНЕРГИИ ДЛЯ ЦЕЛЕЙ ТЕПЛОСНАБЖЕНИЯ</w:t>
        </w:r>
        <w:r w:rsidRPr="0092395E">
          <w:rPr>
            <w:sz w:val="24"/>
            <w:szCs w:val="24"/>
          </w:rPr>
          <w:tab/>
          <w:t>1</w:t>
        </w:r>
        <w:r w:rsidR="00415C5B" w:rsidRPr="0092395E">
          <w:rPr>
            <w:sz w:val="24"/>
            <w:szCs w:val="24"/>
          </w:rPr>
          <w:t>1</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355_586427364" w:history="1">
        <w:r w:rsidR="00942D82" w:rsidRPr="0092395E">
          <w:rPr>
            <w:sz w:val="24"/>
            <w:szCs w:val="24"/>
          </w:rPr>
          <w:t>ЧАСТЬ 1. ФУНКЦИОНАЛЬНАЯ СТРУКТУРА ТЕПЛОСНАБЖЕНИЯ</w:t>
        </w:r>
        <w:r w:rsidR="00897844" w:rsidRPr="0092395E">
          <w:rPr>
            <w:sz w:val="24"/>
            <w:szCs w:val="24"/>
          </w:rPr>
          <w:tab/>
          <w:t>1</w:t>
        </w:r>
        <w:r w:rsidR="00415C5B" w:rsidRPr="0092395E">
          <w:rPr>
            <w:sz w:val="24"/>
            <w:szCs w:val="24"/>
          </w:rPr>
          <w:t>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357_586427364" w:history="1">
        <w:r w:rsidR="00897844" w:rsidRPr="0092395E">
          <w:rPr>
            <w:sz w:val="24"/>
            <w:szCs w:val="24"/>
          </w:rPr>
          <w:t>1.</w:t>
        </w:r>
        <w:r w:rsidR="00C02701" w:rsidRPr="0092395E">
          <w:rPr>
            <w:sz w:val="24"/>
            <w:szCs w:val="24"/>
          </w:rPr>
          <w:t>1.</w:t>
        </w:r>
        <w:r w:rsidR="00897844" w:rsidRPr="0092395E">
          <w:rPr>
            <w:sz w:val="24"/>
            <w:szCs w:val="24"/>
          </w:rPr>
          <w:t>1.</w:t>
        </w:r>
        <w:r w:rsidR="00B2090B" w:rsidRPr="0092395E">
          <w:rPr>
            <w:sz w:val="24"/>
            <w:szCs w:val="24"/>
          </w:rPr>
          <w:t xml:space="preserve"> </w:t>
        </w:r>
        <w:r w:rsidR="00C24496" w:rsidRPr="0092395E">
          <w:rPr>
            <w:sz w:val="24"/>
            <w:szCs w:val="24"/>
          </w:rPr>
          <w:t>О</w:t>
        </w:r>
        <w:r w:rsidR="00B2090B" w:rsidRPr="0092395E">
          <w:rPr>
            <w:sz w:val="24"/>
            <w:szCs w:val="24"/>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5577B8" w:rsidRPr="0092395E">
          <w:rPr>
            <w:sz w:val="24"/>
            <w:szCs w:val="24"/>
          </w:rPr>
          <w:t>, в том числе</w:t>
        </w:r>
        <w:r w:rsidR="00137055" w:rsidRPr="0092395E">
          <w:rPr>
            <w:sz w:val="24"/>
            <w:szCs w:val="24"/>
          </w:rPr>
          <w:t xml:space="preserve"> в зонах действия производственных </w:t>
        </w:r>
        <w:r w:rsidR="00C92D39" w:rsidRPr="0092395E">
          <w:rPr>
            <w:sz w:val="24"/>
            <w:szCs w:val="24"/>
          </w:rPr>
          <w:t>котельн</w:t>
        </w:r>
        <w:r w:rsidR="00225219" w:rsidRPr="0092395E">
          <w:rPr>
            <w:sz w:val="24"/>
            <w:szCs w:val="24"/>
          </w:rPr>
          <w:t>ых</w:t>
        </w:r>
        <w:r w:rsidR="00137055" w:rsidRPr="0092395E">
          <w:rPr>
            <w:sz w:val="24"/>
            <w:szCs w:val="24"/>
          </w:rPr>
          <w:t xml:space="preserve"> и в зонах действия индивидуального теплоснабжения</w:t>
        </w:r>
        <w:r w:rsidR="00897844" w:rsidRPr="0092395E">
          <w:rPr>
            <w:sz w:val="24"/>
            <w:szCs w:val="24"/>
          </w:rPr>
          <w:tab/>
          <w:t>1</w:t>
        </w:r>
        <w:r w:rsidR="00415C5B" w:rsidRPr="0092395E">
          <w:rPr>
            <w:sz w:val="24"/>
            <w:szCs w:val="24"/>
          </w:rPr>
          <w:t>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363_586427364" w:history="1">
        <w:r w:rsidR="00897844" w:rsidRPr="0092395E">
          <w:rPr>
            <w:sz w:val="24"/>
            <w:szCs w:val="24"/>
          </w:rPr>
          <w:t>1.</w:t>
        </w:r>
        <w:r w:rsidR="00C02701" w:rsidRPr="0092395E">
          <w:rPr>
            <w:sz w:val="24"/>
            <w:szCs w:val="24"/>
          </w:rPr>
          <w:t>1.</w:t>
        </w:r>
        <w:r w:rsidR="005577B8" w:rsidRPr="0092395E">
          <w:rPr>
            <w:sz w:val="24"/>
            <w:szCs w:val="24"/>
          </w:rPr>
          <w:t>2</w:t>
        </w:r>
        <w:r w:rsidR="00897844" w:rsidRPr="0092395E">
          <w:rPr>
            <w:sz w:val="24"/>
            <w:szCs w:val="24"/>
          </w:rPr>
          <w:t>.</w:t>
        </w:r>
        <w:r w:rsidR="005577B8" w:rsidRPr="0092395E">
          <w:rPr>
            <w:sz w:val="24"/>
            <w:szCs w:val="24"/>
          </w:rPr>
          <w:t xml:space="preserve"> </w:t>
        </w:r>
        <w:r w:rsidR="00C24496" w:rsidRPr="0092395E">
          <w:rPr>
            <w:sz w:val="24"/>
            <w:szCs w:val="24"/>
          </w:rPr>
          <w:t>Г</w:t>
        </w:r>
        <w:r w:rsidR="005577B8" w:rsidRPr="0092395E">
          <w:rPr>
            <w:sz w:val="24"/>
            <w:szCs w:val="24"/>
          </w:rPr>
          <w:t>рафический материал функциональной структуры теплоснабжения поселения, городского округа, города федерального значения (бумажные и электронные карты-схемы поселения, городского округа, города федерального значения с делением поселения, городского округа, города федерального значения на зоны действия источников тепловой энергии и зоны деятельности единой теплоснабжающей организации (организаций))</w:t>
        </w:r>
        <w:r w:rsidR="00897844" w:rsidRPr="0092395E">
          <w:rPr>
            <w:sz w:val="24"/>
            <w:szCs w:val="24"/>
          </w:rPr>
          <w:tab/>
          <w:t>1</w:t>
        </w:r>
        <w:r w:rsidR="00900810" w:rsidRPr="0092395E">
          <w:rPr>
            <w:sz w:val="24"/>
            <w:szCs w:val="24"/>
          </w:rPr>
          <w:t>4</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367_586427364" w:history="1">
        <w:r w:rsidR="00942D82" w:rsidRPr="0092395E">
          <w:rPr>
            <w:sz w:val="24"/>
            <w:szCs w:val="24"/>
          </w:rPr>
          <w:t>ЧАСТЬ 2. ИСТОЧНИКИ ТЕПЛОВОЙ ЭНЕРГИИ</w:t>
        </w:r>
        <w:r w:rsidR="00897844" w:rsidRPr="0092395E">
          <w:rPr>
            <w:sz w:val="24"/>
            <w:szCs w:val="24"/>
          </w:rPr>
          <w:tab/>
        </w:r>
        <w:r w:rsidR="009139CE" w:rsidRPr="0092395E">
          <w:rPr>
            <w:sz w:val="24"/>
            <w:szCs w:val="24"/>
          </w:rPr>
          <w:t>1</w:t>
        </w:r>
        <w:r w:rsidR="00900810" w:rsidRPr="0092395E">
          <w:rPr>
            <w:sz w:val="24"/>
            <w:szCs w:val="24"/>
          </w:rPr>
          <w:t>5</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69_586427364" w:history="1">
        <w:r w:rsidR="00897844" w:rsidRPr="0092395E">
          <w:rPr>
            <w:sz w:val="24"/>
            <w:szCs w:val="24"/>
          </w:rPr>
          <w:t>2.1.</w:t>
        </w:r>
        <w:r w:rsidR="005577B8" w:rsidRPr="0092395E">
          <w:rPr>
            <w:sz w:val="24"/>
            <w:szCs w:val="24"/>
          </w:rPr>
          <w:t xml:space="preserve"> </w:t>
        </w:r>
        <w:r w:rsidR="00BB2507" w:rsidRPr="0092395E">
          <w:rPr>
            <w:sz w:val="24"/>
            <w:szCs w:val="24"/>
          </w:rPr>
          <w:t xml:space="preserve">Состав и технические характеристики основного оборудования </w:t>
        </w:r>
        <w:r w:rsidR="00225219" w:rsidRPr="0092395E">
          <w:rPr>
            <w:sz w:val="24"/>
            <w:szCs w:val="24"/>
          </w:rPr>
          <w:t>котельных</w:t>
        </w:r>
        <w:r w:rsidR="00BB2507" w:rsidRPr="0092395E">
          <w:rPr>
            <w:sz w:val="24"/>
            <w:szCs w:val="24"/>
          </w:rPr>
          <w:t xml:space="preserve"> в зоне деятельности единой теплоснабжающей организации</w:t>
        </w:r>
        <w:r w:rsidR="00897844" w:rsidRPr="0092395E">
          <w:rPr>
            <w:sz w:val="24"/>
            <w:szCs w:val="24"/>
          </w:rPr>
          <w:tab/>
        </w:r>
        <w:r w:rsidR="009139CE" w:rsidRPr="0092395E">
          <w:rPr>
            <w:sz w:val="24"/>
            <w:szCs w:val="24"/>
          </w:rPr>
          <w:t>1</w:t>
        </w:r>
        <w:r w:rsidR="00900810" w:rsidRPr="0092395E">
          <w:rPr>
            <w:sz w:val="24"/>
            <w:szCs w:val="24"/>
          </w:rPr>
          <w:t>5</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71_586427364" w:history="1">
        <w:r w:rsidR="00897844" w:rsidRPr="0092395E">
          <w:rPr>
            <w:sz w:val="24"/>
            <w:szCs w:val="24"/>
          </w:rPr>
          <w:t>2.2.</w:t>
        </w:r>
        <w:r w:rsidR="005577B8" w:rsidRPr="0092395E">
          <w:rPr>
            <w:sz w:val="24"/>
            <w:szCs w:val="24"/>
          </w:rPr>
          <w:t xml:space="preserve"> </w:t>
        </w:r>
        <w:r w:rsidR="00BB2507" w:rsidRPr="0092395E">
          <w:rPr>
            <w:sz w:val="24"/>
            <w:szCs w:val="24"/>
          </w:rPr>
          <w:t xml:space="preserve">Установленная тепловая мощность, ограничения тепловой мощности, располагаемая тепловая мощность </w:t>
        </w:r>
        <w:r w:rsidR="00225219" w:rsidRPr="0092395E">
          <w:rPr>
            <w:sz w:val="24"/>
            <w:szCs w:val="24"/>
          </w:rPr>
          <w:t>котельных</w:t>
        </w:r>
        <w:r w:rsidR="00BB2507" w:rsidRPr="0092395E">
          <w:rPr>
            <w:sz w:val="24"/>
            <w:szCs w:val="24"/>
          </w:rPr>
          <w:t xml:space="preserve"> в зоне деятельности единой теплоснабжающей организации</w:t>
        </w:r>
        <w:r w:rsidR="00897844" w:rsidRPr="0092395E">
          <w:rPr>
            <w:sz w:val="24"/>
            <w:szCs w:val="24"/>
          </w:rPr>
          <w:tab/>
        </w:r>
        <w:r w:rsidR="009139CE" w:rsidRPr="0092395E">
          <w:rPr>
            <w:sz w:val="24"/>
            <w:szCs w:val="24"/>
          </w:rPr>
          <w:t>1</w:t>
        </w:r>
        <w:r w:rsidR="00900810"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73_586427364" w:history="1">
        <w:r w:rsidR="00897844" w:rsidRPr="0092395E">
          <w:rPr>
            <w:sz w:val="24"/>
            <w:szCs w:val="24"/>
          </w:rPr>
          <w:t>2.3.</w:t>
        </w:r>
        <w:r w:rsidR="005577B8" w:rsidRPr="0092395E">
          <w:rPr>
            <w:sz w:val="24"/>
            <w:szCs w:val="24"/>
          </w:rPr>
          <w:t xml:space="preserve"> </w:t>
        </w:r>
        <w:r w:rsidR="00BB2507" w:rsidRPr="0092395E">
          <w:rPr>
            <w:sz w:val="24"/>
            <w:szCs w:val="24"/>
          </w:rPr>
          <w:t>Выработка, отпуск тепловой энергии расход условного топлива по котельным в зоне деятельности единой теплоснабжающей организации</w:t>
        </w:r>
        <w:r w:rsidR="00897844" w:rsidRPr="0092395E">
          <w:rPr>
            <w:sz w:val="24"/>
            <w:szCs w:val="24"/>
          </w:rPr>
          <w:tab/>
        </w:r>
        <w:r w:rsidR="009139CE" w:rsidRPr="0092395E">
          <w:rPr>
            <w:sz w:val="24"/>
            <w:szCs w:val="24"/>
          </w:rPr>
          <w:t>1</w:t>
        </w:r>
        <w:r w:rsidR="00900810"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75_586427364" w:history="1">
        <w:r w:rsidR="00897844" w:rsidRPr="0092395E">
          <w:rPr>
            <w:sz w:val="24"/>
            <w:szCs w:val="24"/>
          </w:rPr>
          <w:t>2.4.</w:t>
        </w:r>
        <w:r w:rsidR="005577B8" w:rsidRPr="0092395E">
          <w:rPr>
            <w:sz w:val="24"/>
            <w:szCs w:val="24"/>
          </w:rPr>
          <w:t xml:space="preserve"> </w:t>
        </w:r>
        <w:r w:rsidR="00BB2507" w:rsidRPr="0092395E">
          <w:rPr>
            <w:sz w:val="24"/>
            <w:szCs w:val="24"/>
          </w:rPr>
          <w:t xml:space="preserve">Срок ввода в эксплуатацию и срок службы котлоагрегатов </w:t>
        </w:r>
        <w:r w:rsidR="00225219" w:rsidRPr="0092395E">
          <w:rPr>
            <w:sz w:val="24"/>
            <w:szCs w:val="24"/>
          </w:rPr>
          <w:t>котельных</w:t>
        </w:r>
        <w:r w:rsidR="00764A49" w:rsidRPr="0092395E">
          <w:rPr>
            <w:sz w:val="24"/>
            <w:szCs w:val="24"/>
          </w:rPr>
          <w:tab/>
        </w:r>
        <w:r w:rsidR="009139CE" w:rsidRPr="0092395E">
          <w:rPr>
            <w:sz w:val="24"/>
            <w:szCs w:val="24"/>
          </w:rPr>
          <w:t>1</w:t>
        </w:r>
        <w:r w:rsidR="00900810"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77_586427364" w:history="1">
        <w:r w:rsidR="00897844" w:rsidRPr="0092395E">
          <w:rPr>
            <w:sz w:val="24"/>
            <w:szCs w:val="24"/>
          </w:rPr>
          <w:t>2.5.</w:t>
        </w:r>
        <w:r w:rsidR="005577B8" w:rsidRPr="0092395E">
          <w:rPr>
            <w:sz w:val="24"/>
            <w:szCs w:val="24"/>
          </w:rPr>
          <w:t xml:space="preserve"> </w:t>
        </w:r>
        <w:r w:rsidR="00C24496" w:rsidRPr="0092395E">
          <w:rPr>
            <w:sz w:val="24"/>
            <w:szCs w:val="24"/>
          </w:rPr>
          <w:t>С</w:t>
        </w:r>
        <w:r w:rsidR="00BB2507" w:rsidRPr="0092395E">
          <w:rPr>
            <w:sz w:val="24"/>
            <w:szCs w:val="24"/>
          </w:rPr>
          <w:t xml:space="preserve">пособы регулирования отпуска тепловой энергии от </w:t>
        </w:r>
        <w:r w:rsidR="00225219" w:rsidRPr="0092395E">
          <w:rPr>
            <w:sz w:val="24"/>
            <w:szCs w:val="24"/>
          </w:rPr>
          <w:t>котельных</w:t>
        </w:r>
        <w:r w:rsidR="00764A49" w:rsidRPr="0092395E">
          <w:rPr>
            <w:sz w:val="24"/>
            <w:szCs w:val="24"/>
          </w:rPr>
          <w:tab/>
        </w:r>
        <w:r w:rsidR="009139CE" w:rsidRPr="0092395E">
          <w:rPr>
            <w:sz w:val="24"/>
            <w:szCs w:val="24"/>
          </w:rPr>
          <w:t>1</w:t>
        </w:r>
        <w:r w:rsidR="00900810"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79_586427364" w:history="1">
        <w:r w:rsidR="00897844" w:rsidRPr="0092395E">
          <w:rPr>
            <w:sz w:val="24"/>
            <w:szCs w:val="24"/>
          </w:rPr>
          <w:t>2.6.</w:t>
        </w:r>
        <w:r w:rsidR="005577B8" w:rsidRPr="0092395E">
          <w:rPr>
            <w:sz w:val="24"/>
            <w:szCs w:val="24"/>
          </w:rPr>
          <w:t xml:space="preserve"> </w:t>
        </w:r>
        <w:r w:rsidR="00BB2507" w:rsidRPr="0092395E">
          <w:rPr>
            <w:sz w:val="24"/>
            <w:szCs w:val="24"/>
          </w:rPr>
          <w:t xml:space="preserve">Описание схемы выдачи тепловой мощности </w:t>
        </w:r>
        <w:r w:rsidR="00225219" w:rsidRPr="0092395E">
          <w:rPr>
            <w:sz w:val="24"/>
            <w:szCs w:val="24"/>
          </w:rPr>
          <w:t>котельных</w:t>
        </w:r>
        <w:r w:rsidR="00764A49" w:rsidRPr="0092395E">
          <w:rPr>
            <w:sz w:val="24"/>
            <w:szCs w:val="24"/>
          </w:rPr>
          <w:tab/>
        </w:r>
        <w:r w:rsidR="009139CE" w:rsidRPr="0092395E">
          <w:rPr>
            <w:sz w:val="24"/>
            <w:szCs w:val="24"/>
          </w:rPr>
          <w:t>1</w:t>
        </w:r>
        <w:r w:rsidR="00900810"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81_586427364" w:history="1">
        <w:r w:rsidR="00897844" w:rsidRPr="0092395E">
          <w:rPr>
            <w:sz w:val="24"/>
            <w:szCs w:val="24"/>
          </w:rPr>
          <w:t>2.7.</w:t>
        </w:r>
        <w:r w:rsidR="005577B8" w:rsidRPr="0092395E">
          <w:rPr>
            <w:sz w:val="24"/>
            <w:szCs w:val="24"/>
          </w:rPr>
          <w:t xml:space="preserve"> </w:t>
        </w:r>
        <w:r w:rsidR="00BB2507" w:rsidRPr="0092395E">
          <w:rPr>
            <w:sz w:val="24"/>
            <w:szCs w:val="24"/>
          </w:rPr>
          <w:t xml:space="preserve">Среднегодовая загрузка оборудования </w:t>
        </w:r>
        <w:r w:rsidR="00225219" w:rsidRPr="0092395E">
          <w:rPr>
            <w:sz w:val="24"/>
            <w:szCs w:val="24"/>
          </w:rPr>
          <w:t>котельных</w:t>
        </w:r>
        <w:r w:rsidR="00BB2507" w:rsidRPr="0092395E">
          <w:rPr>
            <w:sz w:val="24"/>
            <w:szCs w:val="24"/>
          </w:rPr>
          <w:t xml:space="preserve"> в зоне деятельности единой теплоснабжающей организации</w:t>
        </w:r>
        <w:r w:rsidR="005577B8" w:rsidRPr="0092395E">
          <w:rPr>
            <w:sz w:val="24"/>
            <w:szCs w:val="24"/>
          </w:rPr>
          <w:t xml:space="preserve"> …………</w:t>
        </w:r>
        <w:r w:rsidR="004D2D58" w:rsidRPr="0092395E">
          <w:rPr>
            <w:sz w:val="24"/>
            <w:szCs w:val="24"/>
          </w:rPr>
          <w:t>………………………………………………………...</w:t>
        </w:r>
        <w:r w:rsidR="00BB2507" w:rsidRPr="0092395E">
          <w:rPr>
            <w:sz w:val="24"/>
            <w:szCs w:val="24"/>
          </w:rPr>
          <w:t>.</w:t>
        </w:r>
        <w:r w:rsidR="00764A49" w:rsidRPr="0092395E">
          <w:rPr>
            <w:sz w:val="24"/>
            <w:szCs w:val="24"/>
          </w:rPr>
          <w:t>…..</w:t>
        </w:r>
        <w:r w:rsidR="009139CE" w:rsidRPr="0092395E">
          <w:rPr>
            <w:sz w:val="24"/>
            <w:szCs w:val="24"/>
          </w:rPr>
          <w:t>1</w:t>
        </w:r>
        <w:r w:rsidR="00900810"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83_586427364" w:history="1">
        <w:r w:rsidR="00897844" w:rsidRPr="0092395E">
          <w:rPr>
            <w:sz w:val="24"/>
            <w:szCs w:val="24"/>
          </w:rPr>
          <w:t>2.8.</w:t>
        </w:r>
        <w:r w:rsidR="005577B8" w:rsidRPr="0092395E">
          <w:rPr>
            <w:sz w:val="24"/>
            <w:szCs w:val="24"/>
          </w:rPr>
          <w:t xml:space="preserve"> </w:t>
        </w:r>
        <w:r w:rsidR="00C24496" w:rsidRPr="0092395E">
          <w:rPr>
            <w:sz w:val="24"/>
            <w:szCs w:val="24"/>
          </w:rPr>
          <w:t>С</w:t>
        </w:r>
        <w:r w:rsidR="00BB2507" w:rsidRPr="0092395E">
          <w:rPr>
            <w:sz w:val="24"/>
            <w:szCs w:val="24"/>
          </w:rPr>
          <w:t>пособы учета тепловой энергии, теплоносителя, отпущенных в паровые и водяные тепловые сети</w:t>
        </w:r>
        <w:r w:rsidR="00764A49" w:rsidRPr="0092395E">
          <w:rPr>
            <w:sz w:val="24"/>
            <w:szCs w:val="24"/>
          </w:rPr>
          <w:tab/>
        </w:r>
        <w:r w:rsidR="009139CE" w:rsidRPr="0092395E">
          <w:rPr>
            <w:sz w:val="24"/>
            <w:szCs w:val="24"/>
          </w:rPr>
          <w:t>2</w:t>
        </w:r>
        <w:r w:rsidR="00900810" w:rsidRPr="0092395E">
          <w:rPr>
            <w:sz w:val="24"/>
            <w:szCs w:val="24"/>
          </w:rPr>
          <w:t>1</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85_586427364" w:history="1">
        <w:r w:rsidR="00897844" w:rsidRPr="0092395E">
          <w:rPr>
            <w:sz w:val="24"/>
            <w:szCs w:val="24"/>
          </w:rPr>
          <w:t>2.9.</w:t>
        </w:r>
        <w:r w:rsidR="005577B8" w:rsidRPr="0092395E">
          <w:rPr>
            <w:sz w:val="24"/>
            <w:szCs w:val="24"/>
          </w:rPr>
          <w:t xml:space="preserve"> </w:t>
        </w:r>
        <w:r w:rsidR="00BB2507" w:rsidRPr="0092395E">
          <w:rPr>
            <w:sz w:val="24"/>
            <w:szCs w:val="24"/>
          </w:rPr>
          <w:t>Характеристика водоподготовки и насосных агрегатов</w:t>
        </w:r>
        <w:r w:rsidR="00764A49" w:rsidRPr="0092395E">
          <w:rPr>
            <w:sz w:val="24"/>
            <w:szCs w:val="24"/>
          </w:rPr>
          <w:tab/>
        </w:r>
        <w:r w:rsidR="009139CE" w:rsidRPr="0092395E">
          <w:rPr>
            <w:sz w:val="24"/>
            <w:szCs w:val="24"/>
          </w:rPr>
          <w:t>2</w:t>
        </w:r>
        <w:r w:rsidR="00900810" w:rsidRPr="0092395E">
          <w:rPr>
            <w:sz w:val="24"/>
            <w:szCs w:val="24"/>
          </w:rPr>
          <w:t>1</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87_586427364" w:history="1">
        <w:r w:rsidR="00897844" w:rsidRPr="0092395E">
          <w:rPr>
            <w:sz w:val="24"/>
            <w:szCs w:val="24"/>
          </w:rPr>
          <w:t>2.10.</w:t>
        </w:r>
        <w:r w:rsidR="005577B8" w:rsidRPr="0092395E">
          <w:rPr>
            <w:sz w:val="24"/>
            <w:szCs w:val="24"/>
          </w:rPr>
          <w:t xml:space="preserve"> </w:t>
        </w:r>
        <w:r w:rsidR="004D2D58" w:rsidRPr="0092395E">
          <w:rPr>
            <w:sz w:val="24"/>
            <w:szCs w:val="24"/>
          </w:rPr>
          <w:t>С</w:t>
        </w:r>
        <w:r w:rsidR="00BB2507" w:rsidRPr="0092395E">
          <w:t>т</w:t>
        </w:r>
        <w:r w:rsidR="00BB2507" w:rsidRPr="0092395E">
          <w:rPr>
            <w:sz w:val="24"/>
            <w:szCs w:val="24"/>
          </w:rPr>
          <w:t>атистика отказов и восстановлений отпуска тепловой энергии, теплоносителя в тепловые сети</w:t>
        </w:r>
        <w:r w:rsidR="00764A49" w:rsidRPr="0092395E">
          <w:rPr>
            <w:sz w:val="24"/>
            <w:szCs w:val="24"/>
          </w:rPr>
          <w:tab/>
        </w:r>
        <w:r w:rsidR="009139CE" w:rsidRPr="0092395E">
          <w:rPr>
            <w:sz w:val="24"/>
            <w:szCs w:val="24"/>
          </w:rPr>
          <w:t>2</w:t>
        </w:r>
        <w:r w:rsidR="00900810" w:rsidRPr="0092395E">
          <w:rPr>
            <w:sz w:val="24"/>
            <w:szCs w:val="24"/>
          </w:rPr>
          <w:t>1</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89_586427364" w:history="1">
        <w:r w:rsidR="00897844" w:rsidRPr="0092395E">
          <w:rPr>
            <w:sz w:val="24"/>
            <w:szCs w:val="24"/>
          </w:rPr>
          <w:t>2.11.</w:t>
        </w:r>
        <w:r w:rsidR="005577B8" w:rsidRPr="0092395E">
          <w:rPr>
            <w:sz w:val="24"/>
            <w:szCs w:val="24"/>
          </w:rPr>
          <w:t xml:space="preserve"> </w:t>
        </w:r>
        <w:r w:rsidR="00BB2507" w:rsidRPr="0092395E">
          <w:rPr>
            <w:sz w:val="24"/>
            <w:szCs w:val="24"/>
          </w:rPr>
          <w:t xml:space="preserve">Сведения о предписаниях, выданных контрольно-надзорными органами, запрещающих дальнейшую эксплуатацию оборудования </w:t>
        </w:r>
        <w:r w:rsidR="00225219" w:rsidRPr="0092395E">
          <w:rPr>
            <w:sz w:val="24"/>
            <w:szCs w:val="24"/>
          </w:rPr>
          <w:t>котельных</w:t>
        </w:r>
        <w:r w:rsidR="00764A49" w:rsidRPr="0092395E">
          <w:rPr>
            <w:sz w:val="24"/>
            <w:szCs w:val="24"/>
          </w:rPr>
          <w:tab/>
        </w:r>
        <w:r w:rsidR="009139CE" w:rsidRPr="0092395E">
          <w:rPr>
            <w:sz w:val="24"/>
            <w:szCs w:val="24"/>
          </w:rPr>
          <w:t>2</w:t>
        </w:r>
        <w:r w:rsidR="00900810" w:rsidRPr="0092395E">
          <w:rPr>
            <w:sz w:val="24"/>
            <w:szCs w:val="24"/>
          </w:rPr>
          <w:t>1</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91_586427364" w:history="1">
        <w:r w:rsidR="00897844" w:rsidRPr="0092395E">
          <w:rPr>
            <w:sz w:val="24"/>
            <w:szCs w:val="24"/>
          </w:rPr>
          <w:t>2.12.</w:t>
        </w:r>
        <w:r w:rsidR="005577B8" w:rsidRPr="0092395E">
          <w:rPr>
            <w:sz w:val="24"/>
            <w:szCs w:val="24"/>
          </w:rPr>
          <w:t xml:space="preserve"> </w:t>
        </w:r>
        <w:r w:rsidR="00BB2507" w:rsidRPr="0092395E">
          <w:rPr>
            <w:sz w:val="24"/>
            <w:szCs w:val="24"/>
          </w:rPr>
          <w:t xml:space="preserve">Установленный топливный режим </w:t>
        </w:r>
        <w:r w:rsidR="00225219" w:rsidRPr="0092395E">
          <w:rPr>
            <w:sz w:val="24"/>
            <w:szCs w:val="24"/>
          </w:rPr>
          <w:t>котельных</w:t>
        </w:r>
        <w:r w:rsidR="00BB2507" w:rsidRPr="0092395E">
          <w:rPr>
            <w:sz w:val="24"/>
            <w:szCs w:val="24"/>
          </w:rPr>
          <w:t xml:space="preserve"> в зоне деятельности единой теплоснабжающей организации</w:t>
        </w:r>
        <w:r w:rsidR="00764A49" w:rsidRPr="0092395E">
          <w:rPr>
            <w:sz w:val="24"/>
            <w:szCs w:val="24"/>
          </w:rPr>
          <w:tab/>
        </w:r>
        <w:r w:rsidR="009139CE" w:rsidRPr="0092395E">
          <w:rPr>
            <w:sz w:val="24"/>
            <w:szCs w:val="24"/>
          </w:rPr>
          <w:t>2</w:t>
        </w:r>
        <w:r w:rsidR="00900810" w:rsidRPr="0092395E">
          <w:rPr>
            <w:sz w:val="24"/>
            <w:szCs w:val="24"/>
          </w:rPr>
          <w:t>1</w:t>
        </w:r>
      </w:hyperlink>
    </w:p>
    <w:p w:rsidR="00BB2507" w:rsidRPr="0092395E" w:rsidRDefault="00BB2507" w:rsidP="00CF738E">
      <w:pPr>
        <w:pStyle w:val="2b"/>
        <w:tabs>
          <w:tab w:val="clear" w:pos="9355"/>
          <w:tab w:val="right" w:leader="dot" w:pos="10466"/>
        </w:tabs>
        <w:spacing w:line="240" w:lineRule="auto"/>
        <w:rPr>
          <w:sz w:val="24"/>
          <w:szCs w:val="24"/>
        </w:rPr>
      </w:pPr>
      <w:r w:rsidRPr="0092395E">
        <w:rPr>
          <w:sz w:val="24"/>
          <w:szCs w:val="24"/>
        </w:rPr>
        <w:t xml:space="preserve">1.2.13. </w:t>
      </w:r>
      <w:r w:rsidR="008617FA" w:rsidRPr="0092395E">
        <w:rPr>
          <w:sz w:val="24"/>
          <w:szCs w:val="24"/>
        </w:rPr>
        <w:t xml:space="preserve">Сведения о резервном топливе </w:t>
      </w:r>
      <w:r w:rsidR="00225219" w:rsidRPr="0092395E">
        <w:rPr>
          <w:sz w:val="24"/>
          <w:szCs w:val="24"/>
        </w:rPr>
        <w:t>котельных</w:t>
      </w:r>
      <w:r w:rsidRPr="0092395E">
        <w:rPr>
          <w:sz w:val="24"/>
          <w:szCs w:val="24"/>
        </w:rPr>
        <w:tab/>
      </w:r>
      <w:r w:rsidR="009139CE" w:rsidRPr="0092395E">
        <w:rPr>
          <w:sz w:val="24"/>
          <w:szCs w:val="24"/>
        </w:rPr>
        <w:t>2</w:t>
      </w:r>
      <w:r w:rsidR="00874ABE" w:rsidRPr="0092395E">
        <w:rPr>
          <w:sz w:val="24"/>
          <w:szCs w:val="24"/>
        </w:rPr>
        <w:t>2</w:t>
      </w:r>
    </w:p>
    <w:p w:rsidR="008617FA" w:rsidRPr="0092395E" w:rsidRDefault="008617FA" w:rsidP="008617FA">
      <w:pPr>
        <w:pStyle w:val="2b"/>
        <w:tabs>
          <w:tab w:val="clear" w:pos="9355"/>
          <w:tab w:val="right" w:leader="dot" w:pos="10466"/>
        </w:tabs>
        <w:spacing w:line="240" w:lineRule="auto"/>
        <w:rPr>
          <w:sz w:val="24"/>
          <w:szCs w:val="24"/>
        </w:rPr>
      </w:pPr>
      <w:r w:rsidRPr="0092395E">
        <w:rPr>
          <w:sz w:val="24"/>
          <w:szCs w:val="24"/>
        </w:rPr>
        <w:t xml:space="preserve">1.2.14. Описание изменений в перечисленных характеристиках </w:t>
      </w:r>
      <w:r w:rsidR="00225219" w:rsidRPr="0092395E">
        <w:rPr>
          <w:sz w:val="24"/>
          <w:szCs w:val="24"/>
        </w:rPr>
        <w:t>котельных</w:t>
      </w:r>
      <w:r w:rsidRPr="0092395E">
        <w:rPr>
          <w:sz w:val="24"/>
          <w:szCs w:val="24"/>
        </w:rPr>
        <w:t xml:space="preserve"> в ретроспективном периоде</w:t>
      </w:r>
      <w:r w:rsidRPr="0092395E">
        <w:rPr>
          <w:sz w:val="24"/>
          <w:szCs w:val="24"/>
        </w:rPr>
        <w:tab/>
      </w:r>
      <w:r w:rsidR="009139CE" w:rsidRPr="0092395E">
        <w:rPr>
          <w:sz w:val="24"/>
          <w:szCs w:val="24"/>
        </w:rPr>
        <w:t>2</w:t>
      </w:r>
      <w:r w:rsidR="00874ABE" w:rsidRPr="0092395E">
        <w:rPr>
          <w:sz w:val="24"/>
          <w:szCs w:val="24"/>
        </w:rPr>
        <w:t>2</w:t>
      </w:r>
    </w:p>
    <w:p w:rsidR="008617FA" w:rsidRPr="0092395E" w:rsidRDefault="008617FA" w:rsidP="008617FA">
      <w:pPr>
        <w:pStyle w:val="2b"/>
        <w:tabs>
          <w:tab w:val="clear" w:pos="9355"/>
          <w:tab w:val="right" w:leader="dot" w:pos="10466"/>
        </w:tabs>
        <w:spacing w:line="240" w:lineRule="auto"/>
        <w:rPr>
          <w:sz w:val="24"/>
          <w:szCs w:val="24"/>
        </w:rPr>
      </w:pPr>
      <w:r w:rsidRPr="0092395E">
        <w:rPr>
          <w:sz w:val="24"/>
          <w:szCs w:val="24"/>
        </w:rPr>
        <w:t xml:space="preserve">1.2.15. Эксплуатационные показатели </w:t>
      </w:r>
      <w:r w:rsidR="00225219" w:rsidRPr="0092395E">
        <w:rPr>
          <w:sz w:val="24"/>
          <w:szCs w:val="24"/>
        </w:rPr>
        <w:t>котельных</w:t>
      </w:r>
      <w:r w:rsidRPr="0092395E">
        <w:rPr>
          <w:sz w:val="24"/>
          <w:szCs w:val="24"/>
        </w:rPr>
        <w:t xml:space="preserve"> в зоне деятельности единой теплоснабжающей организации</w:t>
      </w:r>
      <w:r w:rsidRPr="0092395E">
        <w:rPr>
          <w:sz w:val="24"/>
          <w:szCs w:val="24"/>
        </w:rPr>
        <w:tab/>
      </w:r>
      <w:r w:rsidR="009139CE" w:rsidRPr="0092395E">
        <w:rPr>
          <w:sz w:val="24"/>
          <w:szCs w:val="24"/>
        </w:rPr>
        <w:t>2</w:t>
      </w:r>
      <w:r w:rsidR="00874ABE" w:rsidRPr="0092395E">
        <w:rPr>
          <w:sz w:val="24"/>
          <w:szCs w:val="24"/>
        </w:rPr>
        <w:t>2</w:t>
      </w:r>
    </w:p>
    <w:p w:rsidR="00897844" w:rsidRPr="0092395E" w:rsidRDefault="00DD34A5" w:rsidP="00CF738E">
      <w:pPr>
        <w:pStyle w:val="1f7"/>
        <w:tabs>
          <w:tab w:val="clear" w:pos="9638"/>
          <w:tab w:val="right" w:leader="dot" w:pos="10466"/>
        </w:tabs>
        <w:spacing w:line="240" w:lineRule="auto"/>
        <w:rPr>
          <w:sz w:val="24"/>
          <w:szCs w:val="24"/>
        </w:rPr>
      </w:pPr>
      <w:hyperlink w:anchor="__RefHeading__139395_586427364" w:history="1">
        <w:r w:rsidR="00942D82" w:rsidRPr="0092395E">
          <w:rPr>
            <w:sz w:val="24"/>
            <w:szCs w:val="24"/>
          </w:rPr>
          <w:t>ЧАСТЬ 3. ТЕПЛОВЫЕ СЕТИ, СООРУЖЕНИЯ НА НИХ</w:t>
        </w:r>
        <w:r w:rsidR="00764A49" w:rsidRPr="0092395E">
          <w:rPr>
            <w:sz w:val="24"/>
            <w:szCs w:val="24"/>
          </w:rPr>
          <w:tab/>
        </w:r>
        <w:r w:rsidR="009139CE" w:rsidRPr="0092395E">
          <w:rPr>
            <w:sz w:val="24"/>
            <w:szCs w:val="24"/>
          </w:rPr>
          <w:t>2</w:t>
        </w:r>
        <w:r w:rsidR="00874ABE" w:rsidRPr="0092395E">
          <w:rPr>
            <w:sz w:val="24"/>
            <w:szCs w:val="24"/>
          </w:rPr>
          <w:t>3</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97_586427364" w:history="1">
        <w:r w:rsidR="00897844" w:rsidRPr="0092395E">
          <w:rPr>
            <w:sz w:val="24"/>
            <w:szCs w:val="24"/>
          </w:rPr>
          <w:t>3.1.</w:t>
        </w:r>
        <w:r w:rsidR="00434031" w:rsidRPr="0092395E">
          <w:rPr>
            <w:sz w:val="24"/>
            <w:szCs w:val="24"/>
          </w:rPr>
          <w:t xml:space="preserve"> </w:t>
        </w:r>
        <w:r w:rsidR="004D2D58" w:rsidRPr="0092395E">
          <w:rPr>
            <w:sz w:val="24"/>
            <w:szCs w:val="24"/>
          </w:rPr>
          <w:t>О</w:t>
        </w:r>
        <w:r w:rsidR="00434031" w:rsidRPr="0092395E">
          <w:rPr>
            <w:sz w:val="24"/>
            <w:szCs w:val="24"/>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64A49" w:rsidRPr="0092395E">
          <w:rPr>
            <w:sz w:val="24"/>
            <w:szCs w:val="24"/>
          </w:rPr>
          <w:tab/>
        </w:r>
        <w:r w:rsidR="009139CE" w:rsidRPr="0092395E">
          <w:rPr>
            <w:sz w:val="24"/>
            <w:szCs w:val="24"/>
          </w:rPr>
          <w:t>2</w:t>
        </w:r>
        <w:r w:rsidR="00874ABE" w:rsidRPr="0092395E">
          <w:rPr>
            <w:sz w:val="24"/>
            <w:szCs w:val="24"/>
          </w:rPr>
          <w:t>3</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399_586427364" w:history="1">
        <w:r w:rsidR="00897844" w:rsidRPr="0092395E">
          <w:rPr>
            <w:sz w:val="24"/>
            <w:szCs w:val="24"/>
          </w:rPr>
          <w:t>3.2.</w:t>
        </w:r>
        <w:r w:rsidR="00434031" w:rsidRPr="0092395E">
          <w:rPr>
            <w:sz w:val="24"/>
            <w:szCs w:val="24"/>
          </w:rPr>
          <w:t xml:space="preserve"> </w:t>
        </w:r>
        <w:r w:rsidR="004D2D58" w:rsidRPr="0092395E">
          <w:rPr>
            <w:sz w:val="24"/>
            <w:szCs w:val="24"/>
          </w:rPr>
          <w:t>К</w:t>
        </w:r>
        <w:r w:rsidR="00434031" w:rsidRPr="0092395E">
          <w:rPr>
            <w:sz w:val="24"/>
            <w:szCs w:val="24"/>
          </w:rPr>
          <w:t>арты (схемы) тепловых сетей в зонах действия источников тепловой энергии в электронной форме и (или) на бумажном носителе</w:t>
        </w:r>
        <w:r w:rsidR="00897844" w:rsidRPr="0092395E">
          <w:rPr>
            <w:sz w:val="24"/>
            <w:szCs w:val="24"/>
          </w:rPr>
          <w:tab/>
        </w:r>
        <w:r w:rsidR="009139CE" w:rsidRPr="0092395E">
          <w:rPr>
            <w:sz w:val="24"/>
            <w:szCs w:val="24"/>
          </w:rPr>
          <w:t>2</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01_586427364" w:history="1">
        <w:r w:rsidR="00897844" w:rsidRPr="0092395E">
          <w:rPr>
            <w:sz w:val="24"/>
            <w:szCs w:val="24"/>
          </w:rPr>
          <w:t>3.3.</w:t>
        </w:r>
        <w:r w:rsidR="00434031" w:rsidRPr="0092395E">
          <w:rPr>
            <w:sz w:val="24"/>
            <w:szCs w:val="24"/>
          </w:rPr>
          <w:t xml:space="preserve"> </w:t>
        </w:r>
        <w:r w:rsidR="004D2D58" w:rsidRPr="0092395E">
          <w:rPr>
            <w:sz w:val="24"/>
            <w:szCs w:val="24"/>
          </w:rPr>
          <w:t>П</w:t>
        </w:r>
        <w:r w:rsidR="00434031" w:rsidRPr="0092395E">
          <w:rPr>
            <w:sz w:val="24"/>
            <w:szCs w:val="24"/>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64A49" w:rsidRPr="0092395E">
          <w:rPr>
            <w:sz w:val="24"/>
            <w:szCs w:val="24"/>
          </w:rPr>
          <w:tab/>
        </w:r>
        <w:r w:rsidR="009139CE" w:rsidRPr="0092395E">
          <w:rPr>
            <w:sz w:val="24"/>
            <w:szCs w:val="24"/>
          </w:rPr>
          <w:t>2</w:t>
        </w:r>
        <w:r w:rsidR="00874ABE" w:rsidRPr="0092395E">
          <w:rPr>
            <w:sz w:val="24"/>
            <w:szCs w:val="24"/>
          </w:rPr>
          <w:t>6</w:t>
        </w:r>
      </w:hyperlink>
    </w:p>
    <w:p w:rsidR="00897844" w:rsidRPr="0092395E" w:rsidRDefault="00C02701" w:rsidP="00CF738E">
      <w:pPr>
        <w:pStyle w:val="2b"/>
        <w:tabs>
          <w:tab w:val="clear" w:pos="9355"/>
          <w:tab w:val="left" w:pos="709"/>
          <w:tab w:val="right" w:leader="dot" w:pos="10466"/>
        </w:tabs>
        <w:spacing w:line="240" w:lineRule="auto"/>
        <w:rPr>
          <w:sz w:val="24"/>
          <w:szCs w:val="24"/>
        </w:rPr>
      </w:pPr>
      <w:r w:rsidRPr="0092395E">
        <w:rPr>
          <w:sz w:val="24"/>
          <w:szCs w:val="24"/>
        </w:rPr>
        <w:t>1.</w:t>
      </w:r>
      <w:hyperlink w:anchor="__RefHeading__139403_586427364" w:history="1">
        <w:r w:rsidR="00897844" w:rsidRPr="0092395E">
          <w:rPr>
            <w:sz w:val="24"/>
            <w:szCs w:val="24"/>
          </w:rPr>
          <w:t>3.4.</w:t>
        </w:r>
        <w:r w:rsidR="00434031" w:rsidRPr="0092395E">
          <w:rPr>
            <w:sz w:val="24"/>
            <w:szCs w:val="24"/>
          </w:rPr>
          <w:t xml:space="preserve"> </w:t>
        </w:r>
        <w:r w:rsidR="004D2D58" w:rsidRPr="0092395E">
          <w:rPr>
            <w:sz w:val="24"/>
            <w:szCs w:val="24"/>
          </w:rPr>
          <w:t>О</w:t>
        </w:r>
        <w:r w:rsidR="00434031" w:rsidRPr="0092395E">
          <w:rPr>
            <w:sz w:val="24"/>
            <w:szCs w:val="24"/>
          </w:rPr>
          <w:t>писание типов и количества секционирующей и регулирующей арматуры на тепловых сетях</w:t>
        </w:r>
        <w:r w:rsidR="00764A49" w:rsidRPr="0092395E">
          <w:rPr>
            <w:sz w:val="24"/>
            <w:szCs w:val="24"/>
          </w:rPr>
          <w:tab/>
        </w:r>
        <w:r w:rsidR="009139CE" w:rsidRPr="0092395E">
          <w:rPr>
            <w:sz w:val="24"/>
            <w:szCs w:val="24"/>
          </w:rPr>
          <w:t>2</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05_586427364" w:history="1">
        <w:r w:rsidR="00897844" w:rsidRPr="0092395E">
          <w:rPr>
            <w:sz w:val="24"/>
            <w:szCs w:val="24"/>
          </w:rPr>
          <w:t>3.5.</w:t>
        </w:r>
        <w:r w:rsidR="00434031" w:rsidRPr="0092395E">
          <w:rPr>
            <w:sz w:val="24"/>
            <w:szCs w:val="24"/>
          </w:rPr>
          <w:t xml:space="preserve"> </w:t>
        </w:r>
        <w:r w:rsidR="004D2D58" w:rsidRPr="0092395E">
          <w:rPr>
            <w:sz w:val="24"/>
            <w:szCs w:val="24"/>
          </w:rPr>
          <w:t>О</w:t>
        </w:r>
        <w:r w:rsidR="00434031" w:rsidRPr="0092395E">
          <w:rPr>
            <w:sz w:val="24"/>
            <w:szCs w:val="24"/>
          </w:rPr>
          <w:t>писание типов и строительных особенностей тепловых пунктов, тепловых камер и павильонов</w:t>
        </w:r>
        <w:r w:rsidR="0068492E" w:rsidRPr="0092395E">
          <w:rPr>
            <w:sz w:val="24"/>
            <w:szCs w:val="24"/>
          </w:rPr>
          <w:tab/>
          <w:t>...</w:t>
        </w:r>
        <w:r w:rsidR="009139CE" w:rsidRPr="0092395E">
          <w:rPr>
            <w:sz w:val="24"/>
            <w:szCs w:val="24"/>
          </w:rPr>
          <w:t>2</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lastRenderedPageBreak/>
        <w:t>1.</w:t>
      </w:r>
      <w:hyperlink w:anchor="__RefHeading__139407_586427364" w:history="1">
        <w:r w:rsidR="00897844" w:rsidRPr="0092395E">
          <w:rPr>
            <w:sz w:val="24"/>
            <w:szCs w:val="24"/>
          </w:rPr>
          <w:t>3.6.</w:t>
        </w:r>
        <w:r w:rsidR="00434031" w:rsidRPr="0092395E">
          <w:rPr>
            <w:sz w:val="24"/>
            <w:szCs w:val="24"/>
          </w:rPr>
          <w:t xml:space="preserve"> </w:t>
        </w:r>
        <w:r w:rsidR="004D2D58" w:rsidRPr="0092395E">
          <w:rPr>
            <w:sz w:val="24"/>
            <w:szCs w:val="24"/>
          </w:rPr>
          <w:t>О</w:t>
        </w:r>
        <w:r w:rsidR="00434031" w:rsidRPr="0092395E">
          <w:rPr>
            <w:sz w:val="24"/>
            <w:szCs w:val="24"/>
          </w:rPr>
          <w:t>писание графиков регулирования отпуска тепла в тепловые сети с анализом их обоснованности</w:t>
        </w:r>
        <w:r w:rsidR="0068492E" w:rsidRPr="0092395E">
          <w:rPr>
            <w:sz w:val="24"/>
            <w:szCs w:val="24"/>
          </w:rPr>
          <w:tab/>
        </w:r>
        <w:r w:rsidR="009139CE" w:rsidRPr="0092395E">
          <w:rPr>
            <w:sz w:val="24"/>
            <w:szCs w:val="24"/>
          </w:rPr>
          <w:t>2</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09_586427364" w:history="1">
        <w:r w:rsidR="00897844" w:rsidRPr="0092395E">
          <w:rPr>
            <w:sz w:val="24"/>
            <w:szCs w:val="24"/>
          </w:rPr>
          <w:t>3.7.</w:t>
        </w:r>
        <w:r w:rsidR="00434031" w:rsidRPr="0092395E">
          <w:rPr>
            <w:sz w:val="24"/>
            <w:szCs w:val="24"/>
          </w:rPr>
          <w:t xml:space="preserve"> </w:t>
        </w:r>
        <w:r w:rsidR="004D2D58" w:rsidRPr="0092395E">
          <w:rPr>
            <w:sz w:val="24"/>
            <w:szCs w:val="24"/>
          </w:rPr>
          <w:t> Ф</w:t>
        </w:r>
        <w:r w:rsidR="00434031" w:rsidRPr="0092395E">
          <w:rPr>
            <w:sz w:val="24"/>
            <w:szCs w:val="24"/>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D2D58" w:rsidRPr="0092395E">
          <w:rPr>
            <w:sz w:val="24"/>
            <w:szCs w:val="24"/>
          </w:rPr>
          <w:t>…...</w:t>
        </w:r>
        <w:r w:rsidR="0068492E" w:rsidRPr="0092395E">
          <w:rPr>
            <w:sz w:val="24"/>
            <w:szCs w:val="24"/>
          </w:rPr>
          <w:t>………………………</w:t>
        </w:r>
        <w:r w:rsidR="009139CE" w:rsidRPr="0092395E">
          <w:rPr>
            <w:sz w:val="24"/>
            <w:szCs w:val="24"/>
          </w:rPr>
          <w:t>2</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11_586427364" w:history="1">
        <w:r w:rsidR="00897844" w:rsidRPr="0092395E">
          <w:rPr>
            <w:sz w:val="24"/>
            <w:szCs w:val="24"/>
          </w:rPr>
          <w:t>3.8.</w:t>
        </w:r>
        <w:r w:rsidR="00434031" w:rsidRPr="0092395E">
          <w:rPr>
            <w:sz w:val="24"/>
            <w:szCs w:val="24"/>
          </w:rPr>
          <w:t xml:space="preserve"> </w:t>
        </w:r>
        <w:r w:rsidR="004D2D58" w:rsidRPr="0092395E">
          <w:rPr>
            <w:sz w:val="24"/>
            <w:szCs w:val="24"/>
          </w:rPr>
          <w:t>Г</w:t>
        </w:r>
        <w:r w:rsidR="00434031" w:rsidRPr="0092395E">
          <w:rPr>
            <w:sz w:val="24"/>
            <w:szCs w:val="24"/>
          </w:rPr>
          <w:t>идравлические режимы и пьезометрические графики тепловых сетей</w:t>
        </w:r>
        <w:r w:rsidR="0068492E" w:rsidRPr="0092395E">
          <w:rPr>
            <w:sz w:val="24"/>
            <w:szCs w:val="24"/>
          </w:rPr>
          <w:tab/>
        </w:r>
        <w:r w:rsidR="009139CE" w:rsidRPr="0092395E">
          <w:rPr>
            <w:sz w:val="24"/>
            <w:szCs w:val="24"/>
          </w:rPr>
          <w:t>2</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13_586427364" w:history="1">
        <w:r w:rsidR="00897844" w:rsidRPr="0092395E">
          <w:rPr>
            <w:sz w:val="24"/>
            <w:szCs w:val="24"/>
          </w:rPr>
          <w:t>3.9.</w:t>
        </w:r>
        <w:r w:rsidR="00434031" w:rsidRPr="0092395E">
          <w:rPr>
            <w:sz w:val="24"/>
            <w:szCs w:val="24"/>
          </w:rPr>
          <w:t xml:space="preserve"> </w:t>
        </w:r>
        <w:r w:rsidR="004D2D58" w:rsidRPr="0092395E">
          <w:rPr>
            <w:sz w:val="24"/>
            <w:szCs w:val="24"/>
          </w:rPr>
          <w:t>С</w:t>
        </w:r>
        <w:r w:rsidR="00434031" w:rsidRPr="0092395E">
          <w:rPr>
            <w:sz w:val="24"/>
            <w:szCs w:val="24"/>
          </w:rPr>
          <w:t>татистика отказов тепловых сетей (аварийных ситуаций) за последние 5 лет</w:t>
        </w:r>
        <w:r w:rsidR="0068492E" w:rsidRPr="0092395E">
          <w:rPr>
            <w:sz w:val="24"/>
            <w:szCs w:val="24"/>
          </w:rPr>
          <w:tab/>
        </w:r>
        <w:r w:rsidR="009139CE" w:rsidRPr="0092395E">
          <w:rPr>
            <w:sz w:val="24"/>
            <w:szCs w:val="24"/>
          </w:rPr>
          <w:t>2</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15_586427364" w:history="1">
        <w:r w:rsidR="00897844" w:rsidRPr="0092395E">
          <w:rPr>
            <w:sz w:val="24"/>
            <w:szCs w:val="24"/>
          </w:rPr>
          <w:t>3.10.</w:t>
        </w:r>
        <w:r w:rsidR="00434031" w:rsidRPr="0092395E">
          <w:rPr>
            <w:sz w:val="24"/>
            <w:szCs w:val="24"/>
          </w:rPr>
          <w:t xml:space="preserve"> </w:t>
        </w:r>
        <w:r w:rsidR="004D2D58" w:rsidRPr="0092395E">
          <w:rPr>
            <w:sz w:val="24"/>
            <w:szCs w:val="24"/>
          </w:rPr>
          <w:t>С</w:t>
        </w:r>
        <w:r w:rsidR="00434031" w:rsidRPr="0092395E">
          <w:rPr>
            <w:sz w:val="24"/>
            <w:szCs w:val="24"/>
          </w:rPr>
          <w:t>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68492E" w:rsidRPr="0092395E">
          <w:rPr>
            <w:sz w:val="24"/>
            <w:szCs w:val="24"/>
          </w:rPr>
          <w:tab/>
        </w:r>
        <w:r w:rsidR="009139CE" w:rsidRPr="0092395E">
          <w:rPr>
            <w:sz w:val="24"/>
            <w:szCs w:val="24"/>
          </w:rPr>
          <w:t>2</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17_586427364" w:history="1">
        <w:r w:rsidR="00897844" w:rsidRPr="0092395E">
          <w:rPr>
            <w:sz w:val="24"/>
            <w:szCs w:val="24"/>
          </w:rPr>
          <w:t>3.11.</w:t>
        </w:r>
        <w:r w:rsidR="00434031" w:rsidRPr="0092395E">
          <w:rPr>
            <w:sz w:val="24"/>
            <w:szCs w:val="24"/>
          </w:rPr>
          <w:t xml:space="preserve"> </w:t>
        </w:r>
        <w:r w:rsidR="004D2D58" w:rsidRPr="0092395E">
          <w:rPr>
            <w:sz w:val="24"/>
            <w:szCs w:val="24"/>
          </w:rPr>
          <w:t>О</w:t>
        </w:r>
        <w:r w:rsidR="00434031" w:rsidRPr="0092395E">
          <w:rPr>
            <w:sz w:val="24"/>
            <w:szCs w:val="24"/>
          </w:rPr>
          <w:t>писание процедур диагностики состояния тепловых сетей и планирования капитальных (текущих) ремонтов</w:t>
        </w:r>
        <w:r w:rsidR="0068492E" w:rsidRPr="0092395E">
          <w:rPr>
            <w:sz w:val="24"/>
            <w:szCs w:val="24"/>
          </w:rPr>
          <w:tab/>
        </w:r>
        <w:r w:rsidR="009139CE" w:rsidRPr="0092395E">
          <w:rPr>
            <w:sz w:val="24"/>
            <w:szCs w:val="24"/>
          </w:rPr>
          <w:t>2</w:t>
        </w:r>
        <w:r w:rsidR="00874ABE"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19_586427364" w:history="1">
        <w:r w:rsidR="00897844" w:rsidRPr="0092395E">
          <w:rPr>
            <w:sz w:val="24"/>
            <w:szCs w:val="24"/>
          </w:rPr>
          <w:t>3.12.</w:t>
        </w:r>
        <w:r w:rsidR="00434031" w:rsidRPr="0092395E">
          <w:rPr>
            <w:sz w:val="24"/>
            <w:szCs w:val="24"/>
          </w:rPr>
          <w:t xml:space="preserve"> </w:t>
        </w:r>
        <w:r w:rsidR="004D2D58" w:rsidRPr="0092395E">
          <w:rPr>
            <w:sz w:val="24"/>
            <w:szCs w:val="24"/>
          </w:rPr>
          <w:t>О</w:t>
        </w:r>
        <w:r w:rsidR="00434031" w:rsidRPr="0092395E">
          <w:rPr>
            <w:sz w:val="24"/>
            <w:szCs w:val="24"/>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68492E" w:rsidRPr="0092395E">
          <w:rPr>
            <w:sz w:val="24"/>
            <w:szCs w:val="24"/>
          </w:rPr>
          <w:tab/>
        </w:r>
        <w:r w:rsidR="009139CE" w:rsidRPr="0092395E">
          <w:rPr>
            <w:sz w:val="24"/>
            <w:szCs w:val="24"/>
          </w:rPr>
          <w:t>2</w:t>
        </w:r>
        <w:r w:rsidR="00874ABE"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21_586427364" w:history="1">
        <w:r w:rsidR="00897844" w:rsidRPr="0092395E">
          <w:rPr>
            <w:sz w:val="24"/>
            <w:szCs w:val="24"/>
          </w:rPr>
          <w:t>3.13.</w:t>
        </w:r>
        <w:r w:rsidR="00434031" w:rsidRPr="0092395E">
          <w:rPr>
            <w:sz w:val="24"/>
            <w:szCs w:val="24"/>
          </w:rPr>
          <w:t xml:space="preserve"> </w:t>
        </w:r>
        <w:r w:rsidR="004D2D58" w:rsidRPr="0092395E">
          <w:rPr>
            <w:sz w:val="24"/>
            <w:szCs w:val="24"/>
          </w:rPr>
          <w:t>О</w:t>
        </w:r>
        <w:r w:rsidR="00434031" w:rsidRPr="0092395E">
          <w:rPr>
            <w:sz w:val="24"/>
            <w:szCs w:val="24"/>
          </w:rPr>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68492E" w:rsidRPr="0092395E">
          <w:rPr>
            <w:sz w:val="24"/>
            <w:szCs w:val="24"/>
          </w:rPr>
          <w:tab/>
        </w:r>
        <w:r w:rsidR="009139CE" w:rsidRPr="0092395E">
          <w:rPr>
            <w:sz w:val="24"/>
            <w:szCs w:val="24"/>
          </w:rPr>
          <w:t>3</w:t>
        </w:r>
        <w:r w:rsidR="00874ABE" w:rsidRPr="0092395E">
          <w:rPr>
            <w:sz w:val="24"/>
            <w:szCs w:val="24"/>
          </w:rPr>
          <w:t>2</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23_586427364" w:history="1">
        <w:r w:rsidR="00897844" w:rsidRPr="0092395E">
          <w:rPr>
            <w:sz w:val="24"/>
            <w:szCs w:val="24"/>
          </w:rPr>
          <w:t>3.14.</w:t>
        </w:r>
        <w:r w:rsidR="00434031" w:rsidRPr="0092395E">
          <w:rPr>
            <w:sz w:val="24"/>
            <w:szCs w:val="24"/>
          </w:rPr>
          <w:t xml:space="preserve"> </w:t>
        </w:r>
        <w:r w:rsidR="004D2D58" w:rsidRPr="0092395E">
          <w:rPr>
            <w:sz w:val="24"/>
            <w:szCs w:val="24"/>
          </w:rPr>
          <w:t>О</w:t>
        </w:r>
        <w:r w:rsidR="00434031" w:rsidRPr="0092395E">
          <w:rPr>
            <w:sz w:val="24"/>
            <w:szCs w:val="24"/>
          </w:rPr>
          <w:t>ценка фактических потерь тепловой энергии и теплоносителя при передаче тепловой энергии и теплоносителя по тепловым сетям за последние 3 года</w:t>
        </w:r>
        <w:r w:rsidR="0068492E" w:rsidRPr="0092395E">
          <w:rPr>
            <w:sz w:val="24"/>
            <w:szCs w:val="24"/>
          </w:rPr>
          <w:tab/>
        </w:r>
        <w:r w:rsidR="009139CE" w:rsidRPr="0092395E">
          <w:rPr>
            <w:sz w:val="24"/>
            <w:szCs w:val="24"/>
          </w:rPr>
          <w:t>3</w:t>
        </w:r>
        <w:r w:rsidR="00874ABE" w:rsidRPr="0092395E">
          <w:rPr>
            <w:sz w:val="24"/>
            <w:szCs w:val="24"/>
          </w:rPr>
          <w:t>2</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25_586427364" w:history="1">
        <w:r w:rsidR="00897844" w:rsidRPr="0092395E">
          <w:rPr>
            <w:sz w:val="24"/>
            <w:szCs w:val="24"/>
          </w:rPr>
          <w:t>3.15.</w:t>
        </w:r>
        <w:r w:rsidR="00434031" w:rsidRPr="0092395E">
          <w:rPr>
            <w:sz w:val="24"/>
            <w:szCs w:val="24"/>
          </w:rPr>
          <w:t xml:space="preserve"> </w:t>
        </w:r>
        <w:r w:rsidR="004D2D58" w:rsidRPr="0092395E">
          <w:rPr>
            <w:sz w:val="24"/>
            <w:szCs w:val="24"/>
          </w:rPr>
          <w:t>П</w:t>
        </w:r>
        <w:r w:rsidR="00434031" w:rsidRPr="0092395E">
          <w:rPr>
            <w:sz w:val="24"/>
            <w:szCs w:val="24"/>
          </w:rPr>
          <w:t>редписания надзорных органов по запрещению дальнейшей эксплуатации участков тепловой сети и результаты их исполнения</w:t>
        </w:r>
        <w:r w:rsidR="0068492E" w:rsidRPr="0092395E">
          <w:rPr>
            <w:sz w:val="24"/>
            <w:szCs w:val="24"/>
          </w:rPr>
          <w:tab/>
        </w:r>
        <w:r w:rsidR="009139CE" w:rsidRPr="0092395E">
          <w:rPr>
            <w:sz w:val="24"/>
            <w:szCs w:val="24"/>
          </w:rPr>
          <w:t>3</w:t>
        </w:r>
        <w:r w:rsidR="00874ABE" w:rsidRPr="0092395E">
          <w:rPr>
            <w:sz w:val="24"/>
            <w:szCs w:val="24"/>
          </w:rPr>
          <w:t>2</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27_586427364" w:history="1">
        <w:r w:rsidR="00897844" w:rsidRPr="0092395E">
          <w:rPr>
            <w:sz w:val="24"/>
            <w:szCs w:val="24"/>
          </w:rPr>
          <w:t>3.16.</w:t>
        </w:r>
        <w:r w:rsidR="00434031" w:rsidRPr="0092395E">
          <w:rPr>
            <w:sz w:val="24"/>
            <w:szCs w:val="24"/>
          </w:rPr>
          <w:t xml:space="preserve"> </w:t>
        </w:r>
        <w:r w:rsidR="004D2D58" w:rsidRPr="0092395E">
          <w:rPr>
            <w:sz w:val="24"/>
            <w:szCs w:val="24"/>
          </w:rPr>
          <w:t>О</w:t>
        </w:r>
        <w:r w:rsidR="00434031" w:rsidRPr="0092395E">
          <w:rPr>
            <w:sz w:val="24"/>
            <w:szCs w:val="24"/>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68492E" w:rsidRPr="0092395E">
          <w:rPr>
            <w:sz w:val="24"/>
            <w:szCs w:val="24"/>
          </w:rPr>
          <w:tab/>
        </w:r>
        <w:r w:rsidR="009139CE" w:rsidRPr="0092395E">
          <w:rPr>
            <w:sz w:val="24"/>
            <w:szCs w:val="24"/>
          </w:rPr>
          <w:t>3</w:t>
        </w:r>
        <w:r w:rsidR="00874ABE" w:rsidRPr="0092395E">
          <w:rPr>
            <w:sz w:val="24"/>
            <w:szCs w:val="24"/>
          </w:rPr>
          <w:t>3</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29_586427364" w:history="1">
        <w:r w:rsidR="00897844" w:rsidRPr="0092395E">
          <w:rPr>
            <w:sz w:val="24"/>
            <w:szCs w:val="24"/>
          </w:rPr>
          <w:t>3.17.</w:t>
        </w:r>
        <w:r w:rsidR="00434031" w:rsidRPr="0092395E">
          <w:rPr>
            <w:sz w:val="24"/>
            <w:szCs w:val="24"/>
          </w:rPr>
          <w:t xml:space="preserve"> </w:t>
        </w:r>
        <w:r w:rsidR="004D2D58" w:rsidRPr="0092395E">
          <w:rPr>
            <w:sz w:val="24"/>
            <w:szCs w:val="24"/>
          </w:rPr>
          <w:t>С</w:t>
        </w:r>
        <w:r w:rsidR="00434031" w:rsidRPr="0092395E">
          <w:rPr>
            <w:sz w:val="24"/>
            <w:szCs w:val="24"/>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68492E" w:rsidRPr="0092395E">
          <w:rPr>
            <w:sz w:val="24"/>
            <w:szCs w:val="24"/>
          </w:rPr>
          <w:tab/>
        </w:r>
        <w:r w:rsidR="009139CE" w:rsidRPr="0092395E">
          <w:rPr>
            <w:sz w:val="24"/>
            <w:szCs w:val="24"/>
          </w:rPr>
          <w:t>3</w:t>
        </w:r>
        <w:r w:rsidR="00874ABE" w:rsidRPr="0092395E">
          <w:rPr>
            <w:sz w:val="24"/>
            <w:szCs w:val="24"/>
          </w:rPr>
          <w:t>3</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31_586427364" w:history="1">
        <w:r w:rsidR="00897844" w:rsidRPr="0092395E">
          <w:rPr>
            <w:sz w:val="24"/>
            <w:szCs w:val="24"/>
          </w:rPr>
          <w:t>3.18.</w:t>
        </w:r>
        <w:r w:rsidR="00434031" w:rsidRPr="0092395E">
          <w:rPr>
            <w:sz w:val="24"/>
            <w:szCs w:val="24"/>
          </w:rPr>
          <w:t xml:space="preserve"> </w:t>
        </w:r>
        <w:r w:rsidR="004D2D58" w:rsidRPr="0092395E">
          <w:rPr>
            <w:sz w:val="24"/>
            <w:szCs w:val="24"/>
          </w:rPr>
          <w:t>А</w:t>
        </w:r>
        <w:r w:rsidR="00434031" w:rsidRPr="0092395E">
          <w:rPr>
            <w:sz w:val="24"/>
            <w:szCs w:val="24"/>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68492E" w:rsidRPr="0092395E">
          <w:rPr>
            <w:sz w:val="24"/>
            <w:szCs w:val="24"/>
          </w:rPr>
          <w:tab/>
        </w:r>
        <w:r w:rsidR="009139CE" w:rsidRPr="0092395E">
          <w:rPr>
            <w:sz w:val="24"/>
            <w:szCs w:val="24"/>
          </w:rPr>
          <w:t>3</w:t>
        </w:r>
        <w:r w:rsidR="00874ABE" w:rsidRPr="0092395E">
          <w:rPr>
            <w:sz w:val="24"/>
            <w:szCs w:val="24"/>
          </w:rPr>
          <w:t>3</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33_586427364" w:history="1">
        <w:r w:rsidR="00897844" w:rsidRPr="0092395E">
          <w:rPr>
            <w:sz w:val="24"/>
            <w:szCs w:val="24"/>
          </w:rPr>
          <w:t>3.19.</w:t>
        </w:r>
        <w:r w:rsidR="00434031" w:rsidRPr="0092395E">
          <w:rPr>
            <w:sz w:val="24"/>
            <w:szCs w:val="24"/>
          </w:rPr>
          <w:t xml:space="preserve"> </w:t>
        </w:r>
        <w:r w:rsidR="004D2D58" w:rsidRPr="0092395E">
          <w:rPr>
            <w:sz w:val="24"/>
            <w:szCs w:val="24"/>
          </w:rPr>
          <w:t>У</w:t>
        </w:r>
        <w:r w:rsidR="00434031" w:rsidRPr="0092395E">
          <w:rPr>
            <w:sz w:val="24"/>
            <w:szCs w:val="24"/>
          </w:rPr>
          <w:t>ровень автоматизации и обслуживания центральных тепловых пунктов, насосных станций</w:t>
        </w:r>
        <w:r w:rsidR="0068492E" w:rsidRPr="0092395E">
          <w:rPr>
            <w:sz w:val="24"/>
            <w:szCs w:val="24"/>
          </w:rPr>
          <w:tab/>
        </w:r>
        <w:r w:rsidR="009139CE" w:rsidRPr="0092395E">
          <w:rPr>
            <w:sz w:val="24"/>
            <w:szCs w:val="24"/>
          </w:rPr>
          <w:t>3</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35_586427364" w:history="1">
        <w:r w:rsidR="00897844" w:rsidRPr="0092395E">
          <w:rPr>
            <w:sz w:val="24"/>
            <w:szCs w:val="24"/>
          </w:rPr>
          <w:t>3.20.</w:t>
        </w:r>
        <w:r w:rsidR="00434031" w:rsidRPr="0092395E">
          <w:rPr>
            <w:sz w:val="24"/>
            <w:szCs w:val="24"/>
          </w:rPr>
          <w:t xml:space="preserve"> </w:t>
        </w:r>
        <w:r w:rsidR="004D2D58" w:rsidRPr="0092395E">
          <w:rPr>
            <w:sz w:val="24"/>
            <w:szCs w:val="24"/>
          </w:rPr>
          <w:t>С</w:t>
        </w:r>
        <w:r w:rsidR="00434031" w:rsidRPr="0092395E">
          <w:rPr>
            <w:sz w:val="24"/>
            <w:szCs w:val="24"/>
          </w:rPr>
          <w:t>ведения о наличии защиты тепловых сетей от превышения давления</w:t>
        </w:r>
        <w:r w:rsidR="0068492E" w:rsidRPr="0092395E">
          <w:rPr>
            <w:sz w:val="24"/>
            <w:szCs w:val="24"/>
          </w:rPr>
          <w:tab/>
        </w:r>
        <w:r w:rsidR="009139CE" w:rsidRPr="0092395E">
          <w:rPr>
            <w:sz w:val="24"/>
            <w:szCs w:val="24"/>
          </w:rPr>
          <w:t>3</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37_586427364" w:history="1">
        <w:r w:rsidR="00897844" w:rsidRPr="0092395E">
          <w:rPr>
            <w:sz w:val="24"/>
            <w:szCs w:val="24"/>
          </w:rPr>
          <w:t>3.21.</w:t>
        </w:r>
        <w:r w:rsidR="00434031" w:rsidRPr="0092395E">
          <w:rPr>
            <w:sz w:val="24"/>
            <w:szCs w:val="24"/>
          </w:rPr>
          <w:t xml:space="preserve"> </w:t>
        </w:r>
        <w:r w:rsidR="004D2D58" w:rsidRPr="0092395E">
          <w:rPr>
            <w:sz w:val="24"/>
            <w:szCs w:val="24"/>
          </w:rPr>
          <w:t>П</w:t>
        </w:r>
        <w:r w:rsidR="00434031" w:rsidRPr="0092395E">
          <w:rPr>
            <w:sz w:val="24"/>
            <w:szCs w:val="24"/>
          </w:rPr>
          <w:t>еречень выявленных бесхозяйных тепловых сетей и обоснование выбора организации, уполномоченной на их эксплуатацию</w:t>
        </w:r>
        <w:r w:rsidR="0068492E" w:rsidRPr="0092395E">
          <w:rPr>
            <w:sz w:val="24"/>
            <w:szCs w:val="24"/>
          </w:rPr>
          <w:tab/>
        </w:r>
        <w:r w:rsidR="009139CE" w:rsidRPr="0092395E">
          <w:rPr>
            <w:sz w:val="24"/>
            <w:szCs w:val="24"/>
          </w:rPr>
          <w:t>3</w:t>
        </w:r>
        <w:r w:rsidR="00874ABE" w:rsidRPr="0092395E">
          <w:rPr>
            <w:sz w:val="24"/>
            <w:szCs w:val="24"/>
          </w:rPr>
          <w:t>4</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441_586427364" w:history="1">
        <w:r w:rsidR="00942D82" w:rsidRPr="0092395E">
          <w:rPr>
            <w:sz w:val="24"/>
            <w:szCs w:val="24"/>
          </w:rPr>
          <w:t>ЧАСТЬ 4. ЗОНЫ ДЕЙСТВИЯ ИСТОЧНИКОВ ТЕПЛОВОЙ ЭНЕРГИИ</w:t>
        </w:r>
        <w:r w:rsidR="0068492E" w:rsidRPr="0092395E">
          <w:rPr>
            <w:sz w:val="24"/>
            <w:szCs w:val="24"/>
          </w:rPr>
          <w:tab/>
        </w:r>
        <w:r w:rsidR="009139CE" w:rsidRPr="0092395E">
          <w:rPr>
            <w:sz w:val="24"/>
            <w:szCs w:val="24"/>
          </w:rPr>
          <w:t>3</w:t>
        </w:r>
        <w:r w:rsidR="00874ABE" w:rsidRPr="0092395E">
          <w:rPr>
            <w:sz w:val="24"/>
            <w:szCs w:val="24"/>
          </w:rPr>
          <w:t>5</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43_586427364" w:history="1">
        <w:r w:rsidR="00897844" w:rsidRPr="0092395E">
          <w:rPr>
            <w:sz w:val="24"/>
            <w:szCs w:val="24"/>
          </w:rPr>
          <w:t>4.1.</w:t>
        </w:r>
        <w:r w:rsidR="00FA7629" w:rsidRPr="0092395E">
          <w:rPr>
            <w:sz w:val="24"/>
            <w:szCs w:val="24"/>
          </w:rPr>
          <w:t xml:space="preserve"> </w:t>
        </w:r>
        <w:r w:rsidR="004D2D58" w:rsidRPr="0092395E">
          <w:rPr>
            <w:sz w:val="24"/>
            <w:szCs w:val="24"/>
          </w:rPr>
          <w:t>О</w:t>
        </w:r>
        <w:r w:rsidR="00FA7629" w:rsidRPr="0092395E">
          <w:rPr>
            <w:sz w:val="24"/>
            <w:szCs w:val="24"/>
          </w:rPr>
          <w:t xml:space="preserve">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w:t>
        </w:r>
        <w:r w:rsidR="00225219" w:rsidRPr="0092395E">
          <w:rPr>
            <w:sz w:val="24"/>
            <w:szCs w:val="24"/>
          </w:rPr>
          <w:t>котельных</w:t>
        </w:r>
        <w:r w:rsidR="00FA7629" w:rsidRPr="0092395E">
          <w:rPr>
            <w:sz w:val="24"/>
            <w:szCs w:val="24"/>
          </w:rPr>
          <w:t>,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68492E" w:rsidRPr="0092395E">
          <w:rPr>
            <w:sz w:val="24"/>
            <w:szCs w:val="24"/>
          </w:rPr>
          <w:tab/>
        </w:r>
        <w:r w:rsidR="009139CE" w:rsidRPr="0092395E">
          <w:rPr>
            <w:sz w:val="24"/>
            <w:szCs w:val="24"/>
          </w:rPr>
          <w:t>3</w:t>
        </w:r>
        <w:r w:rsidR="00874ABE" w:rsidRPr="0092395E">
          <w:rPr>
            <w:sz w:val="24"/>
            <w:szCs w:val="24"/>
          </w:rPr>
          <w:t>5</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445_586427364" w:history="1">
        <w:r w:rsidR="00942D82" w:rsidRPr="0092395E">
          <w:rPr>
            <w:sz w:val="24"/>
            <w:szCs w:val="24"/>
          </w:rPr>
          <w:t>ЧАСТЬ 5. ТЕПЛОВЫЕ НАГРУЗКИ ПОТРЕБИТЕЛЕЙ ТЕПЛОВОЙ ЭНЕРГИИ, ГРУПП ПОТРЕБИТЕЛЕЙ ТЕПЛОВОЙ ЭНЕРГИИ</w:t>
        </w:r>
        <w:r w:rsidR="0068492E" w:rsidRPr="0092395E">
          <w:rPr>
            <w:sz w:val="24"/>
            <w:szCs w:val="24"/>
          </w:rPr>
          <w:tab/>
        </w:r>
        <w:r w:rsidR="009139CE" w:rsidRPr="0092395E">
          <w:rPr>
            <w:sz w:val="24"/>
            <w:szCs w:val="24"/>
          </w:rPr>
          <w:t>3</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47_586427364" w:history="1">
        <w:r w:rsidR="00897844" w:rsidRPr="0092395E">
          <w:rPr>
            <w:sz w:val="24"/>
            <w:szCs w:val="24"/>
          </w:rPr>
          <w:t>5.1.</w:t>
        </w:r>
        <w:r w:rsidR="00FA7629" w:rsidRPr="0092395E">
          <w:rPr>
            <w:sz w:val="24"/>
            <w:szCs w:val="24"/>
          </w:rPr>
          <w:t xml:space="preserve"> </w:t>
        </w:r>
        <w:r w:rsidR="004D2D58" w:rsidRPr="0092395E">
          <w:rPr>
            <w:sz w:val="24"/>
            <w:szCs w:val="24"/>
          </w:rPr>
          <w:t>О</w:t>
        </w:r>
        <w:r w:rsidR="00FA7629" w:rsidRPr="0092395E">
          <w:rPr>
            <w:sz w:val="24"/>
            <w:szCs w:val="24"/>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68492E" w:rsidRPr="0092395E">
          <w:rPr>
            <w:sz w:val="24"/>
            <w:szCs w:val="24"/>
          </w:rPr>
          <w:tab/>
        </w:r>
        <w:r w:rsidR="009139CE" w:rsidRPr="0092395E">
          <w:rPr>
            <w:sz w:val="24"/>
            <w:szCs w:val="24"/>
          </w:rPr>
          <w:t>3</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49_586427364" w:history="1">
        <w:r w:rsidR="00897844" w:rsidRPr="0092395E">
          <w:rPr>
            <w:sz w:val="24"/>
            <w:szCs w:val="24"/>
          </w:rPr>
          <w:t>5.2.</w:t>
        </w:r>
        <w:r w:rsidR="00FA7629" w:rsidRPr="0092395E">
          <w:rPr>
            <w:sz w:val="24"/>
            <w:szCs w:val="24"/>
          </w:rPr>
          <w:t xml:space="preserve"> </w:t>
        </w:r>
        <w:r w:rsidR="004D2D58" w:rsidRPr="0092395E">
          <w:rPr>
            <w:sz w:val="24"/>
            <w:szCs w:val="24"/>
          </w:rPr>
          <w:t>О</w:t>
        </w:r>
        <w:r w:rsidR="00FA7629" w:rsidRPr="0092395E">
          <w:rPr>
            <w:sz w:val="24"/>
            <w:szCs w:val="24"/>
          </w:rPr>
          <w:t>писание значений расчетных тепловых нагрузок на коллекторах источников тепловой энергии</w:t>
        </w:r>
        <w:r w:rsidR="0068492E" w:rsidRPr="0092395E">
          <w:rPr>
            <w:sz w:val="24"/>
            <w:szCs w:val="24"/>
          </w:rPr>
          <w:tab/>
        </w:r>
        <w:r w:rsidR="009139CE" w:rsidRPr="0092395E">
          <w:rPr>
            <w:sz w:val="24"/>
            <w:szCs w:val="24"/>
          </w:rPr>
          <w:t>3</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51_586427364" w:history="1">
        <w:r w:rsidR="00897844" w:rsidRPr="0092395E">
          <w:rPr>
            <w:sz w:val="24"/>
            <w:szCs w:val="24"/>
          </w:rPr>
          <w:t>5.3.</w:t>
        </w:r>
        <w:r w:rsidR="00FA7629" w:rsidRPr="0092395E">
          <w:rPr>
            <w:sz w:val="24"/>
            <w:szCs w:val="24"/>
          </w:rPr>
          <w:t xml:space="preserve"> </w:t>
        </w:r>
        <w:r w:rsidR="004D2D58" w:rsidRPr="0092395E">
          <w:rPr>
            <w:sz w:val="24"/>
            <w:szCs w:val="24"/>
          </w:rPr>
          <w:t>О</w:t>
        </w:r>
        <w:r w:rsidR="00FA7629" w:rsidRPr="0092395E">
          <w:rPr>
            <w:sz w:val="24"/>
            <w:szCs w:val="24"/>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68492E" w:rsidRPr="0092395E">
          <w:rPr>
            <w:sz w:val="24"/>
            <w:szCs w:val="24"/>
          </w:rPr>
          <w:tab/>
        </w:r>
        <w:r w:rsidR="009139CE" w:rsidRPr="0092395E">
          <w:rPr>
            <w:sz w:val="24"/>
            <w:szCs w:val="24"/>
          </w:rPr>
          <w:t>3</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53_586427364" w:history="1">
        <w:r w:rsidR="00897844" w:rsidRPr="0092395E">
          <w:rPr>
            <w:sz w:val="24"/>
            <w:szCs w:val="24"/>
          </w:rPr>
          <w:t>5.4.</w:t>
        </w:r>
        <w:r w:rsidR="00FA7629" w:rsidRPr="0092395E">
          <w:rPr>
            <w:sz w:val="24"/>
            <w:szCs w:val="24"/>
          </w:rPr>
          <w:t xml:space="preserve"> </w:t>
        </w:r>
        <w:r w:rsidR="004D2D58" w:rsidRPr="0092395E">
          <w:rPr>
            <w:sz w:val="24"/>
            <w:szCs w:val="24"/>
          </w:rPr>
          <w:t>О</w:t>
        </w:r>
        <w:r w:rsidR="00FA7629" w:rsidRPr="0092395E">
          <w:rPr>
            <w:sz w:val="24"/>
            <w:szCs w:val="24"/>
          </w:rPr>
          <w:t>писание величины потребления тепловой энергии в расчетных элементах территориального деления за отопительный период и за год в целом</w:t>
        </w:r>
        <w:r w:rsidR="0068492E" w:rsidRPr="0092395E">
          <w:rPr>
            <w:sz w:val="24"/>
            <w:szCs w:val="24"/>
          </w:rPr>
          <w:tab/>
        </w:r>
        <w:r w:rsidR="009139CE" w:rsidRPr="0092395E">
          <w:rPr>
            <w:sz w:val="24"/>
            <w:szCs w:val="24"/>
          </w:rPr>
          <w:t>3</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55_586427364" w:history="1">
        <w:r w:rsidR="00897844" w:rsidRPr="0092395E">
          <w:rPr>
            <w:sz w:val="24"/>
            <w:szCs w:val="24"/>
          </w:rPr>
          <w:t>5.5.</w:t>
        </w:r>
        <w:r w:rsidR="00FA7629" w:rsidRPr="0092395E">
          <w:rPr>
            <w:sz w:val="24"/>
            <w:szCs w:val="24"/>
          </w:rPr>
          <w:t xml:space="preserve"> </w:t>
        </w:r>
        <w:r w:rsidR="004D2D58" w:rsidRPr="0092395E">
          <w:rPr>
            <w:sz w:val="24"/>
            <w:szCs w:val="24"/>
          </w:rPr>
          <w:t>О</w:t>
        </w:r>
        <w:r w:rsidR="00FA7629" w:rsidRPr="0092395E">
          <w:rPr>
            <w:sz w:val="24"/>
            <w:szCs w:val="24"/>
          </w:rPr>
          <w:t>писание существующих нормативов потребления тепловой энергии для населения на отопление и горячее водоснабжение</w:t>
        </w:r>
        <w:r w:rsidR="0068492E" w:rsidRPr="0092395E">
          <w:rPr>
            <w:sz w:val="24"/>
            <w:szCs w:val="24"/>
          </w:rPr>
          <w:tab/>
        </w:r>
        <w:r w:rsidR="009139CE" w:rsidRPr="0092395E">
          <w:rPr>
            <w:sz w:val="24"/>
            <w:szCs w:val="24"/>
          </w:rPr>
          <w:t>3</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59_586427364" w:history="1">
        <w:r w:rsidR="00897844" w:rsidRPr="0092395E">
          <w:rPr>
            <w:sz w:val="24"/>
            <w:szCs w:val="24"/>
          </w:rPr>
          <w:t>5.</w:t>
        </w:r>
        <w:r w:rsidR="00FA7629" w:rsidRPr="0092395E">
          <w:rPr>
            <w:sz w:val="24"/>
            <w:szCs w:val="24"/>
          </w:rPr>
          <w:t>6</w:t>
        </w:r>
        <w:r w:rsidR="00897844" w:rsidRPr="0092395E">
          <w:rPr>
            <w:sz w:val="24"/>
            <w:szCs w:val="24"/>
          </w:rPr>
          <w:t>.</w:t>
        </w:r>
        <w:r w:rsidR="00FA7629" w:rsidRPr="0092395E">
          <w:rPr>
            <w:sz w:val="24"/>
            <w:szCs w:val="24"/>
          </w:rPr>
          <w:t xml:space="preserve"> </w:t>
        </w:r>
        <w:r w:rsidR="004D2D58" w:rsidRPr="0092395E">
          <w:rPr>
            <w:sz w:val="24"/>
            <w:szCs w:val="24"/>
          </w:rPr>
          <w:t>О</w:t>
        </w:r>
        <w:r w:rsidR="00FA7629" w:rsidRPr="0092395E">
          <w:rPr>
            <w:sz w:val="24"/>
            <w:szCs w:val="24"/>
          </w:rPr>
          <w:t>писание сравнения величины договорной и расчетной тепловой нагрузки по зоне действия каждого источника тепловой энергии</w:t>
        </w:r>
        <w:r w:rsidR="0068492E" w:rsidRPr="0092395E">
          <w:rPr>
            <w:sz w:val="24"/>
            <w:szCs w:val="24"/>
          </w:rPr>
          <w:tab/>
        </w:r>
        <w:r w:rsidR="009139CE" w:rsidRPr="0092395E">
          <w:rPr>
            <w:sz w:val="24"/>
            <w:szCs w:val="24"/>
          </w:rPr>
          <w:t>3</w:t>
        </w:r>
        <w:r w:rsidR="00874ABE" w:rsidRPr="0092395E">
          <w:rPr>
            <w:sz w:val="24"/>
            <w:szCs w:val="24"/>
          </w:rPr>
          <w:t>9</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463_586427364" w:history="1">
        <w:r w:rsidR="00942D82" w:rsidRPr="0092395E">
          <w:rPr>
            <w:sz w:val="24"/>
            <w:szCs w:val="24"/>
          </w:rPr>
          <w:t>ЧАСТЬ 6. БАЛАНСЫ ТЕПЛОВОЙ МОЩНОСТИ И ТЕПЛОВОЙ НАГРУЗКИ</w:t>
        </w:r>
        <w:r w:rsidR="0068492E" w:rsidRPr="0092395E">
          <w:rPr>
            <w:sz w:val="24"/>
            <w:szCs w:val="24"/>
          </w:rPr>
          <w:tab/>
        </w:r>
        <w:r w:rsidR="00874ABE" w:rsidRPr="0092395E">
          <w:rPr>
            <w:sz w:val="24"/>
            <w:szCs w:val="24"/>
          </w:rPr>
          <w:t>40</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65_586427364" w:history="1">
        <w:r w:rsidR="00897844" w:rsidRPr="0092395E">
          <w:rPr>
            <w:sz w:val="24"/>
            <w:szCs w:val="24"/>
          </w:rPr>
          <w:t>6.1.</w:t>
        </w:r>
        <w:r w:rsidR="00FA7629" w:rsidRPr="0092395E">
          <w:rPr>
            <w:sz w:val="24"/>
            <w:szCs w:val="24"/>
          </w:rPr>
          <w:t xml:space="preserve"> </w:t>
        </w:r>
        <w:r w:rsidR="004D2D58" w:rsidRPr="0092395E">
          <w:rPr>
            <w:sz w:val="24"/>
            <w:szCs w:val="24"/>
          </w:rPr>
          <w:t>О</w:t>
        </w:r>
        <w:r w:rsidR="00FA7629" w:rsidRPr="0092395E">
          <w:rPr>
            <w:sz w:val="24"/>
            <w:szCs w:val="24"/>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68492E" w:rsidRPr="0092395E">
          <w:rPr>
            <w:sz w:val="24"/>
            <w:szCs w:val="24"/>
          </w:rPr>
          <w:tab/>
        </w:r>
        <w:r w:rsidR="00874ABE" w:rsidRPr="0092395E">
          <w:rPr>
            <w:sz w:val="24"/>
            <w:szCs w:val="24"/>
          </w:rPr>
          <w:t>40</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67_586427364" w:history="1">
        <w:r w:rsidR="00897844" w:rsidRPr="0092395E">
          <w:rPr>
            <w:sz w:val="24"/>
            <w:szCs w:val="24"/>
          </w:rPr>
          <w:t>6.2.</w:t>
        </w:r>
        <w:r w:rsidR="00FA7629" w:rsidRPr="0092395E">
          <w:rPr>
            <w:sz w:val="24"/>
            <w:szCs w:val="24"/>
          </w:rPr>
          <w:t xml:space="preserve"> </w:t>
        </w:r>
        <w:r w:rsidR="004D2D58" w:rsidRPr="0092395E">
          <w:rPr>
            <w:sz w:val="24"/>
            <w:szCs w:val="24"/>
          </w:rPr>
          <w:t>О</w:t>
        </w:r>
        <w:r w:rsidR="00FA7629" w:rsidRPr="0092395E">
          <w:rPr>
            <w:sz w:val="24"/>
            <w:szCs w:val="24"/>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68492E" w:rsidRPr="0092395E">
          <w:rPr>
            <w:sz w:val="24"/>
            <w:szCs w:val="24"/>
          </w:rPr>
          <w:tab/>
        </w:r>
        <w:r w:rsidR="00874ABE" w:rsidRPr="0092395E">
          <w:rPr>
            <w:sz w:val="24"/>
            <w:szCs w:val="24"/>
          </w:rPr>
          <w:t>40</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69_586427364" w:history="1">
        <w:r w:rsidR="00897844" w:rsidRPr="0092395E">
          <w:rPr>
            <w:sz w:val="24"/>
            <w:szCs w:val="24"/>
          </w:rPr>
          <w:t>6.3.</w:t>
        </w:r>
        <w:r w:rsidR="00FA7629" w:rsidRPr="0092395E">
          <w:rPr>
            <w:sz w:val="24"/>
            <w:szCs w:val="24"/>
          </w:rPr>
          <w:t xml:space="preserve"> </w:t>
        </w:r>
        <w:r w:rsidR="004D2D58" w:rsidRPr="0092395E">
          <w:rPr>
            <w:sz w:val="24"/>
            <w:szCs w:val="24"/>
          </w:rPr>
          <w:t>О</w:t>
        </w:r>
        <w:r w:rsidR="00FA7629" w:rsidRPr="0092395E">
          <w:rPr>
            <w:sz w:val="24"/>
            <w:szCs w:val="24"/>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68492E" w:rsidRPr="0092395E">
          <w:rPr>
            <w:sz w:val="24"/>
            <w:szCs w:val="24"/>
          </w:rPr>
          <w:tab/>
        </w:r>
        <w:r w:rsidR="00874ABE" w:rsidRPr="0092395E">
          <w:rPr>
            <w:sz w:val="24"/>
            <w:szCs w:val="24"/>
          </w:rPr>
          <w:t>40</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71_586427364" w:history="1">
        <w:r w:rsidR="00897844" w:rsidRPr="0092395E">
          <w:rPr>
            <w:sz w:val="24"/>
            <w:szCs w:val="24"/>
          </w:rPr>
          <w:t>6.4.</w:t>
        </w:r>
        <w:r w:rsidR="00FA7629" w:rsidRPr="0092395E">
          <w:rPr>
            <w:sz w:val="24"/>
            <w:szCs w:val="24"/>
          </w:rPr>
          <w:t xml:space="preserve"> </w:t>
        </w:r>
        <w:r w:rsidR="004D2D58" w:rsidRPr="0092395E">
          <w:rPr>
            <w:sz w:val="24"/>
            <w:szCs w:val="24"/>
          </w:rPr>
          <w:t>О</w:t>
        </w:r>
        <w:r w:rsidR="00FA7629" w:rsidRPr="0092395E">
          <w:rPr>
            <w:sz w:val="24"/>
            <w:szCs w:val="24"/>
          </w:rPr>
          <w:t>писание причины возникновения дефицитов тепловой мощности и последствий влияния дефицитов на качество теплоснабжения</w:t>
        </w:r>
        <w:r w:rsidR="0068492E" w:rsidRPr="0092395E">
          <w:rPr>
            <w:sz w:val="24"/>
            <w:szCs w:val="24"/>
          </w:rPr>
          <w:tab/>
        </w:r>
        <w:r w:rsidR="00874ABE" w:rsidRPr="0092395E">
          <w:rPr>
            <w:sz w:val="24"/>
            <w:szCs w:val="24"/>
          </w:rPr>
          <w:t>40</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73_586427364" w:history="1">
        <w:r w:rsidR="00897844" w:rsidRPr="0092395E">
          <w:rPr>
            <w:sz w:val="24"/>
            <w:szCs w:val="24"/>
          </w:rPr>
          <w:t>6.5.</w:t>
        </w:r>
        <w:r w:rsidR="00DE513E" w:rsidRPr="0092395E">
          <w:rPr>
            <w:sz w:val="24"/>
            <w:szCs w:val="24"/>
          </w:rPr>
          <w:t xml:space="preserve"> </w:t>
        </w:r>
        <w:r w:rsidR="004D2D58" w:rsidRPr="0092395E">
          <w:rPr>
            <w:sz w:val="24"/>
            <w:szCs w:val="24"/>
          </w:rPr>
          <w:t>О</w:t>
        </w:r>
        <w:r w:rsidR="00DE513E" w:rsidRPr="0092395E">
          <w:rPr>
            <w:sz w:val="24"/>
            <w:szCs w:val="24"/>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68492E" w:rsidRPr="0092395E">
          <w:rPr>
            <w:sz w:val="24"/>
            <w:szCs w:val="24"/>
          </w:rPr>
          <w:tab/>
        </w:r>
        <w:r w:rsidR="00874ABE" w:rsidRPr="0092395E">
          <w:rPr>
            <w:sz w:val="24"/>
            <w:szCs w:val="24"/>
          </w:rPr>
          <w:t>41</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477_586427364" w:history="1">
        <w:r w:rsidR="00942D82" w:rsidRPr="0092395E">
          <w:rPr>
            <w:sz w:val="24"/>
            <w:szCs w:val="24"/>
          </w:rPr>
          <w:t>ЧАСТЬ 7. БАЛАНСЫ ТЕПЛОНОСИТЕЛЯ</w:t>
        </w:r>
        <w:r w:rsidR="0068492E" w:rsidRPr="0092395E">
          <w:rPr>
            <w:sz w:val="24"/>
            <w:szCs w:val="24"/>
          </w:rPr>
          <w:tab/>
        </w:r>
        <w:r w:rsidR="009139CE" w:rsidRPr="0092395E">
          <w:rPr>
            <w:sz w:val="24"/>
            <w:szCs w:val="24"/>
          </w:rPr>
          <w:t>4</w:t>
        </w:r>
        <w:r w:rsidR="00874ABE" w:rsidRPr="0092395E">
          <w:rPr>
            <w:sz w:val="24"/>
            <w:szCs w:val="24"/>
          </w:rPr>
          <w:t>2</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79_586427364" w:history="1">
        <w:r w:rsidR="00897844" w:rsidRPr="0092395E">
          <w:rPr>
            <w:sz w:val="24"/>
            <w:szCs w:val="24"/>
          </w:rPr>
          <w:t>7.1.</w:t>
        </w:r>
        <w:r w:rsidR="00DE513E" w:rsidRPr="0092395E">
          <w:rPr>
            <w:sz w:val="24"/>
            <w:szCs w:val="24"/>
          </w:rPr>
          <w:t xml:space="preserve"> </w:t>
        </w:r>
        <w:r w:rsidR="004D2D58" w:rsidRPr="0092395E">
          <w:rPr>
            <w:sz w:val="24"/>
            <w:szCs w:val="24"/>
          </w:rPr>
          <w:t>О</w:t>
        </w:r>
        <w:r w:rsidR="00DE513E" w:rsidRPr="0092395E">
          <w:rPr>
            <w:sz w:val="24"/>
            <w:szCs w:val="24"/>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68492E" w:rsidRPr="0092395E">
          <w:rPr>
            <w:sz w:val="24"/>
            <w:szCs w:val="24"/>
          </w:rPr>
          <w:tab/>
        </w:r>
        <w:r w:rsidR="009139CE" w:rsidRPr="0092395E">
          <w:rPr>
            <w:sz w:val="24"/>
            <w:szCs w:val="24"/>
          </w:rPr>
          <w:t>4</w:t>
        </w:r>
        <w:r w:rsidR="00874ABE" w:rsidRPr="0092395E">
          <w:rPr>
            <w:sz w:val="24"/>
            <w:szCs w:val="24"/>
          </w:rPr>
          <w:t>2</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81_586427364" w:history="1">
        <w:r w:rsidR="00897844" w:rsidRPr="0092395E">
          <w:rPr>
            <w:sz w:val="24"/>
            <w:szCs w:val="24"/>
          </w:rPr>
          <w:t>7.2.</w:t>
        </w:r>
        <w:r w:rsidR="00DE513E" w:rsidRPr="0092395E">
          <w:rPr>
            <w:sz w:val="24"/>
            <w:szCs w:val="24"/>
          </w:rPr>
          <w:t xml:space="preserve"> </w:t>
        </w:r>
        <w:r w:rsidR="004D2D58" w:rsidRPr="0092395E">
          <w:rPr>
            <w:sz w:val="24"/>
            <w:szCs w:val="24"/>
          </w:rPr>
          <w:t>О</w:t>
        </w:r>
        <w:r w:rsidR="00DE513E" w:rsidRPr="0092395E">
          <w:rPr>
            <w:sz w:val="24"/>
            <w:szCs w:val="24"/>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68492E" w:rsidRPr="0092395E">
          <w:rPr>
            <w:sz w:val="24"/>
            <w:szCs w:val="24"/>
          </w:rPr>
          <w:tab/>
        </w:r>
        <w:r w:rsidR="009139CE" w:rsidRPr="0092395E">
          <w:rPr>
            <w:sz w:val="24"/>
            <w:szCs w:val="24"/>
          </w:rPr>
          <w:t>4</w:t>
        </w:r>
        <w:r w:rsidR="00874ABE" w:rsidRPr="0092395E">
          <w:rPr>
            <w:sz w:val="24"/>
            <w:szCs w:val="24"/>
          </w:rPr>
          <w:t>3</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485_586427364" w:history="1">
        <w:r w:rsidR="00942D82" w:rsidRPr="0092395E">
          <w:rPr>
            <w:sz w:val="24"/>
            <w:szCs w:val="24"/>
          </w:rPr>
          <w:t>ЧАСТЬ 8. ТОПЛИВНЫЕ БАЛАНСЫ ИСТОЧНИКОВ ТЕПЛОВОЙ ЭНЕРГИИ И СИСТЕМА ОБЕСПЕЧЕНИЯ ТОПЛИВОМ</w:t>
        </w:r>
        <w:r w:rsidR="0068492E" w:rsidRPr="0092395E">
          <w:rPr>
            <w:sz w:val="24"/>
            <w:szCs w:val="24"/>
          </w:rPr>
          <w:tab/>
        </w:r>
        <w:r w:rsidR="009139CE" w:rsidRPr="0092395E">
          <w:rPr>
            <w:sz w:val="24"/>
            <w:szCs w:val="24"/>
          </w:rPr>
          <w:t>4</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87_586427364" w:history="1">
        <w:r w:rsidR="00897844" w:rsidRPr="0092395E">
          <w:rPr>
            <w:sz w:val="24"/>
            <w:szCs w:val="24"/>
          </w:rPr>
          <w:t>8.1.</w:t>
        </w:r>
        <w:r w:rsidR="00DE513E" w:rsidRPr="0092395E">
          <w:rPr>
            <w:sz w:val="24"/>
            <w:szCs w:val="24"/>
          </w:rPr>
          <w:t xml:space="preserve"> </w:t>
        </w:r>
        <w:r w:rsidR="004D2D58" w:rsidRPr="0092395E">
          <w:rPr>
            <w:sz w:val="24"/>
            <w:szCs w:val="24"/>
          </w:rPr>
          <w:t>О</w:t>
        </w:r>
        <w:r w:rsidR="00DE513E" w:rsidRPr="0092395E">
          <w:rPr>
            <w:sz w:val="24"/>
            <w:szCs w:val="24"/>
          </w:rPr>
          <w:t>писание видов и количества используемого основного топлива для каждого источника тепловой энергии</w:t>
        </w:r>
        <w:r w:rsidR="0068492E" w:rsidRPr="0092395E">
          <w:rPr>
            <w:sz w:val="24"/>
            <w:szCs w:val="24"/>
          </w:rPr>
          <w:tab/>
        </w:r>
        <w:r w:rsidR="009139CE" w:rsidRPr="0092395E">
          <w:rPr>
            <w:sz w:val="24"/>
            <w:szCs w:val="24"/>
          </w:rPr>
          <w:t>4</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89_586427364" w:history="1">
        <w:r w:rsidR="00897844" w:rsidRPr="0092395E">
          <w:rPr>
            <w:sz w:val="24"/>
            <w:szCs w:val="24"/>
          </w:rPr>
          <w:t>8.2.</w:t>
        </w:r>
        <w:r w:rsidR="00DE513E" w:rsidRPr="0092395E">
          <w:rPr>
            <w:sz w:val="24"/>
            <w:szCs w:val="24"/>
          </w:rPr>
          <w:t xml:space="preserve"> </w:t>
        </w:r>
        <w:r w:rsidR="004D2D58" w:rsidRPr="0092395E">
          <w:rPr>
            <w:sz w:val="24"/>
            <w:szCs w:val="24"/>
          </w:rPr>
          <w:t>О</w:t>
        </w:r>
        <w:r w:rsidR="00DE513E" w:rsidRPr="0092395E">
          <w:rPr>
            <w:sz w:val="24"/>
            <w:szCs w:val="24"/>
          </w:rPr>
          <w:t>писание видов резервного и аварийного топлива и возможности их обеспечения в соответствии с нормативными требованиями</w:t>
        </w:r>
        <w:r w:rsidR="0068492E" w:rsidRPr="0092395E">
          <w:rPr>
            <w:sz w:val="24"/>
            <w:szCs w:val="24"/>
          </w:rPr>
          <w:tab/>
        </w:r>
        <w:r w:rsidR="009139CE" w:rsidRPr="0092395E">
          <w:rPr>
            <w:sz w:val="24"/>
            <w:szCs w:val="24"/>
          </w:rPr>
          <w:t>4</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91_586427364" w:history="1">
        <w:r w:rsidR="00897844" w:rsidRPr="0092395E">
          <w:rPr>
            <w:sz w:val="24"/>
            <w:szCs w:val="24"/>
          </w:rPr>
          <w:t>8.3.</w:t>
        </w:r>
        <w:r w:rsidR="00DE513E" w:rsidRPr="0092395E">
          <w:rPr>
            <w:sz w:val="24"/>
            <w:szCs w:val="24"/>
          </w:rPr>
          <w:t xml:space="preserve"> </w:t>
        </w:r>
        <w:r w:rsidR="004D2D58" w:rsidRPr="0092395E">
          <w:rPr>
            <w:sz w:val="24"/>
            <w:szCs w:val="24"/>
          </w:rPr>
          <w:t>О</w:t>
        </w:r>
        <w:r w:rsidR="00DE513E" w:rsidRPr="0092395E">
          <w:rPr>
            <w:sz w:val="24"/>
            <w:szCs w:val="24"/>
          </w:rPr>
          <w:t>писание особенностей характеристик видов топлива в зависимости от мест поставки</w:t>
        </w:r>
        <w:r w:rsidR="000260DF" w:rsidRPr="0092395E">
          <w:rPr>
            <w:sz w:val="24"/>
            <w:szCs w:val="24"/>
          </w:rPr>
          <w:t>...</w:t>
        </w:r>
        <w:r w:rsidR="00DE513E" w:rsidRPr="0092395E">
          <w:rPr>
            <w:sz w:val="24"/>
            <w:szCs w:val="24"/>
          </w:rPr>
          <w:t>…</w:t>
        </w:r>
        <w:r w:rsidR="009139CE" w:rsidRPr="0092395E">
          <w:rPr>
            <w:sz w:val="24"/>
            <w:szCs w:val="24"/>
          </w:rPr>
          <w:t>4</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93_586427364" w:history="1">
        <w:r w:rsidR="00897844" w:rsidRPr="0092395E">
          <w:rPr>
            <w:sz w:val="24"/>
            <w:szCs w:val="24"/>
          </w:rPr>
          <w:t>8.4.</w:t>
        </w:r>
        <w:r w:rsidR="00DE513E" w:rsidRPr="0092395E">
          <w:rPr>
            <w:sz w:val="24"/>
            <w:szCs w:val="24"/>
          </w:rPr>
          <w:t xml:space="preserve"> </w:t>
        </w:r>
        <w:r w:rsidR="004D2D58" w:rsidRPr="0092395E">
          <w:rPr>
            <w:sz w:val="24"/>
            <w:szCs w:val="24"/>
          </w:rPr>
          <w:t>О</w:t>
        </w:r>
        <w:r w:rsidR="00DE513E" w:rsidRPr="0092395E">
          <w:rPr>
            <w:sz w:val="24"/>
            <w:szCs w:val="24"/>
          </w:rPr>
          <w:t>писание использования местных видов топлива</w:t>
        </w:r>
        <w:r w:rsidR="0068492E" w:rsidRPr="0092395E">
          <w:rPr>
            <w:sz w:val="24"/>
            <w:szCs w:val="24"/>
          </w:rPr>
          <w:tab/>
        </w:r>
        <w:r w:rsidR="009139CE" w:rsidRPr="0092395E">
          <w:rPr>
            <w:sz w:val="24"/>
            <w:szCs w:val="24"/>
          </w:rPr>
          <w:t>4</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95_586427364" w:history="1">
        <w:r w:rsidR="00897844" w:rsidRPr="0092395E">
          <w:rPr>
            <w:sz w:val="24"/>
            <w:szCs w:val="24"/>
          </w:rPr>
          <w:t>8.5.</w:t>
        </w:r>
        <w:r w:rsidR="00DE513E" w:rsidRPr="0092395E">
          <w:rPr>
            <w:sz w:val="24"/>
            <w:szCs w:val="24"/>
          </w:rPr>
          <w:t xml:space="preserve"> </w:t>
        </w:r>
        <w:r w:rsidR="004D2D58" w:rsidRPr="0092395E">
          <w:rPr>
            <w:sz w:val="24"/>
            <w:szCs w:val="24"/>
          </w:rPr>
          <w:t>О</w:t>
        </w:r>
        <w:r w:rsidR="00DE513E" w:rsidRPr="0092395E">
          <w:rPr>
            <w:sz w:val="24"/>
            <w:szCs w:val="24"/>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68492E" w:rsidRPr="0092395E">
          <w:rPr>
            <w:sz w:val="24"/>
            <w:szCs w:val="24"/>
          </w:rPr>
          <w:tab/>
        </w:r>
        <w:r w:rsidR="009139CE" w:rsidRPr="0092395E">
          <w:rPr>
            <w:sz w:val="24"/>
            <w:szCs w:val="24"/>
          </w:rPr>
          <w:t>4</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97_586427364" w:history="1">
        <w:r w:rsidR="00897844" w:rsidRPr="0092395E">
          <w:rPr>
            <w:sz w:val="24"/>
            <w:szCs w:val="24"/>
          </w:rPr>
          <w:t>8.6.</w:t>
        </w:r>
        <w:r w:rsidR="00DE513E" w:rsidRPr="0092395E">
          <w:rPr>
            <w:sz w:val="24"/>
            <w:szCs w:val="24"/>
          </w:rPr>
          <w:t xml:space="preserve"> </w:t>
        </w:r>
        <w:r w:rsidR="004D2D58" w:rsidRPr="0092395E">
          <w:rPr>
            <w:sz w:val="24"/>
            <w:szCs w:val="24"/>
          </w:rPr>
          <w:t>О</w:t>
        </w:r>
        <w:r w:rsidR="00DE513E" w:rsidRPr="0092395E">
          <w:rPr>
            <w:sz w:val="24"/>
            <w:szCs w:val="24"/>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68492E" w:rsidRPr="0092395E">
          <w:rPr>
            <w:sz w:val="24"/>
            <w:szCs w:val="24"/>
          </w:rPr>
          <w:tab/>
        </w:r>
        <w:r w:rsidR="009139CE" w:rsidRPr="0092395E">
          <w:rPr>
            <w:sz w:val="24"/>
            <w:szCs w:val="24"/>
          </w:rPr>
          <w:t>4</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499_586427364" w:history="1">
        <w:r w:rsidR="00897844" w:rsidRPr="0092395E">
          <w:rPr>
            <w:sz w:val="24"/>
            <w:szCs w:val="24"/>
          </w:rPr>
          <w:t>8.7.</w:t>
        </w:r>
        <w:r w:rsidR="00DE513E" w:rsidRPr="0092395E">
          <w:rPr>
            <w:sz w:val="24"/>
            <w:szCs w:val="24"/>
          </w:rPr>
          <w:t xml:space="preserve"> </w:t>
        </w:r>
        <w:r w:rsidR="004D2D58" w:rsidRPr="0092395E">
          <w:rPr>
            <w:sz w:val="24"/>
            <w:szCs w:val="24"/>
          </w:rPr>
          <w:t>О</w:t>
        </w:r>
        <w:r w:rsidR="00DE513E" w:rsidRPr="0092395E">
          <w:rPr>
            <w:sz w:val="24"/>
            <w:szCs w:val="24"/>
          </w:rPr>
          <w:t>писание приоритетного направления развития топливного баланса поселения, городского округа</w:t>
        </w:r>
        <w:r w:rsidR="0068492E" w:rsidRPr="0092395E">
          <w:rPr>
            <w:sz w:val="24"/>
            <w:szCs w:val="24"/>
          </w:rPr>
          <w:tab/>
        </w:r>
        <w:r w:rsidR="009139CE" w:rsidRPr="0092395E">
          <w:rPr>
            <w:sz w:val="24"/>
            <w:szCs w:val="24"/>
          </w:rPr>
          <w:t>4</w:t>
        </w:r>
        <w:r w:rsidR="00874ABE" w:rsidRPr="0092395E">
          <w:rPr>
            <w:sz w:val="24"/>
            <w:szCs w:val="24"/>
          </w:rPr>
          <w:t>7</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03_586427364" w:history="1">
        <w:r w:rsidR="00942D82" w:rsidRPr="0092395E">
          <w:rPr>
            <w:sz w:val="24"/>
            <w:szCs w:val="24"/>
          </w:rPr>
          <w:t>ЧАСТЬ 9. НАДЕЖНОСТЬ ТЕПЛОСНАБЖЕНИЯ</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05_586427364" w:history="1">
        <w:r w:rsidR="00897844" w:rsidRPr="0092395E">
          <w:rPr>
            <w:sz w:val="24"/>
            <w:szCs w:val="24"/>
          </w:rPr>
          <w:t>9.1.</w:t>
        </w:r>
        <w:r w:rsidR="00DE513E" w:rsidRPr="0092395E">
          <w:rPr>
            <w:sz w:val="24"/>
            <w:szCs w:val="24"/>
          </w:rPr>
          <w:t xml:space="preserve"> </w:t>
        </w:r>
        <w:r w:rsidR="004D2D58" w:rsidRPr="0092395E">
          <w:rPr>
            <w:sz w:val="24"/>
            <w:szCs w:val="24"/>
          </w:rPr>
          <w:t>П</w:t>
        </w:r>
        <w:r w:rsidR="00DE513E" w:rsidRPr="0092395E">
          <w:rPr>
            <w:sz w:val="24"/>
            <w:szCs w:val="24"/>
          </w:rPr>
          <w:t>оток отказов (частота отказов) участков тепловых сетей</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07_586427364" w:history="1">
        <w:r w:rsidR="00897844" w:rsidRPr="0092395E">
          <w:rPr>
            <w:sz w:val="24"/>
            <w:szCs w:val="24"/>
          </w:rPr>
          <w:t>9.2.</w:t>
        </w:r>
        <w:r w:rsidR="00DE513E" w:rsidRPr="0092395E">
          <w:rPr>
            <w:sz w:val="24"/>
            <w:szCs w:val="24"/>
          </w:rPr>
          <w:t xml:space="preserve"> </w:t>
        </w:r>
        <w:r w:rsidR="004D2D58" w:rsidRPr="0092395E">
          <w:rPr>
            <w:sz w:val="24"/>
            <w:szCs w:val="24"/>
          </w:rPr>
          <w:t>Ч</w:t>
        </w:r>
        <w:r w:rsidR="00DE513E" w:rsidRPr="0092395E">
          <w:rPr>
            <w:sz w:val="24"/>
            <w:szCs w:val="24"/>
          </w:rPr>
          <w:t>астота отключений потребителей</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09_586427364" w:history="1">
        <w:r w:rsidR="00897844" w:rsidRPr="0092395E">
          <w:rPr>
            <w:sz w:val="24"/>
            <w:szCs w:val="24"/>
          </w:rPr>
          <w:t>9.3.</w:t>
        </w:r>
        <w:r w:rsidR="00DE513E" w:rsidRPr="0092395E">
          <w:rPr>
            <w:sz w:val="24"/>
            <w:szCs w:val="24"/>
          </w:rPr>
          <w:t xml:space="preserve"> </w:t>
        </w:r>
        <w:r w:rsidR="004D2D58" w:rsidRPr="0092395E">
          <w:rPr>
            <w:sz w:val="24"/>
            <w:szCs w:val="24"/>
          </w:rPr>
          <w:t>П</w:t>
        </w:r>
        <w:r w:rsidR="00DE513E" w:rsidRPr="0092395E">
          <w:rPr>
            <w:sz w:val="24"/>
            <w:szCs w:val="24"/>
          </w:rPr>
          <w:t>оток (частота) и время восстановления теплоснабжения потребителей после отключений</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11_586427364" w:history="1">
        <w:r w:rsidR="00897844" w:rsidRPr="0092395E">
          <w:rPr>
            <w:sz w:val="24"/>
            <w:szCs w:val="24"/>
          </w:rPr>
          <w:t>9.4.</w:t>
        </w:r>
        <w:r w:rsidR="00DE513E" w:rsidRPr="0092395E">
          <w:rPr>
            <w:sz w:val="24"/>
            <w:szCs w:val="24"/>
          </w:rPr>
          <w:t xml:space="preserve"> </w:t>
        </w:r>
        <w:r w:rsidR="004D2D58" w:rsidRPr="0092395E">
          <w:rPr>
            <w:sz w:val="24"/>
            <w:szCs w:val="24"/>
          </w:rPr>
          <w:t>Г</w:t>
        </w:r>
        <w:r w:rsidR="00DE513E" w:rsidRPr="0092395E">
          <w:rPr>
            <w:sz w:val="24"/>
            <w:szCs w:val="24"/>
          </w:rPr>
          <w:t>рафические материалы (карты-схемы тепловых сетей и зон ненормативной надежности и безопасности теплоснабжения)</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13_586427364" w:history="1">
        <w:r w:rsidR="00897844" w:rsidRPr="0092395E">
          <w:rPr>
            <w:sz w:val="24"/>
            <w:szCs w:val="24"/>
          </w:rPr>
          <w:t>9.5.</w:t>
        </w:r>
        <w:r w:rsidR="00DE513E" w:rsidRPr="0092395E">
          <w:rPr>
            <w:sz w:val="24"/>
            <w:szCs w:val="24"/>
          </w:rPr>
          <w:t xml:space="preserve"> </w:t>
        </w:r>
        <w:r w:rsidR="004D2D58" w:rsidRPr="0092395E">
          <w:rPr>
            <w:sz w:val="24"/>
            <w:szCs w:val="24"/>
          </w:rPr>
          <w:t>Р</w:t>
        </w:r>
        <w:r w:rsidR="00DE513E" w:rsidRPr="0092395E">
          <w:rPr>
            <w:sz w:val="24"/>
            <w:szCs w:val="24"/>
          </w:rPr>
          <w:t xml:space="preserve">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CE2CE7" w:rsidRPr="0092395E">
          <w:rPr>
            <w:sz w:val="24"/>
            <w:szCs w:val="24"/>
          </w:rPr>
          <w:t>№</w:t>
        </w:r>
        <w:r w:rsidR="00DE513E" w:rsidRPr="0092395E">
          <w:rPr>
            <w:sz w:val="24"/>
            <w:szCs w:val="24"/>
          </w:rPr>
          <w:t xml:space="preserve"> 1114 </w:t>
        </w:r>
        <w:r w:rsidR="00C803BC" w:rsidRPr="0092395E">
          <w:rPr>
            <w:sz w:val="24"/>
            <w:szCs w:val="24"/>
          </w:rPr>
          <w:t>«</w:t>
        </w:r>
        <w:r w:rsidR="00DE513E" w:rsidRPr="0092395E">
          <w:rPr>
            <w:sz w:val="24"/>
            <w:szCs w:val="24"/>
          </w:rPr>
          <w:t xml:space="preserve">О расследовании причин аварийных ситуаций при теплоснабжении и о признании </w:t>
        </w:r>
        <w:r w:rsidR="00DE513E" w:rsidRPr="0092395E">
          <w:rPr>
            <w:sz w:val="24"/>
            <w:szCs w:val="24"/>
          </w:rPr>
          <w:lastRenderedPageBreak/>
          <w:t>утратившими силу отдельных положений Правил расследования причин аварий в электроэнергетике</w:t>
        </w:r>
        <w:r w:rsidR="00C803BC" w:rsidRPr="0092395E">
          <w:rPr>
            <w:sz w:val="24"/>
            <w:szCs w:val="24"/>
          </w:rPr>
          <w:t>»</w:t>
        </w:r>
        <w:r w:rsidR="0068492E"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15_586427364" w:history="1">
        <w:r w:rsidR="00897844" w:rsidRPr="0092395E">
          <w:rPr>
            <w:sz w:val="24"/>
            <w:szCs w:val="24"/>
          </w:rPr>
          <w:t>9.6.</w:t>
        </w:r>
        <w:r w:rsidR="00DE513E" w:rsidRPr="0092395E">
          <w:rPr>
            <w:sz w:val="24"/>
            <w:szCs w:val="24"/>
          </w:rPr>
          <w:t xml:space="preserve"> </w:t>
        </w:r>
        <w:r w:rsidR="004D2D58" w:rsidRPr="0092395E">
          <w:rPr>
            <w:sz w:val="24"/>
            <w:szCs w:val="24"/>
          </w:rPr>
          <w:t>Р</w:t>
        </w:r>
        <w:r w:rsidR="00DE513E" w:rsidRPr="0092395E">
          <w:rPr>
            <w:sz w:val="24"/>
            <w:szCs w:val="24"/>
          </w:rPr>
          <w:t>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sidR="00C803BC" w:rsidRPr="0092395E">
          <w:rPr>
            <w:sz w:val="24"/>
            <w:szCs w:val="24"/>
          </w:rPr>
          <w:t>1.</w:t>
        </w:r>
        <w:r w:rsidR="00671090" w:rsidRPr="0092395E">
          <w:rPr>
            <w:sz w:val="24"/>
            <w:szCs w:val="24"/>
          </w:rPr>
          <w:t>9.5. настоящего документа</w:t>
        </w:r>
        <w:r w:rsidR="00671090" w:rsidRPr="0092395E">
          <w:rPr>
            <w:sz w:val="24"/>
            <w:szCs w:val="24"/>
          </w:rPr>
          <w:tab/>
        </w:r>
        <w:r w:rsidR="009139CE" w:rsidRPr="0092395E">
          <w:rPr>
            <w:sz w:val="24"/>
            <w:szCs w:val="24"/>
          </w:rPr>
          <w:t>4</w:t>
        </w:r>
        <w:r w:rsidR="00874ABE" w:rsidRPr="0092395E">
          <w:rPr>
            <w:sz w:val="24"/>
            <w:szCs w:val="24"/>
          </w:rPr>
          <w:t>8</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19_586427364" w:history="1">
        <w:r w:rsidR="00942D82" w:rsidRPr="0092395E">
          <w:rPr>
            <w:sz w:val="24"/>
            <w:szCs w:val="24"/>
          </w:rPr>
          <w:t>ЧАСТЬ 10. ТЕХНИКО-ЭКОНОМИЧЕСКИЕ ПОКАЗАТЕЛИ ТЕПЛОСНАБЖАЮЩИХ И ТЕПЛОСЕТЕВЫХ ОРГАНИЗАЦИЙ</w:t>
        </w:r>
        <w:r w:rsidR="00671090" w:rsidRPr="0092395E">
          <w:rPr>
            <w:sz w:val="24"/>
            <w:szCs w:val="24"/>
          </w:rPr>
          <w:tab/>
        </w:r>
        <w:r w:rsidR="009139CE" w:rsidRPr="0092395E">
          <w:rPr>
            <w:sz w:val="24"/>
            <w:szCs w:val="24"/>
          </w:rPr>
          <w:t>4</w:t>
        </w:r>
        <w:r w:rsidR="00874ABE"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21_586427364" w:history="1">
        <w:r w:rsidR="00897844" w:rsidRPr="0092395E">
          <w:rPr>
            <w:sz w:val="24"/>
            <w:szCs w:val="24"/>
          </w:rPr>
          <w:t>10.1.</w:t>
        </w:r>
        <w:r w:rsidR="00DE513E" w:rsidRPr="0092395E">
          <w:rPr>
            <w:sz w:val="24"/>
            <w:szCs w:val="24"/>
          </w:rPr>
          <w:t xml:space="preserve"> </w:t>
        </w:r>
        <w:r w:rsidR="004D2D58" w:rsidRPr="0092395E">
          <w:rPr>
            <w:sz w:val="24"/>
            <w:szCs w:val="24"/>
          </w:rPr>
          <w:t>О</w:t>
        </w:r>
        <w:r w:rsidR="00DE513E" w:rsidRPr="0092395E">
          <w:rPr>
            <w:sz w:val="24"/>
            <w:szCs w:val="24"/>
          </w:rPr>
          <w:t>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671090" w:rsidRPr="0092395E">
          <w:rPr>
            <w:sz w:val="24"/>
            <w:szCs w:val="24"/>
          </w:rPr>
          <w:tab/>
        </w:r>
        <w:r w:rsidR="009139CE" w:rsidRPr="0092395E">
          <w:rPr>
            <w:sz w:val="24"/>
            <w:szCs w:val="24"/>
          </w:rPr>
          <w:t>4</w:t>
        </w:r>
        <w:r w:rsidR="00874ABE" w:rsidRPr="0092395E">
          <w:rPr>
            <w:sz w:val="24"/>
            <w:szCs w:val="24"/>
          </w:rPr>
          <w:t>9</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25_586427364" w:history="1">
        <w:r w:rsidR="00942D82" w:rsidRPr="0092395E">
          <w:rPr>
            <w:sz w:val="24"/>
            <w:szCs w:val="24"/>
          </w:rPr>
          <w:t>ЧАСТЬ 11. ЦЕНЫ (ТАРИФЫ) В СФЕРЕ ТЕПЛОСНАБЖЕНИЯ</w:t>
        </w:r>
        <w:r w:rsidR="00671090" w:rsidRPr="0092395E">
          <w:rPr>
            <w:sz w:val="24"/>
            <w:szCs w:val="24"/>
          </w:rPr>
          <w:tab/>
        </w:r>
        <w:r w:rsidR="00A27CB7" w:rsidRPr="0092395E">
          <w:rPr>
            <w:sz w:val="24"/>
            <w:szCs w:val="24"/>
          </w:rPr>
          <w:t>5</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27_586427364" w:history="1">
        <w:r w:rsidR="00897844" w:rsidRPr="0092395E">
          <w:rPr>
            <w:sz w:val="24"/>
            <w:szCs w:val="24"/>
          </w:rPr>
          <w:t>11.1.</w:t>
        </w:r>
        <w:r w:rsidR="00DE513E" w:rsidRPr="0092395E">
          <w:rPr>
            <w:sz w:val="24"/>
            <w:szCs w:val="24"/>
          </w:rPr>
          <w:t xml:space="preserve"> </w:t>
        </w:r>
        <w:r w:rsidR="004D2D58" w:rsidRPr="0092395E">
          <w:rPr>
            <w:sz w:val="24"/>
            <w:szCs w:val="24"/>
          </w:rPr>
          <w:t>О</w:t>
        </w:r>
        <w:r w:rsidR="00DE513E" w:rsidRPr="0092395E">
          <w:rPr>
            <w:sz w:val="24"/>
            <w:szCs w:val="24"/>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671090" w:rsidRPr="0092395E">
          <w:rPr>
            <w:sz w:val="24"/>
            <w:szCs w:val="24"/>
          </w:rPr>
          <w:tab/>
        </w:r>
        <w:r w:rsidR="00A27CB7" w:rsidRPr="0092395E">
          <w:rPr>
            <w:sz w:val="24"/>
            <w:szCs w:val="24"/>
          </w:rPr>
          <w:t>5</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29_586427364" w:history="1">
        <w:r w:rsidR="00897844" w:rsidRPr="0092395E">
          <w:rPr>
            <w:sz w:val="24"/>
            <w:szCs w:val="24"/>
          </w:rPr>
          <w:t>11.2.</w:t>
        </w:r>
        <w:r w:rsidR="00283A43" w:rsidRPr="0092395E">
          <w:rPr>
            <w:sz w:val="24"/>
            <w:szCs w:val="24"/>
          </w:rPr>
          <w:t xml:space="preserve"> </w:t>
        </w:r>
        <w:r w:rsidR="004D2D58" w:rsidRPr="0092395E">
          <w:rPr>
            <w:sz w:val="24"/>
            <w:szCs w:val="24"/>
          </w:rPr>
          <w:t>О</w:t>
        </w:r>
        <w:r w:rsidR="00283A43" w:rsidRPr="0092395E">
          <w:rPr>
            <w:sz w:val="24"/>
            <w:szCs w:val="24"/>
          </w:rPr>
          <w:t>писание структуры цен (тарифов), установленных на момент разработки схемы теплоснабжения</w:t>
        </w:r>
        <w:r w:rsidR="00671090" w:rsidRPr="0092395E">
          <w:rPr>
            <w:sz w:val="24"/>
            <w:szCs w:val="24"/>
          </w:rPr>
          <w:tab/>
        </w:r>
        <w:r w:rsidR="00A27CB7" w:rsidRPr="0092395E">
          <w:rPr>
            <w:sz w:val="24"/>
            <w:szCs w:val="24"/>
          </w:rPr>
          <w:t>5</w:t>
        </w:r>
        <w:r w:rsidR="00874ABE" w:rsidRPr="0092395E">
          <w:rPr>
            <w:sz w:val="24"/>
            <w:szCs w:val="24"/>
          </w:rPr>
          <w:t>4</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31_586427364" w:history="1">
        <w:r w:rsidR="00897844" w:rsidRPr="0092395E">
          <w:rPr>
            <w:sz w:val="24"/>
            <w:szCs w:val="24"/>
          </w:rPr>
          <w:t>11.3.</w:t>
        </w:r>
        <w:r w:rsidR="00283A43" w:rsidRPr="0092395E">
          <w:rPr>
            <w:sz w:val="24"/>
            <w:szCs w:val="24"/>
          </w:rPr>
          <w:t xml:space="preserve"> </w:t>
        </w:r>
        <w:r w:rsidR="004D2D58" w:rsidRPr="0092395E">
          <w:rPr>
            <w:sz w:val="24"/>
            <w:szCs w:val="24"/>
          </w:rPr>
          <w:t>О</w:t>
        </w:r>
        <w:r w:rsidR="00283A43" w:rsidRPr="0092395E">
          <w:rPr>
            <w:sz w:val="24"/>
            <w:szCs w:val="24"/>
          </w:rPr>
          <w:t>писание платы за подключение к системе теплоснабжения</w:t>
        </w:r>
        <w:r w:rsidR="00897844" w:rsidRPr="0092395E">
          <w:rPr>
            <w:sz w:val="24"/>
            <w:szCs w:val="24"/>
          </w:rPr>
          <w:tab/>
        </w:r>
        <w:r w:rsidR="00A27CB7" w:rsidRPr="0092395E">
          <w:rPr>
            <w:sz w:val="24"/>
            <w:szCs w:val="24"/>
          </w:rPr>
          <w:t>5</w:t>
        </w:r>
        <w:r w:rsidR="00874ABE" w:rsidRPr="0092395E">
          <w:rPr>
            <w:sz w:val="24"/>
            <w:szCs w:val="24"/>
          </w:rPr>
          <w:t>6</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33_586427364" w:history="1">
        <w:r w:rsidR="00897844" w:rsidRPr="0092395E">
          <w:rPr>
            <w:sz w:val="24"/>
            <w:szCs w:val="24"/>
          </w:rPr>
          <w:t>11.4.</w:t>
        </w:r>
        <w:r w:rsidR="00283A43" w:rsidRPr="0092395E">
          <w:rPr>
            <w:sz w:val="24"/>
            <w:szCs w:val="24"/>
          </w:rPr>
          <w:t xml:space="preserve"> </w:t>
        </w:r>
        <w:r w:rsidR="004D2D58" w:rsidRPr="0092395E">
          <w:rPr>
            <w:sz w:val="24"/>
            <w:szCs w:val="24"/>
          </w:rPr>
          <w:t>О</w:t>
        </w:r>
        <w:r w:rsidR="00283A43" w:rsidRPr="0092395E">
          <w:rPr>
            <w:sz w:val="24"/>
            <w:szCs w:val="24"/>
          </w:rPr>
          <w:t>писание платы за услуги по поддержанию резервной тепловой мощности, в том числе для социально значимых категорий потребителей</w:t>
        </w:r>
        <w:r w:rsidR="00671090" w:rsidRPr="0092395E">
          <w:rPr>
            <w:sz w:val="24"/>
            <w:szCs w:val="24"/>
          </w:rPr>
          <w:tab/>
        </w:r>
        <w:r w:rsidR="00A27CB7" w:rsidRPr="0092395E">
          <w:rPr>
            <w:sz w:val="24"/>
            <w:szCs w:val="24"/>
          </w:rPr>
          <w:t>5</w:t>
        </w:r>
        <w:r w:rsidR="00874ABE" w:rsidRPr="0092395E">
          <w:rPr>
            <w:sz w:val="24"/>
            <w:szCs w:val="24"/>
          </w:rPr>
          <w:t>7</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35_586427364" w:history="1">
        <w:r w:rsidR="00897844" w:rsidRPr="0092395E">
          <w:rPr>
            <w:sz w:val="24"/>
            <w:szCs w:val="24"/>
          </w:rPr>
          <w:t>11.5.</w:t>
        </w:r>
        <w:r w:rsidR="00283A43" w:rsidRPr="0092395E">
          <w:rPr>
            <w:sz w:val="24"/>
            <w:szCs w:val="24"/>
          </w:rPr>
          <w:t xml:space="preserve"> </w:t>
        </w:r>
        <w:r w:rsidR="004D2D58" w:rsidRPr="0092395E">
          <w:rPr>
            <w:sz w:val="24"/>
            <w:szCs w:val="24"/>
          </w:rPr>
          <w:t>О</w:t>
        </w:r>
        <w:r w:rsidR="00283A43" w:rsidRPr="0092395E">
          <w:rPr>
            <w:sz w:val="24"/>
            <w:szCs w:val="24"/>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671090" w:rsidRPr="0092395E">
          <w:rPr>
            <w:sz w:val="24"/>
            <w:szCs w:val="24"/>
          </w:rPr>
          <w:tab/>
        </w:r>
        <w:r w:rsidR="00A27CB7" w:rsidRPr="0092395E">
          <w:rPr>
            <w:sz w:val="24"/>
            <w:szCs w:val="24"/>
          </w:rPr>
          <w:t>5</w:t>
        </w:r>
        <w:r w:rsidR="00874ABE" w:rsidRPr="0092395E">
          <w:rPr>
            <w:sz w:val="24"/>
            <w:szCs w:val="24"/>
          </w:rPr>
          <w:t>7</w:t>
        </w:r>
      </w:hyperlink>
    </w:p>
    <w:p w:rsidR="00283A43"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r w:rsidR="00283A43" w:rsidRPr="0092395E">
        <w:rPr>
          <w:sz w:val="24"/>
          <w:szCs w:val="24"/>
        </w:rPr>
        <w:t xml:space="preserve">11.6. </w:t>
      </w:r>
      <w:r w:rsidR="004D2D58" w:rsidRPr="0092395E">
        <w:rPr>
          <w:sz w:val="24"/>
          <w:szCs w:val="24"/>
        </w:rPr>
        <w:t>О</w:t>
      </w:r>
      <w:r w:rsidR="00283A43" w:rsidRPr="0092395E">
        <w:rPr>
          <w:sz w:val="24"/>
          <w:szCs w:val="24"/>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260DF" w:rsidRPr="0092395E">
        <w:rPr>
          <w:sz w:val="24"/>
          <w:szCs w:val="24"/>
        </w:rPr>
        <w:t>………………………………………………….</w:t>
      </w:r>
      <w:r w:rsidR="00283A43" w:rsidRPr="0092395E">
        <w:rPr>
          <w:sz w:val="24"/>
          <w:szCs w:val="24"/>
        </w:rPr>
        <w:t>……</w:t>
      </w:r>
      <w:r w:rsidR="00A27CB7" w:rsidRPr="0092395E">
        <w:rPr>
          <w:sz w:val="24"/>
          <w:szCs w:val="24"/>
        </w:rPr>
        <w:t>..</w:t>
      </w:r>
      <w:r w:rsidR="00283A43" w:rsidRPr="0092395E">
        <w:rPr>
          <w:sz w:val="24"/>
          <w:szCs w:val="24"/>
        </w:rPr>
        <w:t>…</w:t>
      </w:r>
      <w:r w:rsidR="00A27CB7" w:rsidRPr="0092395E">
        <w:rPr>
          <w:sz w:val="24"/>
          <w:szCs w:val="24"/>
        </w:rPr>
        <w:t>5</w:t>
      </w:r>
      <w:r w:rsidR="00874ABE" w:rsidRPr="0092395E">
        <w:rPr>
          <w:sz w:val="24"/>
          <w:szCs w:val="24"/>
        </w:rPr>
        <w:t>7</w:t>
      </w:r>
    </w:p>
    <w:p w:rsidR="00897844" w:rsidRPr="0092395E" w:rsidRDefault="00DD34A5" w:rsidP="00CF738E">
      <w:pPr>
        <w:pStyle w:val="1f7"/>
        <w:tabs>
          <w:tab w:val="clear" w:pos="9638"/>
          <w:tab w:val="right" w:leader="dot" w:pos="10466"/>
        </w:tabs>
        <w:spacing w:line="240" w:lineRule="auto"/>
        <w:rPr>
          <w:sz w:val="24"/>
          <w:szCs w:val="24"/>
        </w:rPr>
      </w:pPr>
      <w:hyperlink w:anchor="__RefHeading__139539_586427364" w:history="1">
        <w:r w:rsidR="00942D82" w:rsidRPr="0092395E">
          <w:rPr>
            <w:sz w:val="24"/>
            <w:szCs w:val="24"/>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692271" w:rsidRPr="0092395E">
          <w:rPr>
            <w:sz w:val="24"/>
            <w:szCs w:val="24"/>
          </w:rPr>
          <w:tab/>
        </w:r>
        <w:r w:rsidR="00A27CB7" w:rsidRPr="0092395E">
          <w:rPr>
            <w:sz w:val="24"/>
            <w:szCs w:val="24"/>
          </w:rPr>
          <w:t>5</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41_586427364" w:history="1">
        <w:r w:rsidR="00897844" w:rsidRPr="0092395E">
          <w:rPr>
            <w:sz w:val="24"/>
            <w:szCs w:val="24"/>
          </w:rPr>
          <w:t>12.1.</w:t>
        </w:r>
        <w:r w:rsidR="00283A43" w:rsidRPr="0092395E">
          <w:rPr>
            <w:sz w:val="24"/>
            <w:szCs w:val="24"/>
          </w:rPr>
          <w:t xml:space="preserve"> </w:t>
        </w:r>
        <w:r w:rsidR="004D2D58" w:rsidRPr="0092395E">
          <w:rPr>
            <w:sz w:val="24"/>
            <w:szCs w:val="24"/>
          </w:rPr>
          <w:t>О</w:t>
        </w:r>
        <w:r w:rsidR="00283A43" w:rsidRPr="0092395E">
          <w:rPr>
            <w:sz w:val="24"/>
            <w:szCs w:val="24"/>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692271" w:rsidRPr="0092395E">
          <w:rPr>
            <w:sz w:val="24"/>
            <w:szCs w:val="24"/>
          </w:rPr>
          <w:tab/>
        </w:r>
        <w:r w:rsidR="00A27CB7" w:rsidRPr="0092395E">
          <w:rPr>
            <w:sz w:val="24"/>
            <w:szCs w:val="24"/>
          </w:rPr>
          <w:t>5</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43_586427364" w:history="1">
        <w:r w:rsidR="00897844" w:rsidRPr="0092395E">
          <w:rPr>
            <w:sz w:val="24"/>
            <w:szCs w:val="24"/>
          </w:rPr>
          <w:t>12.2.</w:t>
        </w:r>
        <w:r w:rsidR="00283A43" w:rsidRPr="0092395E">
          <w:rPr>
            <w:sz w:val="24"/>
            <w:szCs w:val="24"/>
          </w:rPr>
          <w:t xml:space="preserve"> </w:t>
        </w:r>
        <w:r w:rsidR="004D2D58" w:rsidRPr="0092395E">
          <w:rPr>
            <w:sz w:val="24"/>
            <w:szCs w:val="24"/>
          </w:rPr>
          <w:t>О</w:t>
        </w:r>
        <w:r w:rsidR="00283A43" w:rsidRPr="0092395E">
          <w:rPr>
            <w:sz w:val="24"/>
            <w:szCs w:val="24"/>
          </w:rPr>
          <w:t>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692271" w:rsidRPr="0092395E">
          <w:rPr>
            <w:sz w:val="24"/>
            <w:szCs w:val="24"/>
          </w:rPr>
          <w:tab/>
        </w:r>
        <w:r w:rsidR="00A27CB7" w:rsidRPr="0092395E">
          <w:rPr>
            <w:sz w:val="24"/>
            <w:szCs w:val="24"/>
          </w:rPr>
          <w:t>5</w:t>
        </w:r>
        <w:r w:rsidR="00874ABE" w:rsidRPr="0092395E">
          <w:rPr>
            <w:sz w:val="24"/>
            <w:szCs w:val="24"/>
          </w:rPr>
          <w:t>8</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45_586427364" w:history="1">
        <w:r w:rsidR="00897844" w:rsidRPr="0092395E">
          <w:rPr>
            <w:sz w:val="24"/>
            <w:szCs w:val="24"/>
          </w:rPr>
          <w:t>12.3.</w:t>
        </w:r>
        <w:r w:rsidR="00283A43" w:rsidRPr="0092395E">
          <w:rPr>
            <w:sz w:val="24"/>
            <w:szCs w:val="24"/>
          </w:rPr>
          <w:t xml:space="preserve"> </w:t>
        </w:r>
        <w:r w:rsidR="004D2D58" w:rsidRPr="0092395E">
          <w:rPr>
            <w:sz w:val="24"/>
            <w:szCs w:val="24"/>
          </w:rPr>
          <w:t>О</w:t>
        </w:r>
        <w:r w:rsidR="00283A43" w:rsidRPr="0092395E">
          <w:rPr>
            <w:sz w:val="24"/>
            <w:szCs w:val="24"/>
          </w:rPr>
          <w:t>писание существующих проблем развития систем теплоснабжения</w:t>
        </w:r>
        <w:r w:rsidR="00692271" w:rsidRPr="0092395E">
          <w:rPr>
            <w:sz w:val="24"/>
            <w:szCs w:val="24"/>
          </w:rPr>
          <w:tab/>
        </w:r>
        <w:r w:rsidR="00A27CB7" w:rsidRPr="0092395E">
          <w:rPr>
            <w:sz w:val="24"/>
            <w:szCs w:val="24"/>
          </w:rPr>
          <w:t>5</w:t>
        </w:r>
        <w:r w:rsidR="00874ABE"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47_586427364" w:history="1">
        <w:r w:rsidR="00897844" w:rsidRPr="0092395E">
          <w:rPr>
            <w:sz w:val="24"/>
            <w:szCs w:val="24"/>
          </w:rPr>
          <w:t>12.4.</w:t>
        </w:r>
        <w:r w:rsidR="00283A43" w:rsidRPr="0092395E">
          <w:rPr>
            <w:sz w:val="24"/>
            <w:szCs w:val="24"/>
          </w:rPr>
          <w:t xml:space="preserve"> </w:t>
        </w:r>
        <w:r w:rsidR="004D2D58" w:rsidRPr="0092395E">
          <w:rPr>
            <w:sz w:val="24"/>
            <w:szCs w:val="24"/>
          </w:rPr>
          <w:t>О</w:t>
        </w:r>
        <w:r w:rsidR="00283A43" w:rsidRPr="0092395E">
          <w:rPr>
            <w:sz w:val="24"/>
            <w:szCs w:val="24"/>
          </w:rPr>
          <w:t>писание существующих проблем надежного и эффективного снабжения топливом действующих систем теплоснабжения</w:t>
        </w:r>
        <w:r w:rsidR="00692271" w:rsidRPr="0092395E">
          <w:rPr>
            <w:sz w:val="24"/>
            <w:szCs w:val="24"/>
          </w:rPr>
          <w:tab/>
        </w:r>
        <w:r w:rsidR="00A27CB7" w:rsidRPr="0092395E">
          <w:rPr>
            <w:sz w:val="24"/>
            <w:szCs w:val="24"/>
          </w:rPr>
          <w:t>5</w:t>
        </w:r>
        <w:r w:rsidR="00874ABE" w:rsidRPr="0092395E">
          <w:rPr>
            <w:sz w:val="24"/>
            <w:szCs w:val="24"/>
          </w:rPr>
          <w:t>9</w:t>
        </w:r>
      </w:hyperlink>
    </w:p>
    <w:p w:rsidR="00897844" w:rsidRPr="0092395E" w:rsidRDefault="00C02701" w:rsidP="00CF738E">
      <w:pPr>
        <w:pStyle w:val="2b"/>
        <w:tabs>
          <w:tab w:val="clear" w:pos="9355"/>
          <w:tab w:val="right" w:leader="dot" w:pos="10466"/>
        </w:tabs>
        <w:spacing w:line="240" w:lineRule="auto"/>
        <w:rPr>
          <w:sz w:val="24"/>
          <w:szCs w:val="24"/>
        </w:rPr>
      </w:pPr>
      <w:r w:rsidRPr="0092395E">
        <w:rPr>
          <w:sz w:val="24"/>
          <w:szCs w:val="24"/>
        </w:rPr>
        <w:t>1.</w:t>
      </w:r>
      <w:hyperlink w:anchor="__RefHeading__139549_586427364" w:history="1">
        <w:r w:rsidR="00897844" w:rsidRPr="0092395E">
          <w:rPr>
            <w:sz w:val="24"/>
            <w:szCs w:val="24"/>
          </w:rPr>
          <w:t>12.5.</w:t>
        </w:r>
        <w:r w:rsidR="00283A43" w:rsidRPr="0092395E">
          <w:rPr>
            <w:sz w:val="24"/>
            <w:szCs w:val="24"/>
          </w:rPr>
          <w:t xml:space="preserve"> </w:t>
        </w:r>
        <w:r w:rsidR="004D2D58" w:rsidRPr="0092395E">
          <w:rPr>
            <w:sz w:val="24"/>
            <w:szCs w:val="24"/>
          </w:rPr>
          <w:t>А</w:t>
        </w:r>
        <w:r w:rsidR="00283A43" w:rsidRPr="0092395E">
          <w:rPr>
            <w:sz w:val="24"/>
            <w:szCs w:val="24"/>
          </w:rPr>
          <w:t>нализ предписаний надзорных органов об устранении нарушений, влияющих на безопасность и надежность системы теплоснабжения</w:t>
        </w:r>
        <w:r w:rsidR="00692271" w:rsidRPr="0092395E">
          <w:rPr>
            <w:sz w:val="24"/>
            <w:szCs w:val="24"/>
          </w:rPr>
          <w:tab/>
        </w:r>
        <w:r w:rsidR="00874ABE" w:rsidRPr="0092395E">
          <w:rPr>
            <w:sz w:val="24"/>
            <w:szCs w:val="24"/>
          </w:rPr>
          <w:t>60</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53_586427364" w:history="1">
        <w:r w:rsidR="00942D82" w:rsidRPr="0092395E">
          <w:rPr>
            <w:sz w:val="24"/>
            <w:szCs w:val="24"/>
          </w:rPr>
          <w:t>ГЛАВА 2. СУЩЕСТВУЮЩЕЕ И ПЕРСПЕКТИВНОЕ ПОТРЕБЛЕНИЕ ТЕПЛОВОЙ ЭНЕРГИИ НА ЦЕЛИ ТЕПЛОСНАБЖЕНИЯ</w:t>
        </w:r>
        <w:r w:rsidR="00692271" w:rsidRPr="0092395E">
          <w:rPr>
            <w:sz w:val="24"/>
            <w:szCs w:val="24"/>
          </w:rPr>
          <w:tab/>
        </w:r>
        <w:r w:rsidR="00874ABE" w:rsidRPr="0092395E">
          <w:rPr>
            <w:sz w:val="24"/>
            <w:szCs w:val="24"/>
          </w:rPr>
          <w:t>61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55_586427364" w:history="1">
        <w:r w:rsidR="00897844" w:rsidRPr="0092395E">
          <w:rPr>
            <w:sz w:val="24"/>
            <w:szCs w:val="24"/>
          </w:rPr>
          <w:t>2.1.</w:t>
        </w:r>
        <w:r w:rsidR="00283A43" w:rsidRPr="0092395E">
          <w:rPr>
            <w:sz w:val="24"/>
            <w:szCs w:val="24"/>
          </w:rPr>
          <w:t xml:space="preserve"> </w:t>
        </w:r>
        <w:r w:rsidR="004D2D58" w:rsidRPr="0092395E">
          <w:rPr>
            <w:sz w:val="24"/>
            <w:szCs w:val="24"/>
          </w:rPr>
          <w:t>Д</w:t>
        </w:r>
        <w:r w:rsidR="00283A43" w:rsidRPr="0092395E">
          <w:rPr>
            <w:sz w:val="24"/>
            <w:szCs w:val="24"/>
          </w:rPr>
          <w:t>анные базового уровня потребления тепла на цели теплоснабжения</w:t>
        </w:r>
        <w:r w:rsidR="00692271" w:rsidRPr="0092395E">
          <w:rPr>
            <w:sz w:val="24"/>
            <w:szCs w:val="24"/>
          </w:rPr>
          <w:tab/>
        </w:r>
        <w:r w:rsidR="00874ABE" w:rsidRPr="0092395E">
          <w:rPr>
            <w:sz w:val="24"/>
            <w:szCs w:val="24"/>
          </w:rPr>
          <w:t>61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57_586427364" w:history="1">
        <w:r w:rsidR="00897844" w:rsidRPr="0092395E">
          <w:rPr>
            <w:sz w:val="24"/>
            <w:szCs w:val="24"/>
          </w:rPr>
          <w:t>2.2.</w:t>
        </w:r>
        <w:r w:rsidR="00283A43" w:rsidRPr="0092395E">
          <w:rPr>
            <w:sz w:val="24"/>
            <w:szCs w:val="24"/>
          </w:rPr>
          <w:t xml:space="preserve"> </w:t>
        </w:r>
        <w:r w:rsidR="004D2D58" w:rsidRPr="0092395E">
          <w:rPr>
            <w:sz w:val="24"/>
            <w:szCs w:val="24"/>
          </w:rPr>
          <w:t>П</w:t>
        </w:r>
        <w:r w:rsidR="00283A43" w:rsidRPr="0092395E">
          <w:rPr>
            <w:sz w:val="24"/>
            <w:szCs w:val="24"/>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692271" w:rsidRPr="0092395E">
          <w:rPr>
            <w:sz w:val="24"/>
            <w:szCs w:val="24"/>
          </w:rPr>
          <w:tab/>
        </w:r>
        <w:r w:rsidR="00874ABE" w:rsidRPr="0092395E">
          <w:rPr>
            <w:sz w:val="24"/>
            <w:szCs w:val="24"/>
          </w:rPr>
          <w:t>61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59_586427364" w:history="1">
        <w:r w:rsidR="00897844" w:rsidRPr="0092395E">
          <w:rPr>
            <w:sz w:val="24"/>
            <w:szCs w:val="24"/>
          </w:rPr>
          <w:t>2.3.</w:t>
        </w:r>
        <w:r w:rsidR="00283A43" w:rsidRPr="0092395E">
          <w:rPr>
            <w:sz w:val="24"/>
            <w:szCs w:val="24"/>
          </w:rPr>
          <w:t xml:space="preserve"> </w:t>
        </w:r>
        <w:r w:rsidR="004D2D58" w:rsidRPr="0092395E">
          <w:rPr>
            <w:sz w:val="24"/>
            <w:szCs w:val="24"/>
          </w:rPr>
          <w:t>П</w:t>
        </w:r>
        <w:r w:rsidR="00283A43" w:rsidRPr="0092395E">
          <w:rPr>
            <w:sz w:val="24"/>
            <w:szCs w:val="24"/>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692271" w:rsidRPr="0092395E">
          <w:rPr>
            <w:sz w:val="24"/>
            <w:szCs w:val="24"/>
          </w:rPr>
          <w:tab/>
        </w:r>
        <w:r w:rsidR="00A27CB7" w:rsidRPr="0092395E">
          <w:rPr>
            <w:sz w:val="24"/>
            <w:szCs w:val="24"/>
          </w:rPr>
          <w:t>6</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61_586427364" w:history="1">
        <w:r w:rsidR="00897844" w:rsidRPr="0092395E">
          <w:rPr>
            <w:sz w:val="24"/>
            <w:szCs w:val="24"/>
          </w:rPr>
          <w:t>2.4.</w:t>
        </w:r>
        <w:r w:rsidR="00283A43" w:rsidRPr="0092395E">
          <w:rPr>
            <w:sz w:val="24"/>
            <w:szCs w:val="24"/>
          </w:rPr>
          <w:t xml:space="preserve"> </w:t>
        </w:r>
        <w:r w:rsidR="004D2D58" w:rsidRPr="0092395E">
          <w:rPr>
            <w:sz w:val="24"/>
            <w:szCs w:val="24"/>
          </w:rPr>
          <w:t>П</w:t>
        </w:r>
        <w:r w:rsidR="00283A43" w:rsidRPr="0092395E">
          <w:rPr>
            <w:sz w:val="24"/>
            <w:szCs w:val="24"/>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4D2D58" w:rsidRPr="0092395E">
          <w:rPr>
            <w:sz w:val="24"/>
            <w:szCs w:val="24"/>
          </w:rPr>
          <w:t>….</w:t>
        </w:r>
        <w:r w:rsidR="00692271" w:rsidRPr="0092395E">
          <w:rPr>
            <w:sz w:val="24"/>
            <w:szCs w:val="24"/>
          </w:rPr>
          <w:t>………</w:t>
        </w:r>
        <w:r w:rsidR="004F15CA" w:rsidRPr="0092395E">
          <w:rPr>
            <w:sz w:val="24"/>
            <w:szCs w:val="24"/>
          </w:rPr>
          <w:t>..</w:t>
        </w:r>
        <w:r w:rsidR="00692271" w:rsidRPr="0092395E">
          <w:rPr>
            <w:sz w:val="24"/>
            <w:szCs w:val="24"/>
          </w:rPr>
          <w:t>…………………………………………………</w:t>
        </w:r>
        <w:r w:rsidR="00A27CB7" w:rsidRPr="0092395E">
          <w:rPr>
            <w:sz w:val="24"/>
            <w:szCs w:val="24"/>
          </w:rPr>
          <w:t>..</w:t>
        </w:r>
        <w:r w:rsidR="00692271" w:rsidRPr="0092395E">
          <w:rPr>
            <w:sz w:val="24"/>
            <w:szCs w:val="24"/>
          </w:rPr>
          <w:t>…….</w:t>
        </w:r>
        <w:r w:rsidR="00A27CB7" w:rsidRPr="0092395E">
          <w:rPr>
            <w:sz w:val="24"/>
            <w:szCs w:val="24"/>
          </w:rPr>
          <w:t>6</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63_586427364" w:history="1">
        <w:r w:rsidR="00897844" w:rsidRPr="0092395E">
          <w:rPr>
            <w:sz w:val="24"/>
            <w:szCs w:val="24"/>
          </w:rPr>
          <w:t>2.5.</w:t>
        </w:r>
        <w:r w:rsidR="00283A43" w:rsidRPr="0092395E">
          <w:rPr>
            <w:sz w:val="24"/>
            <w:szCs w:val="24"/>
          </w:rPr>
          <w:t xml:space="preserve"> </w:t>
        </w:r>
        <w:r w:rsidR="004D2D58" w:rsidRPr="0092395E">
          <w:rPr>
            <w:sz w:val="24"/>
            <w:szCs w:val="24"/>
          </w:rPr>
          <w:t>П</w:t>
        </w:r>
        <w:r w:rsidR="00283A43" w:rsidRPr="0092395E">
          <w:rPr>
            <w:sz w:val="24"/>
            <w:szCs w:val="24"/>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692271" w:rsidRPr="0092395E">
          <w:rPr>
            <w:sz w:val="24"/>
            <w:szCs w:val="24"/>
          </w:rPr>
          <w:tab/>
        </w:r>
        <w:r w:rsidR="00A27CB7" w:rsidRPr="0092395E">
          <w:rPr>
            <w:sz w:val="24"/>
            <w:szCs w:val="24"/>
          </w:rPr>
          <w:t>6</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65_586427364" w:history="1">
        <w:r w:rsidR="00897844" w:rsidRPr="0092395E">
          <w:rPr>
            <w:sz w:val="24"/>
            <w:szCs w:val="24"/>
          </w:rPr>
          <w:t>2.6.</w:t>
        </w:r>
        <w:r w:rsidR="00283A43" w:rsidRPr="0092395E">
          <w:rPr>
            <w:sz w:val="24"/>
            <w:szCs w:val="24"/>
          </w:rPr>
          <w:t xml:space="preserve"> </w:t>
        </w:r>
        <w:r w:rsidR="004D2D58" w:rsidRPr="0092395E">
          <w:rPr>
            <w:sz w:val="24"/>
            <w:szCs w:val="24"/>
          </w:rPr>
          <w:t>П</w:t>
        </w:r>
        <w:r w:rsidR="00283A43" w:rsidRPr="0092395E">
          <w:rPr>
            <w:sz w:val="24"/>
            <w:szCs w:val="24"/>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92271" w:rsidRPr="0092395E">
          <w:rPr>
            <w:sz w:val="24"/>
            <w:szCs w:val="24"/>
          </w:rPr>
          <w:tab/>
        </w:r>
        <w:r w:rsidR="00A27CB7" w:rsidRPr="0092395E">
          <w:rPr>
            <w:sz w:val="24"/>
            <w:szCs w:val="24"/>
          </w:rPr>
          <w:t>6</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67_586427364" w:history="1">
        <w:r w:rsidR="00897844" w:rsidRPr="0092395E">
          <w:rPr>
            <w:sz w:val="24"/>
            <w:szCs w:val="24"/>
          </w:rPr>
          <w:t>2.7.</w:t>
        </w:r>
        <w:r w:rsidR="00283A43" w:rsidRPr="0092395E">
          <w:rPr>
            <w:sz w:val="24"/>
            <w:szCs w:val="24"/>
          </w:rPr>
          <w:t xml:space="preserve"> </w:t>
        </w:r>
        <w:r w:rsidR="004D2D58" w:rsidRPr="0092395E">
          <w:rPr>
            <w:sz w:val="24"/>
            <w:szCs w:val="24"/>
          </w:rPr>
          <w:t>О</w:t>
        </w:r>
        <w:r w:rsidR="00283A43" w:rsidRPr="0092395E">
          <w:rPr>
            <w:sz w:val="24"/>
            <w:szCs w:val="24"/>
          </w:rPr>
          <w:t>писание изменений показателей существующего и перспективного потребления тепловой энергии на цели теплоснабжения</w:t>
        </w:r>
        <w:r w:rsidR="00692271" w:rsidRPr="0092395E">
          <w:rPr>
            <w:sz w:val="24"/>
            <w:szCs w:val="24"/>
          </w:rPr>
          <w:tab/>
        </w:r>
        <w:r w:rsidR="00A27CB7" w:rsidRPr="0092395E">
          <w:rPr>
            <w:sz w:val="24"/>
            <w:szCs w:val="24"/>
          </w:rPr>
          <w:t>6</w:t>
        </w:r>
        <w:r w:rsidR="00874ABE" w:rsidRPr="0092395E">
          <w:rPr>
            <w:sz w:val="24"/>
            <w:szCs w:val="24"/>
          </w:rPr>
          <w:t>6</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69_586427364" w:history="1">
        <w:r w:rsidR="00942D82" w:rsidRPr="0092395E">
          <w:rPr>
            <w:sz w:val="24"/>
            <w:szCs w:val="24"/>
          </w:rPr>
          <w:t>ГЛАВА 3. ЭЛЕКТРОННАЯ МОДЕЛЬ СИСТЕМЫ ТЕПЛОСНАБЖЕНИЯ ПОСЕЛЕНИЯ, ГОРОДСКОГО ОКРУГА, ГОРОДА ФЕДЕРАЛЬНОГО ЗНАЧЕНИЯ</w:t>
        </w:r>
        <w:r w:rsidR="00692271" w:rsidRPr="0092395E">
          <w:rPr>
            <w:sz w:val="24"/>
            <w:szCs w:val="24"/>
          </w:rPr>
          <w:tab/>
        </w:r>
        <w:r w:rsidR="00A27CB7" w:rsidRPr="0092395E">
          <w:rPr>
            <w:sz w:val="24"/>
            <w:szCs w:val="24"/>
          </w:rPr>
          <w:t>6</w:t>
        </w:r>
        <w:r w:rsidR="00874ABE" w:rsidRPr="0092395E">
          <w:rPr>
            <w:sz w:val="24"/>
            <w:szCs w:val="24"/>
          </w:rPr>
          <w:t>7</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71_586427364" w:history="1">
        <w:r w:rsidR="00942D82" w:rsidRPr="0092395E">
          <w:rPr>
            <w:sz w:val="24"/>
            <w:szCs w:val="24"/>
          </w:rPr>
          <w:t>ГЛАВА 4. СУЩЕСТВУЮЩИЕ И ПЕРСПЕКТИВНЫЕ БАЛАНСЫ ТЕПЛОВОЙ МОЩНОСТИ ИСТОЧНИКОВ ТЕПЛОВОЙ ЭНЕРГИИ И ТЕПЛОВОЙ НАГРУЗКИ ПОТРЕБИТЕЛЕЙ</w:t>
        </w:r>
        <w:r w:rsidR="00692271" w:rsidRPr="0092395E">
          <w:rPr>
            <w:sz w:val="24"/>
            <w:szCs w:val="24"/>
          </w:rPr>
          <w:tab/>
        </w:r>
        <w:r w:rsidR="00A27CB7" w:rsidRPr="0092395E">
          <w:rPr>
            <w:sz w:val="24"/>
            <w:szCs w:val="24"/>
          </w:rPr>
          <w:t>6</w:t>
        </w:r>
        <w:r w:rsidR="00874ABE" w:rsidRPr="0092395E">
          <w:rPr>
            <w:sz w:val="24"/>
            <w:szCs w:val="24"/>
          </w:rPr>
          <w:t>8</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73_586427364" w:history="1">
        <w:r w:rsidR="00897844" w:rsidRPr="0092395E">
          <w:rPr>
            <w:sz w:val="24"/>
            <w:szCs w:val="24"/>
          </w:rPr>
          <w:t>4.1.</w:t>
        </w:r>
        <w:r w:rsidR="00283A43" w:rsidRPr="0092395E">
          <w:rPr>
            <w:sz w:val="24"/>
            <w:szCs w:val="24"/>
          </w:rPr>
          <w:t xml:space="preserve"> </w:t>
        </w:r>
        <w:r w:rsidR="00092DC2" w:rsidRPr="0092395E">
          <w:rPr>
            <w:sz w:val="24"/>
            <w:szCs w:val="24"/>
          </w:rPr>
          <w:t>Б</w:t>
        </w:r>
        <w:r w:rsidR="00283A43" w:rsidRPr="0092395E">
          <w:rPr>
            <w:sz w:val="24"/>
            <w:szCs w:val="24"/>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692271" w:rsidRPr="0092395E">
          <w:rPr>
            <w:sz w:val="24"/>
            <w:szCs w:val="24"/>
          </w:rPr>
          <w:tab/>
        </w:r>
        <w:r w:rsidR="00A27CB7" w:rsidRPr="0092395E">
          <w:rPr>
            <w:sz w:val="24"/>
            <w:szCs w:val="24"/>
          </w:rPr>
          <w:t>6</w:t>
        </w:r>
        <w:r w:rsidR="00874ABE" w:rsidRPr="0092395E">
          <w:rPr>
            <w:sz w:val="24"/>
            <w:szCs w:val="24"/>
          </w:rPr>
          <w:t>8</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75_586427364" w:history="1">
        <w:r w:rsidR="00897844" w:rsidRPr="0092395E">
          <w:rPr>
            <w:sz w:val="24"/>
            <w:szCs w:val="24"/>
          </w:rPr>
          <w:t>4.2.</w:t>
        </w:r>
        <w:r w:rsidR="00283A43" w:rsidRPr="0092395E">
          <w:rPr>
            <w:sz w:val="24"/>
            <w:szCs w:val="24"/>
          </w:rPr>
          <w:t xml:space="preserve"> </w:t>
        </w:r>
        <w:r w:rsidR="00092DC2" w:rsidRPr="0092395E">
          <w:rPr>
            <w:sz w:val="24"/>
            <w:szCs w:val="24"/>
          </w:rPr>
          <w:t> Г</w:t>
        </w:r>
        <w:r w:rsidR="00283A43" w:rsidRPr="0092395E">
          <w:rPr>
            <w:sz w:val="24"/>
            <w:szCs w:val="24"/>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692271" w:rsidRPr="0092395E">
          <w:rPr>
            <w:sz w:val="24"/>
            <w:szCs w:val="24"/>
          </w:rPr>
          <w:tab/>
        </w:r>
        <w:r w:rsidR="00874ABE" w:rsidRPr="0092395E">
          <w:rPr>
            <w:sz w:val="24"/>
            <w:szCs w:val="24"/>
          </w:rPr>
          <w:t>70</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77_586427364" w:history="1">
        <w:r w:rsidR="00897844" w:rsidRPr="0092395E">
          <w:rPr>
            <w:sz w:val="24"/>
            <w:szCs w:val="24"/>
          </w:rPr>
          <w:t>4.3.</w:t>
        </w:r>
        <w:r w:rsidR="00283A43" w:rsidRPr="0092395E">
          <w:rPr>
            <w:sz w:val="24"/>
            <w:szCs w:val="24"/>
          </w:rPr>
          <w:t xml:space="preserve"> </w:t>
        </w:r>
        <w:r w:rsidR="00092DC2" w:rsidRPr="0092395E">
          <w:rPr>
            <w:sz w:val="24"/>
            <w:szCs w:val="24"/>
          </w:rPr>
          <w:t>В</w:t>
        </w:r>
        <w:r w:rsidR="00283A43" w:rsidRPr="0092395E">
          <w:rPr>
            <w:sz w:val="24"/>
            <w:szCs w:val="24"/>
          </w:rPr>
          <w:t>ыводы о резервах (дефицитах) существующей системы теплоснабжения при обеспечении перспективной тепловой нагрузки потребителей</w:t>
        </w:r>
        <w:r w:rsidR="00692271" w:rsidRPr="0092395E">
          <w:rPr>
            <w:sz w:val="24"/>
            <w:szCs w:val="24"/>
          </w:rPr>
          <w:tab/>
        </w:r>
        <w:r w:rsidR="00874ABE" w:rsidRPr="0092395E">
          <w:rPr>
            <w:sz w:val="24"/>
            <w:szCs w:val="24"/>
          </w:rPr>
          <w:t>71</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81_586427364" w:history="1">
        <w:r w:rsidR="00942D82" w:rsidRPr="0092395E">
          <w:rPr>
            <w:sz w:val="24"/>
            <w:szCs w:val="24"/>
          </w:rPr>
          <w:t>ГЛАВА 5. МАСТЕР-ПЛАН РАЗВИТИЯ СИСТЕМ ТЕПЛОСНАБЖЕНИЯ ПОСЕЛЕНИЯ, ГОРОДСКОГО ОКРУГА, ГОРОДА ФЕДЕРАЛЬНОГО ЗНАЧЕНИЯ</w:t>
        </w:r>
        <w:r w:rsidR="00692271" w:rsidRPr="0092395E">
          <w:rPr>
            <w:sz w:val="24"/>
            <w:szCs w:val="24"/>
          </w:rPr>
          <w:tab/>
        </w:r>
        <w:r w:rsidR="00A27CB7" w:rsidRPr="0092395E">
          <w:rPr>
            <w:sz w:val="24"/>
            <w:szCs w:val="24"/>
          </w:rPr>
          <w:t>7</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83_586427364" w:history="1">
        <w:r w:rsidR="00897844" w:rsidRPr="0092395E">
          <w:rPr>
            <w:sz w:val="24"/>
            <w:szCs w:val="24"/>
          </w:rPr>
          <w:t>5.1.</w:t>
        </w:r>
        <w:r w:rsidR="008B57C6" w:rsidRPr="0092395E">
          <w:rPr>
            <w:sz w:val="24"/>
            <w:szCs w:val="24"/>
          </w:rPr>
          <w:t xml:space="preserve"> </w:t>
        </w:r>
        <w:r w:rsidR="00092DC2" w:rsidRPr="0092395E">
          <w:rPr>
            <w:sz w:val="24"/>
            <w:szCs w:val="24"/>
          </w:rPr>
          <w:t>О</w:t>
        </w:r>
        <w:r w:rsidR="008B57C6" w:rsidRPr="0092395E">
          <w:rPr>
            <w:sz w:val="24"/>
            <w:szCs w:val="24"/>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692271" w:rsidRPr="0092395E">
          <w:rPr>
            <w:sz w:val="24"/>
            <w:szCs w:val="24"/>
          </w:rPr>
          <w:tab/>
        </w:r>
        <w:r w:rsidR="00A27CB7" w:rsidRPr="0092395E">
          <w:rPr>
            <w:sz w:val="24"/>
            <w:szCs w:val="24"/>
          </w:rPr>
          <w:t>7</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85_586427364" w:history="1">
        <w:r w:rsidR="00897844" w:rsidRPr="0092395E">
          <w:rPr>
            <w:sz w:val="24"/>
            <w:szCs w:val="24"/>
          </w:rPr>
          <w:t>5.2.</w:t>
        </w:r>
        <w:r w:rsidR="008B57C6" w:rsidRPr="0092395E">
          <w:rPr>
            <w:sz w:val="24"/>
            <w:szCs w:val="24"/>
          </w:rPr>
          <w:t xml:space="preserve"> </w:t>
        </w:r>
        <w:r w:rsidR="00092DC2" w:rsidRPr="0092395E">
          <w:rPr>
            <w:sz w:val="24"/>
            <w:szCs w:val="24"/>
          </w:rPr>
          <w:t>Т</w:t>
        </w:r>
        <w:r w:rsidR="008B57C6" w:rsidRPr="0092395E">
          <w:rPr>
            <w:sz w:val="24"/>
            <w:szCs w:val="24"/>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A11089" w:rsidRPr="0092395E">
          <w:rPr>
            <w:sz w:val="24"/>
            <w:szCs w:val="24"/>
          </w:rPr>
          <w:tab/>
        </w:r>
        <w:r w:rsidR="00A27CB7" w:rsidRPr="0092395E">
          <w:rPr>
            <w:sz w:val="24"/>
            <w:szCs w:val="24"/>
          </w:rPr>
          <w:t>7</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87_586427364" w:history="1">
        <w:r w:rsidR="00897844" w:rsidRPr="0092395E">
          <w:rPr>
            <w:sz w:val="24"/>
            <w:szCs w:val="24"/>
          </w:rPr>
          <w:t>5.3.</w:t>
        </w:r>
        <w:r w:rsidR="008B57C6" w:rsidRPr="0092395E">
          <w:rPr>
            <w:sz w:val="24"/>
            <w:szCs w:val="24"/>
          </w:rPr>
          <w:t xml:space="preserve"> </w:t>
        </w:r>
        <w:r w:rsidR="00092DC2" w:rsidRPr="0092395E">
          <w:rPr>
            <w:sz w:val="24"/>
            <w:szCs w:val="24"/>
          </w:rPr>
          <w:t>О</w:t>
        </w:r>
        <w:r w:rsidR="008B57C6" w:rsidRPr="0092395E">
          <w:rPr>
            <w:sz w:val="24"/>
            <w:szCs w:val="24"/>
          </w:rPr>
          <w:t>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A11089" w:rsidRPr="0092395E">
          <w:rPr>
            <w:sz w:val="24"/>
            <w:szCs w:val="24"/>
          </w:rPr>
          <w:tab/>
        </w:r>
        <w:r w:rsidR="00A27CB7" w:rsidRPr="0092395E">
          <w:rPr>
            <w:sz w:val="24"/>
            <w:szCs w:val="24"/>
          </w:rPr>
          <w:t>7</w:t>
        </w:r>
        <w:r w:rsidR="00874ABE" w:rsidRPr="0092395E">
          <w:rPr>
            <w:sz w:val="24"/>
            <w:szCs w:val="24"/>
          </w:rPr>
          <w:t>4</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591_586427364" w:history="1">
        <w:r w:rsidR="00942D82" w:rsidRPr="0092395E">
          <w:rPr>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11089" w:rsidRPr="0092395E">
          <w:rPr>
            <w:sz w:val="24"/>
            <w:szCs w:val="24"/>
          </w:rPr>
          <w:tab/>
        </w:r>
        <w:r w:rsidR="00A27CB7" w:rsidRPr="0092395E">
          <w:rPr>
            <w:sz w:val="24"/>
            <w:szCs w:val="24"/>
          </w:rPr>
          <w:t>7</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93_586427364" w:history="1">
        <w:r w:rsidR="00897844" w:rsidRPr="0092395E">
          <w:rPr>
            <w:sz w:val="24"/>
            <w:szCs w:val="24"/>
          </w:rPr>
          <w:t>6.1.</w:t>
        </w:r>
        <w:r w:rsidR="008B57C6" w:rsidRPr="0092395E">
          <w:rPr>
            <w:sz w:val="24"/>
            <w:szCs w:val="24"/>
          </w:rPr>
          <w:t xml:space="preserve"> </w:t>
        </w:r>
        <w:r w:rsidR="00092DC2" w:rsidRPr="0092395E">
          <w:rPr>
            <w:sz w:val="24"/>
            <w:szCs w:val="24"/>
          </w:rPr>
          <w:t>Р</w:t>
        </w:r>
        <w:r w:rsidR="008B57C6" w:rsidRPr="0092395E">
          <w:rPr>
            <w:sz w:val="24"/>
            <w:szCs w:val="24"/>
          </w:rPr>
          <w:t>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A11089" w:rsidRPr="0092395E">
          <w:rPr>
            <w:sz w:val="24"/>
            <w:szCs w:val="24"/>
          </w:rPr>
          <w:tab/>
        </w:r>
        <w:r w:rsidR="00A27CB7" w:rsidRPr="0092395E">
          <w:rPr>
            <w:sz w:val="24"/>
            <w:szCs w:val="24"/>
          </w:rPr>
          <w:t>7</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95_586427364" w:history="1">
        <w:r w:rsidR="00897844" w:rsidRPr="0092395E">
          <w:rPr>
            <w:sz w:val="24"/>
            <w:szCs w:val="24"/>
          </w:rPr>
          <w:t>6.2.</w:t>
        </w:r>
        <w:r w:rsidR="008B57C6" w:rsidRPr="0092395E">
          <w:rPr>
            <w:sz w:val="24"/>
            <w:szCs w:val="24"/>
          </w:rPr>
          <w:t xml:space="preserve"> </w:t>
        </w:r>
        <w:r w:rsidR="00092DC2" w:rsidRPr="0092395E">
          <w:rPr>
            <w:sz w:val="24"/>
            <w:szCs w:val="24"/>
          </w:rPr>
          <w:t>М</w:t>
        </w:r>
        <w:r w:rsidR="008B57C6" w:rsidRPr="0092395E">
          <w:rPr>
            <w:sz w:val="24"/>
            <w:szCs w:val="24"/>
          </w:rPr>
          <w:t xml:space="preserve">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w:t>
        </w:r>
        <w:r w:rsidR="008B57C6" w:rsidRPr="0092395E">
          <w:rPr>
            <w:sz w:val="24"/>
            <w:szCs w:val="24"/>
          </w:rPr>
          <w:lastRenderedPageBreak/>
          <w:t>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A11089" w:rsidRPr="0092395E">
          <w:rPr>
            <w:sz w:val="24"/>
            <w:szCs w:val="24"/>
          </w:rPr>
          <w:tab/>
        </w:r>
        <w:r w:rsidR="00A27CB7" w:rsidRPr="0092395E">
          <w:rPr>
            <w:sz w:val="24"/>
            <w:szCs w:val="24"/>
          </w:rPr>
          <w:t>7</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97_586427364" w:history="1">
        <w:r w:rsidR="00897844" w:rsidRPr="0092395E">
          <w:rPr>
            <w:sz w:val="24"/>
            <w:szCs w:val="24"/>
          </w:rPr>
          <w:t>6.3.</w:t>
        </w:r>
        <w:r w:rsidR="008B57C6" w:rsidRPr="0092395E">
          <w:rPr>
            <w:sz w:val="24"/>
            <w:szCs w:val="24"/>
          </w:rPr>
          <w:t xml:space="preserve"> </w:t>
        </w:r>
        <w:r w:rsidR="00092DC2" w:rsidRPr="0092395E">
          <w:rPr>
            <w:sz w:val="24"/>
            <w:szCs w:val="24"/>
          </w:rPr>
          <w:t>С</w:t>
        </w:r>
        <w:r w:rsidR="008B57C6" w:rsidRPr="0092395E">
          <w:rPr>
            <w:sz w:val="24"/>
            <w:szCs w:val="24"/>
          </w:rPr>
          <w:t>ведения о наличии баков-аккумуляторов</w:t>
        </w:r>
        <w:r w:rsidR="00A11089" w:rsidRPr="0092395E">
          <w:rPr>
            <w:sz w:val="24"/>
            <w:szCs w:val="24"/>
          </w:rPr>
          <w:tab/>
        </w:r>
        <w:r w:rsidR="00A27CB7" w:rsidRPr="0092395E">
          <w:rPr>
            <w:sz w:val="24"/>
            <w:szCs w:val="24"/>
          </w:rPr>
          <w:t>7</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599_586427364" w:history="1">
        <w:r w:rsidR="00897844" w:rsidRPr="0092395E">
          <w:rPr>
            <w:sz w:val="24"/>
            <w:szCs w:val="24"/>
          </w:rPr>
          <w:t>6.4.</w:t>
        </w:r>
        <w:r w:rsidR="008B57C6" w:rsidRPr="0092395E">
          <w:rPr>
            <w:sz w:val="24"/>
            <w:szCs w:val="24"/>
          </w:rPr>
          <w:t xml:space="preserve"> </w:t>
        </w:r>
        <w:r w:rsidR="00092DC2" w:rsidRPr="0092395E">
          <w:rPr>
            <w:sz w:val="24"/>
            <w:szCs w:val="24"/>
          </w:rPr>
          <w:t>Н</w:t>
        </w:r>
        <w:r w:rsidR="008B57C6" w:rsidRPr="0092395E">
          <w:rPr>
            <w:sz w:val="24"/>
            <w:szCs w:val="24"/>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A11089" w:rsidRPr="0092395E">
          <w:rPr>
            <w:sz w:val="24"/>
            <w:szCs w:val="24"/>
          </w:rPr>
          <w:tab/>
        </w:r>
        <w:r w:rsidR="00A27CB7" w:rsidRPr="0092395E">
          <w:rPr>
            <w:sz w:val="24"/>
            <w:szCs w:val="24"/>
          </w:rPr>
          <w:t>7</w:t>
        </w:r>
        <w:r w:rsidR="00874ABE" w:rsidRPr="0092395E">
          <w:rPr>
            <w:sz w:val="24"/>
            <w:szCs w:val="24"/>
          </w:rPr>
          <w:t>7</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01_586427364" w:history="1">
        <w:r w:rsidR="00897844" w:rsidRPr="0092395E">
          <w:rPr>
            <w:sz w:val="24"/>
            <w:szCs w:val="24"/>
          </w:rPr>
          <w:t>6.5.</w:t>
        </w:r>
        <w:r w:rsidR="008B57C6" w:rsidRPr="0092395E">
          <w:rPr>
            <w:sz w:val="24"/>
            <w:szCs w:val="24"/>
          </w:rPr>
          <w:t xml:space="preserve"> </w:t>
        </w:r>
        <w:r w:rsidR="00092DC2" w:rsidRPr="0092395E">
          <w:rPr>
            <w:sz w:val="24"/>
            <w:szCs w:val="24"/>
          </w:rPr>
          <w:t>С</w:t>
        </w:r>
        <w:r w:rsidR="008B57C6" w:rsidRPr="0092395E">
          <w:rPr>
            <w:sz w:val="24"/>
            <w:szCs w:val="24"/>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A11089" w:rsidRPr="0092395E">
          <w:rPr>
            <w:sz w:val="24"/>
            <w:szCs w:val="24"/>
          </w:rPr>
          <w:tab/>
        </w:r>
        <w:r w:rsidR="00A27CB7" w:rsidRPr="0092395E">
          <w:rPr>
            <w:sz w:val="24"/>
            <w:szCs w:val="24"/>
          </w:rPr>
          <w:t>7</w:t>
        </w:r>
        <w:r w:rsidR="00874ABE" w:rsidRPr="0092395E">
          <w:rPr>
            <w:sz w:val="24"/>
            <w:szCs w:val="24"/>
          </w:rPr>
          <w:t>8</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05_586427364" w:history="1">
        <w:r w:rsidR="00942D82" w:rsidRPr="0092395E">
          <w:rPr>
            <w:sz w:val="24"/>
            <w:szCs w:val="24"/>
          </w:rPr>
          <w:t>ГЛАВА 7. ПРЕДЛОЖЕНИЯ ПО СТРОИТЕЛЬСТВУ, РЕКОНСТРУКЦИИ, ТЕХНИЧЕСКОМУ ПЕРЕВООРУЖЕНИЮ И (ИЛИ) МОДЕРНИЗАЦИИ ИСТОЧНИКОВ ТЕПЛОВОЙ ЭНЕРГИИ</w:t>
        </w:r>
        <w:r w:rsidR="00A11089" w:rsidRPr="0092395E">
          <w:rPr>
            <w:sz w:val="24"/>
            <w:szCs w:val="24"/>
          </w:rPr>
          <w:tab/>
        </w:r>
        <w:r w:rsidR="00A27CB7" w:rsidRPr="0092395E">
          <w:rPr>
            <w:sz w:val="24"/>
            <w:szCs w:val="24"/>
          </w:rPr>
          <w:t>7</w:t>
        </w:r>
        <w:r w:rsidR="00874ABE" w:rsidRPr="0092395E">
          <w:rPr>
            <w:sz w:val="24"/>
            <w:szCs w:val="24"/>
          </w:rPr>
          <w:t>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07_586427364" w:history="1">
        <w:r w:rsidR="00897844" w:rsidRPr="0092395E">
          <w:rPr>
            <w:sz w:val="24"/>
            <w:szCs w:val="24"/>
          </w:rPr>
          <w:t>7.1.</w:t>
        </w:r>
        <w:r w:rsidR="008B57C6" w:rsidRPr="0092395E">
          <w:rPr>
            <w:sz w:val="24"/>
            <w:szCs w:val="24"/>
          </w:rPr>
          <w:t xml:space="preserve"> </w:t>
        </w:r>
        <w:r w:rsidR="00092DC2" w:rsidRPr="0092395E">
          <w:rPr>
            <w:sz w:val="24"/>
            <w:szCs w:val="24"/>
          </w:rPr>
          <w:t>О</w:t>
        </w:r>
        <w:r w:rsidR="008B57C6" w:rsidRPr="0092395E">
          <w:rPr>
            <w:sz w:val="24"/>
            <w:szCs w:val="24"/>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A11089" w:rsidRPr="0092395E">
          <w:rPr>
            <w:sz w:val="24"/>
            <w:szCs w:val="24"/>
          </w:rPr>
          <w:tab/>
        </w:r>
        <w:r w:rsidR="00A27CB7" w:rsidRPr="0092395E">
          <w:rPr>
            <w:sz w:val="24"/>
            <w:szCs w:val="24"/>
          </w:rPr>
          <w:t>7</w:t>
        </w:r>
        <w:r w:rsidR="00874ABE" w:rsidRPr="0092395E">
          <w:rPr>
            <w:sz w:val="24"/>
            <w:szCs w:val="24"/>
          </w:rPr>
          <w:t>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09_586427364" w:history="1">
        <w:r w:rsidR="00897844" w:rsidRPr="0092395E">
          <w:rPr>
            <w:sz w:val="24"/>
            <w:szCs w:val="24"/>
          </w:rPr>
          <w:t>7.2.</w:t>
        </w:r>
        <w:r w:rsidR="008B57C6" w:rsidRPr="0092395E">
          <w:rPr>
            <w:sz w:val="24"/>
            <w:szCs w:val="24"/>
          </w:rPr>
          <w:t xml:space="preserve"> </w:t>
        </w:r>
        <w:r w:rsidR="00092DC2" w:rsidRPr="0092395E">
          <w:rPr>
            <w:sz w:val="24"/>
            <w:szCs w:val="24"/>
          </w:rPr>
          <w:t>О</w:t>
        </w:r>
        <w:r w:rsidR="008B57C6" w:rsidRPr="0092395E">
          <w:rPr>
            <w:sz w:val="24"/>
            <w:szCs w:val="24"/>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11089" w:rsidRPr="0092395E">
          <w:rPr>
            <w:sz w:val="24"/>
            <w:szCs w:val="24"/>
          </w:rPr>
          <w:tab/>
        </w:r>
        <w:r w:rsidR="00874ABE" w:rsidRPr="0092395E">
          <w:rPr>
            <w:sz w:val="24"/>
            <w:szCs w:val="24"/>
          </w:rPr>
          <w:t>81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11_586427364" w:history="1">
        <w:r w:rsidR="00897844" w:rsidRPr="0092395E">
          <w:rPr>
            <w:sz w:val="24"/>
            <w:szCs w:val="24"/>
          </w:rPr>
          <w:t>7.3.</w:t>
        </w:r>
        <w:r w:rsidR="008B57C6" w:rsidRPr="0092395E">
          <w:rPr>
            <w:sz w:val="24"/>
            <w:szCs w:val="24"/>
          </w:rPr>
          <w:t xml:space="preserve"> </w:t>
        </w:r>
        <w:r w:rsidR="00092DC2" w:rsidRPr="0092395E">
          <w:rPr>
            <w:sz w:val="24"/>
            <w:szCs w:val="24"/>
          </w:rPr>
          <w:t>А</w:t>
        </w:r>
        <w:r w:rsidR="008B57C6" w:rsidRPr="0092395E">
          <w:rPr>
            <w:sz w:val="24"/>
            <w:szCs w:val="24"/>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A11089" w:rsidRPr="0092395E">
          <w:rPr>
            <w:sz w:val="24"/>
            <w:szCs w:val="24"/>
          </w:rPr>
          <w:tab/>
        </w:r>
        <w:r w:rsidR="00874ABE" w:rsidRPr="0092395E">
          <w:rPr>
            <w:sz w:val="24"/>
            <w:szCs w:val="24"/>
          </w:rPr>
          <w:t>81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13_586427364" w:history="1">
        <w:r w:rsidR="00897844" w:rsidRPr="0092395E">
          <w:rPr>
            <w:sz w:val="24"/>
            <w:szCs w:val="24"/>
          </w:rPr>
          <w:t>7.4.</w:t>
        </w:r>
        <w:r w:rsidR="008B57C6" w:rsidRPr="0092395E">
          <w:rPr>
            <w:sz w:val="24"/>
            <w:szCs w:val="24"/>
          </w:rPr>
          <w:t xml:space="preserve"> </w:t>
        </w:r>
        <w:r w:rsidR="00092DC2" w:rsidRPr="0092395E">
          <w:rPr>
            <w:sz w:val="24"/>
            <w:szCs w:val="24"/>
          </w:rPr>
          <w:t>О</w:t>
        </w:r>
        <w:r w:rsidR="008B57C6" w:rsidRPr="0092395E">
          <w:rPr>
            <w:sz w:val="24"/>
            <w:szCs w:val="24"/>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A11089" w:rsidRPr="0092395E">
          <w:rPr>
            <w:sz w:val="24"/>
            <w:szCs w:val="24"/>
          </w:rPr>
          <w:tab/>
        </w:r>
        <w:r w:rsidR="00A27CB7" w:rsidRPr="0092395E">
          <w:rPr>
            <w:sz w:val="24"/>
            <w:szCs w:val="24"/>
          </w:rPr>
          <w:t>8</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15_586427364" w:history="1">
        <w:r w:rsidR="00897844" w:rsidRPr="0092395E">
          <w:rPr>
            <w:sz w:val="24"/>
            <w:szCs w:val="24"/>
          </w:rPr>
          <w:t>7.5.</w:t>
        </w:r>
        <w:r w:rsidR="008B57C6" w:rsidRPr="0092395E">
          <w:rPr>
            <w:sz w:val="24"/>
            <w:szCs w:val="24"/>
          </w:rPr>
          <w:t xml:space="preserve"> </w:t>
        </w:r>
        <w:r w:rsidR="00092DC2" w:rsidRPr="0092395E">
          <w:rPr>
            <w:sz w:val="24"/>
            <w:szCs w:val="24"/>
          </w:rPr>
          <w:t>О</w:t>
        </w:r>
        <w:r w:rsidR="008B57C6" w:rsidRPr="0092395E">
          <w:rPr>
            <w:sz w:val="24"/>
            <w:szCs w:val="24"/>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A11089" w:rsidRPr="0092395E">
          <w:rPr>
            <w:sz w:val="24"/>
            <w:szCs w:val="24"/>
          </w:rPr>
          <w:tab/>
        </w:r>
        <w:r w:rsidR="00A27CB7" w:rsidRPr="0092395E">
          <w:rPr>
            <w:sz w:val="24"/>
            <w:szCs w:val="24"/>
          </w:rPr>
          <w:t>8</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17_586427364" w:history="1">
        <w:r w:rsidR="00897844" w:rsidRPr="0092395E">
          <w:rPr>
            <w:sz w:val="24"/>
            <w:szCs w:val="24"/>
          </w:rPr>
          <w:t>7.6.</w:t>
        </w:r>
        <w:r w:rsidR="008B57C6" w:rsidRPr="0092395E">
          <w:rPr>
            <w:sz w:val="24"/>
            <w:szCs w:val="24"/>
          </w:rPr>
          <w:t xml:space="preserve"> </w:t>
        </w:r>
        <w:r w:rsidR="00092DC2" w:rsidRPr="0092395E">
          <w:rPr>
            <w:sz w:val="24"/>
            <w:szCs w:val="24"/>
          </w:rPr>
          <w:t>О</w:t>
        </w:r>
        <w:r w:rsidR="008B57C6" w:rsidRPr="0092395E">
          <w:rPr>
            <w:sz w:val="24"/>
            <w:szCs w:val="24"/>
          </w:rPr>
          <w:t xml:space="preserve">боснование предложений по переоборудованию </w:t>
        </w:r>
        <w:r w:rsidR="00225219" w:rsidRPr="0092395E">
          <w:rPr>
            <w:sz w:val="24"/>
            <w:szCs w:val="24"/>
          </w:rPr>
          <w:t>котельных</w:t>
        </w:r>
        <w:r w:rsidR="008B57C6" w:rsidRPr="0092395E">
          <w:rPr>
            <w:sz w:val="24"/>
            <w:szCs w:val="24"/>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19_586427364" w:history="1">
        <w:r w:rsidR="00897844" w:rsidRPr="0092395E">
          <w:rPr>
            <w:sz w:val="24"/>
            <w:szCs w:val="24"/>
          </w:rPr>
          <w:t>7.7.</w:t>
        </w:r>
        <w:r w:rsidR="008B57C6" w:rsidRPr="0092395E">
          <w:rPr>
            <w:sz w:val="24"/>
            <w:szCs w:val="24"/>
          </w:rPr>
          <w:t xml:space="preserve"> </w:t>
        </w:r>
        <w:r w:rsidR="00092DC2" w:rsidRPr="0092395E">
          <w:rPr>
            <w:sz w:val="24"/>
            <w:szCs w:val="24"/>
          </w:rPr>
          <w:t>О</w:t>
        </w:r>
        <w:r w:rsidR="008B57C6" w:rsidRPr="0092395E">
          <w:rPr>
            <w:sz w:val="24"/>
            <w:szCs w:val="24"/>
          </w:rPr>
          <w:t xml:space="preserve">боснование предлагаемых для реконструкции и (или) модернизации </w:t>
        </w:r>
        <w:r w:rsidR="00225219" w:rsidRPr="0092395E">
          <w:rPr>
            <w:sz w:val="24"/>
            <w:szCs w:val="24"/>
          </w:rPr>
          <w:t>котельных</w:t>
        </w:r>
        <w:r w:rsidR="008B57C6" w:rsidRPr="0092395E">
          <w:rPr>
            <w:sz w:val="24"/>
            <w:szCs w:val="24"/>
          </w:rPr>
          <w:t xml:space="preserve"> с увеличением зоны их действия путем включения в нее зон действия существующих источников тепловой энергии</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21_586427364" w:history="1">
        <w:r w:rsidR="00897844" w:rsidRPr="0092395E">
          <w:rPr>
            <w:sz w:val="24"/>
            <w:szCs w:val="24"/>
          </w:rPr>
          <w:t>7.8.</w:t>
        </w:r>
        <w:r w:rsidR="008B57C6" w:rsidRPr="0092395E">
          <w:rPr>
            <w:sz w:val="24"/>
            <w:szCs w:val="24"/>
          </w:rPr>
          <w:t xml:space="preserve"> </w:t>
        </w:r>
        <w:r w:rsidR="00092DC2" w:rsidRPr="0092395E">
          <w:rPr>
            <w:sz w:val="24"/>
            <w:szCs w:val="24"/>
          </w:rPr>
          <w:t>О</w:t>
        </w:r>
        <w:r w:rsidR="008B57C6" w:rsidRPr="0092395E">
          <w:rPr>
            <w:sz w:val="24"/>
            <w:szCs w:val="24"/>
          </w:rPr>
          <w:t xml:space="preserve">боснование предлагаемых для перевода в пиковый режим работы </w:t>
        </w:r>
        <w:r w:rsidR="00225219" w:rsidRPr="0092395E">
          <w:rPr>
            <w:sz w:val="24"/>
            <w:szCs w:val="24"/>
          </w:rPr>
          <w:t>котельных</w:t>
        </w:r>
        <w:r w:rsidR="008B57C6" w:rsidRPr="0092395E">
          <w:rPr>
            <w:sz w:val="24"/>
            <w:szCs w:val="24"/>
          </w:rPr>
          <w:t xml:space="preserve"> по отношению к источникам тепловой энергии, функционирующим в режиме комбинированной выработки электрической и тепловой энергии</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23_586427364" w:history="1">
        <w:r w:rsidR="00897844" w:rsidRPr="0092395E">
          <w:rPr>
            <w:sz w:val="24"/>
            <w:szCs w:val="24"/>
          </w:rPr>
          <w:t>7.9.</w:t>
        </w:r>
        <w:r w:rsidR="008B57C6" w:rsidRPr="0092395E">
          <w:rPr>
            <w:sz w:val="24"/>
            <w:szCs w:val="24"/>
          </w:rPr>
          <w:t xml:space="preserve"> </w:t>
        </w:r>
        <w:r w:rsidR="00092DC2" w:rsidRPr="0092395E">
          <w:rPr>
            <w:sz w:val="24"/>
            <w:szCs w:val="24"/>
          </w:rPr>
          <w:t>О</w:t>
        </w:r>
        <w:r w:rsidR="008B57C6" w:rsidRPr="0092395E">
          <w:rPr>
            <w:sz w:val="24"/>
            <w:szCs w:val="24"/>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25_586427364" w:history="1">
        <w:r w:rsidR="00897844" w:rsidRPr="0092395E">
          <w:rPr>
            <w:sz w:val="24"/>
            <w:szCs w:val="24"/>
          </w:rPr>
          <w:t>7.10.</w:t>
        </w:r>
        <w:r w:rsidR="008B57C6" w:rsidRPr="0092395E">
          <w:rPr>
            <w:sz w:val="24"/>
            <w:szCs w:val="24"/>
          </w:rPr>
          <w:t xml:space="preserve"> </w:t>
        </w:r>
        <w:r w:rsidR="00092DC2" w:rsidRPr="0092395E">
          <w:rPr>
            <w:sz w:val="24"/>
            <w:szCs w:val="24"/>
          </w:rPr>
          <w:t>О</w:t>
        </w:r>
        <w:r w:rsidR="008B57C6" w:rsidRPr="0092395E">
          <w:rPr>
            <w:sz w:val="24"/>
            <w:szCs w:val="24"/>
          </w:rPr>
          <w:t xml:space="preserve">боснование предлагаемых для вывода в резерв и (или) вывода из эксплуатации </w:t>
        </w:r>
        <w:r w:rsidR="00225219" w:rsidRPr="0092395E">
          <w:rPr>
            <w:sz w:val="24"/>
            <w:szCs w:val="24"/>
          </w:rPr>
          <w:t>котельных</w:t>
        </w:r>
        <w:r w:rsidR="008B57C6" w:rsidRPr="0092395E">
          <w:rPr>
            <w:sz w:val="24"/>
            <w:szCs w:val="24"/>
          </w:rPr>
          <w:t xml:space="preserve"> при передаче тепловых нагрузок на другие источники тепловой энергии</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27_586427364" w:history="1">
        <w:r w:rsidR="00897844" w:rsidRPr="0092395E">
          <w:rPr>
            <w:sz w:val="24"/>
            <w:szCs w:val="24"/>
          </w:rPr>
          <w:t>7.11.</w:t>
        </w:r>
        <w:r w:rsidR="008B57C6" w:rsidRPr="0092395E">
          <w:rPr>
            <w:sz w:val="24"/>
            <w:szCs w:val="24"/>
          </w:rPr>
          <w:t xml:space="preserve"> </w:t>
        </w:r>
        <w:r w:rsidR="00092DC2" w:rsidRPr="0092395E">
          <w:rPr>
            <w:sz w:val="24"/>
            <w:szCs w:val="24"/>
          </w:rPr>
          <w:t>О</w:t>
        </w:r>
        <w:r w:rsidR="008B57C6" w:rsidRPr="0092395E">
          <w:rPr>
            <w:sz w:val="24"/>
            <w:szCs w:val="24"/>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A11089" w:rsidRPr="0092395E">
          <w:rPr>
            <w:sz w:val="24"/>
            <w:szCs w:val="24"/>
          </w:rPr>
          <w:tab/>
        </w:r>
        <w:r w:rsidR="00A27CB7" w:rsidRPr="0092395E">
          <w:rPr>
            <w:sz w:val="24"/>
            <w:szCs w:val="24"/>
          </w:rPr>
          <w:t>8</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29_586427364" w:history="1">
        <w:r w:rsidR="00897844" w:rsidRPr="0092395E">
          <w:rPr>
            <w:sz w:val="24"/>
            <w:szCs w:val="24"/>
          </w:rPr>
          <w:t>7.12.</w:t>
        </w:r>
        <w:r w:rsidR="008B57C6" w:rsidRPr="0092395E">
          <w:rPr>
            <w:sz w:val="24"/>
            <w:szCs w:val="24"/>
          </w:rPr>
          <w:t xml:space="preserve"> </w:t>
        </w:r>
        <w:r w:rsidR="00092DC2" w:rsidRPr="0092395E">
          <w:rPr>
            <w:sz w:val="24"/>
            <w:szCs w:val="24"/>
          </w:rPr>
          <w:t>О</w:t>
        </w:r>
        <w:r w:rsidR="008B57C6" w:rsidRPr="0092395E">
          <w:rPr>
            <w:sz w:val="24"/>
            <w:szCs w:val="24"/>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A11089" w:rsidRPr="0092395E">
          <w:rPr>
            <w:sz w:val="24"/>
            <w:szCs w:val="24"/>
          </w:rPr>
          <w:tab/>
        </w:r>
        <w:r w:rsidR="00A27CB7" w:rsidRPr="0092395E">
          <w:rPr>
            <w:sz w:val="24"/>
            <w:szCs w:val="24"/>
          </w:rPr>
          <w:t>8</w:t>
        </w:r>
        <w:r w:rsidR="00874ABE" w:rsidRPr="0092395E">
          <w:rPr>
            <w:sz w:val="24"/>
            <w:szCs w:val="24"/>
          </w:rPr>
          <w:t>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31_586427364" w:history="1">
        <w:r w:rsidR="00897844" w:rsidRPr="0092395E">
          <w:rPr>
            <w:sz w:val="24"/>
            <w:szCs w:val="24"/>
          </w:rPr>
          <w:t>7.13.</w:t>
        </w:r>
        <w:r w:rsidR="008B57C6" w:rsidRPr="0092395E">
          <w:rPr>
            <w:sz w:val="24"/>
            <w:szCs w:val="24"/>
          </w:rPr>
          <w:t xml:space="preserve"> </w:t>
        </w:r>
        <w:r w:rsidR="00092DC2" w:rsidRPr="0092395E">
          <w:rPr>
            <w:sz w:val="24"/>
            <w:szCs w:val="24"/>
          </w:rPr>
          <w:t>А</w:t>
        </w:r>
        <w:r w:rsidR="008B57C6" w:rsidRPr="0092395E">
          <w:rPr>
            <w:sz w:val="24"/>
            <w:szCs w:val="24"/>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11089" w:rsidRPr="0092395E">
          <w:rPr>
            <w:sz w:val="24"/>
            <w:szCs w:val="24"/>
          </w:rPr>
          <w:tab/>
        </w:r>
        <w:r w:rsidR="00A27CB7" w:rsidRPr="0092395E">
          <w:rPr>
            <w:sz w:val="24"/>
            <w:szCs w:val="24"/>
          </w:rPr>
          <w:t>8</w:t>
        </w:r>
        <w:r w:rsidR="00874ABE" w:rsidRPr="0092395E">
          <w:rPr>
            <w:sz w:val="24"/>
            <w:szCs w:val="24"/>
          </w:rPr>
          <w:t>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33_586427364" w:history="1">
        <w:r w:rsidR="00897844" w:rsidRPr="0092395E">
          <w:rPr>
            <w:sz w:val="24"/>
            <w:szCs w:val="24"/>
          </w:rPr>
          <w:t>7.14.</w:t>
        </w:r>
        <w:r w:rsidR="008B57C6" w:rsidRPr="0092395E">
          <w:rPr>
            <w:sz w:val="24"/>
            <w:szCs w:val="24"/>
          </w:rPr>
          <w:t xml:space="preserve"> </w:t>
        </w:r>
        <w:r w:rsidR="00092DC2" w:rsidRPr="0092395E">
          <w:rPr>
            <w:sz w:val="24"/>
            <w:szCs w:val="24"/>
          </w:rPr>
          <w:t>О</w:t>
        </w:r>
        <w:r w:rsidR="008B57C6" w:rsidRPr="0092395E">
          <w:rPr>
            <w:sz w:val="24"/>
            <w:szCs w:val="24"/>
          </w:rPr>
          <w:t>боснование организации теплоснабжения в производственных зонах на территории поселения, городского округа, города федерального значения</w:t>
        </w:r>
        <w:r w:rsidR="00A11089" w:rsidRPr="0092395E">
          <w:rPr>
            <w:sz w:val="24"/>
            <w:szCs w:val="24"/>
          </w:rPr>
          <w:tab/>
        </w:r>
        <w:r w:rsidR="00A27CB7" w:rsidRPr="0092395E">
          <w:rPr>
            <w:sz w:val="24"/>
            <w:szCs w:val="24"/>
          </w:rPr>
          <w:t>8</w:t>
        </w:r>
        <w:r w:rsidR="00874ABE" w:rsidRPr="0092395E">
          <w:rPr>
            <w:sz w:val="24"/>
            <w:szCs w:val="24"/>
          </w:rPr>
          <w:t>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35_586427364" w:history="1">
        <w:r w:rsidR="00897844" w:rsidRPr="0092395E">
          <w:rPr>
            <w:sz w:val="24"/>
            <w:szCs w:val="24"/>
          </w:rPr>
          <w:t>7.15.</w:t>
        </w:r>
        <w:r w:rsidR="008B57C6" w:rsidRPr="0092395E">
          <w:rPr>
            <w:sz w:val="24"/>
            <w:szCs w:val="24"/>
          </w:rPr>
          <w:t xml:space="preserve"> </w:t>
        </w:r>
        <w:r w:rsidR="00092DC2" w:rsidRPr="0092395E">
          <w:rPr>
            <w:sz w:val="24"/>
            <w:szCs w:val="24"/>
          </w:rPr>
          <w:t>Р</w:t>
        </w:r>
        <w:r w:rsidR="008B57C6" w:rsidRPr="0092395E">
          <w:rPr>
            <w:sz w:val="24"/>
            <w:szCs w:val="24"/>
          </w:rPr>
          <w:t>езультаты расчетов радиуса эффективного теплоснабжения</w:t>
        </w:r>
        <w:r w:rsidR="00A11089" w:rsidRPr="0092395E">
          <w:rPr>
            <w:sz w:val="24"/>
            <w:szCs w:val="24"/>
          </w:rPr>
          <w:tab/>
        </w:r>
        <w:r w:rsidR="00A27CB7" w:rsidRPr="0092395E">
          <w:rPr>
            <w:sz w:val="24"/>
            <w:szCs w:val="24"/>
          </w:rPr>
          <w:t>8</w:t>
        </w:r>
        <w:r w:rsidR="00874ABE" w:rsidRPr="0092395E">
          <w:rPr>
            <w:sz w:val="24"/>
            <w:szCs w:val="24"/>
          </w:rPr>
          <w:t>5</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39_586427364" w:history="1">
        <w:r w:rsidR="00942D82" w:rsidRPr="0092395E">
          <w:rPr>
            <w:sz w:val="24"/>
            <w:szCs w:val="24"/>
          </w:rPr>
          <w:t>ГЛАВА 8. ПРЕДЛОЖЕНИЯ ПО СТРОИТЕЛЬСТВУ, РЕКОНСТРУКЦИИ И (ИЛИ) МОДЕРНИЗАЦИИ ТЕПЛОВЫХ СЕТЕЙ</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41_586427364" w:history="1">
        <w:r w:rsidR="00897844" w:rsidRPr="0092395E">
          <w:rPr>
            <w:sz w:val="24"/>
            <w:szCs w:val="24"/>
          </w:rPr>
          <w:t>8.1.</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43_586427364" w:history="1">
        <w:r w:rsidR="00897844" w:rsidRPr="0092395E">
          <w:rPr>
            <w:sz w:val="24"/>
            <w:szCs w:val="24"/>
          </w:rPr>
          <w:t>8.2.</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45_586427364" w:history="1">
        <w:r w:rsidR="00897844" w:rsidRPr="0092395E">
          <w:rPr>
            <w:sz w:val="24"/>
            <w:szCs w:val="24"/>
          </w:rPr>
          <w:t>8.3.</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97844"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47_586427364" w:history="1">
        <w:r w:rsidR="00897844" w:rsidRPr="0092395E">
          <w:rPr>
            <w:sz w:val="24"/>
            <w:szCs w:val="24"/>
          </w:rPr>
          <w:t>8.4.</w:t>
        </w:r>
        <w:r w:rsidR="008E3F40" w:rsidRPr="0092395E">
          <w:rPr>
            <w:sz w:val="24"/>
            <w:szCs w:val="24"/>
          </w:rPr>
          <w:t xml:space="preserve"> </w:t>
        </w:r>
        <w:r w:rsidR="00092DC2" w:rsidRPr="0092395E">
          <w:rPr>
            <w:sz w:val="24"/>
            <w:szCs w:val="24"/>
          </w:rPr>
          <w:t>О</w:t>
        </w:r>
        <w:r w:rsidR="008E3F40" w:rsidRPr="0092395E">
          <w:rPr>
            <w:sz w:val="24"/>
            <w:szCs w:val="24"/>
          </w:rPr>
          <w:t xml:space="preserve">боснование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w:t>
        </w:r>
        <w:r w:rsidR="00225219" w:rsidRPr="0092395E">
          <w:rPr>
            <w:sz w:val="24"/>
            <w:szCs w:val="24"/>
          </w:rPr>
          <w:t>котельных</w:t>
        </w:r>
        <w:r w:rsidR="008E3F40" w:rsidRPr="0092395E">
          <w:rPr>
            <w:sz w:val="24"/>
            <w:szCs w:val="24"/>
          </w:rPr>
          <w:t xml:space="preserve"> в пиковый режим работы или ликвидации </w:t>
        </w:r>
        <w:r w:rsidR="00225219" w:rsidRPr="0092395E">
          <w:rPr>
            <w:sz w:val="24"/>
            <w:szCs w:val="24"/>
          </w:rPr>
          <w:t>котельных</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49_586427364" w:history="1">
        <w:r w:rsidR="00897844" w:rsidRPr="0092395E">
          <w:rPr>
            <w:sz w:val="24"/>
            <w:szCs w:val="24"/>
          </w:rPr>
          <w:t>8.5.</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строительству тепловых сетей для обеспечения нормативной надежности теплоснабжения</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51_586427364" w:history="1">
        <w:r w:rsidR="00897844" w:rsidRPr="0092395E">
          <w:rPr>
            <w:sz w:val="24"/>
            <w:szCs w:val="24"/>
          </w:rPr>
          <w:t>8.6.</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11089" w:rsidRPr="0092395E">
          <w:rPr>
            <w:sz w:val="24"/>
            <w:szCs w:val="24"/>
          </w:rPr>
          <w:tab/>
        </w:r>
        <w:r w:rsidR="00A27CB7" w:rsidRPr="0092395E">
          <w:rPr>
            <w:sz w:val="24"/>
            <w:szCs w:val="24"/>
          </w:rPr>
          <w:t>8</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53_586427364" w:history="1">
        <w:r w:rsidR="00897844" w:rsidRPr="0092395E">
          <w:rPr>
            <w:sz w:val="24"/>
            <w:szCs w:val="24"/>
          </w:rPr>
          <w:t>8.7.</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реконструкции и (или) модернизации тепловых сетей, подлежащих замене в связи с исчерпанием эксплуатационного ресурса</w:t>
        </w:r>
        <w:r w:rsidR="00A11089" w:rsidRPr="0092395E">
          <w:rPr>
            <w:sz w:val="24"/>
            <w:szCs w:val="24"/>
          </w:rPr>
          <w:tab/>
        </w:r>
        <w:r w:rsidR="00A27CB7" w:rsidRPr="0092395E">
          <w:rPr>
            <w:sz w:val="24"/>
            <w:szCs w:val="24"/>
          </w:rPr>
          <w:t>8</w:t>
        </w:r>
        <w:r w:rsidR="00874ABE" w:rsidRPr="0092395E">
          <w:rPr>
            <w:sz w:val="24"/>
            <w:szCs w:val="24"/>
          </w:rPr>
          <w:t>7</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55_586427364" w:history="1">
        <w:r w:rsidR="00897844" w:rsidRPr="0092395E">
          <w:rPr>
            <w:sz w:val="24"/>
            <w:szCs w:val="24"/>
          </w:rPr>
          <w:t>8.8.</w:t>
        </w:r>
        <w:r w:rsidR="008E3F40" w:rsidRPr="0092395E">
          <w:rPr>
            <w:sz w:val="24"/>
            <w:szCs w:val="24"/>
          </w:rPr>
          <w:t xml:space="preserve"> </w:t>
        </w:r>
        <w:r w:rsidR="00092DC2" w:rsidRPr="0092395E">
          <w:rPr>
            <w:sz w:val="24"/>
            <w:szCs w:val="24"/>
          </w:rPr>
          <w:t>О</w:t>
        </w:r>
        <w:r w:rsidR="008E3F40" w:rsidRPr="0092395E">
          <w:rPr>
            <w:sz w:val="24"/>
            <w:szCs w:val="24"/>
          </w:rPr>
          <w:t>боснование предложений по строительству, реконструкции и (или) модернизации насосных станций</w:t>
        </w:r>
        <w:r w:rsidR="00A11089" w:rsidRPr="0092395E">
          <w:rPr>
            <w:sz w:val="24"/>
            <w:szCs w:val="24"/>
          </w:rPr>
          <w:tab/>
        </w:r>
        <w:r w:rsidR="00874ABE" w:rsidRPr="0092395E">
          <w:rPr>
            <w:sz w:val="24"/>
            <w:szCs w:val="24"/>
          </w:rPr>
          <w:t>90</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59_586427364" w:history="1">
        <w:r w:rsidR="00B2090B" w:rsidRPr="0092395E">
          <w:rPr>
            <w:sz w:val="24"/>
            <w:szCs w:val="24"/>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11089" w:rsidRPr="0092395E">
          <w:rPr>
            <w:sz w:val="24"/>
            <w:szCs w:val="24"/>
          </w:rPr>
          <w:tab/>
        </w:r>
        <w:r w:rsidR="00A27CB7" w:rsidRPr="0092395E">
          <w:rPr>
            <w:sz w:val="24"/>
            <w:szCs w:val="24"/>
          </w:rPr>
          <w:t>9</w:t>
        </w:r>
        <w:r w:rsidR="00874ABE" w:rsidRPr="0092395E">
          <w:rPr>
            <w:sz w:val="24"/>
            <w:szCs w:val="24"/>
          </w:rPr>
          <w:t>1</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61_586427364" w:history="1">
        <w:r w:rsidR="00B2090B" w:rsidRPr="0092395E">
          <w:rPr>
            <w:sz w:val="24"/>
            <w:szCs w:val="24"/>
          </w:rPr>
          <w:t>ГЛАВА 10. ПЕРСПЕКТИВНЫЕ ТОПЛИВНЫЕ БАЛАНСЫ</w:t>
        </w:r>
        <w:r w:rsidR="00A11089" w:rsidRPr="0092395E">
          <w:rPr>
            <w:sz w:val="24"/>
            <w:szCs w:val="24"/>
          </w:rPr>
          <w:tab/>
        </w:r>
        <w:r w:rsidR="00A27CB7" w:rsidRPr="0092395E">
          <w:rPr>
            <w:sz w:val="24"/>
            <w:szCs w:val="24"/>
          </w:rPr>
          <w:t>9</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63_586427364" w:history="1">
        <w:r w:rsidR="00897844" w:rsidRPr="0092395E">
          <w:rPr>
            <w:sz w:val="24"/>
            <w:szCs w:val="24"/>
          </w:rPr>
          <w:t>10.1.</w:t>
        </w:r>
        <w:r w:rsidR="008E3F40" w:rsidRPr="0092395E">
          <w:rPr>
            <w:sz w:val="24"/>
            <w:szCs w:val="24"/>
          </w:rPr>
          <w:t xml:space="preserve"> </w:t>
        </w:r>
        <w:r w:rsidR="00092DC2" w:rsidRPr="0092395E">
          <w:rPr>
            <w:sz w:val="24"/>
            <w:szCs w:val="24"/>
          </w:rPr>
          <w:t>Р</w:t>
        </w:r>
        <w:r w:rsidR="008E3F40" w:rsidRPr="0092395E">
          <w:rPr>
            <w:sz w:val="24"/>
            <w:szCs w:val="24"/>
          </w:rPr>
          <w:t>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A11089" w:rsidRPr="0092395E">
          <w:rPr>
            <w:sz w:val="24"/>
            <w:szCs w:val="24"/>
          </w:rPr>
          <w:tab/>
        </w:r>
        <w:r w:rsidR="00A27CB7" w:rsidRPr="0092395E">
          <w:rPr>
            <w:sz w:val="24"/>
            <w:szCs w:val="24"/>
          </w:rPr>
          <w:t>9</w:t>
        </w:r>
        <w:r w:rsidR="00874ABE" w:rsidRPr="0092395E">
          <w:rPr>
            <w:sz w:val="24"/>
            <w:szCs w:val="24"/>
          </w:rPr>
          <w:t>2</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65_586427364" w:history="1">
        <w:r w:rsidR="00897844" w:rsidRPr="0092395E">
          <w:rPr>
            <w:sz w:val="24"/>
            <w:szCs w:val="24"/>
          </w:rPr>
          <w:t>10.2.</w:t>
        </w:r>
        <w:r w:rsidR="008E3F40" w:rsidRPr="0092395E">
          <w:rPr>
            <w:sz w:val="24"/>
            <w:szCs w:val="24"/>
          </w:rPr>
          <w:t xml:space="preserve"> </w:t>
        </w:r>
        <w:r w:rsidR="00092DC2" w:rsidRPr="0092395E">
          <w:rPr>
            <w:sz w:val="24"/>
            <w:szCs w:val="24"/>
          </w:rPr>
          <w:t>Р</w:t>
        </w:r>
        <w:r w:rsidR="008E3F40" w:rsidRPr="0092395E">
          <w:rPr>
            <w:sz w:val="24"/>
            <w:szCs w:val="24"/>
          </w:rPr>
          <w:t>езультаты расчетов по каждому источнику тепловой энергии нормативных запасов топлива</w:t>
        </w:r>
        <w:r w:rsidR="00A11089" w:rsidRPr="0092395E">
          <w:rPr>
            <w:sz w:val="24"/>
            <w:szCs w:val="24"/>
          </w:rPr>
          <w:tab/>
        </w:r>
        <w:r w:rsidR="00A27CB7" w:rsidRPr="0092395E">
          <w:rPr>
            <w:sz w:val="24"/>
            <w:szCs w:val="24"/>
          </w:rPr>
          <w:t>9</w:t>
        </w:r>
        <w:r w:rsidR="000260DF" w:rsidRPr="0092395E">
          <w:rPr>
            <w:sz w:val="24"/>
            <w:szCs w:val="24"/>
          </w:rPr>
          <w:t>3</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67_586427364" w:history="1">
        <w:r w:rsidR="00897844" w:rsidRPr="0092395E">
          <w:rPr>
            <w:sz w:val="24"/>
            <w:szCs w:val="24"/>
          </w:rPr>
          <w:t>10.3.</w:t>
        </w:r>
        <w:r w:rsidR="008E3F40" w:rsidRPr="0092395E">
          <w:rPr>
            <w:sz w:val="24"/>
            <w:szCs w:val="24"/>
          </w:rPr>
          <w:t xml:space="preserve"> </w:t>
        </w:r>
        <w:r w:rsidR="00092DC2" w:rsidRPr="0092395E">
          <w:rPr>
            <w:sz w:val="24"/>
            <w:szCs w:val="24"/>
          </w:rPr>
          <w:t>В</w:t>
        </w:r>
        <w:r w:rsidR="008E3F40" w:rsidRPr="0092395E">
          <w:rPr>
            <w:sz w:val="24"/>
            <w:szCs w:val="24"/>
          </w:rPr>
          <w:t>ид топлива, потребляемый источником тепловой энергии, в том числе с использованием возобновляемых источников энергии и местных видов топлива</w:t>
        </w:r>
        <w:r w:rsidR="00A11089" w:rsidRPr="0092395E">
          <w:rPr>
            <w:sz w:val="24"/>
            <w:szCs w:val="24"/>
          </w:rPr>
          <w:tab/>
        </w:r>
        <w:r w:rsidR="00A27CB7" w:rsidRPr="0092395E">
          <w:rPr>
            <w:sz w:val="24"/>
            <w:szCs w:val="24"/>
          </w:rPr>
          <w:t>9</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69_586427364" w:history="1">
        <w:r w:rsidR="00897844" w:rsidRPr="0092395E">
          <w:rPr>
            <w:sz w:val="24"/>
            <w:szCs w:val="24"/>
          </w:rPr>
          <w:t>10.4.</w:t>
        </w:r>
        <w:r w:rsidR="008E3F40" w:rsidRPr="0092395E">
          <w:rPr>
            <w:sz w:val="24"/>
            <w:szCs w:val="24"/>
          </w:rPr>
          <w:t xml:space="preserve"> </w:t>
        </w:r>
        <w:r w:rsidR="00092DC2" w:rsidRPr="0092395E">
          <w:rPr>
            <w:sz w:val="24"/>
            <w:szCs w:val="24"/>
          </w:rPr>
          <w:t>В</w:t>
        </w:r>
        <w:r w:rsidR="008E3F40" w:rsidRPr="0092395E">
          <w:rPr>
            <w:sz w:val="24"/>
            <w:szCs w:val="24"/>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A11089" w:rsidRPr="0092395E">
          <w:rPr>
            <w:sz w:val="24"/>
            <w:szCs w:val="24"/>
          </w:rPr>
          <w:tab/>
        </w:r>
        <w:r w:rsidR="00A27CB7" w:rsidRPr="0092395E">
          <w:rPr>
            <w:sz w:val="24"/>
            <w:szCs w:val="24"/>
          </w:rPr>
          <w:t>9</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71_586427364" w:history="1">
        <w:r w:rsidR="00897844" w:rsidRPr="0092395E">
          <w:rPr>
            <w:sz w:val="24"/>
            <w:szCs w:val="24"/>
          </w:rPr>
          <w:t>10.5.</w:t>
        </w:r>
        <w:r w:rsidR="008E3F40" w:rsidRPr="0092395E">
          <w:rPr>
            <w:sz w:val="24"/>
            <w:szCs w:val="24"/>
          </w:rPr>
          <w:t xml:space="preserve"> </w:t>
        </w:r>
        <w:r w:rsidR="00092DC2" w:rsidRPr="0092395E">
          <w:rPr>
            <w:sz w:val="24"/>
            <w:szCs w:val="24"/>
          </w:rPr>
          <w:t>П</w:t>
        </w:r>
        <w:r w:rsidR="008E3F40" w:rsidRPr="0092395E">
          <w:rPr>
            <w:sz w:val="24"/>
            <w:szCs w:val="24"/>
          </w:rPr>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A11089" w:rsidRPr="0092395E">
          <w:rPr>
            <w:sz w:val="24"/>
            <w:szCs w:val="24"/>
          </w:rPr>
          <w:tab/>
        </w:r>
        <w:r w:rsidR="00A27CB7" w:rsidRPr="0092395E">
          <w:rPr>
            <w:sz w:val="24"/>
            <w:szCs w:val="24"/>
          </w:rPr>
          <w:t>9</w:t>
        </w:r>
        <w:r w:rsidR="00874ABE" w:rsidRPr="0092395E">
          <w:rPr>
            <w:sz w:val="24"/>
            <w:szCs w:val="24"/>
          </w:rPr>
          <w:t>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73_586427364" w:history="1">
        <w:r w:rsidR="00897844" w:rsidRPr="0092395E">
          <w:rPr>
            <w:sz w:val="24"/>
            <w:szCs w:val="24"/>
          </w:rPr>
          <w:t>10.6.</w:t>
        </w:r>
        <w:r w:rsidR="008E3F40" w:rsidRPr="0092395E">
          <w:rPr>
            <w:sz w:val="24"/>
            <w:szCs w:val="24"/>
          </w:rPr>
          <w:t xml:space="preserve"> </w:t>
        </w:r>
        <w:r w:rsidR="00092DC2" w:rsidRPr="0092395E">
          <w:rPr>
            <w:sz w:val="24"/>
            <w:szCs w:val="24"/>
          </w:rPr>
          <w:t>П</w:t>
        </w:r>
        <w:r w:rsidR="008E3F40" w:rsidRPr="0092395E">
          <w:rPr>
            <w:sz w:val="24"/>
            <w:szCs w:val="24"/>
          </w:rPr>
          <w:t>риоритетное направление развития топливного баланса поселения, городского округа</w:t>
        </w:r>
        <w:r w:rsidR="00A11089" w:rsidRPr="0092395E">
          <w:rPr>
            <w:sz w:val="24"/>
            <w:szCs w:val="24"/>
          </w:rPr>
          <w:tab/>
        </w:r>
        <w:r w:rsidR="00A27CB7" w:rsidRPr="0092395E">
          <w:rPr>
            <w:sz w:val="24"/>
            <w:szCs w:val="24"/>
          </w:rPr>
          <w:t>9</w:t>
        </w:r>
        <w:r w:rsidR="00874ABE" w:rsidRPr="0092395E">
          <w:rPr>
            <w:sz w:val="24"/>
            <w:szCs w:val="24"/>
          </w:rPr>
          <w:t>5</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77_586427364" w:history="1">
        <w:r w:rsidR="00B2090B" w:rsidRPr="0092395E">
          <w:rPr>
            <w:sz w:val="24"/>
            <w:szCs w:val="24"/>
          </w:rPr>
          <w:t>ГЛАВА 11. ОЦЕНКА НАДЕЖНОСТИ ТЕПЛОСНАБЖЕНИЯ</w:t>
        </w:r>
        <w:r w:rsidR="00A11089" w:rsidRPr="0092395E">
          <w:rPr>
            <w:sz w:val="24"/>
            <w:szCs w:val="24"/>
          </w:rPr>
          <w:tab/>
        </w:r>
        <w:r w:rsidR="00A27CB7" w:rsidRPr="0092395E">
          <w:rPr>
            <w:sz w:val="24"/>
            <w:szCs w:val="24"/>
          </w:rPr>
          <w:t>9</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79_586427364" w:history="1">
        <w:r w:rsidR="00897844" w:rsidRPr="0092395E">
          <w:rPr>
            <w:sz w:val="24"/>
            <w:szCs w:val="24"/>
          </w:rPr>
          <w:t>11.1.</w:t>
        </w:r>
        <w:r w:rsidR="008E3F40" w:rsidRPr="0092395E">
          <w:rPr>
            <w:sz w:val="24"/>
            <w:szCs w:val="24"/>
          </w:rPr>
          <w:t xml:space="preserve"> </w:t>
        </w:r>
        <w:r w:rsidR="00092DC2" w:rsidRPr="0092395E">
          <w:rPr>
            <w:sz w:val="24"/>
            <w:szCs w:val="24"/>
          </w:rPr>
          <w:t>О</w:t>
        </w:r>
        <w:r w:rsidR="008E3F40" w:rsidRPr="0092395E">
          <w:rPr>
            <w:sz w:val="24"/>
            <w:szCs w:val="24"/>
          </w:rPr>
          <w:t>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11089" w:rsidRPr="0092395E">
          <w:rPr>
            <w:sz w:val="24"/>
            <w:szCs w:val="24"/>
          </w:rPr>
          <w:tab/>
        </w:r>
        <w:r w:rsidR="00A27CB7" w:rsidRPr="0092395E">
          <w:rPr>
            <w:sz w:val="24"/>
            <w:szCs w:val="24"/>
          </w:rPr>
          <w:t>9</w:t>
        </w:r>
        <w:r w:rsidR="00874ABE"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81_586427364" w:history="1">
        <w:r w:rsidR="00897844" w:rsidRPr="0092395E">
          <w:rPr>
            <w:sz w:val="24"/>
            <w:szCs w:val="24"/>
          </w:rPr>
          <w:t>11.2.</w:t>
        </w:r>
        <w:r w:rsidR="008E3F40" w:rsidRPr="0092395E">
          <w:rPr>
            <w:sz w:val="24"/>
            <w:szCs w:val="24"/>
          </w:rPr>
          <w:t xml:space="preserve"> </w:t>
        </w:r>
        <w:r w:rsidR="00092DC2" w:rsidRPr="0092395E">
          <w:rPr>
            <w:sz w:val="24"/>
            <w:szCs w:val="24"/>
          </w:rPr>
          <w:t>О</w:t>
        </w:r>
        <w:r w:rsidR="008E3F40" w:rsidRPr="0092395E">
          <w:rPr>
            <w:sz w:val="24"/>
            <w:szCs w:val="24"/>
          </w:rPr>
          <w:t>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11089" w:rsidRPr="0092395E">
          <w:rPr>
            <w:sz w:val="24"/>
            <w:szCs w:val="24"/>
          </w:rPr>
          <w:tab/>
        </w:r>
        <w:r w:rsidR="00A27CB7" w:rsidRPr="0092395E">
          <w:rPr>
            <w:sz w:val="24"/>
            <w:szCs w:val="24"/>
          </w:rPr>
          <w:t>9</w:t>
        </w:r>
        <w:r w:rsidR="00874ABE" w:rsidRPr="0092395E">
          <w:rPr>
            <w:sz w:val="24"/>
            <w:szCs w:val="24"/>
          </w:rPr>
          <w:t>8</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83_586427364" w:history="1">
        <w:r w:rsidR="00897844" w:rsidRPr="0092395E">
          <w:rPr>
            <w:sz w:val="24"/>
            <w:szCs w:val="24"/>
          </w:rPr>
          <w:t>11.3.</w:t>
        </w:r>
        <w:r w:rsidR="008E3F40" w:rsidRPr="0092395E">
          <w:rPr>
            <w:sz w:val="24"/>
            <w:szCs w:val="24"/>
          </w:rPr>
          <w:t xml:space="preserve"> </w:t>
        </w:r>
        <w:r w:rsidR="00092DC2" w:rsidRPr="0092395E">
          <w:rPr>
            <w:sz w:val="24"/>
            <w:szCs w:val="24"/>
          </w:rPr>
          <w:t>О</w:t>
        </w:r>
        <w:r w:rsidR="008E3F40" w:rsidRPr="0092395E">
          <w:rPr>
            <w:sz w:val="24"/>
            <w:szCs w:val="24"/>
          </w:rPr>
          <w:t>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11089" w:rsidRPr="0092395E">
          <w:rPr>
            <w:sz w:val="24"/>
            <w:szCs w:val="24"/>
          </w:rPr>
          <w:tab/>
        </w:r>
        <w:r w:rsidR="00A27CB7" w:rsidRPr="0092395E">
          <w:rPr>
            <w:sz w:val="24"/>
            <w:szCs w:val="24"/>
          </w:rPr>
          <w:t>9</w:t>
        </w:r>
        <w:r w:rsidR="00874ABE" w:rsidRPr="0092395E">
          <w:rPr>
            <w:sz w:val="24"/>
            <w:szCs w:val="24"/>
          </w:rPr>
          <w:t>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85_586427364" w:history="1">
        <w:r w:rsidR="00897844" w:rsidRPr="0092395E">
          <w:rPr>
            <w:sz w:val="24"/>
            <w:szCs w:val="24"/>
          </w:rPr>
          <w:t>11.4.</w:t>
        </w:r>
        <w:r w:rsidR="008E3F40" w:rsidRPr="0092395E">
          <w:rPr>
            <w:sz w:val="24"/>
            <w:szCs w:val="24"/>
          </w:rPr>
          <w:t xml:space="preserve"> </w:t>
        </w:r>
        <w:r w:rsidR="00092DC2" w:rsidRPr="0092395E">
          <w:rPr>
            <w:sz w:val="24"/>
            <w:szCs w:val="24"/>
          </w:rPr>
          <w:t>О</w:t>
        </w:r>
        <w:r w:rsidR="008E3F40" w:rsidRPr="0092395E">
          <w:rPr>
            <w:sz w:val="24"/>
            <w:szCs w:val="24"/>
          </w:rPr>
          <w:t>боснование результатов оценки коэффициентов готовности теплопроводов к несению тепловой нагрузки</w:t>
        </w:r>
        <w:r w:rsidR="00A11089" w:rsidRPr="0092395E">
          <w:rPr>
            <w:sz w:val="24"/>
            <w:szCs w:val="24"/>
          </w:rPr>
          <w:tab/>
        </w:r>
        <w:r w:rsidR="00A27CB7" w:rsidRPr="0092395E">
          <w:rPr>
            <w:sz w:val="24"/>
            <w:szCs w:val="24"/>
          </w:rPr>
          <w:t>10</w:t>
        </w:r>
        <w:r w:rsidR="00874ABE" w:rsidRPr="0092395E">
          <w:rPr>
            <w:sz w:val="24"/>
            <w:szCs w:val="24"/>
          </w:rPr>
          <w:t>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87_586427364" w:history="1">
        <w:r w:rsidR="00897844" w:rsidRPr="0092395E">
          <w:rPr>
            <w:sz w:val="24"/>
            <w:szCs w:val="24"/>
          </w:rPr>
          <w:t>11.5.</w:t>
        </w:r>
        <w:r w:rsidR="008E3F40" w:rsidRPr="0092395E">
          <w:rPr>
            <w:sz w:val="24"/>
            <w:szCs w:val="24"/>
          </w:rPr>
          <w:t xml:space="preserve"> </w:t>
        </w:r>
        <w:r w:rsidR="00092DC2" w:rsidRPr="0092395E">
          <w:rPr>
            <w:sz w:val="24"/>
            <w:szCs w:val="24"/>
          </w:rPr>
          <w:t>О</w:t>
        </w:r>
        <w:r w:rsidR="008E3F40" w:rsidRPr="0092395E">
          <w:rPr>
            <w:sz w:val="24"/>
            <w:szCs w:val="24"/>
          </w:rPr>
          <w:t>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A11089" w:rsidRPr="0092395E">
          <w:rPr>
            <w:sz w:val="24"/>
            <w:szCs w:val="24"/>
          </w:rPr>
          <w:tab/>
        </w:r>
        <w:r w:rsidR="00A27CB7" w:rsidRPr="0092395E">
          <w:rPr>
            <w:sz w:val="24"/>
            <w:szCs w:val="24"/>
          </w:rPr>
          <w:t>1</w:t>
        </w:r>
        <w:r w:rsidR="00874ABE" w:rsidRPr="0092395E">
          <w:rPr>
            <w:sz w:val="24"/>
            <w:szCs w:val="24"/>
          </w:rPr>
          <w:t>10</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89_586427364" w:history="1">
        <w:r w:rsidR="00897844" w:rsidRPr="0092395E">
          <w:rPr>
            <w:sz w:val="24"/>
            <w:szCs w:val="24"/>
          </w:rPr>
          <w:t>11.6.</w:t>
        </w:r>
        <w:r w:rsidR="008E3F40" w:rsidRPr="0092395E">
          <w:rPr>
            <w:sz w:val="24"/>
            <w:szCs w:val="24"/>
          </w:rPr>
          <w:t xml:space="preserve"> </w:t>
        </w:r>
        <w:r w:rsidR="00092DC2" w:rsidRPr="0092395E">
          <w:rPr>
            <w:sz w:val="24"/>
            <w:szCs w:val="24"/>
          </w:rPr>
          <w:t>П</w:t>
        </w:r>
        <w:r w:rsidR="008E3F40" w:rsidRPr="0092395E">
          <w:rPr>
            <w:sz w:val="24"/>
            <w:szCs w:val="24"/>
          </w:rPr>
          <w:t>редложения, обеспечивающие надежность систем теплоснабжения</w:t>
        </w:r>
        <w:r w:rsidR="00A11089" w:rsidRPr="0092395E">
          <w:rPr>
            <w:sz w:val="24"/>
            <w:szCs w:val="24"/>
          </w:rPr>
          <w:tab/>
        </w:r>
        <w:r w:rsidR="00A27CB7" w:rsidRPr="0092395E">
          <w:rPr>
            <w:sz w:val="24"/>
            <w:szCs w:val="24"/>
          </w:rPr>
          <w:t>1</w:t>
        </w:r>
        <w:r w:rsidR="00874ABE" w:rsidRPr="0092395E">
          <w:rPr>
            <w:sz w:val="24"/>
            <w:szCs w:val="24"/>
          </w:rPr>
          <w:t>10</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691_586427364" w:history="1">
        <w:r w:rsidR="00B2090B" w:rsidRPr="0092395E">
          <w:rPr>
            <w:sz w:val="24"/>
            <w:szCs w:val="24"/>
          </w:rPr>
          <w:t>ГЛАВА 12. ОБОСНОВАНИЕ ИНВЕСТИЦИЙ В СТРОИТЕЛЬСТВО, РЕКОНСТРУКЦИЮ, ТЕХНИЧЕСКОЕ ПЕРЕВООРУЖЕНИЕ И (ИЛИ) МОДЕРНИЗАЦИЮ</w:t>
        </w:r>
        <w:r w:rsidR="00A11089" w:rsidRPr="0092395E">
          <w:rPr>
            <w:sz w:val="24"/>
            <w:szCs w:val="24"/>
          </w:rPr>
          <w:tab/>
        </w:r>
        <w:r w:rsidR="00A27CB7" w:rsidRPr="0092395E">
          <w:rPr>
            <w:sz w:val="24"/>
            <w:szCs w:val="24"/>
          </w:rPr>
          <w:t>11</w:t>
        </w:r>
        <w:r w:rsidR="00874ABE" w:rsidRPr="0092395E">
          <w:rPr>
            <w:sz w:val="24"/>
            <w:szCs w:val="24"/>
          </w:rPr>
          <w:t>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93_586427364" w:history="1">
        <w:r w:rsidR="00897844" w:rsidRPr="0092395E">
          <w:rPr>
            <w:sz w:val="24"/>
            <w:szCs w:val="24"/>
          </w:rPr>
          <w:t>12.1.</w:t>
        </w:r>
        <w:r w:rsidR="008E3F40" w:rsidRPr="0092395E">
          <w:rPr>
            <w:sz w:val="24"/>
            <w:szCs w:val="24"/>
          </w:rPr>
          <w:t xml:space="preserve"> </w:t>
        </w:r>
        <w:r w:rsidR="00092DC2" w:rsidRPr="0092395E">
          <w:rPr>
            <w:sz w:val="24"/>
            <w:szCs w:val="24"/>
          </w:rPr>
          <w:t>О</w:t>
        </w:r>
        <w:r w:rsidR="008E3F40" w:rsidRPr="0092395E">
          <w:rPr>
            <w:sz w:val="24"/>
            <w:szCs w:val="24"/>
          </w:rPr>
          <w:t>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A11089" w:rsidRPr="0092395E">
          <w:rPr>
            <w:sz w:val="24"/>
            <w:szCs w:val="24"/>
          </w:rPr>
          <w:tab/>
        </w:r>
        <w:r w:rsidR="00A27CB7" w:rsidRPr="0092395E">
          <w:rPr>
            <w:sz w:val="24"/>
            <w:szCs w:val="24"/>
          </w:rPr>
          <w:t>11</w:t>
        </w:r>
        <w:r w:rsidR="00874ABE" w:rsidRPr="0092395E">
          <w:rPr>
            <w:sz w:val="24"/>
            <w:szCs w:val="24"/>
          </w:rPr>
          <w:t>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95_586427364" w:history="1">
        <w:r w:rsidR="00897844" w:rsidRPr="0092395E">
          <w:rPr>
            <w:sz w:val="24"/>
            <w:szCs w:val="24"/>
          </w:rPr>
          <w:t>12.2.</w:t>
        </w:r>
        <w:r w:rsidR="008E3F40" w:rsidRPr="0092395E">
          <w:rPr>
            <w:sz w:val="24"/>
            <w:szCs w:val="24"/>
          </w:rPr>
          <w:t xml:space="preserve"> </w:t>
        </w:r>
        <w:r w:rsidR="00092DC2" w:rsidRPr="0092395E">
          <w:rPr>
            <w:sz w:val="24"/>
            <w:szCs w:val="24"/>
          </w:rPr>
          <w:t>О</w:t>
        </w:r>
        <w:r w:rsidR="008E3F40" w:rsidRPr="0092395E">
          <w:rPr>
            <w:sz w:val="24"/>
            <w:szCs w:val="24"/>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500AF6" w:rsidRPr="0092395E">
          <w:rPr>
            <w:sz w:val="24"/>
            <w:szCs w:val="24"/>
          </w:rPr>
          <w:tab/>
        </w:r>
        <w:r w:rsidR="00A27CB7" w:rsidRPr="0092395E">
          <w:rPr>
            <w:sz w:val="24"/>
            <w:szCs w:val="24"/>
          </w:rPr>
          <w:t>11</w:t>
        </w:r>
        <w:r w:rsidR="000260DF" w:rsidRPr="0092395E">
          <w:rPr>
            <w:sz w:val="24"/>
            <w:szCs w:val="24"/>
          </w:rPr>
          <w:t>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97_586427364" w:history="1">
        <w:r w:rsidR="00897844" w:rsidRPr="0092395E">
          <w:rPr>
            <w:sz w:val="24"/>
            <w:szCs w:val="24"/>
          </w:rPr>
          <w:t>12.3.</w:t>
        </w:r>
        <w:r w:rsidR="008E3F40" w:rsidRPr="0092395E">
          <w:rPr>
            <w:sz w:val="24"/>
            <w:szCs w:val="24"/>
          </w:rPr>
          <w:t xml:space="preserve"> </w:t>
        </w:r>
        <w:r w:rsidR="00092DC2" w:rsidRPr="0092395E">
          <w:rPr>
            <w:sz w:val="24"/>
            <w:szCs w:val="24"/>
          </w:rPr>
          <w:t>Р</w:t>
        </w:r>
        <w:r w:rsidR="008E3F40" w:rsidRPr="0092395E">
          <w:rPr>
            <w:sz w:val="24"/>
            <w:szCs w:val="24"/>
          </w:rPr>
          <w:t>асчеты экономической эффективности инвестиций</w:t>
        </w:r>
        <w:r w:rsidR="00500AF6" w:rsidRPr="0092395E">
          <w:rPr>
            <w:sz w:val="24"/>
            <w:szCs w:val="24"/>
          </w:rPr>
          <w:tab/>
        </w:r>
        <w:r w:rsidR="00A27CB7" w:rsidRPr="0092395E">
          <w:rPr>
            <w:sz w:val="24"/>
            <w:szCs w:val="24"/>
          </w:rPr>
          <w:t>11</w:t>
        </w:r>
        <w:r w:rsidR="000260DF" w:rsidRPr="0092395E">
          <w:rPr>
            <w:sz w:val="24"/>
            <w:szCs w:val="24"/>
          </w:rPr>
          <w:t>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699_586427364" w:history="1">
        <w:r w:rsidR="00897844" w:rsidRPr="0092395E">
          <w:rPr>
            <w:sz w:val="24"/>
            <w:szCs w:val="24"/>
          </w:rPr>
          <w:t xml:space="preserve">12.4. </w:t>
        </w:r>
        <w:r w:rsidR="00092DC2" w:rsidRPr="0092395E">
          <w:rPr>
            <w:sz w:val="24"/>
            <w:szCs w:val="24"/>
          </w:rPr>
          <w:t>Р</w:t>
        </w:r>
        <w:r w:rsidR="008E3F40" w:rsidRPr="0092395E">
          <w:rPr>
            <w:sz w:val="24"/>
            <w:szCs w:val="24"/>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00AF6" w:rsidRPr="0092395E">
          <w:rPr>
            <w:sz w:val="24"/>
            <w:szCs w:val="24"/>
          </w:rPr>
          <w:tab/>
        </w:r>
        <w:r w:rsidR="00A27CB7" w:rsidRPr="0092395E">
          <w:rPr>
            <w:sz w:val="24"/>
            <w:szCs w:val="24"/>
          </w:rPr>
          <w:t>11</w:t>
        </w:r>
        <w:r w:rsidR="000260DF" w:rsidRPr="0092395E">
          <w:rPr>
            <w:sz w:val="24"/>
            <w:szCs w:val="24"/>
          </w:rPr>
          <w:t>8</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03_586427364" w:history="1">
        <w:r w:rsidR="00B2090B" w:rsidRPr="0092395E">
          <w:rPr>
            <w:sz w:val="24"/>
            <w:szCs w:val="24"/>
          </w:rPr>
          <w:t>ГЛАВА 13. ИНДИКАТОРЫ РАЗВИТИЯ СИСТЕМ ТЕПЛОСНАБЖЕНИЯ ПОСЕЛЕНИЯ, ГОРОДСКОГО ОКРУГА, ГОРОДА ФЕДЕРАЛЬНОГО ЗНАЧЕНИЯ</w:t>
        </w:r>
        <w:r w:rsidR="00500AF6" w:rsidRPr="0092395E">
          <w:rPr>
            <w:sz w:val="24"/>
            <w:szCs w:val="24"/>
          </w:rPr>
          <w:tab/>
        </w:r>
        <w:r w:rsidR="00A27CB7" w:rsidRPr="0092395E">
          <w:rPr>
            <w:sz w:val="24"/>
            <w:szCs w:val="24"/>
          </w:rPr>
          <w:t>119</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05_586427364" w:history="1">
        <w:r w:rsidR="00B2090B" w:rsidRPr="0092395E">
          <w:rPr>
            <w:sz w:val="24"/>
            <w:szCs w:val="24"/>
          </w:rPr>
          <w:t>ГЛАВА 14. ЦЕНОВЫЕ (ТАРИФНЫЕ) ПОСЛЕДСТВИЯ</w:t>
        </w:r>
        <w:r w:rsidR="00500AF6" w:rsidRPr="0092395E">
          <w:rPr>
            <w:sz w:val="24"/>
            <w:szCs w:val="24"/>
          </w:rPr>
          <w:tab/>
        </w:r>
        <w:r w:rsidR="00A27CB7" w:rsidRPr="0092395E">
          <w:rPr>
            <w:sz w:val="24"/>
            <w:szCs w:val="24"/>
          </w:rPr>
          <w:t>121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07_586427364" w:history="1">
        <w:r w:rsidR="00897844" w:rsidRPr="0092395E">
          <w:rPr>
            <w:sz w:val="24"/>
            <w:szCs w:val="24"/>
          </w:rPr>
          <w:t>14.1.</w:t>
        </w:r>
        <w:r w:rsidR="008E3F40" w:rsidRPr="0092395E">
          <w:rPr>
            <w:sz w:val="24"/>
            <w:szCs w:val="24"/>
          </w:rPr>
          <w:t xml:space="preserve"> </w:t>
        </w:r>
        <w:r w:rsidR="00092DC2" w:rsidRPr="0092395E">
          <w:rPr>
            <w:sz w:val="24"/>
            <w:szCs w:val="24"/>
          </w:rPr>
          <w:t>Т</w:t>
        </w:r>
        <w:r w:rsidR="008E3F40" w:rsidRPr="0092395E">
          <w:rPr>
            <w:sz w:val="24"/>
            <w:szCs w:val="24"/>
          </w:rPr>
          <w:t>арифно-балансовые расчетные модели теплоснабжения потребителей по каждой системе теплоснабжения</w:t>
        </w:r>
        <w:r w:rsidR="00500AF6" w:rsidRPr="0092395E">
          <w:rPr>
            <w:sz w:val="24"/>
            <w:szCs w:val="24"/>
          </w:rPr>
          <w:tab/>
        </w:r>
        <w:r w:rsidR="00A27CB7" w:rsidRPr="0092395E">
          <w:rPr>
            <w:sz w:val="24"/>
            <w:szCs w:val="24"/>
          </w:rPr>
          <w:t>121</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09_586427364" w:history="1">
        <w:r w:rsidR="00897844" w:rsidRPr="0092395E">
          <w:rPr>
            <w:sz w:val="24"/>
            <w:szCs w:val="24"/>
          </w:rPr>
          <w:t>14.2.</w:t>
        </w:r>
        <w:r w:rsidR="008E3F40" w:rsidRPr="0092395E">
          <w:rPr>
            <w:sz w:val="24"/>
            <w:szCs w:val="24"/>
          </w:rPr>
          <w:t xml:space="preserve"> </w:t>
        </w:r>
        <w:r w:rsidR="00092DC2" w:rsidRPr="0092395E">
          <w:rPr>
            <w:sz w:val="24"/>
            <w:szCs w:val="24"/>
          </w:rPr>
          <w:t>Т</w:t>
        </w:r>
        <w:r w:rsidR="008E3F40" w:rsidRPr="0092395E">
          <w:rPr>
            <w:sz w:val="24"/>
            <w:szCs w:val="24"/>
          </w:rPr>
          <w:t>арифно-балансовые расчетные модели теплоснабжения потребителей по каждой единой теплоснабжающей организации</w:t>
        </w:r>
        <w:r w:rsidR="00500AF6" w:rsidRPr="0092395E">
          <w:rPr>
            <w:sz w:val="24"/>
            <w:szCs w:val="24"/>
          </w:rPr>
          <w:tab/>
        </w:r>
        <w:r w:rsidR="00A27CB7" w:rsidRPr="0092395E">
          <w:rPr>
            <w:sz w:val="24"/>
            <w:szCs w:val="24"/>
          </w:rPr>
          <w:t>125</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11_586427364" w:history="1">
        <w:r w:rsidR="00897844" w:rsidRPr="0092395E">
          <w:rPr>
            <w:sz w:val="24"/>
            <w:szCs w:val="24"/>
          </w:rPr>
          <w:t>14.3.</w:t>
        </w:r>
        <w:r w:rsidR="008E3F40" w:rsidRPr="0092395E">
          <w:rPr>
            <w:sz w:val="24"/>
            <w:szCs w:val="24"/>
          </w:rPr>
          <w:t xml:space="preserve"> </w:t>
        </w:r>
        <w:r w:rsidR="00092DC2" w:rsidRPr="0092395E">
          <w:rPr>
            <w:sz w:val="24"/>
            <w:szCs w:val="24"/>
          </w:rPr>
          <w:t>Р</w:t>
        </w:r>
        <w:r w:rsidR="008E3F40" w:rsidRPr="0092395E">
          <w:rPr>
            <w:sz w:val="24"/>
            <w:szCs w:val="24"/>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92DC2" w:rsidRPr="0092395E">
          <w:rPr>
            <w:sz w:val="24"/>
            <w:szCs w:val="24"/>
          </w:rPr>
          <w:t>….</w:t>
        </w:r>
        <w:r w:rsidR="00500AF6" w:rsidRPr="0092395E">
          <w:rPr>
            <w:sz w:val="24"/>
            <w:szCs w:val="24"/>
          </w:rPr>
          <w:t>…………………</w:t>
        </w:r>
        <w:r w:rsidR="00A27CB7" w:rsidRPr="0092395E">
          <w:rPr>
            <w:sz w:val="24"/>
            <w:szCs w:val="24"/>
          </w:rPr>
          <w:t>125</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15_586427364" w:history="1">
        <w:r w:rsidR="00B2090B" w:rsidRPr="0092395E">
          <w:rPr>
            <w:sz w:val="24"/>
            <w:szCs w:val="24"/>
          </w:rPr>
          <w:t>ГЛАВА 15. РЕЕСТР ЕДИНЫХ ТЕПЛОСНАБЖАЮЩИХ ОРГАНИЗАЦИЙ</w:t>
        </w:r>
        <w:r w:rsidR="00500AF6" w:rsidRPr="0092395E">
          <w:rPr>
            <w:sz w:val="24"/>
            <w:szCs w:val="24"/>
          </w:rPr>
          <w:tab/>
        </w:r>
        <w:r w:rsidR="00A27CB7" w:rsidRPr="0092395E">
          <w:rPr>
            <w:sz w:val="24"/>
            <w:szCs w:val="24"/>
          </w:rPr>
          <w:t>126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17_586427364" w:history="1">
        <w:r w:rsidR="00897844" w:rsidRPr="0092395E">
          <w:rPr>
            <w:sz w:val="24"/>
            <w:szCs w:val="24"/>
          </w:rPr>
          <w:t>15.1.</w:t>
        </w:r>
        <w:r w:rsidR="0004409B" w:rsidRPr="0092395E">
          <w:rPr>
            <w:sz w:val="24"/>
            <w:szCs w:val="24"/>
          </w:rPr>
          <w:t xml:space="preserve"> </w:t>
        </w:r>
        <w:r w:rsidR="00092DC2" w:rsidRPr="0092395E">
          <w:rPr>
            <w:sz w:val="24"/>
            <w:szCs w:val="24"/>
          </w:rPr>
          <w:t>Р</w:t>
        </w:r>
        <w:r w:rsidR="0004409B" w:rsidRPr="0092395E">
          <w:rPr>
            <w:sz w:val="24"/>
            <w:szCs w:val="24"/>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00AF6" w:rsidRPr="0092395E">
          <w:rPr>
            <w:sz w:val="24"/>
            <w:szCs w:val="24"/>
          </w:rPr>
          <w:tab/>
        </w:r>
        <w:r w:rsidR="00A27CB7" w:rsidRPr="0092395E">
          <w:rPr>
            <w:sz w:val="24"/>
            <w:szCs w:val="24"/>
          </w:rPr>
          <w:t>126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19_586427364" w:history="1">
        <w:r w:rsidR="00897844" w:rsidRPr="0092395E">
          <w:rPr>
            <w:sz w:val="24"/>
            <w:szCs w:val="24"/>
          </w:rPr>
          <w:t>15.2.</w:t>
        </w:r>
        <w:r w:rsidR="0004409B" w:rsidRPr="0092395E">
          <w:rPr>
            <w:sz w:val="24"/>
            <w:szCs w:val="24"/>
          </w:rPr>
          <w:t xml:space="preserve"> </w:t>
        </w:r>
        <w:r w:rsidR="00092DC2" w:rsidRPr="0092395E">
          <w:rPr>
            <w:sz w:val="24"/>
            <w:szCs w:val="24"/>
          </w:rPr>
          <w:t>Р</w:t>
        </w:r>
        <w:r w:rsidR="0004409B" w:rsidRPr="0092395E">
          <w:rPr>
            <w:sz w:val="24"/>
            <w:szCs w:val="24"/>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00AF6" w:rsidRPr="0092395E">
          <w:rPr>
            <w:sz w:val="24"/>
            <w:szCs w:val="24"/>
          </w:rPr>
          <w:tab/>
        </w:r>
        <w:r w:rsidR="00A27CB7" w:rsidRPr="0092395E">
          <w:rPr>
            <w:sz w:val="24"/>
            <w:szCs w:val="24"/>
          </w:rPr>
          <w:t>126</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21_586427364" w:history="1">
        <w:r w:rsidR="00897844" w:rsidRPr="0092395E">
          <w:rPr>
            <w:sz w:val="24"/>
            <w:szCs w:val="24"/>
          </w:rPr>
          <w:t>15.3.</w:t>
        </w:r>
        <w:r w:rsidR="0004409B" w:rsidRPr="0092395E">
          <w:rPr>
            <w:sz w:val="24"/>
            <w:szCs w:val="24"/>
          </w:rPr>
          <w:t xml:space="preserve"> </w:t>
        </w:r>
        <w:r w:rsidR="00092DC2" w:rsidRPr="0092395E">
          <w:rPr>
            <w:sz w:val="24"/>
            <w:szCs w:val="24"/>
          </w:rPr>
          <w:t>О</w:t>
        </w:r>
        <w:r w:rsidR="0004409B" w:rsidRPr="0092395E">
          <w:rPr>
            <w:sz w:val="24"/>
            <w:szCs w:val="24"/>
          </w:rPr>
          <w:t>снования, в том числе критерии, в соответствии с которыми теплоснабжающей организации присвоен статус единой теплоснабжающей организации</w:t>
        </w:r>
        <w:r w:rsidR="00500AF6" w:rsidRPr="0092395E">
          <w:rPr>
            <w:sz w:val="24"/>
            <w:szCs w:val="24"/>
          </w:rPr>
          <w:tab/>
        </w:r>
        <w:r w:rsidR="00A27CB7" w:rsidRPr="0092395E">
          <w:rPr>
            <w:sz w:val="24"/>
            <w:szCs w:val="24"/>
          </w:rPr>
          <w:t>126</w:t>
        </w:r>
      </w:hyperlink>
    </w:p>
    <w:p w:rsidR="00A27CB7" w:rsidRPr="0092395E" w:rsidRDefault="00DD34A5" w:rsidP="00A27CB7">
      <w:pPr>
        <w:pStyle w:val="2b"/>
        <w:tabs>
          <w:tab w:val="clear" w:pos="9355"/>
          <w:tab w:val="right" w:leader="dot" w:pos="10466"/>
        </w:tabs>
        <w:spacing w:line="240" w:lineRule="auto"/>
        <w:rPr>
          <w:sz w:val="24"/>
          <w:szCs w:val="24"/>
        </w:rPr>
      </w:pPr>
      <w:hyperlink w:anchor="__RefHeading__139723_586427364" w:history="1">
        <w:r w:rsidR="00897844" w:rsidRPr="0092395E">
          <w:rPr>
            <w:sz w:val="24"/>
            <w:szCs w:val="24"/>
          </w:rPr>
          <w:t>15.4.</w:t>
        </w:r>
        <w:r w:rsidR="0004409B" w:rsidRPr="0092395E">
          <w:rPr>
            <w:sz w:val="24"/>
            <w:szCs w:val="24"/>
          </w:rPr>
          <w:t xml:space="preserve"> </w:t>
        </w:r>
        <w:r w:rsidR="00092DC2" w:rsidRPr="0092395E">
          <w:rPr>
            <w:sz w:val="24"/>
            <w:szCs w:val="24"/>
          </w:rPr>
          <w:t>З</w:t>
        </w:r>
        <w:r w:rsidR="0004409B" w:rsidRPr="0092395E">
          <w:rPr>
            <w:sz w:val="24"/>
            <w:szCs w:val="24"/>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00AF6" w:rsidRPr="0092395E">
          <w:rPr>
            <w:sz w:val="24"/>
            <w:szCs w:val="24"/>
          </w:rPr>
          <w:tab/>
        </w:r>
        <w:r w:rsidR="00A27CB7" w:rsidRPr="0092395E">
          <w:rPr>
            <w:sz w:val="24"/>
            <w:szCs w:val="24"/>
          </w:rPr>
          <w:t>12</w:t>
        </w:r>
      </w:hyperlink>
      <w:r w:rsidR="00A27CB7" w:rsidRPr="0092395E">
        <w:rPr>
          <w:sz w:val="24"/>
          <w:szCs w:val="24"/>
        </w:rPr>
        <w:t>8</w:t>
      </w:r>
    </w:p>
    <w:p w:rsidR="00897844" w:rsidRPr="0092395E" w:rsidRDefault="00DD34A5" w:rsidP="00CF738E">
      <w:pPr>
        <w:pStyle w:val="2b"/>
        <w:tabs>
          <w:tab w:val="clear" w:pos="9355"/>
          <w:tab w:val="right" w:leader="dot" w:pos="10466"/>
        </w:tabs>
        <w:spacing w:line="240" w:lineRule="auto"/>
        <w:rPr>
          <w:sz w:val="24"/>
          <w:szCs w:val="24"/>
        </w:rPr>
      </w:pPr>
      <w:hyperlink w:anchor="__RefHeading__139725_586427364" w:history="1">
        <w:r w:rsidR="00897844" w:rsidRPr="0092395E">
          <w:rPr>
            <w:sz w:val="24"/>
            <w:szCs w:val="24"/>
          </w:rPr>
          <w:t>15.5.</w:t>
        </w:r>
        <w:r w:rsidR="0004409B" w:rsidRPr="0092395E">
          <w:rPr>
            <w:sz w:val="24"/>
            <w:szCs w:val="24"/>
          </w:rPr>
          <w:t xml:space="preserve"> </w:t>
        </w:r>
        <w:r w:rsidR="00092DC2" w:rsidRPr="0092395E">
          <w:rPr>
            <w:sz w:val="24"/>
            <w:szCs w:val="24"/>
          </w:rPr>
          <w:t>О</w:t>
        </w:r>
        <w:r w:rsidR="0004409B" w:rsidRPr="0092395E">
          <w:rPr>
            <w:sz w:val="24"/>
            <w:szCs w:val="24"/>
          </w:rPr>
          <w:t>писание границ зон деятельности единой теплоснабжающей организации (организаций)</w:t>
        </w:r>
        <w:r w:rsidR="00500AF6" w:rsidRPr="0092395E">
          <w:rPr>
            <w:sz w:val="24"/>
            <w:szCs w:val="24"/>
          </w:rPr>
          <w:tab/>
        </w:r>
        <w:r w:rsidR="00A27CB7" w:rsidRPr="0092395E">
          <w:rPr>
            <w:sz w:val="24"/>
            <w:szCs w:val="24"/>
          </w:rPr>
          <w:t>128</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29_586427364" w:history="1">
        <w:r w:rsidR="00B2090B" w:rsidRPr="0092395E">
          <w:rPr>
            <w:sz w:val="24"/>
            <w:szCs w:val="24"/>
          </w:rPr>
          <w:t>ГЛАВА 16. РЕЕСТР МЕРОПРИЯТИЙ СХЕМЫ ТЕПЛОСНАБЖЕНИЯ</w:t>
        </w:r>
        <w:r w:rsidR="00500AF6" w:rsidRPr="0092395E">
          <w:rPr>
            <w:sz w:val="24"/>
            <w:szCs w:val="24"/>
          </w:rPr>
          <w:tab/>
        </w:r>
        <w:r w:rsidR="00A27CB7" w:rsidRPr="0092395E">
          <w:rPr>
            <w:sz w:val="24"/>
            <w:szCs w:val="24"/>
          </w:rPr>
          <w:t>129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31_586427364" w:history="1">
        <w:r w:rsidR="00897844" w:rsidRPr="0092395E">
          <w:rPr>
            <w:sz w:val="24"/>
            <w:szCs w:val="24"/>
          </w:rPr>
          <w:t>16.</w:t>
        </w:r>
        <w:r w:rsidR="00500AF6" w:rsidRPr="0092395E">
          <w:rPr>
            <w:sz w:val="24"/>
            <w:szCs w:val="24"/>
          </w:rPr>
          <w:t>1</w:t>
        </w:r>
        <w:r w:rsidR="00897844" w:rsidRPr="0092395E">
          <w:rPr>
            <w:sz w:val="24"/>
            <w:szCs w:val="24"/>
          </w:rPr>
          <w:t>.</w:t>
        </w:r>
        <w:r w:rsidR="0004409B" w:rsidRPr="0092395E">
          <w:rPr>
            <w:sz w:val="24"/>
            <w:szCs w:val="24"/>
          </w:rPr>
          <w:t xml:space="preserve"> </w:t>
        </w:r>
        <w:r w:rsidR="00092DC2" w:rsidRPr="0092395E">
          <w:rPr>
            <w:sz w:val="24"/>
            <w:szCs w:val="24"/>
          </w:rPr>
          <w:t>П</w:t>
        </w:r>
        <w:r w:rsidR="0004409B" w:rsidRPr="0092395E">
          <w:rPr>
            <w:sz w:val="24"/>
            <w:szCs w:val="24"/>
          </w:rPr>
          <w:t>еречень мероприятий по строительству, реконструкции, техническому перевооружению и (или) модернизации источников тепловой энергии</w:t>
        </w:r>
        <w:r w:rsidR="00500AF6" w:rsidRPr="0092395E">
          <w:rPr>
            <w:sz w:val="24"/>
            <w:szCs w:val="24"/>
          </w:rPr>
          <w:tab/>
        </w:r>
        <w:r w:rsidR="00A27CB7" w:rsidRPr="0092395E">
          <w:rPr>
            <w:sz w:val="24"/>
            <w:szCs w:val="24"/>
          </w:rPr>
          <w:t>129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33_586427364" w:history="1">
        <w:r w:rsidR="00897844" w:rsidRPr="0092395E">
          <w:rPr>
            <w:sz w:val="24"/>
            <w:szCs w:val="24"/>
          </w:rPr>
          <w:t>16.</w:t>
        </w:r>
        <w:r w:rsidR="00500AF6" w:rsidRPr="0092395E">
          <w:rPr>
            <w:sz w:val="24"/>
            <w:szCs w:val="24"/>
          </w:rPr>
          <w:t>2</w:t>
        </w:r>
        <w:r w:rsidR="00897844" w:rsidRPr="0092395E">
          <w:rPr>
            <w:sz w:val="24"/>
            <w:szCs w:val="24"/>
          </w:rPr>
          <w:t>.</w:t>
        </w:r>
        <w:r w:rsidR="0004409B" w:rsidRPr="0092395E">
          <w:rPr>
            <w:sz w:val="24"/>
            <w:szCs w:val="24"/>
          </w:rPr>
          <w:t xml:space="preserve"> </w:t>
        </w:r>
        <w:r w:rsidR="00092DC2" w:rsidRPr="0092395E">
          <w:rPr>
            <w:sz w:val="24"/>
            <w:szCs w:val="24"/>
          </w:rPr>
          <w:t>П</w:t>
        </w:r>
        <w:r w:rsidR="0004409B" w:rsidRPr="0092395E">
          <w:rPr>
            <w:sz w:val="24"/>
            <w:szCs w:val="24"/>
          </w:rPr>
          <w:t>еречень мероприятий по строительству, реконструкции, техническому перевооружению и (или) модернизации тепловых сетей и сооружений на них</w:t>
        </w:r>
        <w:r w:rsidR="00500AF6" w:rsidRPr="0092395E">
          <w:rPr>
            <w:sz w:val="24"/>
            <w:szCs w:val="24"/>
          </w:rPr>
          <w:tab/>
        </w:r>
        <w:r w:rsidR="00A27CB7" w:rsidRPr="0092395E">
          <w:rPr>
            <w:sz w:val="24"/>
            <w:szCs w:val="24"/>
          </w:rPr>
          <w:t>129</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35_586427364" w:history="1">
        <w:r w:rsidR="00897844" w:rsidRPr="0092395E">
          <w:rPr>
            <w:sz w:val="24"/>
            <w:szCs w:val="24"/>
          </w:rPr>
          <w:t>16.</w:t>
        </w:r>
        <w:r w:rsidR="00500AF6" w:rsidRPr="0092395E">
          <w:rPr>
            <w:sz w:val="24"/>
            <w:szCs w:val="24"/>
          </w:rPr>
          <w:t>3</w:t>
        </w:r>
        <w:r w:rsidR="00897844" w:rsidRPr="0092395E">
          <w:rPr>
            <w:sz w:val="24"/>
            <w:szCs w:val="24"/>
          </w:rPr>
          <w:t>.</w:t>
        </w:r>
        <w:r w:rsidR="0004409B" w:rsidRPr="0092395E">
          <w:rPr>
            <w:sz w:val="24"/>
            <w:szCs w:val="24"/>
          </w:rPr>
          <w:t xml:space="preserve"> </w:t>
        </w:r>
        <w:r w:rsidR="00092DC2" w:rsidRPr="0092395E">
          <w:rPr>
            <w:sz w:val="24"/>
            <w:szCs w:val="24"/>
          </w:rPr>
          <w:t>П</w:t>
        </w:r>
        <w:r w:rsidR="0004409B" w:rsidRPr="0092395E">
          <w:rPr>
            <w:sz w:val="24"/>
            <w:szCs w:val="24"/>
          </w:rPr>
          <w:t>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500AF6" w:rsidRPr="0092395E">
          <w:rPr>
            <w:sz w:val="24"/>
            <w:szCs w:val="24"/>
          </w:rPr>
          <w:tab/>
        </w:r>
        <w:r w:rsidR="00A27CB7" w:rsidRPr="0092395E">
          <w:rPr>
            <w:sz w:val="24"/>
            <w:szCs w:val="24"/>
          </w:rPr>
          <w:t>132</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37_586427364" w:history="1">
        <w:r w:rsidR="00B2090B" w:rsidRPr="0092395E">
          <w:rPr>
            <w:sz w:val="24"/>
            <w:szCs w:val="24"/>
          </w:rPr>
          <w:t>ГЛАВА 17. ЗАМЕЧАНИЯ И ПРЕДЛОЖЕНИЯ К ПРОЕКТУ СХЕМЫ ТЕПЛОСНАБЖЕНИЯ</w:t>
        </w:r>
        <w:r w:rsidR="00500AF6" w:rsidRPr="0092395E">
          <w:rPr>
            <w:sz w:val="24"/>
            <w:szCs w:val="24"/>
          </w:rPr>
          <w:tab/>
        </w:r>
        <w:r w:rsidR="00A27CB7" w:rsidRPr="0092395E">
          <w:rPr>
            <w:sz w:val="24"/>
            <w:szCs w:val="24"/>
          </w:rPr>
          <w:t>133</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39_586427364" w:history="1">
        <w:r w:rsidR="00500AF6" w:rsidRPr="0092395E">
          <w:rPr>
            <w:sz w:val="24"/>
            <w:szCs w:val="24"/>
          </w:rPr>
          <w:t>17.1</w:t>
        </w:r>
        <w:r w:rsidR="00897844" w:rsidRPr="0092395E">
          <w:rPr>
            <w:sz w:val="24"/>
            <w:szCs w:val="24"/>
          </w:rPr>
          <w:t>.</w:t>
        </w:r>
        <w:r w:rsidR="0004409B" w:rsidRPr="0092395E">
          <w:rPr>
            <w:sz w:val="24"/>
            <w:szCs w:val="24"/>
          </w:rPr>
          <w:t xml:space="preserve"> </w:t>
        </w:r>
        <w:r w:rsidR="00092DC2" w:rsidRPr="0092395E">
          <w:rPr>
            <w:sz w:val="24"/>
            <w:szCs w:val="24"/>
          </w:rPr>
          <w:t>П</w:t>
        </w:r>
        <w:r w:rsidR="0004409B" w:rsidRPr="0092395E">
          <w:rPr>
            <w:sz w:val="24"/>
            <w:szCs w:val="24"/>
          </w:rPr>
          <w:t>еречень всех замечаний и предложений, поступивших при разработке, утверждении и актуализации схемы теплоснабжения</w:t>
        </w:r>
        <w:r w:rsidR="00500AF6" w:rsidRPr="0092395E">
          <w:rPr>
            <w:sz w:val="24"/>
            <w:szCs w:val="24"/>
          </w:rPr>
          <w:tab/>
        </w:r>
        <w:r w:rsidR="00A27CB7" w:rsidRPr="0092395E">
          <w:rPr>
            <w:sz w:val="24"/>
            <w:szCs w:val="24"/>
          </w:rPr>
          <w:t>133</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41_586427364" w:history="1">
        <w:r w:rsidR="00500AF6" w:rsidRPr="0092395E">
          <w:rPr>
            <w:sz w:val="24"/>
            <w:szCs w:val="24"/>
          </w:rPr>
          <w:t>17.2</w:t>
        </w:r>
        <w:r w:rsidR="00897844" w:rsidRPr="0092395E">
          <w:rPr>
            <w:sz w:val="24"/>
            <w:szCs w:val="24"/>
          </w:rPr>
          <w:t>.</w:t>
        </w:r>
        <w:r w:rsidR="0004409B" w:rsidRPr="0092395E">
          <w:rPr>
            <w:sz w:val="24"/>
            <w:szCs w:val="24"/>
          </w:rPr>
          <w:t xml:space="preserve"> </w:t>
        </w:r>
        <w:r w:rsidR="00092DC2" w:rsidRPr="0092395E">
          <w:rPr>
            <w:sz w:val="24"/>
            <w:szCs w:val="24"/>
          </w:rPr>
          <w:t>О</w:t>
        </w:r>
        <w:r w:rsidR="0004409B" w:rsidRPr="0092395E">
          <w:rPr>
            <w:sz w:val="24"/>
            <w:szCs w:val="24"/>
          </w:rPr>
          <w:t>тветы разработчиков проекта схемы теплоснабжения на замечания и предложения</w:t>
        </w:r>
        <w:r w:rsidR="00500AF6" w:rsidRPr="0092395E">
          <w:rPr>
            <w:sz w:val="24"/>
            <w:szCs w:val="24"/>
          </w:rPr>
          <w:tab/>
        </w:r>
        <w:r w:rsidR="00A27CB7" w:rsidRPr="0092395E">
          <w:rPr>
            <w:sz w:val="24"/>
            <w:szCs w:val="24"/>
          </w:rPr>
          <w:t>133</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43_586427364" w:history="1">
        <w:r w:rsidR="00500AF6" w:rsidRPr="0092395E">
          <w:rPr>
            <w:sz w:val="24"/>
            <w:szCs w:val="24"/>
          </w:rPr>
          <w:t>17.3</w:t>
        </w:r>
        <w:r w:rsidR="00897844" w:rsidRPr="0092395E">
          <w:rPr>
            <w:sz w:val="24"/>
            <w:szCs w:val="24"/>
          </w:rPr>
          <w:t>.</w:t>
        </w:r>
        <w:r w:rsidR="0004409B" w:rsidRPr="0092395E">
          <w:rPr>
            <w:sz w:val="24"/>
            <w:szCs w:val="24"/>
          </w:rPr>
          <w:t xml:space="preserve"> </w:t>
        </w:r>
        <w:r w:rsidR="00092DC2" w:rsidRPr="0092395E">
          <w:rPr>
            <w:sz w:val="24"/>
            <w:szCs w:val="24"/>
          </w:rPr>
          <w:t>П</w:t>
        </w:r>
        <w:r w:rsidR="0004409B" w:rsidRPr="0092395E">
          <w:rPr>
            <w:sz w:val="24"/>
            <w:szCs w:val="24"/>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500AF6" w:rsidRPr="0092395E">
          <w:rPr>
            <w:sz w:val="24"/>
            <w:szCs w:val="24"/>
          </w:rPr>
          <w:tab/>
        </w:r>
        <w:r w:rsidR="00A27CB7" w:rsidRPr="0092395E">
          <w:rPr>
            <w:sz w:val="24"/>
            <w:szCs w:val="24"/>
          </w:rPr>
          <w:t>133</w:t>
        </w:r>
      </w:hyperlink>
    </w:p>
    <w:p w:rsidR="00897844" w:rsidRPr="0092395E" w:rsidRDefault="00DD34A5" w:rsidP="00CF738E">
      <w:pPr>
        <w:pStyle w:val="1f7"/>
        <w:tabs>
          <w:tab w:val="clear" w:pos="9638"/>
          <w:tab w:val="right" w:leader="dot" w:pos="10466"/>
        </w:tabs>
        <w:spacing w:line="240" w:lineRule="auto"/>
        <w:rPr>
          <w:sz w:val="24"/>
          <w:szCs w:val="24"/>
        </w:rPr>
      </w:pPr>
      <w:hyperlink w:anchor="__RefHeading__139745_586427364" w:history="1">
        <w:r w:rsidR="00B2090B" w:rsidRPr="0092395E">
          <w:rPr>
            <w:sz w:val="24"/>
            <w:szCs w:val="24"/>
          </w:rPr>
          <w:t>ГЛАВА 18. СВОДНЫЙ ТОМ ИЗМЕНЕНИЙ, ВЫПОЛНЕННЫХ В ДОРАБОТАННОЙ И (ИЛИ) АКТУАЛИЗИРОВАННОЙ СХЕМЕ ТЕПЛОСНАБЖЕНИЯ</w:t>
        </w:r>
        <w:r w:rsidR="00500AF6" w:rsidRPr="0092395E">
          <w:rPr>
            <w:sz w:val="24"/>
            <w:szCs w:val="24"/>
          </w:rPr>
          <w:tab/>
        </w:r>
        <w:r w:rsidR="00A27CB7" w:rsidRPr="0092395E">
          <w:rPr>
            <w:sz w:val="24"/>
            <w:szCs w:val="24"/>
          </w:rPr>
          <w:t>134</w:t>
        </w:r>
      </w:hyperlink>
    </w:p>
    <w:p w:rsidR="00897844" w:rsidRPr="0092395E" w:rsidRDefault="00DD34A5" w:rsidP="00CF738E">
      <w:pPr>
        <w:pStyle w:val="2b"/>
        <w:tabs>
          <w:tab w:val="clear" w:pos="9355"/>
          <w:tab w:val="right" w:leader="dot" w:pos="10466"/>
        </w:tabs>
        <w:spacing w:line="240" w:lineRule="auto"/>
        <w:rPr>
          <w:sz w:val="24"/>
          <w:szCs w:val="24"/>
        </w:rPr>
      </w:pPr>
      <w:hyperlink w:anchor="__RefHeading__139747_586427364" w:history="1">
        <w:r w:rsidR="00897844" w:rsidRPr="0092395E">
          <w:rPr>
            <w:sz w:val="24"/>
            <w:szCs w:val="24"/>
          </w:rPr>
          <w:t>18.1.</w:t>
        </w:r>
        <w:r w:rsidR="0004409B" w:rsidRPr="0092395E">
          <w:rPr>
            <w:sz w:val="24"/>
            <w:szCs w:val="24"/>
          </w:rPr>
          <w:t xml:space="preserve"> </w:t>
        </w:r>
        <w:r w:rsidR="00092DC2" w:rsidRPr="0092395E">
          <w:rPr>
            <w:sz w:val="24"/>
            <w:szCs w:val="24"/>
          </w:rPr>
          <w:t>Р</w:t>
        </w:r>
        <w:r w:rsidR="0004409B" w:rsidRPr="0092395E">
          <w:rPr>
            <w:sz w:val="24"/>
            <w:szCs w:val="24"/>
          </w:rPr>
          <w:t>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500AF6" w:rsidRPr="0092395E">
          <w:rPr>
            <w:sz w:val="24"/>
            <w:szCs w:val="24"/>
          </w:rPr>
          <w:tab/>
        </w:r>
        <w:r w:rsidR="00A27CB7" w:rsidRPr="0092395E">
          <w:rPr>
            <w:sz w:val="24"/>
            <w:szCs w:val="24"/>
          </w:rPr>
          <w:t>134</w:t>
        </w:r>
      </w:hyperlink>
    </w:p>
    <w:p w:rsidR="009F2669" w:rsidRPr="0092395E" w:rsidRDefault="00897844" w:rsidP="00CF738E">
      <w:pPr>
        <w:spacing w:line="240" w:lineRule="auto"/>
      </w:pPr>
      <w:r w:rsidRPr="0092395E">
        <w:fldChar w:fldCharType="end"/>
      </w:r>
    </w:p>
    <w:p w:rsidR="001A3780" w:rsidRPr="0092395E" w:rsidRDefault="001A3780" w:rsidP="00CF738E">
      <w:pPr>
        <w:spacing w:line="240" w:lineRule="auto"/>
      </w:pPr>
    </w:p>
    <w:p w:rsidR="009F2669" w:rsidRPr="0092395E" w:rsidRDefault="009F2669" w:rsidP="00CF738E">
      <w:pPr>
        <w:spacing w:line="240" w:lineRule="auto"/>
      </w:pPr>
    </w:p>
    <w:p w:rsidR="009F2669" w:rsidRPr="0092395E" w:rsidRDefault="009F2669" w:rsidP="00CF738E">
      <w:pPr>
        <w:spacing w:line="240" w:lineRule="auto"/>
      </w:pPr>
    </w:p>
    <w:p w:rsidR="009F2669" w:rsidRPr="0092395E" w:rsidRDefault="009F2669" w:rsidP="00CF738E">
      <w:pPr>
        <w:spacing w:line="240" w:lineRule="auto"/>
      </w:pPr>
    </w:p>
    <w:p w:rsidR="009F2669" w:rsidRPr="0092395E" w:rsidRDefault="009F2669" w:rsidP="00CF738E">
      <w:pPr>
        <w:spacing w:line="240" w:lineRule="auto"/>
      </w:pPr>
    </w:p>
    <w:p w:rsidR="009F2669" w:rsidRPr="0092395E" w:rsidRDefault="009F2669" w:rsidP="00CF738E">
      <w:pPr>
        <w:spacing w:line="240" w:lineRule="auto"/>
      </w:pPr>
    </w:p>
    <w:p w:rsidR="009F2669" w:rsidRPr="0092395E" w:rsidRDefault="009F2669" w:rsidP="00CF738E">
      <w:pPr>
        <w:spacing w:line="240" w:lineRule="auto"/>
      </w:pPr>
    </w:p>
    <w:p w:rsidR="00897844" w:rsidRPr="0092395E" w:rsidRDefault="00DD34A5" w:rsidP="00CF738E">
      <w:pPr>
        <w:spacing w:line="240" w:lineRule="auto"/>
      </w:pPr>
      <w:hyperlink w:anchor="__RefHeading___Toc75000323" w:history="1"/>
    </w:p>
    <w:p w:rsidR="00897844" w:rsidRPr="0092395E" w:rsidRDefault="00897844" w:rsidP="00CF738E">
      <w:pPr>
        <w:spacing w:line="240" w:lineRule="auto"/>
        <w:jc w:val="center"/>
        <w:rPr>
          <w:szCs w:val="24"/>
        </w:rPr>
      </w:pPr>
      <w:r w:rsidRPr="0092395E">
        <w:t xml:space="preserve"> </w:t>
      </w:r>
    </w:p>
    <w:p w:rsidR="009F2669" w:rsidRPr="0092395E" w:rsidRDefault="009F2669" w:rsidP="00CF738E">
      <w:pPr>
        <w:pStyle w:val="1"/>
        <w:spacing w:before="0" w:line="240" w:lineRule="auto"/>
        <w:rPr>
          <w:szCs w:val="24"/>
        </w:rPr>
      </w:pPr>
      <w:bookmarkStart w:id="1" w:name="__RefHeading___Toc75000323"/>
      <w:bookmarkStart w:id="2" w:name="__RefHeading__139353_586427364"/>
      <w:bookmarkStart w:id="3" w:name="sub_97"/>
      <w:bookmarkEnd w:id="1"/>
      <w:bookmarkEnd w:id="2"/>
    </w:p>
    <w:p w:rsidR="009F2669" w:rsidRPr="0092395E" w:rsidRDefault="009F2669" w:rsidP="00CF738E">
      <w:pPr>
        <w:pStyle w:val="a5"/>
        <w:spacing w:after="0" w:line="240" w:lineRule="auto"/>
      </w:pPr>
    </w:p>
    <w:p w:rsidR="009F2669" w:rsidRPr="0092395E" w:rsidRDefault="009F2669" w:rsidP="00CF738E">
      <w:pPr>
        <w:pStyle w:val="a5"/>
        <w:spacing w:after="0" w:line="240" w:lineRule="auto"/>
      </w:pPr>
    </w:p>
    <w:p w:rsidR="009F2669" w:rsidRPr="0092395E" w:rsidRDefault="009F2669" w:rsidP="00CF738E">
      <w:pPr>
        <w:pStyle w:val="a5"/>
        <w:spacing w:after="0" w:line="240" w:lineRule="auto"/>
      </w:pPr>
    </w:p>
    <w:p w:rsidR="00097C51" w:rsidRPr="0092395E" w:rsidRDefault="00097C51"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097C51" w:rsidRPr="0092395E" w:rsidRDefault="00097C51"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097C51" w:rsidRPr="0092395E" w:rsidRDefault="00097C51"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097C51" w:rsidRPr="0092395E" w:rsidRDefault="00097C51"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137055" w:rsidRPr="0092395E" w:rsidRDefault="0013705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8617FA" w:rsidRPr="0092395E" w:rsidRDefault="008617FA"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8617FA" w:rsidRPr="0092395E" w:rsidRDefault="008617FA"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8617FA" w:rsidRPr="0092395E" w:rsidRDefault="008617FA"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471E35" w:rsidRPr="0092395E" w:rsidRDefault="00471E3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471E35" w:rsidRPr="0092395E" w:rsidRDefault="00471E35"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906FB8" w:rsidRPr="0092395E" w:rsidRDefault="00906FB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006B58" w:rsidRPr="0092395E" w:rsidRDefault="00006B58" w:rsidP="00CF738E">
      <w:pPr>
        <w:widowControl w:val="0"/>
        <w:autoSpaceDE w:val="0"/>
        <w:autoSpaceDN w:val="0"/>
        <w:adjustRightInd w:val="0"/>
        <w:spacing w:line="240" w:lineRule="auto"/>
        <w:ind w:firstLine="720"/>
        <w:rPr>
          <w:rFonts w:eastAsia="Times New Roman" w:cs="Times New Roman"/>
          <w:bCs/>
          <w:sz w:val="24"/>
          <w:szCs w:val="24"/>
          <w:lang w:eastAsia="ru-RU"/>
        </w:rPr>
      </w:pPr>
    </w:p>
    <w:p w:rsidR="00897844" w:rsidRPr="0092395E" w:rsidRDefault="009F2669" w:rsidP="00CF738E">
      <w:pPr>
        <w:pStyle w:val="1"/>
        <w:numPr>
          <w:ilvl w:val="0"/>
          <w:numId w:val="0"/>
        </w:numPr>
        <w:spacing w:before="0" w:line="240" w:lineRule="auto"/>
        <w:jc w:val="center"/>
        <w:rPr>
          <w:szCs w:val="24"/>
        </w:rPr>
      </w:pPr>
      <w:r w:rsidRPr="0092395E">
        <w:rPr>
          <w:szCs w:val="24"/>
        </w:rPr>
        <w:lastRenderedPageBreak/>
        <w:t>ГЛАВА 1. СУЩЕСТВУЮЩЕЕ ПОЛОЖЕНИЕ В СФЕРЕ ПРОИЗВОДСТВА, ПЕРЕДАЧИ И ПОТРЕБЛЕНИЯ ТЕПЛОВОЙ ЭНЕРГИИ ДЛЯ ЦЕЛЕЙ ТЕПЛОСНАБЖЕНИЯ</w:t>
      </w:r>
    </w:p>
    <w:p w:rsidR="00897844" w:rsidRPr="0092395E" w:rsidRDefault="00897844" w:rsidP="00CF738E">
      <w:pPr>
        <w:spacing w:line="240" w:lineRule="auto"/>
        <w:ind w:left="709" w:firstLine="0"/>
        <w:jc w:val="center"/>
        <w:rPr>
          <w:rFonts w:eastAsia="Times New Roman" w:cs="Times New Roman"/>
          <w:b/>
          <w:sz w:val="24"/>
          <w:szCs w:val="24"/>
        </w:rPr>
      </w:pPr>
    </w:p>
    <w:p w:rsidR="00897844" w:rsidRPr="0092395E" w:rsidRDefault="009F2669" w:rsidP="00CF738E">
      <w:pPr>
        <w:keepNext/>
        <w:keepLines/>
        <w:spacing w:line="240" w:lineRule="auto"/>
        <w:jc w:val="center"/>
        <w:rPr>
          <w:rFonts w:eastAsia="Times New Roman" w:cs="Times New Roman"/>
          <w:b/>
          <w:bCs/>
          <w:sz w:val="24"/>
          <w:szCs w:val="24"/>
        </w:rPr>
      </w:pPr>
      <w:bookmarkStart w:id="4" w:name="__RefHeading__139355_586427364"/>
      <w:bookmarkStart w:id="5" w:name="sub_100"/>
      <w:bookmarkEnd w:id="3"/>
      <w:bookmarkEnd w:id="4"/>
      <w:r w:rsidRPr="0092395E">
        <w:rPr>
          <w:rFonts w:eastAsia="Times New Roman" w:cs="Times New Roman"/>
          <w:b/>
          <w:bCs/>
          <w:sz w:val="24"/>
          <w:szCs w:val="24"/>
        </w:rPr>
        <w:t>ЧАСТЬ 1. ФУНКЦИОНАЛЬНАЯ СТРУКТУРА ТЕПЛОСНАБЖЕНИЯ</w:t>
      </w:r>
    </w:p>
    <w:p w:rsidR="009F2669" w:rsidRPr="0092395E" w:rsidRDefault="009F2669" w:rsidP="00CF738E">
      <w:pPr>
        <w:keepNext/>
        <w:keepLines/>
        <w:spacing w:line="240" w:lineRule="auto"/>
        <w:jc w:val="center"/>
        <w:rPr>
          <w:rFonts w:eastAsia="Times New Roman" w:cs="Times New Roman"/>
          <w:sz w:val="24"/>
          <w:szCs w:val="24"/>
        </w:rPr>
      </w:pPr>
    </w:p>
    <w:p w:rsidR="00897844" w:rsidRPr="0092395E" w:rsidRDefault="00CF738E" w:rsidP="00590779">
      <w:pPr>
        <w:keepNext/>
        <w:keepLines/>
        <w:numPr>
          <w:ilvl w:val="2"/>
          <w:numId w:val="46"/>
        </w:numPr>
        <w:spacing w:line="240" w:lineRule="auto"/>
        <w:rPr>
          <w:rFonts w:eastAsia="Times New Roman" w:cs="Times New Roman"/>
          <w:sz w:val="24"/>
          <w:szCs w:val="24"/>
        </w:rPr>
      </w:pPr>
      <w:bookmarkStart w:id="6" w:name="__RefHeading__139357_586427364"/>
      <w:bookmarkEnd w:id="6"/>
      <w:r w:rsidRPr="0092395E">
        <w:rPr>
          <w:rFonts w:eastAsia="Times New Roman" w:cs="Times New Roman"/>
          <w:b/>
          <w:bCs/>
          <w:sz w:val="24"/>
          <w:szCs w:val="24"/>
        </w:rPr>
        <w:t xml:space="preserve">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том числе в зонах действия производственных </w:t>
      </w:r>
      <w:r w:rsidR="00225219" w:rsidRPr="0092395E">
        <w:rPr>
          <w:rFonts w:eastAsia="Times New Roman" w:cs="Times New Roman"/>
          <w:b/>
          <w:bCs/>
          <w:sz w:val="24"/>
          <w:szCs w:val="24"/>
        </w:rPr>
        <w:t>котельных</w:t>
      </w:r>
      <w:r w:rsidRPr="0092395E">
        <w:rPr>
          <w:rFonts w:eastAsia="Times New Roman" w:cs="Times New Roman"/>
          <w:b/>
          <w:bCs/>
          <w:sz w:val="24"/>
          <w:szCs w:val="24"/>
        </w:rPr>
        <w:t xml:space="preserve"> и в зонах действия индивидуального теплоснабжения</w:t>
      </w:r>
    </w:p>
    <w:p w:rsidR="00CF738E" w:rsidRPr="0092395E" w:rsidRDefault="00CF738E" w:rsidP="00CF738E">
      <w:pPr>
        <w:pStyle w:val="afff3"/>
        <w:spacing w:before="0" w:after="0"/>
        <w:ind w:firstLine="567"/>
      </w:pPr>
      <w:bookmarkStart w:id="7" w:name="sub_98"/>
      <w:bookmarkEnd w:id="5"/>
    </w:p>
    <w:p w:rsidR="003F3D4A" w:rsidRPr="0092395E" w:rsidRDefault="003F3D4A" w:rsidP="003F3D4A">
      <w:pPr>
        <w:spacing w:line="240" w:lineRule="auto"/>
        <w:rPr>
          <w:rFonts w:cs="Times New Roman"/>
          <w:sz w:val="24"/>
          <w:szCs w:val="24"/>
        </w:rPr>
      </w:pPr>
      <w:r w:rsidRPr="0092395E">
        <w:rPr>
          <w:rFonts w:cs="Times New Roman"/>
          <w:sz w:val="24"/>
          <w:szCs w:val="24"/>
        </w:rPr>
        <w:t>В состав Комиссаровского сельского поселения входит 7 населенных пунктов:</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х.Лихой (административный центр сельского поселения), </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х.Комиссаровка, </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х.Тацин,       </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п.Розет, </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п.Чичерино, </w:t>
      </w:r>
    </w:p>
    <w:p w:rsidR="003F3D4A" w:rsidRPr="0092395E" w:rsidRDefault="003F3D4A" w:rsidP="003F3D4A">
      <w:pPr>
        <w:spacing w:line="240" w:lineRule="auto"/>
        <w:rPr>
          <w:rFonts w:cs="Times New Roman"/>
          <w:sz w:val="24"/>
          <w:szCs w:val="24"/>
        </w:rPr>
      </w:pPr>
      <w:r w:rsidRPr="0092395E">
        <w:rPr>
          <w:rFonts w:cs="Times New Roman"/>
          <w:sz w:val="24"/>
          <w:szCs w:val="24"/>
        </w:rPr>
        <w:t xml:space="preserve">- п.Зелёный Холм, </w:t>
      </w:r>
    </w:p>
    <w:p w:rsidR="003F3D4A" w:rsidRPr="0092395E" w:rsidRDefault="003F3D4A" w:rsidP="003F3D4A">
      <w:pPr>
        <w:spacing w:line="240" w:lineRule="auto"/>
        <w:rPr>
          <w:rFonts w:cs="Times New Roman"/>
          <w:sz w:val="24"/>
          <w:szCs w:val="24"/>
        </w:rPr>
      </w:pPr>
      <w:r w:rsidRPr="0092395E">
        <w:rPr>
          <w:rFonts w:cs="Times New Roman"/>
          <w:sz w:val="24"/>
          <w:szCs w:val="24"/>
        </w:rPr>
        <w:t>- х. Калиновка.</w:t>
      </w:r>
    </w:p>
    <w:p w:rsidR="003F3D4A" w:rsidRPr="0092395E" w:rsidRDefault="003F3D4A" w:rsidP="003F3D4A">
      <w:pPr>
        <w:spacing w:line="240" w:lineRule="auto"/>
        <w:rPr>
          <w:rFonts w:cs="Times New Roman"/>
          <w:sz w:val="24"/>
          <w:szCs w:val="24"/>
        </w:rPr>
      </w:pPr>
      <w:r w:rsidRPr="0092395E">
        <w:rPr>
          <w:rFonts w:cs="Times New Roman"/>
          <w:sz w:val="24"/>
          <w:szCs w:val="24"/>
        </w:rPr>
        <w:t>Централизованная система теплоснабжения в Комиссаровском сельском поселении имеется только в пос.Розет, в котором расположены объекты капитального строительства, потребляющие тепловую энергию как с использованием нецентрализованных систем теплоснабжения, так и производимую и отпускаемую потребителям 1 источником тепловой энергии (котельной) централизованной системы теплоснабжения установленной мощностью 2,280 Гкал/час.</w:t>
      </w:r>
    </w:p>
    <w:p w:rsidR="003F3D4A" w:rsidRPr="0092395E" w:rsidRDefault="003F3D4A" w:rsidP="00CF738E">
      <w:pPr>
        <w:pStyle w:val="afff3"/>
        <w:spacing w:before="0" w:after="0"/>
        <w:ind w:firstLine="709"/>
        <w:jc w:val="both"/>
      </w:pPr>
    </w:p>
    <w:p w:rsidR="00CF738E" w:rsidRPr="0092395E" w:rsidRDefault="00CF738E" w:rsidP="00CF738E">
      <w:pPr>
        <w:pStyle w:val="afff3"/>
        <w:spacing w:before="0" w:after="0"/>
        <w:jc w:val="both"/>
      </w:pPr>
      <w:r w:rsidRPr="0092395E">
        <w:t xml:space="preserve">Таблица </w:t>
      </w:r>
      <w:r w:rsidR="00BE402F" w:rsidRPr="0092395E">
        <w:t>1.</w:t>
      </w:r>
      <w:r w:rsidRPr="0092395E">
        <w:t>1.1.а –</w:t>
      </w:r>
      <w:r w:rsidR="00C13853" w:rsidRPr="0092395E">
        <w:t xml:space="preserve"> </w:t>
      </w:r>
      <w:r w:rsidR="00F30064" w:rsidRPr="0092395E">
        <w:t>И</w:t>
      </w:r>
      <w:r w:rsidRPr="0092395E">
        <w:t>сточник тепловой энергии</w:t>
      </w:r>
    </w:p>
    <w:tbl>
      <w:tblPr>
        <w:tblpPr w:leftFromText="180" w:rightFromText="180" w:vertAnchor="text" w:tblpY="1"/>
        <w:tblOverlap w:val="never"/>
        <w:tblW w:w="5000" w:type="pct"/>
        <w:tblLayout w:type="fixed"/>
        <w:tblLook w:val="04A0" w:firstRow="1" w:lastRow="0" w:firstColumn="1" w:lastColumn="0" w:noHBand="0" w:noVBand="1"/>
      </w:tblPr>
      <w:tblGrid>
        <w:gridCol w:w="416"/>
        <w:gridCol w:w="1546"/>
        <w:gridCol w:w="929"/>
        <w:gridCol w:w="3171"/>
        <w:gridCol w:w="1984"/>
        <w:gridCol w:w="1147"/>
        <w:gridCol w:w="1484"/>
      </w:tblGrid>
      <w:tr w:rsidR="00D6650E" w:rsidRPr="0092395E" w:rsidTr="00407819">
        <w:trPr>
          <w:cantSplit/>
          <w:trHeight w:val="841"/>
          <w:tblHeader/>
        </w:trPr>
        <w:tc>
          <w:tcPr>
            <w:tcW w:w="195" w:type="pct"/>
            <w:tcBorders>
              <w:top w:val="single" w:sz="4" w:space="0" w:color="auto"/>
              <w:left w:val="single" w:sz="4" w:space="0" w:color="auto"/>
              <w:right w:val="single" w:sz="4" w:space="0" w:color="auto"/>
            </w:tcBorders>
            <w:vAlign w:val="center"/>
            <w:hideMark/>
          </w:tcPr>
          <w:p w:rsidR="00B53C07" w:rsidRPr="0092395E" w:rsidRDefault="00B53C07" w:rsidP="00B53C07">
            <w:pPr>
              <w:spacing w:line="240" w:lineRule="auto"/>
              <w:ind w:firstLine="0"/>
              <w:jc w:val="center"/>
              <w:rPr>
                <w:bCs/>
                <w:sz w:val="20"/>
                <w:szCs w:val="20"/>
              </w:rPr>
            </w:pPr>
            <w:r w:rsidRPr="0092395E">
              <w:rPr>
                <w:bCs/>
                <w:sz w:val="20"/>
                <w:szCs w:val="20"/>
              </w:rPr>
              <w:t>№</w:t>
            </w:r>
          </w:p>
        </w:tc>
        <w:tc>
          <w:tcPr>
            <w:tcW w:w="724" w:type="pct"/>
            <w:tcBorders>
              <w:top w:val="single" w:sz="4" w:space="0" w:color="auto"/>
              <w:left w:val="nil"/>
              <w:right w:val="single" w:sz="4" w:space="0" w:color="auto"/>
            </w:tcBorders>
            <w:vAlign w:val="center"/>
            <w:hideMark/>
          </w:tcPr>
          <w:p w:rsidR="00B53C07" w:rsidRPr="0092395E" w:rsidRDefault="00B53C07" w:rsidP="00B53C07">
            <w:pPr>
              <w:spacing w:line="240" w:lineRule="auto"/>
              <w:ind w:firstLine="0"/>
              <w:jc w:val="center"/>
              <w:rPr>
                <w:bCs/>
                <w:sz w:val="20"/>
                <w:szCs w:val="20"/>
              </w:rPr>
            </w:pPr>
            <w:r w:rsidRPr="0092395E">
              <w:rPr>
                <w:bCs/>
                <w:sz w:val="20"/>
                <w:szCs w:val="20"/>
              </w:rPr>
              <w:t>Источник тепловой энергии</w:t>
            </w:r>
          </w:p>
        </w:tc>
        <w:tc>
          <w:tcPr>
            <w:tcW w:w="435" w:type="pct"/>
            <w:tcBorders>
              <w:top w:val="single" w:sz="4" w:space="0" w:color="auto"/>
              <w:left w:val="single" w:sz="4" w:space="0" w:color="auto"/>
              <w:right w:val="single" w:sz="4" w:space="0" w:color="auto"/>
            </w:tcBorders>
            <w:vAlign w:val="center"/>
          </w:tcPr>
          <w:p w:rsidR="00B53C07" w:rsidRPr="0092395E" w:rsidRDefault="00B53C07" w:rsidP="00B53C07">
            <w:pPr>
              <w:spacing w:line="240" w:lineRule="auto"/>
              <w:ind w:firstLine="0"/>
              <w:jc w:val="center"/>
              <w:rPr>
                <w:sz w:val="20"/>
                <w:szCs w:val="20"/>
              </w:rPr>
            </w:pPr>
            <w:r w:rsidRPr="0092395E">
              <w:rPr>
                <w:sz w:val="20"/>
                <w:szCs w:val="20"/>
              </w:rPr>
              <w:t>Пло-щадь  объекта,  кв. м.</w:t>
            </w:r>
          </w:p>
        </w:tc>
        <w:tc>
          <w:tcPr>
            <w:tcW w:w="1485" w:type="pct"/>
            <w:tcBorders>
              <w:top w:val="single" w:sz="4" w:space="0" w:color="auto"/>
              <w:left w:val="nil"/>
              <w:right w:val="single" w:sz="4" w:space="0" w:color="auto"/>
            </w:tcBorders>
            <w:vAlign w:val="center"/>
          </w:tcPr>
          <w:p w:rsidR="00B53C07" w:rsidRPr="0092395E" w:rsidRDefault="00B53C07" w:rsidP="00B53C07">
            <w:pPr>
              <w:spacing w:line="240" w:lineRule="auto"/>
              <w:ind w:firstLine="0"/>
              <w:jc w:val="center"/>
              <w:rPr>
                <w:bCs/>
                <w:sz w:val="20"/>
                <w:szCs w:val="20"/>
              </w:rPr>
            </w:pPr>
            <w:r w:rsidRPr="0092395E">
              <w:rPr>
                <w:bCs/>
                <w:sz w:val="20"/>
                <w:szCs w:val="20"/>
              </w:rPr>
              <w:t>Дата и номер записи регистрация права собственности</w:t>
            </w:r>
          </w:p>
        </w:tc>
        <w:tc>
          <w:tcPr>
            <w:tcW w:w="929" w:type="pct"/>
            <w:tcBorders>
              <w:top w:val="single" w:sz="4" w:space="0" w:color="auto"/>
              <w:left w:val="nil"/>
              <w:right w:val="single" w:sz="4" w:space="0" w:color="auto"/>
            </w:tcBorders>
            <w:vAlign w:val="center"/>
          </w:tcPr>
          <w:p w:rsidR="00B53C07" w:rsidRPr="0092395E" w:rsidRDefault="00B53C07" w:rsidP="00B53C07">
            <w:pPr>
              <w:spacing w:line="240" w:lineRule="auto"/>
              <w:ind w:firstLine="0"/>
              <w:jc w:val="center"/>
              <w:rPr>
                <w:bCs/>
                <w:sz w:val="20"/>
                <w:szCs w:val="20"/>
              </w:rPr>
            </w:pPr>
            <w:r w:rsidRPr="0092395E">
              <w:rPr>
                <w:bCs/>
                <w:sz w:val="20"/>
                <w:szCs w:val="20"/>
              </w:rPr>
              <w:t>Кадастровый номер</w:t>
            </w:r>
          </w:p>
        </w:tc>
        <w:tc>
          <w:tcPr>
            <w:tcW w:w="537" w:type="pct"/>
            <w:tcBorders>
              <w:top w:val="single" w:sz="4" w:space="0" w:color="auto"/>
              <w:left w:val="nil"/>
              <w:right w:val="single" w:sz="4" w:space="0" w:color="auto"/>
            </w:tcBorders>
            <w:vAlign w:val="center"/>
          </w:tcPr>
          <w:p w:rsidR="00B53C07" w:rsidRPr="0092395E" w:rsidRDefault="00B53C07" w:rsidP="00B53C07">
            <w:pPr>
              <w:spacing w:line="240" w:lineRule="auto"/>
              <w:ind w:firstLine="0"/>
              <w:jc w:val="center"/>
              <w:rPr>
                <w:bCs/>
                <w:sz w:val="20"/>
                <w:szCs w:val="20"/>
              </w:rPr>
            </w:pPr>
            <w:r w:rsidRPr="0092395E">
              <w:rPr>
                <w:bCs/>
                <w:sz w:val="20"/>
                <w:szCs w:val="20"/>
              </w:rPr>
              <w:t>Год ввода в эксплуатацию</w:t>
            </w:r>
          </w:p>
        </w:tc>
        <w:tc>
          <w:tcPr>
            <w:tcW w:w="695" w:type="pct"/>
            <w:tcBorders>
              <w:top w:val="single" w:sz="4" w:space="0" w:color="auto"/>
              <w:left w:val="nil"/>
              <w:right w:val="single" w:sz="4" w:space="0" w:color="auto"/>
            </w:tcBorders>
            <w:vAlign w:val="center"/>
          </w:tcPr>
          <w:p w:rsidR="00B53C07" w:rsidRPr="0092395E" w:rsidRDefault="00B53C07" w:rsidP="00B53C07">
            <w:pPr>
              <w:spacing w:line="240" w:lineRule="auto"/>
              <w:ind w:firstLine="0"/>
              <w:jc w:val="center"/>
              <w:rPr>
                <w:bCs/>
                <w:sz w:val="20"/>
                <w:szCs w:val="20"/>
              </w:rPr>
            </w:pPr>
            <w:r w:rsidRPr="0092395E">
              <w:rPr>
                <w:bCs/>
                <w:sz w:val="20"/>
                <w:szCs w:val="20"/>
              </w:rPr>
              <w:t>Установленная мощность, Гкал/час</w:t>
            </w:r>
          </w:p>
        </w:tc>
      </w:tr>
      <w:tr w:rsidR="00D6650E" w:rsidRPr="0092395E" w:rsidTr="00407819">
        <w:trPr>
          <w:cantSplit/>
        </w:trPr>
        <w:tc>
          <w:tcPr>
            <w:tcW w:w="195" w:type="pct"/>
            <w:tcBorders>
              <w:top w:val="single" w:sz="4" w:space="0" w:color="auto"/>
              <w:left w:val="single" w:sz="4" w:space="0" w:color="auto"/>
              <w:bottom w:val="single" w:sz="4" w:space="0" w:color="auto"/>
              <w:right w:val="single" w:sz="4" w:space="0" w:color="auto"/>
            </w:tcBorders>
            <w:vAlign w:val="center"/>
          </w:tcPr>
          <w:p w:rsidR="003F3D4A" w:rsidRPr="0092395E" w:rsidRDefault="003F3D4A" w:rsidP="00B53C07">
            <w:pPr>
              <w:spacing w:line="240" w:lineRule="auto"/>
              <w:ind w:firstLine="0"/>
              <w:rPr>
                <w:sz w:val="20"/>
                <w:szCs w:val="20"/>
              </w:rPr>
            </w:pPr>
            <w:r w:rsidRPr="0092395E">
              <w:rPr>
                <w:sz w:val="20"/>
                <w:szCs w:val="20"/>
              </w:rPr>
              <w:t>1</w:t>
            </w:r>
          </w:p>
        </w:tc>
        <w:tc>
          <w:tcPr>
            <w:tcW w:w="724" w:type="pct"/>
            <w:tcBorders>
              <w:top w:val="single" w:sz="4" w:space="0" w:color="auto"/>
              <w:left w:val="nil"/>
              <w:bottom w:val="single" w:sz="4" w:space="0" w:color="auto"/>
              <w:right w:val="single" w:sz="4" w:space="0" w:color="auto"/>
            </w:tcBorders>
            <w:vAlign w:val="center"/>
          </w:tcPr>
          <w:p w:rsidR="003F3D4A" w:rsidRPr="0092395E" w:rsidRDefault="003F3D4A" w:rsidP="00F30064">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435" w:type="pct"/>
            <w:tcBorders>
              <w:top w:val="single" w:sz="4" w:space="0" w:color="auto"/>
              <w:left w:val="single" w:sz="4" w:space="0" w:color="auto"/>
              <w:bottom w:val="single" w:sz="4" w:space="0" w:color="auto"/>
              <w:right w:val="single" w:sz="4" w:space="0" w:color="auto"/>
            </w:tcBorders>
            <w:vAlign w:val="center"/>
          </w:tcPr>
          <w:p w:rsidR="003F3D4A" w:rsidRPr="0092395E" w:rsidRDefault="003F3D4A" w:rsidP="003F3D4A">
            <w:pPr>
              <w:spacing w:line="240" w:lineRule="auto"/>
              <w:ind w:firstLine="0"/>
              <w:jc w:val="center"/>
              <w:rPr>
                <w:sz w:val="20"/>
                <w:szCs w:val="20"/>
              </w:rPr>
            </w:pPr>
            <w:r w:rsidRPr="0092395E">
              <w:rPr>
                <w:sz w:val="20"/>
                <w:szCs w:val="20"/>
              </w:rPr>
              <w:t>173,6</w:t>
            </w:r>
          </w:p>
        </w:tc>
        <w:tc>
          <w:tcPr>
            <w:tcW w:w="1485" w:type="pct"/>
            <w:tcBorders>
              <w:top w:val="single" w:sz="4" w:space="0" w:color="auto"/>
              <w:left w:val="nil"/>
              <w:bottom w:val="single" w:sz="4" w:space="0" w:color="auto"/>
              <w:right w:val="single" w:sz="4" w:space="0" w:color="auto"/>
            </w:tcBorders>
            <w:vAlign w:val="center"/>
          </w:tcPr>
          <w:p w:rsidR="003F3D4A" w:rsidRPr="0092395E" w:rsidRDefault="003F3D4A" w:rsidP="003F3D4A">
            <w:pPr>
              <w:spacing w:line="240" w:lineRule="auto"/>
              <w:ind w:firstLine="0"/>
              <w:rPr>
                <w:sz w:val="20"/>
                <w:szCs w:val="20"/>
              </w:rPr>
            </w:pPr>
            <w:r w:rsidRPr="0092395E">
              <w:rPr>
                <w:sz w:val="20"/>
                <w:szCs w:val="20"/>
              </w:rPr>
              <w:t>09.11.2015 № 61-61/022-61/022/007/2015-3271/2</w:t>
            </w:r>
          </w:p>
        </w:tc>
        <w:tc>
          <w:tcPr>
            <w:tcW w:w="929" w:type="pct"/>
            <w:tcBorders>
              <w:top w:val="single" w:sz="4" w:space="0" w:color="auto"/>
              <w:left w:val="nil"/>
              <w:bottom w:val="single" w:sz="4" w:space="0" w:color="auto"/>
              <w:right w:val="single" w:sz="4" w:space="0" w:color="auto"/>
            </w:tcBorders>
            <w:vAlign w:val="center"/>
          </w:tcPr>
          <w:p w:rsidR="003F3D4A" w:rsidRPr="0092395E" w:rsidRDefault="003F3D4A" w:rsidP="003F3D4A">
            <w:pPr>
              <w:spacing w:line="240" w:lineRule="auto"/>
              <w:ind w:firstLine="0"/>
              <w:rPr>
                <w:sz w:val="20"/>
                <w:szCs w:val="20"/>
              </w:rPr>
            </w:pPr>
            <w:r w:rsidRPr="0092395E">
              <w:rPr>
                <w:sz w:val="20"/>
                <w:szCs w:val="20"/>
              </w:rPr>
              <w:t>61:18:0070502:209</w:t>
            </w:r>
          </w:p>
        </w:tc>
        <w:tc>
          <w:tcPr>
            <w:tcW w:w="537" w:type="pct"/>
            <w:tcBorders>
              <w:top w:val="single" w:sz="4" w:space="0" w:color="auto"/>
              <w:left w:val="nil"/>
              <w:bottom w:val="single" w:sz="4" w:space="0" w:color="auto"/>
              <w:right w:val="single" w:sz="4" w:space="0" w:color="auto"/>
            </w:tcBorders>
            <w:vAlign w:val="center"/>
          </w:tcPr>
          <w:p w:rsidR="003F3D4A" w:rsidRPr="0092395E" w:rsidRDefault="003F3D4A" w:rsidP="003F3D4A">
            <w:pPr>
              <w:spacing w:line="240" w:lineRule="auto"/>
              <w:ind w:firstLine="0"/>
              <w:jc w:val="center"/>
              <w:rPr>
                <w:sz w:val="20"/>
                <w:szCs w:val="20"/>
              </w:rPr>
            </w:pPr>
            <w:r w:rsidRPr="0092395E">
              <w:rPr>
                <w:sz w:val="20"/>
                <w:szCs w:val="20"/>
              </w:rPr>
              <w:t>1984</w:t>
            </w:r>
          </w:p>
        </w:tc>
        <w:tc>
          <w:tcPr>
            <w:tcW w:w="695" w:type="pct"/>
            <w:tcBorders>
              <w:top w:val="single" w:sz="4" w:space="0" w:color="auto"/>
              <w:left w:val="nil"/>
              <w:bottom w:val="single" w:sz="4" w:space="0" w:color="auto"/>
              <w:right w:val="single" w:sz="4" w:space="0" w:color="auto"/>
            </w:tcBorders>
            <w:vAlign w:val="center"/>
          </w:tcPr>
          <w:p w:rsidR="003F3D4A" w:rsidRPr="0092395E" w:rsidRDefault="00573020" w:rsidP="003745BF">
            <w:pPr>
              <w:spacing w:line="240" w:lineRule="auto"/>
              <w:ind w:firstLine="0"/>
              <w:jc w:val="center"/>
              <w:rPr>
                <w:sz w:val="20"/>
                <w:szCs w:val="20"/>
              </w:rPr>
            </w:pPr>
            <w:r w:rsidRPr="0092395E">
              <w:rPr>
                <w:sz w:val="20"/>
                <w:szCs w:val="20"/>
              </w:rPr>
              <w:t>2</w:t>
            </w:r>
            <w:r w:rsidR="003F3D4A" w:rsidRPr="0092395E">
              <w:rPr>
                <w:sz w:val="20"/>
                <w:szCs w:val="20"/>
              </w:rPr>
              <w:t>,280</w:t>
            </w:r>
          </w:p>
        </w:tc>
      </w:tr>
    </w:tbl>
    <w:p w:rsidR="00B53C07" w:rsidRPr="0092395E" w:rsidRDefault="00B53C07" w:rsidP="00BC79B1">
      <w:pPr>
        <w:pStyle w:val="afff3"/>
        <w:spacing w:before="0" w:after="0"/>
        <w:jc w:val="both"/>
      </w:pPr>
    </w:p>
    <w:p w:rsidR="00CF738E" w:rsidRPr="0092395E" w:rsidRDefault="00BC79B1" w:rsidP="00BC79B1">
      <w:pPr>
        <w:pStyle w:val="afff3"/>
        <w:spacing w:before="0" w:after="0"/>
        <w:ind w:firstLine="708"/>
        <w:jc w:val="both"/>
      </w:pPr>
      <w:r w:rsidRPr="0092395E">
        <w:t xml:space="preserve">Услуги централизованного теплоснабжения потребителям </w:t>
      </w:r>
      <w:r w:rsidR="00D14B47" w:rsidRPr="0092395E">
        <w:t>Комиссаровского сельского поселения (п.Розет)</w:t>
      </w:r>
      <w:r w:rsidRPr="0092395E">
        <w:t>, включая генерацию тепловой энергии, транспорт теплоносителя до конечных потребителей, а также реализацию отпускаемой тепловой энергии, ока</w:t>
      </w:r>
      <w:r w:rsidR="00C270F4" w:rsidRPr="0092395E">
        <w:t>з</w:t>
      </w:r>
      <w:r w:rsidRPr="0092395E">
        <w:t>ывает единственное предприятие – МУП «Красносулинские городские теплосети».</w:t>
      </w:r>
    </w:p>
    <w:p w:rsidR="00963DEC" w:rsidRPr="0092395E" w:rsidRDefault="00963DEC" w:rsidP="00963DEC">
      <w:pPr>
        <w:pStyle w:val="afff3"/>
        <w:spacing w:before="0" w:after="0"/>
        <w:jc w:val="both"/>
      </w:pPr>
    </w:p>
    <w:p w:rsidR="00963DEC" w:rsidRPr="0092395E" w:rsidRDefault="00963DEC" w:rsidP="00DB5E66">
      <w:pPr>
        <w:spacing w:line="240" w:lineRule="auto"/>
        <w:ind w:firstLine="0"/>
        <w:rPr>
          <w:rFonts w:eastAsia="Times New Roman" w:cs="Times New Roman"/>
          <w:sz w:val="24"/>
          <w:lang w:eastAsia="ru-RU"/>
        </w:rPr>
      </w:pPr>
      <w:r w:rsidRPr="0092395E">
        <w:rPr>
          <w:rFonts w:eastAsia="Times New Roman" w:cs="Times New Roman"/>
          <w:sz w:val="24"/>
          <w:lang w:eastAsia="ru-RU"/>
        </w:rPr>
        <w:t xml:space="preserve">Таблица </w:t>
      </w:r>
      <w:r w:rsidR="00BE402F" w:rsidRPr="0092395E">
        <w:rPr>
          <w:rFonts w:eastAsia="Times New Roman" w:cs="Times New Roman"/>
          <w:sz w:val="24"/>
          <w:lang w:eastAsia="ru-RU"/>
        </w:rPr>
        <w:t>1.</w:t>
      </w:r>
      <w:r w:rsidR="00DB5E66" w:rsidRPr="0092395E">
        <w:rPr>
          <w:rFonts w:eastAsia="Times New Roman" w:cs="Times New Roman"/>
          <w:sz w:val="24"/>
          <w:lang w:eastAsia="ru-RU"/>
        </w:rPr>
        <w:t>1.1.б</w:t>
      </w:r>
      <w:r w:rsidRPr="0092395E">
        <w:rPr>
          <w:rFonts w:eastAsia="Times New Roman" w:cs="Times New Roman"/>
          <w:sz w:val="24"/>
          <w:lang w:eastAsia="ru-RU"/>
        </w:rPr>
        <w:t xml:space="preserve"> - Перечень теплоснабжающих организаций, действующих в системе теплоснабжения </w:t>
      </w:r>
      <w:r w:rsidR="00D14B47" w:rsidRPr="0092395E">
        <w:rPr>
          <w:rFonts w:eastAsia="Times New Roman" w:cs="Times New Roman"/>
          <w:sz w:val="24"/>
          <w:lang w:eastAsia="ru-RU"/>
        </w:rPr>
        <w:t>Комиссаровского сельского поселения (п.Розет)</w:t>
      </w:r>
    </w:p>
    <w:tbl>
      <w:tblPr>
        <w:tblW w:w="10400" w:type="dxa"/>
        <w:tblInd w:w="-5" w:type="dxa"/>
        <w:tblCellMar>
          <w:left w:w="28" w:type="dxa"/>
          <w:right w:w="28" w:type="dxa"/>
        </w:tblCellMar>
        <w:tblLook w:val="04A0" w:firstRow="1" w:lastRow="0" w:firstColumn="1" w:lastColumn="0" w:noHBand="0" w:noVBand="1"/>
      </w:tblPr>
      <w:tblGrid>
        <w:gridCol w:w="5278"/>
        <w:gridCol w:w="5122"/>
      </w:tblGrid>
      <w:tr w:rsidR="00D6650E" w:rsidRPr="0092395E" w:rsidTr="004D3A52">
        <w:trPr>
          <w:trHeight w:val="20"/>
          <w:tblHeader/>
        </w:trPr>
        <w:tc>
          <w:tcPr>
            <w:tcW w:w="52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DEC" w:rsidRPr="0092395E" w:rsidRDefault="00963DEC" w:rsidP="00963DEC">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Система теплоснабжения</w:t>
            </w:r>
          </w:p>
        </w:tc>
        <w:tc>
          <w:tcPr>
            <w:tcW w:w="5122" w:type="dxa"/>
            <w:tcBorders>
              <w:top w:val="single" w:sz="4" w:space="0" w:color="auto"/>
              <w:left w:val="nil"/>
              <w:bottom w:val="single" w:sz="4" w:space="0" w:color="auto"/>
              <w:right w:val="single" w:sz="4" w:space="0" w:color="auto"/>
            </w:tcBorders>
            <w:shd w:val="clear" w:color="auto" w:fill="auto"/>
            <w:vAlign w:val="center"/>
            <w:hideMark/>
          </w:tcPr>
          <w:p w:rsidR="00963DEC" w:rsidRPr="0092395E" w:rsidRDefault="00963DEC" w:rsidP="00963DEC">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Эксплуатирующие организации</w:t>
            </w:r>
          </w:p>
        </w:tc>
      </w:tr>
      <w:tr w:rsidR="00D6650E" w:rsidRPr="0092395E" w:rsidTr="004C39C2">
        <w:trPr>
          <w:trHeight w:val="20"/>
        </w:trPr>
        <w:tc>
          <w:tcPr>
            <w:tcW w:w="5278" w:type="dxa"/>
            <w:tcBorders>
              <w:top w:val="nil"/>
              <w:left w:val="single" w:sz="4" w:space="0" w:color="auto"/>
              <w:bottom w:val="single" w:sz="4" w:space="0" w:color="auto"/>
              <w:right w:val="single" w:sz="4" w:space="0" w:color="auto"/>
            </w:tcBorders>
            <w:shd w:val="clear" w:color="auto" w:fill="auto"/>
            <w:vAlign w:val="center"/>
          </w:tcPr>
          <w:p w:rsidR="003745BF" w:rsidRPr="0092395E" w:rsidRDefault="00D14B47" w:rsidP="003745BF">
            <w:pPr>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Котельная пос. Розет ул. Подгорная 12а</w:t>
            </w:r>
          </w:p>
        </w:tc>
        <w:tc>
          <w:tcPr>
            <w:tcW w:w="5122" w:type="dxa"/>
            <w:tcBorders>
              <w:top w:val="nil"/>
              <w:left w:val="nil"/>
              <w:bottom w:val="single" w:sz="4" w:space="0" w:color="auto"/>
              <w:right w:val="single" w:sz="4" w:space="0" w:color="auto"/>
            </w:tcBorders>
            <w:shd w:val="clear" w:color="auto" w:fill="auto"/>
            <w:vAlign w:val="center"/>
            <w:hideMark/>
          </w:tcPr>
          <w:p w:rsidR="003745BF" w:rsidRPr="0092395E" w:rsidRDefault="003745BF" w:rsidP="003745BF">
            <w:pPr>
              <w:spacing w:line="240" w:lineRule="auto"/>
              <w:ind w:firstLine="0"/>
              <w:rPr>
                <w:rFonts w:eastAsia="Times New Roman" w:cs="Times New Roman"/>
                <w:sz w:val="24"/>
                <w:szCs w:val="24"/>
                <w:lang w:eastAsia="ru-RU"/>
              </w:rPr>
            </w:pPr>
            <w:r w:rsidRPr="0092395E">
              <w:rPr>
                <w:rFonts w:cs="Times New Roman"/>
                <w:sz w:val="24"/>
                <w:szCs w:val="24"/>
              </w:rPr>
              <w:t>МУП «Красносулинские городские теплосети»</w:t>
            </w:r>
          </w:p>
        </w:tc>
      </w:tr>
    </w:tbl>
    <w:p w:rsidR="00963DEC" w:rsidRPr="0092395E" w:rsidRDefault="00963DEC" w:rsidP="00963DEC">
      <w:pPr>
        <w:pStyle w:val="afff3"/>
        <w:spacing w:before="0" w:after="0"/>
        <w:jc w:val="both"/>
      </w:pPr>
    </w:p>
    <w:p w:rsidR="00CF738E" w:rsidRPr="0092395E" w:rsidRDefault="00CF738E" w:rsidP="00BC79B1">
      <w:pPr>
        <w:pStyle w:val="afff3"/>
        <w:spacing w:before="0" w:after="0"/>
        <w:ind w:firstLine="709"/>
        <w:jc w:val="both"/>
      </w:pPr>
      <w:r w:rsidRPr="0092395E">
        <w:t xml:space="preserve">МУП «Красносулинские городские теплосети» создано в соответствии с </w:t>
      </w:r>
      <w:r w:rsidR="00BC79B1" w:rsidRPr="0092395E">
        <w:t>П</w:t>
      </w:r>
      <w:r w:rsidRPr="0092395E">
        <w:t xml:space="preserve">остановлением </w:t>
      </w:r>
      <w:r w:rsidR="00BC79B1" w:rsidRPr="0092395E">
        <w:t>г</w:t>
      </w:r>
      <w:r w:rsidRPr="0092395E">
        <w:t xml:space="preserve">лавы </w:t>
      </w:r>
      <w:r w:rsidR="003745BF" w:rsidRPr="0092395E">
        <w:t>Красносулинского</w:t>
      </w:r>
      <w:r w:rsidR="00F30064" w:rsidRPr="0092395E">
        <w:t xml:space="preserve"> городского</w:t>
      </w:r>
      <w:r w:rsidRPr="0092395E">
        <w:t xml:space="preserve"> поселения от 10.07.2007 № 70. </w:t>
      </w:r>
    </w:p>
    <w:p w:rsidR="00CF738E" w:rsidRPr="0092395E" w:rsidRDefault="00CF738E" w:rsidP="00BC79B1">
      <w:pPr>
        <w:pStyle w:val="afff3"/>
        <w:spacing w:before="0" w:after="0"/>
        <w:ind w:firstLine="709"/>
        <w:jc w:val="both"/>
      </w:pPr>
      <w:r w:rsidRPr="0092395E">
        <w:t>С 2009 года МУП «Красносулинские городские теплосети» эксплуатирует газовы</w:t>
      </w:r>
      <w:r w:rsidR="00C13853" w:rsidRPr="0092395E">
        <w:t>е</w:t>
      </w:r>
      <w:r w:rsidRPr="0092395E">
        <w:t xml:space="preserve"> котельны</w:t>
      </w:r>
      <w:r w:rsidR="00C13853" w:rsidRPr="0092395E">
        <w:t>е</w:t>
      </w:r>
      <w:r w:rsidRPr="0092395E">
        <w:t xml:space="preserve"> </w:t>
      </w:r>
      <w:r w:rsidR="00C13853" w:rsidRPr="0092395E">
        <w:t xml:space="preserve">на территории </w:t>
      </w:r>
      <w:r w:rsidR="003745BF" w:rsidRPr="0092395E">
        <w:t xml:space="preserve">Красносулинского </w:t>
      </w:r>
      <w:r w:rsidR="00F30064" w:rsidRPr="0092395E">
        <w:t>городского</w:t>
      </w:r>
      <w:r w:rsidR="00BC79B1" w:rsidRPr="0092395E">
        <w:t xml:space="preserve"> поселения</w:t>
      </w:r>
      <w:r w:rsidRPr="0092395E">
        <w:t xml:space="preserve"> и тепловые сети от них.</w:t>
      </w:r>
    </w:p>
    <w:p w:rsidR="00C13853" w:rsidRPr="0092395E" w:rsidRDefault="00C13853" w:rsidP="00C13853">
      <w:pPr>
        <w:ind w:firstLine="578"/>
        <w:rPr>
          <w:sz w:val="24"/>
          <w:szCs w:val="24"/>
        </w:rPr>
      </w:pPr>
      <w:r w:rsidRPr="0092395E">
        <w:rPr>
          <w:sz w:val="24"/>
          <w:szCs w:val="24"/>
        </w:rPr>
        <w:t>Также МУП «Красносулинские городские теплосети» эксплуатирует четыре угольны</w:t>
      </w:r>
      <w:r w:rsidR="00C35C34" w:rsidRPr="0092395E">
        <w:rPr>
          <w:sz w:val="24"/>
          <w:szCs w:val="24"/>
        </w:rPr>
        <w:t>е</w:t>
      </w:r>
      <w:r w:rsidRPr="0092395E">
        <w:rPr>
          <w:sz w:val="24"/>
          <w:szCs w:val="24"/>
        </w:rPr>
        <w:t xml:space="preserve"> </w:t>
      </w:r>
      <w:r w:rsidR="00C92D39" w:rsidRPr="0092395E">
        <w:rPr>
          <w:sz w:val="24"/>
          <w:szCs w:val="24"/>
        </w:rPr>
        <w:t>котельн</w:t>
      </w:r>
      <w:r w:rsidR="00C35C34" w:rsidRPr="0092395E">
        <w:rPr>
          <w:sz w:val="24"/>
          <w:szCs w:val="24"/>
        </w:rPr>
        <w:t>ые</w:t>
      </w:r>
      <w:r w:rsidRPr="0092395E">
        <w:rPr>
          <w:sz w:val="24"/>
          <w:szCs w:val="24"/>
        </w:rPr>
        <w:t xml:space="preserve"> и тепловые сети от них на территории 4 населенных пунктов Красносулинского района Ростовской области:</w:t>
      </w:r>
    </w:p>
    <w:p w:rsidR="00C13853" w:rsidRPr="0092395E" w:rsidRDefault="00C13853" w:rsidP="00C13853">
      <w:pPr>
        <w:ind w:firstLine="578"/>
        <w:rPr>
          <w:sz w:val="24"/>
          <w:szCs w:val="24"/>
        </w:rPr>
      </w:pPr>
      <w:r w:rsidRPr="0092395E">
        <w:rPr>
          <w:sz w:val="24"/>
          <w:szCs w:val="24"/>
        </w:rPr>
        <w:t>- на территории Комиссаровского сельского поселения, п.Розет – источники тепловой энергии – 1 (угольная котельная), протяженность тепловых сетей – 2 468 п.м.,</w:t>
      </w:r>
    </w:p>
    <w:p w:rsidR="00C13853" w:rsidRPr="0092395E" w:rsidRDefault="00C13853" w:rsidP="00C13853">
      <w:pPr>
        <w:ind w:firstLine="578"/>
        <w:rPr>
          <w:sz w:val="24"/>
          <w:szCs w:val="24"/>
        </w:rPr>
      </w:pPr>
      <w:r w:rsidRPr="0092395E">
        <w:rPr>
          <w:sz w:val="24"/>
          <w:szCs w:val="24"/>
        </w:rPr>
        <w:t>- на территории Ковалевского сельского поселения, ст.Замчалово – источники тепловой энергии – 1 (угольная котельная), протяженность тепловых сетей – 290 п.м.,</w:t>
      </w:r>
    </w:p>
    <w:p w:rsidR="00C13853" w:rsidRPr="0092395E" w:rsidRDefault="00C13853" w:rsidP="00C13853">
      <w:pPr>
        <w:ind w:firstLine="578"/>
        <w:rPr>
          <w:sz w:val="24"/>
          <w:szCs w:val="24"/>
        </w:rPr>
      </w:pPr>
      <w:r w:rsidRPr="0092395E">
        <w:rPr>
          <w:sz w:val="24"/>
          <w:szCs w:val="24"/>
        </w:rPr>
        <w:lastRenderedPageBreak/>
        <w:t>- на территории Михайловского сельского поселения, п.Молодежный – источники тепловой энергии – 1 (угольная котельная), протяженность тепловых сетей – 694 п.м.,</w:t>
      </w:r>
    </w:p>
    <w:p w:rsidR="00C968D5" w:rsidRPr="0092395E" w:rsidRDefault="00C13853" w:rsidP="00C13853">
      <w:pPr>
        <w:pStyle w:val="afff3"/>
        <w:spacing w:before="0" w:after="0"/>
        <w:ind w:firstLine="709"/>
        <w:jc w:val="both"/>
      </w:pPr>
      <w:r w:rsidRPr="0092395E">
        <w:t>- на территории Углеродовск</w:t>
      </w:r>
      <w:r w:rsidR="000A037D" w:rsidRPr="0092395E">
        <w:t>ого городского поселения</w:t>
      </w:r>
      <w:r w:rsidRPr="0092395E">
        <w:t xml:space="preserve"> – источники тепловой энергии – 1 (угольная котельная), протяженность тепловых сетей – 4 614 п.м.</w:t>
      </w:r>
      <w:r w:rsidR="00C968D5" w:rsidRPr="0092395E">
        <w:t xml:space="preserve"> </w:t>
      </w:r>
    </w:p>
    <w:p w:rsidR="00BC79B1" w:rsidRPr="0092395E" w:rsidRDefault="00BC79B1" w:rsidP="00CF738E">
      <w:pPr>
        <w:pStyle w:val="afff3"/>
        <w:spacing w:before="0" w:after="0"/>
        <w:ind w:firstLine="709"/>
        <w:jc w:val="both"/>
      </w:pPr>
    </w:p>
    <w:p w:rsidR="00C968D5" w:rsidRPr="0092395E" w:rsidRDefault="00C13853" w:rsidP="00C968D5">
      <w:pPr>
        <w:spacing w:line="240" w:lineRule="auto"/>
        <w:rPr>
          <w:rFonts w:eastAsia="Times New Roman" w:cs="Times New Roman"/>
          <w:sz w:val="24"/>
          <w:lang w:eastAsia="ru-RU"/>
        </w:rPr>
      </w:pPr>
      <w:r w:rsidRPr="0092395E">
        <w:rPr>
          <w:rFonts w:eastAsia="Times New Roman" w:cs="Times New Roman"/>
          <w:sz w:val="24"/>
          <w:lang w:eastAsia="ru-RU"/>
        </w:rPr>
        <w:t>О</w:t>
      </w:r>
      <w:r w:rsidR="00C968D5" w:rsidRPr="0092395E">
        <w:rPr>
          <w:rFonts w:eastAsia="Times New Roman" w:cs="Times New Roman"/>
          <w:sz w:val="24"/>
          <w:lang w:eastAsia="ru-RU"/>
        </w:rPr>
        <w:t>писание зон</w:t>
      </w:r>
      <w:r w:rsidRPr="0092395E">
        <w:rPr>
          <w:rFonts w:eastAsia="Times New Roman" w:cs="Times New Roman"/>
          <w:sz w:val="24"/>
          <w:lang w:eastAsia="ru-RU"/>
        </w:rPr>
        <w:t>ы</w:t>
      </w:r>
      <w:r w:rsidR="00C968D5" w:rsidRPr="0092395E">
        <w:rPr>
          <w:rFonts w:eastAsia="Times New Roman" w:cs="Times New Roman"/>
          <w:sz w:val="24"/>
          <w:lang w:eastAsia="ru-RU"/>
        </w:rPr>
        <w:t xml:space="preserve"> деятельности </w:t>
      </w:r>
      <w:r w:rsidR="00C968D5" w:rsidRPr="0092395E">
        <w:rPr>
          <w:sz w:val="24"/>
          <w:szCs w:val="24"/>
        </w:rPr>
        <w:t xml:space="preserve">МУП «Красносулинские городские теплосети» </w:t>
      </w:r>
      <w:r w:rsidRPr="0092395E">
        <w:rPr>
          <w:sz w:val="24"/>
          <w:szCs w:val="24"/>
        </w:rPr>
        <w:t xml:space="preserve">на территории </w:t>
      </w:r>
      <w:r w:rsidR="00D14B47" w:rsidRPr="0092395E">
        <w:rPr>
          <w:sz w:val="24"/>
          <w:szCs w:val="24"/>
        </w:rPr>
        <w:t>Комиссаровского сельского поселения (п.Розет)</w:t>
      </w:r>
      <w:r w:rsidRPr="0092395E">
        <w:rPr>
          <w:sz w:val="24"/>
          <w:szCs w:val="24"/>
        </w:rPr>
        <w:t xml:space="preserve"> </w:t>
      </w:r>
      <w:r w:rsidR="00C968D5" w:rsidRPr="0092395E">
        <w:rPr>
          <w:rFonts w:eastAsia="Times New Roman" w:cs="Times New Roman"/>
          <w:sz w:val="24"/>
          <w:lang w:eastAsia="ru-RU"/>
        </w:rPr>
        <w:t>указан</w:t>
      </w:r>
      <w:r w:rsidRPr="0092395E">
        <w:rPr>
          <w:rFonts w:eastAsia="Times New Roman" w:cs="Times New Roman"/>
          <w:sz w:val="24"/>
          <w:lang w:eastAsia="ru-RU"/>
        </w:rPr>
        <w:t>о</w:t>
      </w:r>
      <w:r w:rsidR="00C968D5" w:rsidRPr="0092395E">
        <w:rPr>
          <w:rFonts w:eastAsia="Times New Roman" w:cs="Times New Roman"/>
          <w:sz w:val="24"/>
          <w:lang w:eastAsia="ru-RU"/>
        </w:rPr>
        <w:t xml:space="preserve"> в таблице 1.</w:t>
      </w:r>
      <w:r w:rsidR="00C076C8" w:rsidRPr="0092395E">
        <w:rPr>
          <w:rFonts w:eastAsia="Times New Roman" w:cs="Times New Roman"/>
          <w:sz w:val="24"/>
          <w:lang w:eastAsia="ru-RU"/>
        </w:rPr>
        <w:t>1.</w:t>
      </w:r>
      <w:r w:rsidR="00C968D5" w:rsidRPr="0092395E">
        <w:rPr>
          <w:rFonts w:eastAsia="Times New Roman" w:cs="Times New Roman"/>
          <w:sz w:val="24"/>
          <w:lang w:eastAsia="ru-RU"/>
        </w:rPr>
        <w:t>1.</w:t>
      </w:r>
      <w:r w:rsidR="00256912" w:rsidRPr="0092395E">
        <w:rPr>
          <w:rFonts w:eastAsia="Times New Roman" w:cs="Times New Roman"/>
          <w:sz w:val="24"/>
          <w:lang w:eastAsia="ru-RU"/>
        </w:rPr>
        <w:t>в</w:t>
      </w:r>
      <w:r w:rsidR="00C968D5" w:rsidRPr="0092395E">
        <w:rPr>
          <w:rFonts w:eastAsia="Times New Roman" w:cs="Times New Roman"/>
          <w:sz w:val="24"/>
          <w:lang w:eastAsia="ru-RU"/>
        </w:rPr>
        <w:t>.</w:t>
      </w:r>
    </w:p>
    <w:p w:rsidR="00C968D5" w:rsidRPr="0092395E" w:rsidRDefault="00C968D5" w:rsidP="00C968D5">
      <w:pPr>
        <w:spacing w:line="240" w:lineRule="auto"/>
        <w:ind w:firstLine="0"/>
        <w:rPr>
          <w:rFonts w:eastAsia="Times New Roman" w:cs="Times New Roman"/>
          <w:sz w:val="24"/>
          <w:lang w:eastAsia="ru-RU"/>
        </w:rPr>
      </w:pPr>
    </w:p>
    <w:p w:rsidR="00C968D5" w:rsidRPr="0092395E" w:rsidRDefault="00C968D5" w:rsidP="007F7BAA">
      <w:pPr>
        <w:widowControl w:val="0"/>
        <w:autoSpaceDE w:val="0"/>
        <w:autoSpaceDN w:val="0"/>
        <w:adjustRightInd w:val="0"/>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w:t>
      </w:r>
      <w:r w:rsidR="00BE402F" w:rsidRPr="0092395E">
        <w:rPr>
          <w:rFonts w:eastAsia="Times New Roman" w:cs="Times New Roman"/>
          <w:sz w:val="24"/>
          <w:szCs w:val="24"/>
          <w:lang w:eastAsia="ru-RU"/>
        </w:rPr>
        <w:t>1.</w:t>
      </w:r>
      <w:r w:rsidR="007F7BAA" w:rsidRPr="0092395E">
        <w:rPr>
          <w:rFonts w:eastAsia="Times New Roman" w:cs="Times New Roman"/>
          <w:sz w:val="24"/>
          <w:szCs w:val="24"/>
          <w:lang w:eastAsia="ru-RU"/>
        </w:rPr>
        <w:t>1.1.</w:t>
      </w:r>
      <w:r w:rsidR="00256912" w:rsidRPr="0092395E">
        <w:rPr>
          <w:rFonts w:eastAsia="Times New Roman" w:cs="Times New Roman"/>
          <w:sz w:val="24"/>
          <w:szCs w:val="24"/>
          <w:lang w:eastAsia="ru-RU"/>
        </w:rPr>
        <w:t>в</w:t>
      </w:r>
      <w:r w:rsidRPr="0092395E">
        <w:rPr>
          <w:rFonts w:eastAsia="Times New Roman" w:cs="Times New Roman"/>
          <w:sz w:val="24"/>
          <w:szCs w:val="24"/>
          <w:lang w:eastAsia="ru-RU"/>
        </w:rPr>
        <w:t xml:space="preserve"> - </w:t>
      </w:r>
      <w:r w:rsidR="007F7BAA" w:rsidRPr="0092395E">
        <w:rPr>
          <w:rFonts w:eastAsia="Times New Roman" w:cs="Times New Roman"/>
          <w:sz w:val="24"/>
          <w:szCs w:val="24"/>
          <w:lang w:eastAsia="ru-RU"/>
        </w:rPr>
        <w:t>З</w:t>
      </w:r>
      <w:r w:rsidRPr="0092395E">
        <w:rPr>
          <w:rFonts w:eastAsia="Times New Roman" w:cs="Times New Roman"/>
          <w:sz w:val="24"/>
          <w:szCs w:val="24"/>
          <w:lang w:eastAsia="ru-RU"/>
        </w:rPr>
        <w:t xml:space="preserve">оны </w:t>
      </w:r>
      <w:r w:rsidR="007F7BAA" w:rsidRPr="0092395E">
        <w:rPr>
          <w:rFonts w:eastAsia="Times New Roman" w:cs="Times New Roman"/>
          <w:sz w:val="24"/>
          <w:szCs w:val="24"/>
          <w:lang w:eastAsia="ru-RU"/>
        </w:rPr>
        <w:t>деятельности МУП «Красносулинские городские теплосети»</w:t>
      </w:r>
      <w:r w:rsidR="00C13853" w:rsidRPr="0092395E">
        <w:rPr>
          <w:rFonts w:eastAsia="Times New Roman" w:cs="Times New Roman"/>
          <w:sz w:val="24"/>
          <w:szCs w:val="24"/>
          <w:lang w:eastAsia="ru-RU"/>
        </w:rPr>
        <w:t xml:space="preserve"> на территории </w:t>
      </w:r>
      <w:r w:rsidR="00D14B47" w:rsidRPr="0092395E">
        <w:rPr>
          <w:rFonts w:eastAsia="Times New Roman" w:cs="Times New Roman"/>
          <w:sz w:val="24"/>
          <w:szCs w:val="24"/>
          <w:lang w:eastAsia="ru-RU"/>
        </w:rPr>
        <w:t>Комиссаровского сельского поселения (п.Розет)</w:t>
      </w:r>
    </w:p>
    <w:tbl>
      <w:tblPr>
        <w:tblW w:w="10529" w:type="dxa"/>
        <w:tblInd w:w="93" w:type="dxa"/>
        <w:tblLook w:val="04A0" w:firstRow="1" w:lastRow="0" w:firstColumn="1" w:lastColumn="0" w:noHBand="0" w:noVBand="1"/>
      </w:tblPr>
      <w:tblGrid>
        <w:gridCol w:w="540"/>
        <w:gridCol w:w="9989"/>
      </w:tblGrid>
      <w:tr w:rsidR="00D6650E" w:rsidRPr="0092395E" w:rsidTr="003F3D4A">
        <w:trPr>
          <w:trHeight w:val="510"/>
          <w:tblHeader/>
        </w:trPr>
        <w:tc>
          <w:tcPr>
            <w:tcW w:w="540"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C13853" w:rsidRPr="0092395E" w:rsidRDefault="00C13853" w:rsidP="00C13853">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п/п</w:t>
            </w:r>
          </w:p>
        </w:tc>
        <w:tc>
          <w:tcPr>
            <w:tcW w:w="9989" w:type="dxa"/>
            <w:tcBorders>
              <w:top w:val="single" w:sz="4" w:space="0" w:color="auto"/>
              <w:left w:val="nil"/>
              <w:bottom w:val="single" w:sz="4" w:space="0" w:color="auto"/>
              <w:right w:val="single" w:sz="4" w:space="0" w:color="auto"/>
            </w:tcBorders>
            <w:shd w:val="clear" w:color="000000" w:fill="auto"/>
            <w:vAlign w:val="center"/>
            <w:hideMark/>
          </w:tcPr>
          <w:p w:rsidR="00C13853" w:rsidRPr="0092395E" w:rsidRDefault="00C13853" w:rsidP="00C13853">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xml:space="preserve">Зона деятельности единой теплоснабжающей организации МУП «Красносулинские городские теплосети» на территории </w:t>
            </w:r>
            <w:r w:rsidR="00D14B47" w:rsidRPr="0092395E">
              <w:rPr>
                <w:rFonts w:eastAsia="Times New Roman" w:cs="Times New Roman"/>
                <w:sz w:val="24"/>
                <w:szCs w:val="24"/>
                <w:lang w:eastAsia="ru-RU"/>
              </w:rPr>
              <w:t>Комиссаровского сельского поселения (п.Розет)</w:t>
            </w:r>
          </w:p>
        </w:tc>
      </w:tr>
      <w:tr w:rsidR="00D6650E" w:rsidRPr="0092395E" w:rsidTr="003F3D4A">
        <w:trPr>
          <w:trHeight w:val="7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2</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Черемушки,2</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3</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Черемушки,3</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4</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Черемушки,4</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5</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Черемушки,5</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6</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Черемушки,6</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7</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Черемушки,7</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8</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Черемушки,8</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9</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Черемушки,9</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10</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Черемушки,10</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11</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Черемушки,11</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12</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Черемушки,12</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13</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Черемушки,13</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14</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Черемушки,14</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15</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Черемушки,15</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16</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Черемушки,16</w:t>
            </w:r>
          </w:p>
        </w:tc>
      </w:tr>
      <w:tr w:rsidR="00D6650E"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17</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Черемушки,17</w:t>
            </w:r>
          </w:p>
        </w:tc>
      </w:tr>
      <w:tr w:rsidR="00D67D47" w:rsidRPr="0092395E" w:rsidTr="003F3D4A">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3F3D4A" w:rsidRPr="0092395E" w:rsidRDefault="003F3D4A" w:rsidP="00C13853">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18</w:t>
            </w:r>
          </w:p>
        </w:tc>
        <w:tc>
          <w:tcPr>
            <w:tcW w:w="9989" w:type="dxa"/>
            <w:tcBorders>
              <w:top w:val="nil"/>
              <w:left w:val="nil"/>
              <w:bottom w:val="single" w:sz="4" w:space="0" w:color="auto"/>
              <w:right w:val="single" w:sz="4" w:space="0" w:color="auto"/>
            </w:tcBorders>
            <w:shd w:val="clear" w:color="auto" w:fill="auto"/>
            <w:noWrap/>
            <w:vAlign w:val="bottom"/>
            <w:hideMark/>
          </w:tcPr>
          <w:p w:rsidR="003F3D4A" w:rsidRPr="0092395E" w:rsidRDefault="003F3D4A" w:rsidP="003F3D4A">
            <w:pPr>
              <w:spacing w:line="240" w:lineRule="auto"/>
              <w:ind w:firstLine="0"/>
              <w:rPr>
                <w:rFonts w:cs="Times New Roman"/>
                <w:sz w:val="24"/>
                <w:szCs w:val="24"/>
              </w:rPr>
            </w:pPr>
            <w:r w:rsidRPr="0092395E">
              <w:rPr>
                <w:rFonts w:cs="Times New Roman"/>
                <w:sz w:val="24"/>
                <w:szCs w:val="24"/>
              </w:rPr>
              <w:t>Комиссаровская СОШ</w:t>
            </w:r>
          </w:p>
        </w:tc>
      </w:tr>
    </w:tbl>
    <w:p w:rsidR="00D67D47" w:rsidRPr="0092395E" w:rsidRDefault="00D67D47" w:rsidP="00D67D47">
      <w:pPr>
        <w:pStyle w:val="afff3"/>
        <w:spacing w:before="0" w:after="0"/>
        <w:ind w:firstLine="709"/>
        <w:jc w:val="both"/>
      </w:pPr>
    </w:p>
    <w:p w:rsidR="00BC79B1" w:rsidRPr="0092395E" w:rsidRDefault="00BC79B1" w:rsidP="00D67D47">
      <w:pPr>
        <w:pStyle w:val="afff3"/>
        <w:spacing w:before="0" w:after="0"/>
        <w:ind w:firstLine="709"/>
        <w:jc w:val="both"/>
      </w:pPr>
      <w:r w:rsidRPr="0092395E">
        <w:t>Иные теплоснабжающие и теплосетевые организации</w:t>
      </w:r>
      <w:r w:rsidR="00225F96" w:rsidRPr="0092395E">
        <w:t xml:space="preserve"> на территории </w:t>
      </w:r>
      <w:r w:rsidR="00D14B47" w:rsidRPr="0092395E">
        <w:t xml:space="preserve">Комиссаровского сельского поселения </w:t>
      </w:r>
      <w:r w:rsidR="00225F96" w:rsidRPr="0092395E">
        <w:t>отсутствуют, соответственно МУП «Красносулинские городские теплосети»</w:t>
      </w:r>
      <w:r w:rsidR="00297731" w:rsidRPr="0092395E">
        <w:t xml:space="preserve">, </w:t>
      </w:r>
      <w:r w:rsidR="00297731" w:rsidRPr="0092395E">
        <w:rPr>
          <w:lang w:eastAsia="ru-RU"/>
        </w:rPr>
        <w:t xml:space="preserve">отвечающее всем требованиям критериев по определению единой теплоснабжающей организации, </w:t>
      </w:r>
      <w:r w:rsidR="00963DEC" w:rsidRPr="0092395E">
        <w:rPr>
          <w:lang w:eastAsia="ru-RU"/>
        </w:rPr>
        <w:t xml:space="preserve">не имеет договорных отношений с иными организациями по приобретению тепловой энергии, произведенной сторонними источниками тепловой </w:t>
      </w:r>
      <w:r w:rsidR="00DB5E66" w:rsidRPr="0092395E">
        <w:rPr>
          <w:lang w:eastAsia="ru-RU"/>
        </w:rPr>
        <w:t>э</w:t>
      </w:r>
      <w:r w:rsidR="00963DEC" w:rsidRPr="0092395E">
        <w:rPr>
          <w:lang w:eastAsia="ru-RU"/>
        </w:rPr>
        <w:t xml:space="preserve">нергии, и/или </w:t>
      </w:r>
      <w:r w:rsidR="00DB5E66" w:rsidRPr="0092395E">
        <w:rPr>
          <w:lang w:eastAsia="ru-RU"/>
        </w:rPr>
        <w:t xml:space="preserve">по </w:t>
      </w:r>
      <w:r w:rsidR="00963DEC" w:rsidRPr="0092395E">
        <w:rPr>
          <w:lang w:eastAsia="ru-RU"/>
        </w:rPr>
        <w:t>поставке тепловой энергии для последующей передач</w:t>
      </w:r>
      <w:r w:rsidR="00633AC8" w:rsidRPr="0092395E">
        <w:rPr>
          <w:lang w:eastAsia="ru-RU"/>
        </w:rPr>
        <w:t>и</w:t>
      </w:r>
      <w:r w:rsidR="00963DEC" w:rsidRPr="0092395E">
        <w:rPr>
          <w:lang w:eastAsia="ru-RU"/>
        </w:rPr>
        <w:t xml:space="preserve"> конечным потребителям.</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bookmarkStart w:id="8" w:name="sub_101"/>
      <w:bookmarkEnd w:id="7"/>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На территории Комиссаровского сельского поселения имеются 3 локальные системы теплоснабжения общественно значимых учреждений:</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 имеющих определенную тепловую нагрузку; </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 обеспечивающихся теплоснабжением от собственных локальных источников тепловой энергии; </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 не осуществляющих регулируемых видов деятельности в области теплоснабжения; </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 не осуществляющих поставку произведенной тепловой энергии потребителям; </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расходующих производимую тепловую энергию на собственные технологические (хозяйственные) нужды.</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1. Котельная МБДОУ ДС 2-ой категории «Светлячок» расположена в х.Лихой по ул.Ленина. Установленная мощность котельной 0,48 Гкал/час; год ввода в эксплуатацию 1975 гг.; водогрейные котлы НР18 – 2 ед.; вид топлива – уголь; температурный график 75-50</w:t>
      </w:r>
      <w:r w:rsidRPr="0092395E">
        <w:rPr>
          <w:rFonts w:eastAsia="Times New Roman" w:cs="Times New Roman"/>
          <w:sz w:val="24"/>
          <w:szCs w:val="24"/>
          <w:vertAlign w:val="superscript"/>
          <w:lang w:eastAsia="ru-RU"/>
        </w:rPr>
        <w:t>0</w:t>
      </w:r>
      <w:r w:rsidRPr="0092395E">
        <w:rPr>
          <w:rFonts w:eastAsia="Times New Roman" w:cs="Times New Roman"/>
          <w:sz w:val="24"/>
          <w:szCs w:val="24"/>
          <w:lang w:eastAsia="ru-RU"/>
        </w:rPr>
        <w:t>С. Тепловые сети проложены в надземном и подземном исполнении. Система закрытая, 2-х трубная напорная.</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2. Котельная МОУ Лиховская СОШ расположена в х.Лихой по пер. Школьный. Установленная мощность котельной 0,48 Гкал/час; год ввода в эксплуатацию 1967 г.; водогрейные котлы НР18 (2 ед.); вид топлива – уголь; температурный график 75-50</w:t>
      </w:r>
      <w:r w:rsidRPr="0092395E">
        <w:rPr>
          <w:rFonts w:eastAsia="Times New Roman" w:cs="Times New Roman"/>
          <w:sz w:val="24"/>
          <w:szCs w:val="24"/>
          <w:vertAlign w:val="superscript"/>
          <w:lang w:eastAsia="ru-RU"/>
        </w:rPr>
        <w:t>0</w:t>
      </w:r>
      <w:r w:rsidRPr="0092395E">
        <w:rPr>
          <w:rFonts w:eastAsia="Times New Roman" w:cs="Times New Roman"/>
          <w:sz w:val="24"/>
          <w:szCs w:val="24"/>
          <w:lang w:eastAsia="ru-RU"/>
        </w:rPr>
        <w:t xml:space="preserve">С. Тепловые сети проложены в надземном и </w:t>
      </w:r>
      <w:r w:rsidRPr="0092395E">
        <w:rPr>
          <w:rFonts w:eastAsia="Times New Roman" w:cs="Times New Roman"/>
          <w:sz w:val="24"/>
          <w:szCs w:val="24"/>
          <w:lang w:eastAsia="ru-RU"/>
        </w:rPr>
        <w:lastRenderedPageBreak/>
        <w:t>подземном исполнении. Система закрытая, 2-х трубная напорная.</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3. Котельная МОУ Чичеринская СОШ расположена в </w:t>
      </w:r>
      <w:r w:rsidRPr="0092395E">
        <w:rPr>
          <w:rFonts w:cs="Times New Roman"/>
          <w:sz w:val="24"/>
          <w:szCs w:val="24"/>
        </w:rPr>
        <w:t>п.Чичерино</w:t>
      </w:r>
      <w:r w:rsidRPr="0092395E">
        <w:rPr>
          <w:rFonts w:eastAsia="Times New Roman" w:cs="Times New Roman"/>
          <w:sz w:val="24"/>
          <w:szCs w:val="24"/>
          <w:lang w:eastAsia="ru-RU"/>
        </w:rPr>
        <w:t xml:space="preserve"> по ул. Максима Горького. Установленная мощность котельной 0,48 Гкал/час; год ввода в эксплуатацию 1967 г.; водогрейные котлы НР-18 – 2 ед.; вид топлива - уголь; температурный график 75-50</w:t>
      </w:r>
      <w:r w:rsidRPr="0092395E">
        <w:rPr>
          <w:rFonts w:eastAsia="Times New Roman" w:cs="Times New Roman"/>
          <w:sz w:val="24"/>
          <w:szCs w:val="24"/>
          <w:vertAlign w:val="superscript"/>
          <w:lang w:eastAsia="ru-RU"/>
        </w:rPr>
        <w:t>0</w:t>
      </w:r>
      <w:r w:rsidRPr="0092395E">
        <w:rPr>
          <w:rFonts w:eastAsia="Times New Roman" w:cs="Times New Roman"/>
          <w:sz w:val="24"/>
          <w:szCs w:val="24"/>
          <w:lang w:eastAsia="ru-RU"/>
        </w:rPr>
        <w:t xml:space="preserve">С. </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Зоны действия локальных источников тепловой энергии составляют единое целое с учреждением.</w:t>
      </w: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p>
    <w:p w:rsidR="00D67D47" w:rsidRPr="0092395E" w:rsidRDefault="00D67D47" w:rsidP="00D67D47">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Зоны действия индивидуального (децентрализованного) теплоснабжения на территории Комиссаровского сельского поселения сформированы в зонах индивидуальной малоэтажной жилой застройки. Такие объекты не присоединены к системе централизованного теплоснабжения, в качестве индивидуальных источников тепловой энергии для отопления и подогрева воды применяются твердотопливные котлы, теплогенераторы, электронагревательные установки.</w:t>
      </w:r>
    </w:p>
    <w:p w:rsidR="00671F71" w:rsidRPr="0092395E" w:rsidRDefault="00671F71" w:rsidP="00D67D47">
      <w:pPr>
        <w:widowControl w:val="0"/>
        <w:autoSpaceDE w:val="0"/>
        <w:autoSpaceDN w:val="0"/>
        <w:adjustRightInd w:val="0"/>
        <w:spacing w:line="240" w:lineRule="auto"/>
        <w:ind w:firstLine="720"/>
        <w:rPr>
          <w:rFonts w:eastAsia="Times New Roman" w:cs="Times New Roman"/>
          <w:sz w:val="24"/>
          <w:szCs w:val="24"/>
          <w:lang w:eastAsia="ru-RU"/>
        </w:rPr>
      </w:pPr>
    </w:p>
    <w:p w:rsidR="00D67D47" w:rsidRPr="0092395E" w:rsidRDefault="00D67D47" w:rsidP="00590779">
      <w:pPr>
        <w:keepNext/>
        <w:keepLines/>
        <w:numPr>
          <w:ilvl w:val="2"/>
          <w:numId w:val="46"/>
        </w:numPr>
        <w:spacing w:line="240" w:lineRule="auto"/>
        <w:rPr>
          <w:rFonts w:eastAsia="Times New Roman" w:cs="Times New Roman"/>
          <w:b/>
          <w:bCs/>
          <w:sz w:val="24"/>
          <w:szCs w:val="24"/>
        </w:rPr>
        <w:sectPr w:rsidR="00D67D47" w:rsidRPr="0092395E" w:rsidSect="00137055">
          <w:footerReference w:type="default" r:id="rId10"/>
          <w:pgSz w:w="11901" w:h="16817"/>
          <w:pgMar w:top="720" w:right="720" w:bottom="799" w:left="720" w:header="709" w:footer="709" w:gutter="0"/>
          <w:cols w:space="720"/>
          <w:titlePg/>
          <w:docGrid w:linePitch="600" w:charSpace="24576"/>
        </w:sectPr>
      </w:pPr>
      <w:bookmarkStart w:id="9" w:name="__RefHeading__139363_586427364"/>
      <w:bookmarkEnd w:id="9"/>
    </w:p>
    <w:p w:rsidR="00897844" w:rsidRPr="0092395E" w:rsidRDefault="001A3780" w:rsidP="00590779">
      <w:pPr>
        <w:keepNext/>
        <w:keepLines/>
        <w:numPr>
          <w:ilvl w:val="2"/>
          <w:numId w:val="46"/>
        </w:numPr>
        <w:spacing w:line="240" w:lineRule="auto"/>
        <w:rPr>
          <w:rFonts w:eastAsia="Times New Roman" w:cs="Times New Roman"/>
          <w:sz w:val="24"/>
        </w:rPr>
      </w:pPr>
      <w:r w:rsidRPr="0092395E">
        <w:rPr>
          <w:rFonts w:eastAsia="Times New Roman" w:cs="Times New Roman"/>
          <w:b/>
          <w:bCs/>
          <w:sz w:val="24"/>
          <w:szCs w:val="24"/>
        </w:rPr>
        <w:lastRenderedPageBreak/>
        <w:t>Графический материал функциональной структуры теплоснабжения поселения, городского округа, города федерального значения (бумажные и электронные карты-схемы поселения, городского округа, города федерального значения с делением поселения, городского округа, города федерального значения на зоны действия источников тепловой энергии и зоны деятельности единой теплоснабжающей организации (организаций))</w:t>
      </w:r>
    </w:p>
    <w:p w:rsidR="00897844" w:rsidRPr="0092395E" w:rsidRDefault="00897844" w:rsidP="00CF738E">
      <w:pPr>
        <w:spacing w:line="240" w:lineRule="auto"/>
        <w:rPr>
          <w:rFonts w:eastAsia="Times New Roman" w:cs="Times New Roman"/>
          <w:sz w:val="24"/>
        </w:rPr>
      </w:pPr>
    </w:p>
    <w:p w:rsidR="00567E46" w:rsidRPr="0092395E" w:rsidRDefault="00567E46" w:rsidP="00567E46">
      <w:pPr>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Рисунок </w:t>
      </w:r>
      <w:r w:rsidR="00BE402F" w:rsidRPr="0092395E">
        <w:rPr>
          <w:rFonts w:eastAsia="Times New Roman" w:cs="Times New Roman"/>
          <w:sz w:val="24"/>
          <w:szCs w:val="24"/>
          <w:lang w:eastAsia="ru-RU"/>
        </w:rPr>
        <w:t>1.</w:t>
      </w:r>
      <w:r w:rsidRPr="0092395E">
        <w:rPr>
          <w:rFonts w:eastAsia="Times New Roman" w:cs="Times New Roman"/>
          <w:sz w:val="24"/>
          <w:szCs w:val="24"/>
          <w:lang w:eastAsia="ru-RU"/>
        </w:rPr>
        <w:t xml:space="preserve">1.2 - </w:t>
      </w:r>
      <w:r w:rsidR="00671F71" w:rsidRPr="0092395E">
        <w:rPr>
          <w:rFonts w:eastAsia="Times New Roman" w:cs="Times New Roman"/>
          <w:sz w:val="24"/>
          <w:szCs w:val="24"/>
          <w:lang w:eastAsia="ru-RU"/>
        </w:rPr>
        <w:t>Зона действия источника тепловой энергии</w:t>
      </w:r>
    </w:p>
    <w:p w:rsidR="00D67D47" w:rsidRPr="0092395E" w:rsidRDefault="009953F6" w:rsidP="00671F71">
      <w:pPr>
        <w:spacing w:line="240" w:lineRule="auto"/>
        <w:ind w:firstLine="0"/>
        <w:jc w:val="center"/>
        <w:rPr>
          <w:rFonts w:cs="Times New Roman"/>
          <w:noProof/>
          <w:sz w:val="24"/>
          <w:szCs w:val="32"/>
          <w:lang w:eastAsia="ru-RU"/>
        </w:rPr>
        <w:sectPr w:rsidR="00D67D47" w:rsidRPr="0092395E" w:rsidSect="00D67D47">
          <w:pgSz w:w="16817" w:h="11901" w:orient="landscape"/>
          <w:pgMar w:top="720" w:right="799" w:bottom="720" w:left="720" w:header="709" w:footer="709" w:gutter="0"/>
          <w:cols w:space="720"/>
          <w:titlePg/>
          <w:docGrid w:linePitch="600" w:charSpace="24576"/>
        </w:sectPr>
      </w:pPr>
      <w:r>
        <w:rPr>
          <w:rFonts w:cs="Times New Roman"/>
          <w:noProof/>
          <w:sz w:val="24"/>
          <w:szCs w:val="32"/>
          <w:lang w:eastAsia="ru-RU"/>
        </w:rPr>
        <w:pict>
          <v:shape id="Рисунок 5" o:spid="_x0000_i1026" type="#_x0000_t75" style="width:765.2pt;height:363.35pt;visibility:visible;mso-wrap-style:square">
            <v:imagedata r:id="rId11" o:title="розет зоны тс"/>
          </v:shape>
        </w:pict>
      </w:r>
    </w:p>
    <w:p w:rsidR="00897844" w:rsidRPr="0092395E" w:rsidRDefault="001A3780" w:rsidP="00CF738E">
      <w:pPr>
        <w:keepNext/>
        <w:keepLines/>
        <w:spacing w:line="240" w:lineRule="auto"/>
        <w:jc w:val="center"/>
        <w:rPr>
          <w:rFonts w:eastAsia="Times New Roman" w:cs="Times New Roman"/>
          <w:sz w:val="24"/>
          <w:szCs w:val="24"/>
        </w:rPr>
      </w:pPr>
      <w:bookmarkStart w:id="10" w:name="__RefHeading__139367_586427364"/>
      <w:bookmarkStart w:id="11" w:name="sub_113"/>
      <w:bookmarkEnd w:id="8"/>
      <w:bookmarkEnd w:id="10"/>
      <w:r w:rsidRPr="0092395E">
        <w:rPr>
          <w:rFonts w:eastAsia="Times New Roman" w:cs="Times New Roman"/>
          <w:b/>
          <w:bCs/>
          <w:sz w:val="24"/>
          <w:szCs w:val="24"/>
        </w:rPr>
        <w:lastRenderedPageBreak/>
        <w:t>ЧАСТЬ 2. ИСТОЧНИКИ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bookmarkStart w:id="12" w:name="sub_102"/>
      <w:bookmarkEnd w:id="11"/>
    </w:p>
    <w:p w:rsidR="00897844" w:rsidRPr="0092395E" w:rsidRDefault="00432D07" w:rsidP="00590779">
      <w:pPr>
        <w:keepNext/>
        <w:keepLines/>
        <w:numPr>
          <w:ilvl w:val="2"/>
          <w:numId w:val="47"/>
        </w:numPr>
        <w:spacing w:line="240" w:lineRule="auto"/>
        <w:rPr>
          <w:rFonts w:eastAsia="Times New Roman" w:cs="Times New Roman"/>
          <w:sz w:val="24"/>
          <w:szCs w:val="24"/>
        </w:rPr>
      </w:pPr>
      <w:bookmarkStart w:id="13" w:name="__RefHeading__139369_586427364"/>
      <w:bookmarkEnd w:id="13"/>
      <w:r w:rsidRPr="0092395E">
        <w:rPr>
          <w:rFonts w:eastAsia="Times New Roman" w:cs="Times New Roman"/>
          <w:b/>
          <w:bCs/>
          <w:sz w:val="24"/>
          <w:szCs w:val="24"/>
        </w:rPr>
        <w:t xml:space="preserve">Состав и технические характеристики основного оборудования </w:t>
      </w:r>
      <w:r w:rsidR="00225219" w:rsidRPr="0092395E">
        <w:rPr>
          <w:rFonts w:eastAsia="Times New Roman" w:cs="Times New Roman"/>
          <w:b/>
          <w:bCs/>
          <w:sz w:val="24"/>
          <w:szCs w:val="24"/>
        </w:rPr>
        <w:t>котельных</w:t>
      </w:r>
      <w:r w:rsidRPr="0092395E">
        <w:rPr>
          <w:rFonts w:eastAsia="Times New Roman" w:cs="Times New Roman"/>
          <w:b/>
          <w:bCs/>
          <w:sz w:val="24"/>
          <w:szCs w:val="24"/>
        </w:rPr>
        <w:t xml:space="preserve"> в зоне деятельности единой теплоснабжающей организации</w:t>
      </w:r>
    </w:p>
    <w:p w:rsidR="00432D07" w:rsidRPr="0092395E" w:rsidRDefault="00432D07" w:rsidP="00CF738E">
      <w:pPr>
        <w:widowControl w:val="0"/>
        <w:spacing w:line="240" w:lineRule="auto"/>
        <w:ind w:firstLine="0"/>
        <w:rPr>
          <w:rFonts w:eastAsia="Times New Roman" w:cs="Times New Roman"/>
          <w:sz w:val="24"/>
          <w:szCs w:val="24"/>
        </w:rPr>
      </w:pPr>
      <w:bookmarkStart w:id="14" w:name="sub_103"/>
      <w:bookmarkEnd w:id="12"/>
    </w:p>
    <w:p w:rsidR="00A8793E" w:rsidRPr="0092395E" w:rsidRDefault="00A8793E" w:rsidP="00CF738E">
      <w:pPr>
        <w:widowControl w:val="0"/>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w:t>
      </w:r>
      <w:r w:rsidR="00BE402F" w:rsidRPr="0092395E">
        <w:rPr>
          <w:rFonts w:eastAsia="Times New Roman" w:cs="Times New Roman"/>
          <w:sz w:val="24"/>
          <w:szCs w:val="24"/>
        </w:rPr>
        <w:t>1.</w:t>
      </w:r>
      <w:r w:rsidRPr="0092395E">
        <w:rPr>
          <w:rFonts w:eastAsia="Times New Roman" w:cs="Times New Roman"/>
          <w:sz w:val="24"/>
          <w:szCs w:val="24"/>
        </w:rPr>
        <w:t>2.1</w:t>
      </w:r>
      <w:r w:rsidR="00C7273C" w:rsidRPr="0092395E">
        <w:rPr>
          <w:rFonts w:eastAsia="Times New Roman" w:cs="Times New Roman"/>
          <w:sz w:val="24"/>
          <w:szCs w:val="24"/>
        </w:rPr>
        <w:t>.а</w:t>
      </w:r>
      <w:r w:rsidRPr="0092395E">
        <w:rPr>
          <w:rFonts w:eastAsia="Times New Roman" w:cs="Times New Roman"/>
          <w:sz w:val="24"/>
          <w:szCs w:val="24"/>
        </w:rPr>
        <w:t xml:space="preserve"> - Состав и технические характеристики основного оборудования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в зоне деятельности </w:t>
      </w:r>
      <w:r w:rsidR="000D1D40" w:rsidRPr="0092395E">
        <w:rPr>
          <w:rFonts w:eastAsia="Times New Roman" w:cs="Times New Roman"/>
          <w:sz w:val="24"/>
          <w:szCs w:val="24"/>
        </w:rPr>
        <w:t>единой теплоснабжающей организации</w:t>
      </w:r>
    </w:p>
    <w:tbl>
      <w:tblPr>
        <w:tblW w:w="5000" w:type="pct"/>
        <w:tblLook w:val="04A0" w:firstRow="1" w:lastRow="0" w:firstColumn="1" w:lastColumn="0" w:noHBand="0" w:noVBand="1"/>
      </w:tblPr>
      <w:tblGrid>
        <w:gridCol w:w="560"/>
        <w:gridCol w:w="3289"/>
        <w:gridCol w:w="1641"/>
        <w:gridCol w:w="897"/>
        <w:gridCol w:w="1340"/>
        <w:gridCol w:w="1340"/>
        <w:gridCol w:w="1592"/>
        <w:gridCol w:w="1638"/>
        <w:gridCol w:w="1483"/>
        <w:gridCol w:w="1734"/>
      </w:tblGrid>
      <w:tr w:rsidR="00D6650E" w:rsidRPr="0092395E" w:rsidTr="00D67D47">
        <w:trPr>
          <w:cantSplit/>
          <w:trHeight w:val="2019"/>
          <w:tblHeader/>
        </w:trPr>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1059"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Адрес котельной</w:t>
            </w:r>
          </w:p>
        </w:tc>
        <w:tc>
          <w:tcPr>
            <w:tcW w:w="529"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Тип котла</w:t>
            </w:r>
          </w:p>
        </w:tc>
        <w:tc>
          <w:tcPr>
            <w:tcW w:w="289"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Кол-во котлов</w:t>
            </w:r>
          </w:p>
        </w:tc>
        <w:tc>
          <w:tcPr>
            <w:tcW w:w="432"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Год установки котла</w:t>
            </w:r>
          </w:p>
        </w:tc>
        <w:tc>
          <w:tcPr>
            <w:tcW w:w="432"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Мощность котла, Гкал/ч</w:t>
            </w:r>
          </w:p>
        </w:tc>
        <w:tc>
          <w:tcPr>
            <w:tcW w:w="513"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Мощность котельной, Гкал/ч</w:t>
            </w:r>
          </w:p>
        </w:tc>
        <w:tc>
          <w:tcPr>
            <w:tcW w:w="528"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xml:space="preserve">Удельный расход условного топлива на производство тепловой энергии по котлам, </w:t>
            </w:r>
          </w:p>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кг у.т../ Гкал</w:t>
            </w:r>
          </w:p>
        </w:tc>
        <w:tc>
          <w:tcPr>
            <w:tcW w:w="478"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xml:space="preserve">Удельный расход условного топлива на отпуск тепловой энергии по котельной, </w:t>
            </w:r>
          </w:p>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кг у.т./Гкал</w:t>
            </w:r>
          </w:p>
        </w:tc>
        <w:tc>
          <w:tcPr>
            <w:tcW w:w="558" w:type="pct"/>
            <w:tcBorders>
              <w:top w:val="single" w:sz="4" w:space="0" w:color="000000"/>
              <w:left w:val="nil"/>
              <w:bottom w:val="single" w:sz="4" w:space="0" w:color="000000"/>
              <w:right w:val="single" w:sz="4" w:space="0" w:color="000000"/>
            </w:tcBorders>
            <w:shd w:val="clear" w:color="auto" w:fill="auto"/>
            <w:vAlign w:val="center"/>
            <w:hideMark/>
          </w:tcPr>
          <w:p w:rsidR="00471695" w:rsidRPr="0092395E" w:rsidRDefault="00471695" w:rsidP="000D1D40">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Дата обследования котлов (технического освидетельст-вования)</w:t>
            </w:r>
          </w:p>
        </w:tc>
      </w:tr>
      <w:tr w:rsidR="00D6650E" w:rsidRPr="0092395E" w:rsidTr="00471695">
        <w:trPr>
          <w:cantSplit/>
          <w:trHeight w:val="255"/>
        </w:trPr>
        <w:tc>
          <w:tcPr>
            <w:tcW w:w="5000" w:type="pct"/>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71695" w:rsidRPr="0092395E" w:rsidRDefault="00471695" w:rsidP="00432D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Основное топливо - уголь марки А, сорт АС</w:t>
            </w:r>
          </w:p>
        </w:tc>
      </w:tr>
      <w:tr w:rsidR="00D6650E" w:rsidRPr="0092395E" w:rsidTr="00D67D47">
        <w:trPr>
          <w:cantSplit/>
          <w:trHeight w:val="255"/>
        </w:trPr>
        <w:tc>
          <w:tcPr>
            <w:tcW w:w="180" w:type="pct"/>
            <w:vMerge w:val="restart"/>
            <w:tcBorders>
              <w:top w:val="nil"/>
              <w:left w:val="single" w:sz="4" w:space="0" w:color="000000"/>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059" w:type="pct"/>
            <w:vMerge w:val="restart"/>
            <w:tcBorders>
              <w:top w:val="nil"/>
              <w:left w:val="single" w:sz="4" w:space="0" w:color="000000"/>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529"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КВр-0,8А</w:t>
            </w:r>
          </w:p>
        </w:tc>
        <w:tc>
          <w:tcPr>
            <w:tcW w:w="289" w:type="pct"/>
            <w:tcBorders>
              <w:top w:val="nil"/>
              <w:left w:val="nil"/>
              <w:bottom w:val="single" w:sz="4" w:space="0" w:color="000000"/>
              <w:right w:val="single" w:sz="4" w:space="0" w:color="000000"/>
            </w:tcBorders>
            <w:shd w:val="clear" w:color="auto" w:fill="auto"/>
            <w:noWrap/>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1984</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0,68</w:t>
            </w:r>
          </w:p>
        </w:tc>
        <w:tc>
          <w:tcPr>
            <w:tcW w:w="513" w:type="pct"/>
            <w:vMerge w:val="restart"/>
            <w:tcBorders>
              <w:top w:val="nil"/>
              <w:left w:val="single" w:sz="4" w:space="0" w:color="000000"/>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2,280</w:t>
            </w:r>
          </w:p>
        </w:tc>
        <w:tc>
          <w:tcPr>
            <w:tcW w:w="528" w:type="pct"/>
            <w:tcBorders>
              <w:top w:val="nil"/>
              <w:left w:val="nil"/>
              <w:bottom w:val="single" w:sz="4" w:space="0" w:color="000000"/>
              <w:right w:val="nil"/>
            </w:tcBorders>
            <w:shd w:val="clear" w:color="auto" w:fill="auto"/>
            <w:noWrap/>
            <w:vAlign w:val="center"/>
            <w:hideMark/>
          </w:tcPr>
          <w:p w:rsidR="00D67D47" w:rsidRPr="0092395E" w:rsidRDefault="0044618E"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185,8</w:t>
            </w:r>
          </w:p>
        </w:tc>
        <w:tc>
          <w:tcPr>
            <w:tcW w:w="478" w:type="pct"/>
            <w:vMerge w:val="restart"/>
            <w:tcBorders>
              <w:top w:val="nil"/>
              <w:left w:val="single" w:sz="4" w:space="0" w:color="000000"/>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209,4</w:t>
            </w:r>
          </w:p>
        </w:tc>
        <w:tc>
          <w:tcPr>
            <w:tcW w:w="558"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w:t>
            </w:r>
          </w:p>
        </w:tc>
      </w:tr>
      <w:tr w:rsidR="00D6650E" w:rsidRPr="0092395E" w:rsidTr="00D67D47">
        <w:trPr>
          <w:cantSplit/>
          <w:trHeight w:val="255"/>
        </w:trPr>
        <w:tc>
          <w:tcPr>
            <w:tcW w:w="180"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1059"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9"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КВр-0,8А</w:t>
            </w:r>
          </w:p>
        </w:tc>
        <w:tc>
          <w:tcPr>
            <w:tcW w:w="289" w:type="pct"/>
            <w:tcBorders>
              <w:top w:val="nil"/>
              <w:left w:val="nil"/>
              <w:bottom w:val="single" w:sz="4" w:space="0" w:color="000000"/>
              <w:right w:val="single" w:sz="4" w:space="0" w:color="000000"/>
            </w:tcBorders>
            <w:shd w:val="clear" w:color="auto" w:fill="auto"/>
            <w:noWrap/>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1984</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0,68</w:t>
            </w:r>
          </w:p>
        </w:tc>
        <w:tc>
          <w:tcPr>
            <w:tcW w:w="513"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8" w:type="pct"/>
            <w:tcBorders>
              <w:top w:val="nil"/>
              <w:left w:val="nil"/>
              <w:bottom w:val="single" w:sz="4" w:space="0" w:color="000000"/>
              <w:right w:val="nil"/>
            </w:tcBorders>
            <w:shd w:val="clear" w:color="auto" w:fill="auto"/>
            <w:noWrap/>
            <w:vAlign w:val="center"/>
            <w:hideMark/>
          </w:tcPr>
          <w:p w:rsidR="00D67D47" w:rsidRPr="0092395E" w:rsidRDefault="0044618E"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180,0</w:t>
            </w:r>
          </w:p>
        </w:tc>
        <w:tc>
          <w:tcPr>
            <w:tcW w:w="478"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58"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w:t>
            </w:r>
          </w:p>
        </w:tc>
      </w:tr>
      <w:tr w:rsidR="00D6650E" w:rsidRPr="0092395E" w:rsidTr="00D67D47">
        <w:trPr>
          <w:cantSplit/>
          <w:trHeight w:val="255"/>
        </w:trPr>
        <w:tc>
          <w:tcPr>
            <w:tcW w:w="180"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1059"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9"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НР-18</w:t>
            </w:r>
          </w:p>
        </w:tc>
        <w:tc>
          <w:tcPr>
            <w:tcW w:w="289" w:type="pct"/>
            <w:tcBorders>
              <w:top w:val="nil"/>
              <w:left w:val="nil"/>
              <w:bottom w:val="single" w:sz="4" w:space="0" w:color="000000"/>
              <w:right w:val="single" w:sz="4" w:space="0" w:color="000000"/>
            </w:tcBorders>
            <w:shd w:val="clear" w:color="auto" w:fill="auto"/>
            <w:noWrap/>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1984</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0,45</w:t>
            </w:r>
          </w:p>
        </w:tc>
        <w:tc>
          <w:tcPr>
            <w:tcW w:w="513"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8" w:type="pct"/>
            <w:tcBorders>
              <w:top w:val="nil"/>
              <w:left w:val="nil"/>
              <w:bottom w:val="single" w:sz="4" w:space="0" w:color="000000"/>
              <w:right w:val="nil"/>
            </w:tcBorders>
            <w:shd w:val="clear" w:color="auto" w:fill="auto"/>
            <w:noWrap/>
            <w:vAlign w:val="center"/>
            <w:hideMark/>
          </w:tcPr>
          <w:p w:rsidR="00D67D47" w:rsidRPr="0092395E" w:rsidRDefault="0044618E"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218,7</w:t>
            </w:r>
          </w:p>
        </w:tc>
        <w:tc>
          <w:tcPr>
            <w:tcW w:w="478"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58"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w:t>
            </w:r>
          </w:p>
        </w:tc>
      </w:tr>
      <w:tr w:rsidR="00D6650E" w:rsidRPr="0092395E" w:rsidTr="00D67D47">
        <w:trPr>
          <w:cantSplit/>
          <w:trHeight w:val="255"/>
        </w:trPr>
        <w:tc>
          <w:tcPr>
            <w:tcW w:w="180"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1059"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9"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НР-18</w:t>
            </w:r>
          </w:p>
        </w:tc>
        <w:tc>
          <w:tcPr>
            <w:tcW w:w="289" w:type="pct"/>
            <w:tcBorders>
              <w:top w:val="nil"/>
              <w:left w:val="nil"/>
              <w:bottom w:val="single" w:sz="4" w:space="0" w:color="000000"/>
              <w:right w:val="single" w:sz="4" w:space="0" w:color="000000"/>
            </w:tcBorders>
            <w:shd w:val="clear" w:color="auto" w:fill="auto"/>
            <w:noWrap/>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1984</w:t>
            </w:r>
          </w:p>
        </w:tc>
        <w:tc>
          <w:tcPr>
            <w:tcW w:w="432"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pacing w:line="240" w:lineRule="auto"/>
              <w:ind w:firstLine="0"/>
              <w:jc w:val="center"/>
              <w:rPr>
                <w:sz w:val="22"/>
              </w:rPr>
            </w:pPr>
            <w:r w:rsidRPr="0092395E">
              <w:rPr>
                <w:sz w:val="22"/>
              </w:rPr>
              <w:t>0,47</w:t>
            </w:r>
          </w:p>
        </w:tc>
        <w:tc>
          <w:tcPr>
            <w:tcW w:w="513"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28" w:type="pct"/>
            <w:tcBorders>
              <w:top w:val="nil"/>
              <w:left w:val="nil"/>
              <w:bottom w:val="single" w:sz="4" w:space="0" w:color="000000"/>
              <w:right w:val="nil"/>
            </w:tcBorders>
            <w:shd w:val="clear" w:color="auto" w:fill="auto"/>
            <w:noWrap/>
            <w:vAlign w:val="center"/>
            <w:hideMark/>
          </w:tcPr>
          <w:p w:rsidR="00D67D47" w:rsidRPr="0092395E" w:rsidRDefault="0044618E"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227,4</w:t>
            </w:r>
          </w:p>
        </w:tc>
        <w:tc>
          <w:tcPr>
            <w:tcW w:w="478" w:type="pct"/>
            <w:vMerge/>
            <w:tcBorders>
              <w:top w:val="nil"/>
              <w:left w:val="single" w:sz="4" w:space="0" w:color="000000"/>
              <w:bottom w:val="single" w:sz="4" w:space="0" w:color="000000"/>
              <w:right w:val="single" w:sz="4" w:space="0" w:color="000000"/>
            </w:tcBorders>
            <w:vAlign w:val="center"/>
            <w:hideMark/>
          </w:tcPr>
          <w:p w:rsidR="00D67D47" w:rsidRPr="0092395E" w:rsidRDefault="00D67D47" w:rsidP="0044618E">
            <w:pPr>
              <w:suppressAutoHyphens w:val="0"/>
              <w:spacing w:line="240" w:lineRule="auto"/>
              <w:ind w:firstLine="0"/>
              <w:jc w:val="left"/>
              <w:rPr>
                <w:rFonts w:eastAsia="Times New Roman" w:cs="Times New Roman"/>
                <w:kern w:val="0"/>
                <w:sz w:val="22"/>
                <w:lang w:eastAsia="ru-RU"/>
              </w:rPr>
            </w:pPr>
          </w:p>
        </w:tc>
        <w:tc>
          <w:tcPr>
            <w:tcW w:w="558" w:type="pct"/>
            <w:tcBorders>
              <w:top w:val="nil"/>
              <w:left w:val="nil"/>
              <w:bottom w:val="single" w:sz="4" w:space="0" w:color="000000"/>
              <w:right w:val="single" w:sz="4" w:space="0" w:color="000000"/>
            </w:tcBorders>
            <w:shd w:val="clear" w:color="auto" w:fill="auto"/>
            <w:vAlign w:val="center"/>
            <w:hideMark/>
          </w:tcPr>
          <w:p w:rsidR="00D67D47" w:rsidRPr="0092395E" w:rsidRDefault="00D67D47" w:rsidP="0044618E">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w:t>
            </w:r>
          </w:p>
        </w:tc>
      </w:tr>
      <w:tr w:rsidR="00471695" w:rsidRPr="0092395E" w:rsidTr="00D67D47">
        <w:trPr>
          <w:cantSplit/>
          <w:trHeight w:val="255"/>
        </w:trPr>
        <w:tc>
          <w:tcPr>
            <w:tcW w:w="1240" w:type="pct"/>
            <w:gridSpan w:val="2"/>
            <w:tcBorders>
              <w:top w:val="nil"/>
              <w:left w:val="single" w:sz="4" w:space="0" w:color="000000"/>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ВСЕГО</w:t>
            </w:r>
          </w:p>
        </w:tc>
        <w:tc>
          <w:tcPr>
            <w:tcW w:w="529" w:type="pct"/>
            <w:tcBorders>
              <w:top w:val="nil"/>
              <w:left w:val="nil"/>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 </w:t>
            </w:r>
          </w:p>
        </w:tc>
        <w:tc>
          <w:tcPr>
            <w:tcW w:w="289" w:type="pct"/>
            <w:tcBorders>
              <w:top w:val="nil"/>
              <w:left w:val="nil"/>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4</w:t>
            </w:r>
          </w:p>
        </w:tc>
        <w:tc>
          <w:tcPr>
            <w:tcW w:w="432" w:type="pct"/>
            <w:tcBorders>
              <w:top w:val="nil"/>
              <w:left w:val="nil"/>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 </w:t>
            </w:r>
          </w:p>
        </w:tc>
        <w:tc>
          <w:tcPr>
            <w:tcW w:w="432" w:type="pct"/>
            <w:tcBorders>
              <w:top w:val="nil"/>
              <w:left w:val="nil"/>
              <w:bottom w:val="single" w:sz="4" w:space="0" w:color="000000"/>
              <w:right w:val="single" w:sz="4" w:space="0" w:color="000000"/>
            </w:tcBorders>
            <w:shd w:val="clear" w:color="auto" w:fill="auto"/>
            <w:noWrap/>
            <w:vAlign w:val="center"/>
            <w:hideMark/>
          </w:tcPr>
          <w:p w:rsidR="00471695" w:rsidRPr="0092395E" w:rsidRDefault="00D67D47"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2,280</w:t>
            </w:r>
          </w:p>
        </w:tc>
        <w:tc>
          <w:tcPr>
            <w:tcW w:w="513" w:type="pct"/>
            <w:tcBorders>
              <w:top w:val="nil"/>
              <w:left w:val="nil"/>
              <w:bottom w:val="single" w:sz="4" w:space="0" w:color="000000"/>
              <w:right w:val="single" w:sz="4" w:space="0" w:color="000000"/>
            </w:tcBorders>
            <w:shd w:val="clear" w:color="auto" w:fill="auto"/>
            <w:noWrap/>
            <w:vAlign w:val="center"/>
            <w:hideMark/>
          </w:tcPr>
          <w:p w:rsidR="00471695" w:rsidRPr="0092395E" w:rsidRDefault="00D67D47"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2,280</w:t>
            </w:r>
          </w:p>
        </w:tc>
        <w:tc>
          <w:tcPr>
            <w:tcW w:w="528" w:type="pct"/>
            <w:tcBorders>
              <w:top w:val="nil"/>
              <w:left w:val="nil"/>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 </w:t>
            </w:r>
          </w:p>
        </w:tc>
        <w:tc>
          <w:tcPr>
            <w:tcW w:w="478" w:type="pct"/>
            <w:tcBorders>
              <w:top w:val="nil"/>
              <w:left w:val="nil"/>
              <w:bottom w:val="single" w:sz="4" w:space="0" w:color="000000"/>
              <w:right w:val="single" w:sz="4" w:space="0" w:color="000000"/>
            </w:tcBorders>
            <w:shd w:val="clear" w:color="auto" w:fill="auto"/>
            <w:noWrap/>
            <w:vAlign w:val="center"/>
            <w:hideMark/>
          </w:tcPr>
          <w:p w:rsidR="00471695" w:rsidRPr="0092395E" w:rsidRDefault="00D67D47" w:rsidP="0044618E">
            <w:pPr>
              <w:spacing w:line="240" w:lineRule="auto"/>
              <w:ind w:firstLine="0"/>
              <w:jc w:val="center"/>
              <w:rPr>
                <w:b/>
                <w:sz w:val="22"/>
              </w:rPr>
            </w:pPr>
            <w:r w:rsidRPr="0092395E">
              <w:rPr>
                <w:b/>
                <w:sz w:val="22"/>
              </w:rPr>
              <w:t>209,4</w:t>
            </w:r>
          </w:p>
        </w:tc>
        <w:tc>
          <w:tcPr>
            <w:tcW w:w="558" w:type="pct"/>
            <w:tcBorders>
              <w:top w:val="nil"/>
              <w:left w:val="nil"/>
              <w:bottom w:val="single" w:sz="4" w:space="0" w:color="000000"/>
              <w:right w:val="single" w:sz="4" w:space="0" w:color="000000"/>
            </w:tcBorders>
            <w:shd w:val="clear" w:color="auto" w:fill="auto"/>
            <w:noWrap/>
            <w:vAlign w:val="center"/>
            <w:hideMark/>
          </w:tcPr>
          <w:p w:rsidR="00471695" w:rsidRPr="0092395E" w:rsidRDefault="00471695" w:rsidP="0044618E">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 </w:t>
            </w:r>
          </w:p>
        </w:tc>
      </w:tr>
    </w:tbl>
    <w:p w:rsidR="00432D07" w:rsidRPr="0092395E" w:rsidRDefault="00432D07" w:rsidP="00CF738E">
      <w:pPr>
        <w:widowControl w:val="0"/>
        <w:spacing w:line="240" w:lineRule="auto"/>
        <w:ind w:firstLine="0"/>
        <w:rPr>
          <w:rFonts w:eastAsia="Times New Roman" w:cs="Times New Roman"/>
          <w:sz w:val="24"/>
          <w:szCs w:val="24"/>
        </w:rPr>
      </w:pPr>
    </w:p>
    <w:p w:rsidR="00A8793E" w:rsidRPr="0092395E" w:rsidRDefault="00A8793E" w:rsidP="00CF738E">
      <w:pPr>
        <w:widowControl w:val="0"/>
        <w:spacing w:line="240" w:lineRule="auto"/>
        <w:ind w:firstLine="0"/>
        <w:rPr>
          <w:rFonts w:eastAsia="Times New Roman" w:cs="Times New Roman"/>
          <w:sz w:val="24"/>
          <w:szCs w:val="24"/>
        </w:rPr>
      </w:pPr>
    </w:p>
    <w:p w:rsidR="00A8793E" w:rsidRPr="0092395E" w:rsidRDefault="00A8793E" w:rsidP="00CF738E">
      <w:pPr>
        <w:widowControl w:val="0"/>
        <w:spacing w:line="240" w:lineRule="auto"/>
        <w:ind w:firstLine="0"/>
        <w:rPr>
          <w:rFonts w:eastAsia="Times New Roman" w:cs="Times New Roman"/>
          <w:sz w:val="24"/>
          <w:szCs w:val="24"/>
        </w:rPr>
      </w:pPr>
    </w:p>
    <w:p w:rsidR="00A8793E" w:rsidRPr="0092395E" w:rsidRDefault="00A8793E" w:rsidP="00CF738E">
      <w:pPr>
        <w:widowControl w:val="0"/>
        <w:spacing w:line="240" w:lineRule="auto"/>
        <w:ind w:firstLine="0"/>
        <w:rPr>
          <w:rFonts w:eastAsia="Times New Roman" w:cs="Times New Roman"/>
          <w:sz w:val="24"/>
          <w:szCs w:val="24"/>
        </w:rPr>
      </w:pPr>
    </w:p>
    <w:p w:rsidR="00C02701" w:rsidRPr="0092395E" w:rsidRDefault="00C02701" w:rsidP="00590779">
      <w:pPr>
        <w:keepNext/>
        <w:keepLines/>
        <w:numPr>
          <w:ilvl w:val="1"/>
          <w:numId w:val="3"/>
        </w:numPr>
        <w:spacing w:line="240" w:lineRule="auto"/>
        <w:rPr>
          <w:rFonts w:eastAsia="Times New Roman" w:cs="Times New Roman"/>
          <w:b/>
          <w:sz w:val="24"/>
          <w:szCs w:val="24"/>
        </w:rPr>
        <w:sectPr w:rsidR="00C02701" w:rsidRPr="0092395E" w:rsidSect="00432D07">
          <w:pgSz w:w="16817" w:h="11901" w:orient="landscape"/>
          <w:pgMar w:top="720" w:right="799" w:bottom="720" w:left="720" w:header="709" w:footer="709" w:gutter="0"/>
          <w:cols w:space="720"/>
          <w:titlePg/>
          <w:docGrid w:linePitch="600" w:charSpace="24576"/>
        </w:sectPr>
      </w:pPr>
    </w:p>
    <w:p w:rsidR="00C7273C" w:rsidRPr="0092395E" w:rsidRDefault="0044618E" w:rsidP="0044618E">
      <w:pPr>
        <w:pStyle w:val="2"/>
        <w:numPr>
          <w:ilvl w:val="0"/>
          <w:numId w:val="0"/>
        </w:numPr>
        <w:spacing w:before="0" w:line="240" w:lineRule="auto"/>
        <w:rPr>
          <w:b w:val="0"/>
        </w:rPr>
      </w:pPr>
      <w:r w:rsidRPr="0092395E">
        <w:rPr>
          <w:b w:val="0"/>
          <w:szCs w:val="24"/>
        </w:rPr>
        <w:lastRenderedPageBreak/>
        <w:t xml:space="preserve">Рисунок 1.2.1 - </w:t>
      </w:r>
      <w:r w:rsidR="00C7273C" w:rsidRPr="0092395E">
        <w:rPr>
          <w:b w:val="0"/>
          <w:szCs w:val="24"/>
        </w:rPr>
        <w:t xml:space="preserve">Структура теплогенерирующей мощности основного оборудования </w:t>
      </w:r>
      <w:r w:rsidR="00C92D39" w:rsidRPr="0092395E">
        <w:rPr>
          <w:b w:val="0"/>
          <w:szCs w:val="24"/>
        </w:rPr>
        <w:t>котельной</w:t>
      </w:r>
      <w:r w:rsidR="00C7273C" w:rsidRPr="0092395E">
        <w:rPr>
          <w:b w:val="0"/>
          <w:szCs w:val="24"/>
        </w:rPr>
        <w:t xml:space="preserve"> в зоне деятельности единой теплоснабжающей организации</w:t>
      </w:r>
    </w:p>
    <w:tbl>
      <w:tblPr>
        <w:tblW w:w="0" w:type="auto"/>
        <w:tblInd w:w="108" w:type="dxa"/>
        <w:tblLayout w:type="fixed"/>
        <w:tblCellMar>
          <w:top w:w="55" w:type="dxa"/>
          <w:bottom w:w="55" w:type="dxa"/>
        </w:tblCellMar>
        <w:tblLook w:val="0000" w:firstRow="0" w:lastRow="0" w:firstColumn="0" w:lastColumn="0" w:noHBand="0" w:noVBand="0"/>
      </w:tblPr>
      <w:tblGrid>
        <w:gridCol w:w="5632"/>
        <w:gridCol w:w="4534"/>
      </w:tblGrid>
      <w:tr w:rsidR="0044618E" w:rsidRPr="0092395E" w:rsidTr="0044618E">
        <w:tc>
          <w:tcPr>
            <w:tcW w:w="5632" w:type="dxa"/>
            <w:shd w:val="clear" w:color="auto" w:fill="auto"/>
          </w:tcPr>
          <w:p w:rsidR="00C7273C" w:rsidRPr="0092395E" w:rsidRDefault="009953F6" w:rsidP="00C7273C">
            <w:pPr>
              <w:pStyle w:val="aff4"/>
              <w:snapToGrid w:val="0"/>
              <w:ind w:firstLine="0"/>
              <w:rPr>
                <w:szCs w:val="22"/>
                <w:lang w:eastAsia="ar-SA"/>
              </w:rPr>
            </w:pPr>
            <w:r>
              <w:rPr>
                <w:noProof/>
                <w:lang w:eastAsia="ru-RU" w:bidi="ar-SA"/>
              </w:rPr>
              <w:pict>
                <v:shape id="Диаграмма 1" o:spid="_x0000_i1027" type="#_x0000_t75" style="width:265.4pt;height:2in;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">
                  <v:imagedata r:id="rId12" o:title=""/>
                  <o:lock v:ext="edit" aspectratio="f"/>
                </v:shape>
              </w:pict>
            </w:r>
          </w:p>
        </w:tc>
        <w:tc>
          <w:tcPr>
            <w:tcW w:w="4534" w:type="dxa"/>
            <w:shd w:val="clear" w:color="auto" w:fill="auto"/>
          </w:tcPr>
          <w:p w:rsidR="00C7273C" w:rsidRPr="0092395E" w:rsidRDefault="00C7273C" w:rsidP="00C7273C">
            <w:pPr>
              <w:pStyle w:val="2"/>
              <w:suppressAutoHyphens w:val="0"/>
              <w:spacing w:before="0" w:line="240" w:lineRule="auto"/>
              <w:ind w:left="0" w:firstLine="612"/>
              <w:rPr>
                <w:b w:val="0"/>
                <w:szCs w:val="24"/>
              </w:rPr>
            </w:pPr>
            <w:r w:rsidRPr="0092395E">
              <w:rPr>
                <w:b w:val="0"/>
                <w:szCs w:val="24"/>
              </w:rPr>
              <w:t xml:space="preserve">Теплогенерирующее оборудование </w:t>
            </w:r>
            <w:r w:rsidR="00C92D39" w:rsidRPr="0092395E">
              <w:rPr>
                <w:b w:val="0"/>
                <w:szCs w:val="24"/>
              </w:rPr>
              <w:t>котельной</w:t>
            </w:r>
            <w:r w:rsidRPr="0092395E">
              <w:rPr>
                <w:b w:val="0"/>
                <w:szCs w:val="24"/>
              </w:rPr>
              <w:t xml:space="preserve"> в зоне деятельности единой теплоснабжающей организации</w:t>
            </w:r>
            <w:r w:rsidRPr="0092395E">
              <w:rPr>
                <w:b w:val="0"/>
                <w:bCs w:val="0"/>
                <w:szCs w:val="24"/>
              </w:rPr>
              <w:t xml:space="preserve"> </w:t>
            </w:r>
            <w:r w:rsidRPr="0092395E">
              <w:rPr>
                <w:b w:val="0"/>
                <w:szCs w:val="24"/>
              </w:rPr>
              <w:t xml:space="preserve">представлено </w:t>
            </w:r>
            <w:r w:rsidR="0044618E" w:rsidRPr="0092395E">
              <w:rPr>
                <w:b w:val="0"/>
                <w:szCs w:val="24"/>
              </w:rPr>
              <w:t>2</w:t>
            </w:r>
            <w:r w:rsidRPr="0092395E">
              <w:rPr>
                <w:b w:val="0"/>
                <w:szCs w:val="24"/>
              </w:rPr>
              <w:t xml:space="preserve"> котлами </w:t>
            </w:r>
            <w:r w:rsidR="0044618E" w:rsidRPr="0092395E">
              <w:rPr>
                <w:b w:val="0"/>
                <w:szCs w:val="24"/>
              </w:rPr>
              <w:t>КВр-0,8А и 2 котлами НР-18</w:t>
            </w:r>
            <w:r w:rsidRPr="0092395E">
              <w:rPr>
                <w:b w:val="0"/>
                <w:szCs w:val="24"/>
              </w:rPr>
              <w:t xml:space="preserve">. </w:t>
            </w:r>
          </w:p>
          <w:p w:rsidR="00C92D39" w:rsidRPr="0092395E" w:rsidRDefault="00C7273C" w:rsidP="0044618E">
            <w:pPr>
              <w:pStyle w:val="2"/>
              <w:spacing w:before="0" w:line="240" w:lineRule="auto"/>
              <w:ind w:left="0" w:firstLine="612"/>
              <w:rPr>
                <w:b w:val="0"/>
                <w:bCs w:val="0"/>
                <w:szCs w:val="24"/>
              </w:rPr>
            </w:pPr>
            <w:r w:rsidRPr="0092395E">
              <w:rPr>
                <w:b w:val="0"/>
                <w:bCs w:val="0"/>
                <w:szCs w:val="24"/>
              </w:rPr>
              <w:t xml:space="preserve">Наибольшую суммарную установленную мощность имеют котлы </w:t>
            </w:r>
            <w:r w:rsidR="0044618E" w:rsidRPr="0092395E">
              <w:rPr>
                <w:b w:val="0"/>
                <w:szCs w:val="24"/>
              </w:rPr>
              <w:t>КВр-0,8А</w:t>
            </w:r>
            <w:r w:rsidR="00471695" w:rsidRPr="0092395E">
              <w:rPr>
                <w:b w:val="0"/>
                <w:bCs w:val="0"/>
                <w:szCs w:val="24"/>
              </w:rPr>
              <w:t>,</w:t>
            </w:r>
            <w:r w:rsidRPr="0092395E">
              <w:rPr>
                <w:b w:val="0"/>
                <w:bCs w:val="0"/>
                <w:szCs w:val="24"/>
              </w:rPr>
              <w:t xml:space="preserve"> введенные в эксплуатацию в </w:t>
            </w:r>
            <w:r w:rsidR="0044618E" w:rsidRPr="0092395E">
              <w:rPr>
                <w:b w:val="0"/>
                <w:bCs w:val="0"/>
                <w:szCs w:val="24"/>
              </w:rPr>
              <w:t>1984 году.</w:t>
            </w:r>
          </w:p>
          <w:p w:rsidR="00C92D39" w:rsidRPr="0092395E" w:rsidRDefault="00C92D39" w:rsidP="00C92D39">
            <w:pPr>
              <w:pStyle w:val="a5"/>
            </w:pPr>
          </w:p>
        </w:tc>
      </w:tr>
    </w:tbl>
    <w:p w:rsidR="00C7273C" w:rsidRPr="0092395E" w:rsidRDefault="00C7273C" w:rsidP="00C7273C">
      <w:pPr>
        <w:shd w:val="clear" w:color="auto" w:fill="FFFFFF"/>
        <w:ind w:firstLine="0"/>
        <w:rPr>
          <w:rFonts w:eastAsia="Times New Roman" w:cs="Times New Roman"/>
          <w:sz w:val="24"/>
          <w:szCs w:val="24"/>
        </w:rPr>
      </w:pPr>
    </w:p>
    <w:p w:rsidR="00C7273C" w:rsidRPr="0092395E" w:rsidRDefault="00C7273C" w:rsidP="00C7273C">
      <w:pPr>
        <w:shd w:val="clear" w:color="auto" w:fill="FFFFFF"/>
        <w:ind w:firstLine="0"/>
        <w:rPr>
          <w:b/>
          <w:sz w:val="24"/>
          <w:szCs w:val="24"/>
        </w:rPr>
      </w:pPr>
      <w:r w:rsidRPr="0092395E">
        <w:rPr>
          <w:rFonts w:eastAsia="Times New Roman" w:cs="Times New Roman"/>
          <w:sz w:val="24"/>
          <w:szCs w:val="24"/>
        </w:rPr>
        <w:t xml:space="preserve">Таблица 1.2.1.б - </w:t>
      </w:r>
      <w:r w:rsidRPr="0092395E">
        <w:rPr>
          <w:sz w:val="24"/>
          <w:szCs w:val="24"/>
        </w:rPr>
        <w:t xml:space="preserve">Распределение установленной мощности </w:t>
      </w:r>
      <w:r w:rsidR="00C92D39" w:rsidRPr="0092395E">
        <w:rPr>
          <w:sz w:val="24"/>
          <w:szCs w:val="24"/>
        </w:rPr>
        <w:t>котельной</w:t>
      </w:r>
      <w:r w:rsidRPr="0092395E">
        <w:rPr>
          <w:sz w:val="24"/>
          <w:szCs w:val="24"/>
        </w:rPr>
        <w:t xml:space="preserve"> по маркам котлов</w:t>
      </w:r>
    </w:p>
    <w:tbl>
      <w:tblPr>
        <w:tblW w:w="0" w:type="auto"/>
        <w:jc w:val="center"/>
        <w:tblLayout w:type="fixed"/>
        <w:tblLook w:val="0000" w:firstRow="0" w:lastRow="0" w:firstColumn="0" w:lastColumn="0" w:noHBand="0" w:noVBand="0"/>
      </w:tblPr>
      <w:tblGrid>
        <w:gridCol w:w="1906"/>
        <w:gridCol w:w="1934"/>
        <w:gridCol w:w="2686"/>
        <w:gridCol w:w="2686"/>
      </w:tblGrid>
      <w:tr w:rsidR="00D6650E" w:rsidRPr="0092395E" w:rsidTr="00D67BBF">
        <w:trPr>
          <w:trHeight w:val="23"/>
          <w:jc w:val="center"/>
        </w:trPr>
        <w:tc>
          <w:tcPr>
            <w:tcW w:w="1906" w:type="dxa"/>
            <w:tcBorders>
              <w:top w:val="single" w:sz="4" w:space="0" w:color="000000"/>
              <w:left w:val="single" w:sz="4" w:space="0" w:color="000000"/>
              <w:bottom w:val="single" w:sz="4" w:space="0" w:color="000000"/>
            </w:tcBorders>
            <w:shd w:val="clear" w:color="auto" w:fill="FFFFFF"/>
            <w:vAlign w:val="center"/>
          </w:tcPr>
          <w:p w:rsidR="00C7273C" w:rsidRPr="0092395E" w:rsidRDefault="00C7273C" w:rsidP="00C7273C">
            <w:pPr>
              <w:spacing w:line="240" w:lineRule="auto"/>
              <w:ind w:firstLine="0"/>
              <w:jc w:val="center"/>
              <w:rPr>
                <w:sz w:val="24"/>
                <w:szCs w:val="24"/>
              </w:rPr>
            </w:pPr>
            <w:r w:rsidRPr="0092395E">
              <w:rPr>
                <w:sz w:val="24"/>
                <w:szCs w:val="24"/>
              </w:rPr>
              <w:t>Марка котлов</w:t>
            </w:r>
          </w:p>
        </w:tc>
        <w:tc>
          <w:tcPr>
            <w:tcW w:w="1934" w:type="dxa"/>
            <w:tcBorders>
              <w:top w:val="single" w:sz="4" w:space="0" w:color="000000"/>
              <w:left w:val="single" w:sz="4" w:space="0" w:color="000000"/>
              <w:bottom w:val="single" w:sz="4" w:space="0" w:color="000000"/>
            </w:tcBorders>
            <w:shd w:val="clear" w:color="auto" w:fill="FFFFFF"/>
            <w:vAlign w:val="center"/>
          </w:tcPr>
          <w:p w:rsidR="00C7273C" w:rsidRPr="0092395E" w:rsidRDefault="00C7273C" w:rsidP="00C7273C">
            <w:pPr>
              <w:spacing w:line="240" w:lineRule="auto"/>
              <w:ind w:firstLine="0"/>
              <w:jc w:val="center"/>
              <w:rPr>
                <w:sz w:val="24"/>
                <w:szCs w:val="24"/>
              </w:rPr>
            </w:pPr>
            <w:r w:rsidRPr="0092395E">
              <w:rPr>
                <w:sz w:val="24"/>
                <w:szCs w:val="24"/>
              </w:rPr>
              <w:t>Количество, шт.</w:t>
            </w:r>
          </w:p>
        </w:tc>
        <w:tc>
          <w:tcPr>
            <w:tcW w:w="26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7273C" w:rsidRPr="0092395E" w:rsidRDefault="00C7273C" w:rsidP="00245C12">
            <w:pPr>
              <w:spacing w:line="240" w:lineRule="auto"/>
              <w:ind w:firstLine="0"/>
              <w:jc w:val="center"/>
              <w:rPr>
                <w:sz w:val="24"/>
                <w:szCs w:val="24"/>
              </w:rPr>
            </w:pPr>
            <w:r w:rsidRPr="0092395E">
              <w:rPr>
                <w:sz w:val="24"/>
                <w:szCs w:val="24"/>
              </w:rPr>
              <w:t xml:space="preserve">Установленная тепловая мощность, </w:t>
            </w:r>
            <w:r w:rsidR="00245C12" w:rsidRPr="0092395E">
              <w:rPr>
                <w:sz w:val="24"/>
                <w:szCs w:val="24"/>
              </w:rPr>
              <w:t>Гкал/ч</w:t>
            </w:r>
          </w:p>
        </w:tc>
        <w:tc>
          <w:tcPr>
            <w:tcW w:w="2686" w:type="dxa"/>
            <w:tcBorders>
              <w:top w:val="single" w:sz="4" w:space="0" w:color="000000"/>
              <w:left w:val="single" w:sz="4" w:space="0" w:color="000000"/>
              <w:bottom w:val="single" w:sz="4" w:space="0" w:color="000000"/>
              <w:right w:val="single" w:sz="4" w:space="0" w:color="000000"/>
            </w:tcBorders>
            <w:shd w:val="clear" w:color="auto" w:fill="FFFFFF"/>
          </w:tcPr>
          <w:p w:rsidR="00C7273C" w:rsidRPr="0092395E" w:rsidRDefault="00C7273C" w:rsidP="00C7273C">
            <w:pPr>
              <w:spacing w:line="240" w:lineRule="auto"/>
              <w:ind w:firstLine="0"/>
              <w:jc w:val="center"/>
              <w:rPr>
                <w:sz w:val="24"/>
                <w:szCs w:val="24"/>
              </w:rPr>
            </w:pPr>
            <w:r w:rsidRPr="0092395E">
              <w:rPr>
                <w:sz w:val="24"/>
                <w:szCs w:val="24"/>
              </w:rPr>
              <w:t>Доля в общей установленной тепловой мощности,</w:t>
            </w:r>
          </w:p>
          <w:p w:rsidR="00C7273C" w:rsidRPr="0092395E" w:rsidRDefault="00C7273C" w:rsidP="00C7273C">
            <w:pPr>
              <w:spacing w:line="240" w:lineRule="auto"/>
              <w:ind w:firstLine="0"/>
              <w:jc w:val="center"/>
              <w:rPr>
                <w:sz w:val="24"/>
                <w:szCs w:val="24"/>
              </w:rPr>
            </w:pPr>
            <w:r w:rsidRPr="0092395E">
              <w:rPr>
                <w:sz w:val="24"/>
                <w:szCs w:val="24"/>
              </w:rPr>
              <w:t>%</w:t>
            </w:r>
          </w:p>
        </w:tc>
      </w:tr>
      <w:tr w:rsidR="00D6650E" w:rsidRPr="0092395E" w:rsidTr="00D67BBF">
        <w:trPr>
          <w:trHeight w:val="23"/>
          <w:jc w:val="center"/>
        </w:trPr>
        <w:tc>
          <w:tcPr>
            <w:tcW w:w="1906" w:type="dxa"/>
            <w:tcBorders>
              <w:left w:val="single" w:sz="4" w:space="0" w:color="000000"/>
              <w:bottom w:val="single" w:sz="4" w:space="0" w:color="000000"/>
            </w:tcBorders>
            <w:shd w:val="clear" w:color="auto" w:fill="FFFFFF"/>
            <w:vAlign w:val="center"/>
          </w:tcPr>
          <w:p w:rsidR="00C7273C" w:rsidRPr="0092395E" w:rsidRDefault="00582118" w:rsidP="00C7273C">
            <w:pPr>
              <w:spacing w:line="240" w:lineRule="auto"/>
              <w:ind w:firstLine="0"/>
              <w:jc w:val="center"/>
              <w:rPr>
                <w:sz w:val="24"/>
                <w:szCs w:val="24"/>
              </w:rPr>
            </w:pPr>
            <w:r w:rsidRPr="0092395E">
              <w:rPr>
                <w:sz w:val="22"/>
              </w:rPr>
              <w:t>КВр-0,8А</w:t>
            </w:r>
          </w:p>
        </w:tc>
        <w:tc>
          <w:tcPr>
            <w:tcW w:w="1934" w:type="dxa"/>
            <w:tcBorders>
              <w:left w:val="single" w:sz="4" w:space="0" w:color="000000"/>
              <w:bottom w:val="single" w:sz="4" w:space="0" w:color="000000"/>
            </w:tcBorders>
            <w:shd w:val="clear" w:color="auto" w:fill="FFFFFF"/>
            <w:vAlign w:val="center"/>
          </w:tcPr>
          <w:p w:rsidR="00C7273C" w:rsidRPr="0092395E" w:rsidRDefault="00C92D39" w:rsidP="00C7273C">
            <w:pPr>
              <w:spacing w:line="240" w:lineRule="auto"/>
              <w:ind w:firstLine="0"/>
              <w:jc w:val="center"/>
              <w:rPr>
                <w:sz w:val="24"/>
                <w:szCs w:val="24"/>
              </w:rPr>
            </w:pPr>
            <w:r w:rsidRPr="0092395E">
              <w:rPr>
                <w:sz w:val="24"/>
                <w:szCs w:val="24"/>
              </w:rPr>
              <w:t>2</w:t>
            </w:r>
          </w:p>
        </w:tc>
        <w:tc>
          <w:tcPr>
            <w:tcW w:w="2686" w:type="dxa"/>
            <w:tcBorders>
              <w:left w:val="single" w:sz="4" w:space="0" w:color="000000"/>
              <w:bottom w:val="single" w:sz="4" w:space="0" w:color="000000"/>
              <w:right w:val="single" w:sz="4" w:space="0" w:color="000000"/>
            </w:tcBorders>
            <w:shd w:val="clear" w:color="auto" w:fill="FFFFFF"/>
            <w:vAlign w:val="center"/>
          </w:tcPr>
          <w:p w:rsidR="00C7273C" w:rsidRPr="0092395E" w:rsidRDefault="00C92D39" w:rsidP="00582118">
            <w:pPr>
              <w:spacing w:line="240" w:lineRule="auto"/>
              <w:ind w:firstLine="0"/>
              <w:jc w:val="center"/>
              <w:rPr>
                <w:sz w:val="24"/>
                <w:szCs w:val="24"/>
              </w:rPr>
            </w:pPr>
            <w:r w:rsidRPr="0092395E">
              <w:rPr>
                <w:sz w:val="24"/>
                <w:szCs w:val="24"/>
              </w:rPr>
              <w:t>1,</w:t>
            </w:r>
            <w:r w:rsidR="00582118" w:rsidRPr="0092395E">
              <w:rPr>
                <w:sz w:val="24"/>
                <w:szCs w:val="24"/>
              </w:rPr>
              <w:t>360</w:t>
            </w:r>
          </w:p>
        </w:tc>
        <w:tc>
          <w:tcPr>
            <w:tcW w:w="2686" w:type="dxa"/>
            <w:tcBorders>
              <w:left w:val="single" w:sz="4" w:space="0" w:color="000000"/>
              <w:bottom w:val="single" w:sz="4" w:space="0" w:color="000000"/>
              <w:right w:val="single" w:sz="4" w:space="0" w:color="000000"/>
            </w:tcBorders>
            <w:shd w:val="clear" w:color="auto" w:fill="FFFFFF"/>
            <w:vAlign w:val="center"/>
          </w:tcPr>
          <w:p w:rsidR="00C7273C" w:rsidRPr="0092395E" w:rsidRDefault="00582118" w:rsidP="00C7273C">
            <w:pPr>
              <w:spacing w:line="240" w:lineRule="auto"/>
              <w:ind w:firstLine="0"/>
              <w:jc w:val="center"/>
              <w:rPr>
                <w:sz w:val="24"/>
                <w:szCs w:val="24"/>
              </w:rPr>
            </w:pPr>
            <w:r w:rsidRPr="0092395E">
              <w:rPr>
                <w:sz w:val="24"/>
                <w:szCs w:val="24"/>
              </w:rPr>
              <w:t>59,65</w:t>
            </w:r>
            <w:r w:rsidR="00C7273C" w:rsidRPr="0092395E">
              <w:rPr>
                <w:sz w:val="24"/>
                <w:szCs w:val="24"/>
              </w:rPr>
              <w:t>%</w:t>
            </w:r>
          </w:p>
        </w:tc>
      </w:tr>
      <w:tr w:rsidR="00D6650E" w:rsidRPr="0092395E" w:rsidTr="00D67BBF">
        <w:trPr>
          <w:trHeight w:val="23"/>
          <w:jc w:val="center"/>
        </w:trPr>
        <w:tc>
          <w:tcPr>
            <w:tcW w:w="1906" w:type="dxa"/>
            <w:tcBorders>
              <w:left w:val="single" w:sz="4" w:space="0" w:color="000000"/>
              <w:bottom w:val="single" w:sz="4" w:space="0" w:color="000000"/>
            </w:tcBorders>
            <w:shd w:val="clear" w:color="auto" w:fill="FFFFFF"/>
            <w:vAlign w:val="center"/>
          </w:tcPr>
          <w:p w:rsidR="00C92D39" w:rsidRPr="0092395E" w:rsidRDefault="00582118" w:rsidP="0090704A">
            <w:pPr>
              <w:spacing w:line="240" w:lineRule="auto"/>
              <w:ind w:firstLine="0"/>
              <w:jc w:val="center"/>
              <w:rPr>
                <w:sz w:val="22"/>
              </w:rPr>
            </w:pPr>
            <w:r w:rsidRPr="0092395E">
              <w:rPr>
                <w:sz w:val="22"/>
              </w:rPr>
              <w:t>НР-18</w:t>
            </w:r>
          </w:p>
        </w:tc>
        <w:tc>
          <w:tcPr>
            <w:tcW w:w="1934" w:type="dxa"/>
            <w:tcBorders>
              <w:left w:val="single" w:sz="4" w:space="0" w:color="000000"/>
              <w:bottom w:val="single" w:sz="4" w:space="0" w:color="000000"/>
            </w:tcBorders>
            <w:shd w:val="clear" w:color="auto" w:fill="FFFFFF"/>
            <w:vAlign w:val="center"/>
          </w:tcPr>
          <w:p w:rsidR="00C92D39" w:rsidRPr="0092395E" w:rsidRDefault="00C92D39" w:rsidP="00C7273C">
            <w:pPr>
              <w:spacing w:line="240" w:lineRule="auto"/>
              <w:ind w:firstLine="0"/>
              <w:jc w:val="center"/>
              <w:rPr>
                <w:sz w:val="24"/>
                <w:szCs w:val="24"/>
              </w:rPr>
            </w:pPr>
            <w:r w:rsidRPr="0092395E">
              <w:rPr>
                <w:sz w:val="24"/>
                <w:szCs w:val="24"/>
              </w:rPr>
              <w:t>2</w:t>
            </w:r>
          </w:p>
        </w:tc>
        <w:tc>
          <w:tcPr>
            <w:tcW w:w="2686" w:type="dxa"/>
            <w:tcBorders>
              <w:left w:val="single" w:sz="4" w:space="0" w:color="000000"/>
              <w:bottom w:val="single" w:sz="4" w:space="0" w:color="000000"/>
              <w:right w:val="single" w:sz="4" w:space="0" w:color="000000"/>
            </w:tcBorders>
            <w:shd w:val="clear" w:color="auto" w:fill="FFFFFF"/>
            <w:vAlign w:val="center"/>
          </w:tcPr>
          <w:p w:rsidR="00C92D39" w:rsidRPr="0092395E" w:rsidRDefault="00C92D39" w:rsidP="00582118">
            <w:pPr>
              <w:spacing w:line="240" w:lineRule="auto"/>
              <w:ind w:firstLine="0"/>
              <w:jc w:val="center"/>
              <w:rPr>
                <w:sz w:val="24"/>
                <w:szCs w:val="24"/>
              </w:rPr>
            </w:pPr>
            <w:r w:rsidRPr="0092395E">
              <w:rPr>
                <w:sz w:val="24"/>
                <w:szCs w:val="24"/>
              </w:rPr>
              <w:t>0,</w:t>
            </w:r>
            <w:r w:rsidR="00582118" w:rsidRPr="0092395E">
              <w:rPr>
                <w:sz w:val="24"/>
                <w:szCs w:val="24"/>
              </w:rPr>
              <w:t>920</w:t>
            </w:r>
          </w:p>
        </w:tc>
        <w:tc>
          <w:tcPr>
            <w:tcW w:w="2686" w:type="dxa"/>
            <w:tcBorders>
              <w:left w:val="single" w:sz="4" w:space="0" w:color="000000"/>
              <w:bottom w:val="single" w:sz="4" w:space="0" w:color="000000"/>
              <w:right w:val="single" w:sz="4" w:space="0" w:color="000000"/>
            </w:tcBorders>
            <w:shd w:val="clear" w:color="auto" w:fill="FFFFFF"/>
            <w:vAlign w:val="center"/>
          </w:tcPr>
          <w:p w:rsidR="00C92D39" w:rsidRPr="0092395E" w:rsidRDefault="00582118" w:rsidP="00C7273C">
            <w:pPr>
              <w:spacing w:line="240" w:lineRule="auto"/>
              <w:ind w:firstLine="0"/>
              <w:jc w:val="center"/>
              <w:rPr>
                <w:sz w:val="24"/>
                <w:szCs w:val="24"/>
              </w:rPr>
            </w:pPr>
            <w:r w:rsidRPr="0092395E">
              <w:rPr>
                <w:sz w:val="24"/>
                <w:szCs w:val="24"/>
              </w:rPr>
              <w:t>40,35</w:t>
            </w:r>
            <w:r w:rsidR="00C92D39" w:rsidRPr="0092395E">
              <w:rPr>
                <w:sz w:val="24"/>
                <w:szCs w:val="24"/>
              </w:rPr>
              <w:t>%</w:t>
            </w:r>
          </w:p>
        </w:tc>
      </w:tr>
      <w:tr w:rsidR="00D6650E" w:rsidRPr="0092395E" w:rsidTr="00D67BBF">
        <w:trPr>
          <w:trHeight w:val="23"/>
          <w:jc w:val="center"/>
        </w:trPr>
        <w:tc>
          <w:tcPr>
            <w:tcW w:w="1906" w:type="dxa"/>
            <w:tcBorders>
              <w:left w:val="single" w:sz="4" w:space="0" w:color="000000"/>
              <w:bottom w:val="single" w:sz="4" w:space="0" w:color="000000"/>
            </w:tcBorders>
            <w:shd w:val="clear" w:color="auto" w:fill="FFFFFF"/>
            <w:vAlign w:val="center"/>
          </w:tcPr>
          <w:p w:rsidR="00C7273C" w:rsidRPr="0092395E" w:rsidRDefault="00C7273C" w:rsidP="00C7273C">
            <w:pPr>
              <w:spacing w:line="240" w:lineRule="auto"/>
              <w:ind w:firstLine="0"/>
              <w:jc w:val="center"/>
              <w:rPr>
                <w:b/>
                <w:bCs/>
                <w:sz w:val="24"/>
                <w:szCs w:val="24"/>
              </w:rPr>
            </w:pPr>
            <w:r w:rsidRPr="0092395E">
              <w:rPr>
                <w:b/>
                <w:bCs/>
                <w:sz w:val="24"/>
                <w:szCs w:val="24"/>
              </w:rPr>
              <w:t>ИТОГО</w:t>
            </w:r>
          </w:p>
        </w:tc>
        <w:tc>
          <w:tcPr>
            <w:tcW w:w="1934" w:type="dxa"/>
            <w:tcBorders>
              <w:left w:val="single" w:sz="4" w:space="0" w:color="000000"/>
              <w:bottom w:val="single" w:sz="4" w:space="0" w:color="000000"/>
            </w:tcBorders>
            <w:shd w:val="clear" w:color="auto" w:fill="FFFFFF"/>
            <w:vAlign w:val="center"/>
          </w:tcPr>
          <w:p w:rsidR="00C7273C" w:rsidRPr="0092395E" w:rsidRDefault="00C7273C" w:rsidP="00C92D39">
            <w:pPr>
              <w:spacing w:line="240" w:lineRule="auto"/>
              <w:ind w:firstLine="0"/>
              <w:jc w:val="center"/>
              <w:rPr>
                <w:b/>
                <w:bCs/>
                <w:sz w:val="24"/>
                <w:szCs w:val="24"/>
              </w:rPr>
            </w:pPr>
            <w:r w:rsidRPr="0092395E">
              <w:rPr>
                <w:b/>
                <w:bCs/>
                <w:sz w:val="24"/>
                <w:szCs w:val="24"/>
              </w:rPr>
              <w:t>4</w:t>
            </w:r>
          </w:p>
        </w:tc>
        <w:tc>
          <w:tcPr>
            <w:tcW w:w="2686" w:type="dxa"/>
            <w:tcBorders>
              <w:left w:val="single" w:sz="4" w:space="0" w:color="000000"/>
              <w:bottom w:val="single" w:sz="4" w:space="0" w:color="000000"/>
              <w:right w:val="single" w:sz="4" w:space="0" w:color="000000"/>
            </w:tcBorders>
            <w:shd w:val="clear" w:color="auto" w:fill="FFFFFF"/>
            <w:vAlign w:val="center"/>
          </w:tcPr>
          <w:p w:rsidR="00C7273C" w:rsidRPr="0092395E" w:rsidRDefault="00582118" w:rsidP="00C7273C">
            <w:pPr>
              <w:spacing w:line="240" w:lineRule="auto"/>
              <w:ind w:firstLine="0"/>
              <w:jc w:val="center"/>
              <w:rPr>
                <w:sz w:val="24"/>
                <w:szCs w:val="24"/>
              </w:rPr>
            </w:pPr>
            <w:r w:rsidRPr="0092395E">
              <w:rPr>
                <w:b/>
                <w:bCs/>
                <w:sz w:val="24"/>
                <w:szCs w:val="24"/>
              </w:rPr>
              <w:t>2,280</w:t>
            </w:r>
          </w:p>
        </w:tc>
        <w:tc>
          <w:tcPr>
            <w:tcW w:w="2686" w:type="dxa"/>
            <w:tcBorders>
              <w:left w:val="single" w:sz="4" w:space="0" w:color="000000"/>
              <w:bottom w:val="single" w:sz="4" w:space="0" w:color="000000"/>
              <w:right w:val="single" w:sz="4" w:space="0" w:color="000000"/>
            </w:tcBorders>
            <w:shd w:val="clear" w:color="auto" w:fill="FFFFFF"/>
            <w:vAlign w:val="center"/>
          </w:tcPr>
          <w:p w:rsidR="00C7273C" w:rsidRPr="0092395E" w:rsidRDefault="00C7273C" w:rsidP="00C7273C">
            <w:pPr>
              <w:spacing w:line="240" w:lineRule="auto"/>
              <w:ind w:firstLine="0"/>
              <w:jc w:val="center"/>
              <w:rPr>
                <w:b/>
                <w:bCs/>
                <w:sz w:val="24"/>
                <w:szCs w:val="24"/>
              </w:rPr>
            </w:pPr>
            <w:r w:rsidRPr="0092395E">
              <w:rPr>
                <w:b/>
                <w:bCs/>
                <w:sz w:val="24"/>
                <w:szCs w:val="24"/>
              </w:rPr>
              <w:t>100,00%</w:t>
            </w:r>
          </w:p>
        </w:tc>
      </w:tr>
    </w:tbl>
    <w:p w:rsidR="00C7273C" w:rsidRPr="0092395E" w:rsidRDefault="00C7273C" w:rsidP="00C7273C">
      <w:pPr>
        <w:keepNext/>
        <w:keepLines/>
        <w:spacing w:line="240" w:lineRule="auto"/>
        <w:ind w:left="720" w:firstLine="0"/>
        <w:rPr>
          <w:rFonts w:eastAsia="Times New Roman" w:cs="Times New Roman"/>
          <w:sz w:val="24"/>
          <w:szCs w:val="24"/>
        </w:rPr>
      </w:pPr>
    </w:p>
    <w:p w:rsidR="009A7C55" w:rsidRPr="0092395E" w:rsidRDefault="009A7C55" w:rsidP="00590779">
      <w:pPr>
        <w:keepNext/>
        <w:keepLines/>
        <w:numPr>
          <w:ilvl w:val="2"/>
          <w:numId w:val="47"/>
        </w:numPr>
        <w:spacing w:line="240" w:lineRule="auto"/>
        <w:rPr>
          <w:rFonts w:eastAsia="Times New Roman" w:cs="Times New Roman"/>
          <w:sz w:val="24"/>
          <w:szCs w:val="24"/>
        </w:rPr>
      </w:pPr>
      <w:r w:rsidRPr="0092395E">
        <w:rPr>
          <w:rFonts w:eastAsia="Times New Roman" w:cs="Times New Roman"/>
          <w:b/>
          <w:sz w:val="24"/>
          <w:szCs w:val="24"/>
        </w:rPr>
        <w:t xml:space="preserve">Установленная тепловая мощность, ограничения тепловой мощности, располагаемая тепловая мощность </w:t>
      </w:r>
      <w:r w:rsidR="00225219" w:rsidRPr="0092395E">
        <w:rPr>
          <w:rFonts w:eastAsia="Times New Roman" w:cs="Times New Roman"/>
          <w:b/>
          <w:sz w:val="24"/>
          <w:szCs w:val="24"/>
        </w:rPr>
        <w:t>котельных</w:t>
      </w:r>
      <w:r w:rsidRPr="0092395E">
        <w:rPr>
          <w:rFonts w:eastAsia="Times New Roman" w:cs="Times New Roman"/>
          <w:b/>
          <w:sz w:val="24"/>
          <w:szCs w:val="24"/>
        </w:rPr>
        <w:t xml:space="preserve"> в зоне деятельности единой теплоснабжающей организации</w:t>
      </w:r>
    </w:p>
    <w:p w:rsidR="00A8793E" w:rsidRPr="0092395E" w:rsidRDefault="00A8793E" w:rsidP="00CF738E">
      <w:pPr>
        <w:widowControl w:val="0"/>
        <w:spacing w:line="240" w:lineRule="auto"/>
        <w:ind w:firstLine="0"/>
        <w:rPr>
          <w:rFonts w:eastAsia="Times New Roman" w:cs="Times New Roman"/>
          <w:sz w:val="24"/>
          <w:szCs w:val="24"/>
        </w:rPr>
      </w:pPr>
    </w:p>
    <w:p w:rsidR="00C02701" w:rsidRPr="0092395E" w:rsidRDefault="00C02701" w:rsidP="00C02701">
      <w:pPr>
        <w:widowControl w:val="0"/>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w:t>
      </w:r>
      <w:r w:rsidR="00BE402F" w:rsidRPr="0092395E">
        <w:rPr>
          <w:rFonts w:eastAsia="Times New Roman" w:cs="Times New Roman"/>
          <w:sz w:val="24"/>
          <w:szCs w:val="24"/>
        </w:rPr>
        <w:t>1.</w:t>
      </w:r>
      <w:r w:rsidRPr="0092395E">
        <w:rPr>
          <w:rFonts w:eastAsia="Times New Roman" w:cs="Times New Roman"/>
          <w:sz w:val="24"/>
          <w:szCs w:val="24"/>
        </w:rPr>
        <w:t xml:space="preserve">2.2 - Установленная тепловая мощность, ограничения тепловой мощности, располагаемая тепловая мощность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в зоне деятельности </w:t>
      </w:r>
      <w:r w:rsidR="000D1D40" w:rsidRPr="0092395E">
        <w:rPr>
          <w:rFonts w:eastAsia="Times New Roman" w:cs="Times New Roman"/>
          <w:sz w:val="24"/>
          <w:szCs w:val="24"/>
        </w:rPr>
        <w:t>единой теплоснабжающей организации</w:t>
      </w:r>
    </w:p>
    <w:tbl>
      <w:tblPr>
        <w:tblW w:w="5000" w:type="pct"/>
        <w:tblLook w:val="04A0" w:firstRow="1" w:lastRow="0" w:firstColumn="1" w:lastColumn="0" w:noHBand="0" w:noVBand="1"/>
      </w:tblPr>
      <w:tblGrid>
        <w:gridCol w:w="747"/>
        <w:gridCol w:w="2306"/>
        <w:gridCol w:w="1646"/>
        <w:gridCol w:w="1621"/>
        <w:gridCol w:w="1636"/>
        <w:gridCol w:w="1412"/>
        <w:gridCol w:w="1309"/>
      </w:tblGrid>
      <w:tr w:rsidR="00D6650E" w:rsidRPr="0092395E" w:rsidTr="00C92D39">
        <w:trPr>
          <w:trHeight w:val="1027"/>
          <w:tblHeader/>
        </w:trPr>
        <w:tc>
          <w:tcPr>
            <w:tcW w:w="350"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1080"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Адрес или наименование котельной</w:t>
            </w:r>
          </w:p>
        </w:tc>
        <w:tc>
          <w:tcPr>
            <w:tcW w:w="771"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Тепловая мощность котлов установленная, Гкал/ч</w:t>
            </w:r>
          </w:p>
        </w:tc>
        <w:tc>
          <w:tcPr>
            <w:tcW w:w="759"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Ограничения установленной тепловой мощности, Гкал/ч</w:t>
            </w:r>
          </w:p>
        </w:tc>
        <w:tc>
          <w:tcPr>
            <w:tcW w:w="766"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Тепловая мощность котлов располагаемая, Гкал/ч</w:t>
            </w:r>
          </w:p>
        </w:tc>
        <w:tc>
          <w:tcPr>
            <w:tcW w:w="661"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Затраты тепловой мощности на собственные нужды, Гкал/ч</w:t>
            </w:r>
          </w:p>
        </w:tc>
        <w:tc>
          <w:tcPr>
            <w:tcW w:w="613" w:type="pct"/>
            <w:tcBorders>
              <w:top w:val="single" w:sz="4" w:space="0" w:color="000000"/>
              <w:left w:val="nil"/>
              <w:bottom w:val="single" w:sz="4" w:space="0" w:color="000000"/>
              <w:right w:val="single" w:sz="4" w:space="0" w:color="000000"/>
            </w:tcBorders>
            <w:shd w:val="clear" w:color="000000" w:fill="FFFFFF"/>
            <w:vAlign w:val="center"/>
            <w:hideMark/>
          </w:tcPr>
          <w:p w:rsidR="00C02701" w:rsidRPr="0092395E" w:rsidRDefault="00C02701"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Тепловая мощность котельной нетто, Гкал/ч</w:t>
            </w:r>
          </w:p>
        </w:tc>
      </w:tr>
      <w:tr w:rsidR="00C92D39" w:rsidRPr="0092395E" w:rsidTr="00C92D39">
        <w:trPr>
          <w:trHeight w:val="510"/>
        </w:trPr>
        <w:tc>
          <w:tcPr>
            <w:tcW w:w="350" w:type="pct"/>
            <w:tcBorders>
              <w:top w:val="nil"/>
              <w:left w:val="single" w:sz="4" w:space="0" w:color="000000"/>
              <w:bottom w:val="single" w:sz="4" w:space="0" w:color="000000"/>
              <w:right w:val="single" w:sz="4" w:space="0" w:color="000000"/>
            </w:tcBorders>
            <w:shd w:val="clear" w:color="auto" w:fill="auto"/>
            <w:noWrap/>
            <w:vAlign w:val="center"/>
            <w:hideMark/>
          </w:tcPr>
          <w:p w:rsidR="00C92D39" w:rsidRPr="0092395E" w:rsidRDefault="00C92D39"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080" w:type="pct"/>
            <w:tcBorders>
              <w:top w:val="nil"/>
              <w:left w:val="nil"/>
              <w:bottom w:val="single" w:sz="4" w:space="0" w:color="000000"/>
              <w:right w:val="single" w:sz="4" w:space="0" w:color="000000"/>
            </w:tcBorders>
            <w:shd w:val="clear" w:color="auto" w:fill="auto"/>
            <w:vAlign w:val="center"/>
            <w:hideMark/>
          </w:tcPr>
          <w:p w:rsidR="00C92D39" w:rsidRPr="0092395E" w:rsidRDefault="00D14B47" w:rsidP="00805C9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771" w:type="pct"/>
            <w:tcBorders>
              <w:top w:val="nil"/>
              <w:left w:val="nil"/>
              <w:bottom w:val="single" w:sz="4" w:space="0" w:color="000000"/>
              <w:right w:val="single" w:sz="4" w:space="0" w:color="000000"/>
            </w:tcBorders>
            <w:shd w:val="clear" w:color="auto" w:fill="auto"/>
            <w:noWrap/>
            <w:vAlign w:val="center"/>
            <w:hideMark/>
          </w:tcPr>
          <w:p w:rsidR="00C92D39" w:rsidRPr="0092395E" w:rsidRDefault="00582118" w:rsidP="0090704A">
            <w:pPr>
              <w:spacing w:line="240" w:lineRule="auto"/>
              <w:ind w:firstLine="0"/>
              <w:jc w:val="center"/>
              <w:rPr>
                <w:sz w:val="22"/>
              </w:rPr>
            </w:pPr>
            <w:r w:rsidRPr="0092395E">
              <w:rPr>
                <w:sz w:val="22"/>
              </w:rPr>
              <w:t>2,280</w:t>
            </w:r>
          </w:p>
        </w:tc>
        <w:tc>
          <w:tcPr>
            <w:tcW w:w="759" w:type="pct"/>
            <w:tcBorders>
              <w:top w:val="nil"/>
              <w:left w:val="nil"/>
              <w:bottom w:val="single" w:sz="4" w:space="0" w:color="000000"/>
              <w:right w:val="single" w:sz="4" w:space="0" w:color="000000"/>
            </w:tcBorders>
            <w:shd w:val="clear" w:color="auto" w:fill="auto"/>
            <w:noWrap/>
            <w:vAlign w:val="center"/>
            <w:hideMark/>
          </w:tcPr>
          <w:p w:rsidR="00C92D39" w:rsidRPr="0092395E" w:rsidRDefault="00C92D39" w:rsidP="00C02701">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0,000</w:t>
            </w:r>
          </w:p>
        </w:tc>
        <w:tc>
          <w:tcPr>
            <w:tcW w:w="766" w:type="pct"/>
            <w:tcBorders>
              <w:top w:val="nil"/>
              <w:left w:val="nil"/>
              <w:bottom w:val="single" w:sz="4" w:space="0" w:color="000000"/>
              <w:right w:val="single" w:sz="4" w:space="0" w:color="000000"/>
            </w:tcBorders>
            <w:shd w:val="clear" w:color="auto" w:fill="auto"/>
            <w:noWrap/>
            <w:vAlign w:val="center"/>
            <w:hideMark/>
          </w:tcPr>
          <w:p w:rsidR="00C92D39" w:rsidRPr="0092395E" w:rsidRDefault="00582118" w:rsidP="0090704A">
            <w:pPr>
              <w:spacing w:line="240" w:lineRule="auto"/>
              <w:ind w:firstLine="0"/>
              <w:jc w:val="center"/>
              <w:rPr>
                <w:sz w:val="22"/>
              </w:rPr>
            </w:pPr>
            <w:r w:rsidRPr="0092395E">
              <w:rPr>
                <w:bCs/>
                <w:sz w:val="22"/>
              </w:rPr>
              <w:t>2,280</w:t>
            </w:r>
          </w:p>
        </w:tc>
        <w:tc>
          <w:tcPr>
            <w:tcW w:w="661" w:type="pct"/>
            <w:tcBorders>
              <w:top w:val="nil"/>
              <w:left w:val="nil"/>
              <w:bottom w:val="single" w:sz="4" w:space="0" w:color="000000"/>
              <w:right w:val="single" w:sz="4" w:space="0" w:color="000000"/>
            </w:tcBorders>
            <w:shd w:val="clear" w:color="auto" w:fill="auto"/>
            <w:noWrap/>
            <w:vAlign w:val="center"/>
            <w:hideMark/>
          </w:tcPr>
          <w:p w:rsidR="00C92D39" w:rsidRPr="0092395E" w:rsidRDefault="00C92D39" w:rsidP="0058211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w:t>
            </w:r>
            <w:r w:rsidR="00582118" w:rsidRPr="0092395E">
              <w:rPr>
                <w:rFonts w:eastAsia="Times New Roman" w:cs="Times New Roman"/>
                <w:kern w:val="0"/>
                <w:sz w:val="22"/>
                <w:lang w:eastAsia="ru-RU"/>
              </w:rPr>
              <w:t>05</w:t>
            </w:r>
          </w:p>
        </w:tc>
        <w:tc>
          <w:tcPr>
            <w:tcW w:w="613" w:type="pct"/>
            <w:tcBorders>
              <w:top w:val="nil"/>
              <w:left w:val="nil"/>
              <w:bottom w:val="single" w:sz="4" w:space="0" w:color="000000"/>
              <w:right w:val="single" w:sz="4" w:space="0" w:color="000000"/>
            </w:tcBorders>
            <w:shd w:val="clear" w:color="auto" w:fill="auto"/>
            <w:noWrap/>
            <w:vAlign w:val="center"/>
            <w:hideMark/>
          </w:tcPr>
          <w:p w:rsidR="00C92D39" w:rsidRPr="0092395E" w:rsidRDefault="00582118" w:rsidP="00C92D3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2,275</w:t>
            </w:r>
          </w:p>
        </w:tc>
      </w:tr>
    </w:tbl>
    <w:p w:rsidR="00EB073F" w:rsidRPr="0092395E" w:rsidRDefault="00EB073F" w:rsidP="00CF738E">
      <w:pPr>
        <w:widowControl w:val="0"/>
        <w:spacing w:line="240" w:lineRule="auto"/>
        <w:ind w:firstLine="0"/>
        <w:rPr>
          <w:rFonts w:eastAsia="Times New Roman" w:cs="Times New Roman"/>
          <w:sz w:val="24"/>
          <w:szCs w:val="24"/>
        </w:rPr>
      </w:pPr>
    </w:p>
    <w:p w:rsidR="00D67BBF" w:rsidRPr="0092395E" w:rsidRDefault="00D67BBF" w:rsidP="00D67BBF">
      <w:pPr>
        <w:widowControl w:val="0"/>
        <w:spacing w:line="240" w:lineRule="auto"/>
        <w:rPr>
          <w:rFonts w:eastAsia="Times New Roman" w:cs="Times New Roman"/>
          <w:sz w:val="24"/>
          <w:szCs w:val="24"/>
        </w:rPr>
      </w:pPr>
      <w:r w:rsidRPr="0092395E">
        <w:rPr>
          <w:rFonts w:eastAsia="Times New Roman" w:cs="Times New Roman"/>
          <w:sz w:val="24"/>
          <w:szCs w:val="24"/>
        </w:rPr>
        <w:t xml:space="preserve">Ограничения тепловой мощности </w:t>
      </w:r>
      <w:r w:rsidR="00C92D39" w:rsidRPr="0092395E">
        <w:rPr>
          <w:rFonts w:eastAsia="Times New Roman" w:cs="Times New Roman"/>
          <w:sz w:val="24"/>
          <w:szCs w:val="24"/>
        </w:rPr>
        <w:t>котельной</w:t>
      </w:r>
      <w:r w:rsidR="00CE5EC9" w:rsidRPr="0092395E">
        <w:rPr>
          <w:rFonts w:eastAsia="Times New Roman" w:cs="Times New Roman"/>
          <w:sz w:val="24"/>
          <w:szCs w:val="24"/>
        </w:rPr>
        <w:t xml:space="preserve"> в зоне деятельности единой теплоснабжающей организации</w:t>
      </w:r>
      <w:r w:rsidRPr="0092395E">
        <w:rPr>
          <w:rFonts w:eastAsia="Times New Roman" w:cs="Times New Roman"/>
          <w:sz w:val="24"/>
          <w:szCs w:val="24"/>
        </w:rPr>
        <w:t xml:space="preserve"> отсутствуют – располагаемая тепловая мощность равна установленной мощности.</w:t>
      </w:r>
    </w:p>
    <w:p w:rsidR="00D67BBF" w:rsidRPr="0092395E" w:rsidRDefault="00D67BBF" w:rsidP="00CF738E">
      <w:pPr>
        <w:widowControl w:val="0"/>
        <w:spacing w:line="240" w:lineRule="auto"/>
        <w:ind w:firstLine="0"/>
        <w:rPr>
          <w:rFonts w:eastAsia="Times New Roman" w:cs="Times New Roman"/>
          <w:sz w:val="24"/>
          <w:szCs w:val="24"/>
        </w:rPr>
      </w:pPr>
    </w:p>
    <w:p w:rsidR="00EB073F" w:rsidRPr="0092395E" w:rsidRDefault="00EB073F" w:rsidP="00590779">
      <w:pPr>
        <w:keepNext/>
        <w:keepLines/>
        <w:numPr>
          <w:ilvl w:val="2"/>
          <w:numId w:val="47"/>
        </w:numPr>
        <w:spacing w:line="240" w:lineRule="auto"/>
        <w:rPr>
          <w:rFonts w:eastAsia="Times New Roman" w:cs="Times New Roman"/>
          <w:sz w:val="24"/>
          <w:szCs w:val="24"/>
        </w:rPr>
      </w:pPr>
      <w:r w:rsidRPr="0092395E">
        <w:rPr>
          <w:rFonts w:eastAsia="Times New Roman" w:cs="Times New Roman"/>
          <w:b/>
          <w:sz w:val="24"/>
          <w:szCs w:val="24"/>
        </w:rPr>
        <w:t>Выработка, отпуск тепловой энергии</w:t>
      </w:r>
      <w:r w:rsidR="00F23195" w:rsidRPr="0092395E">
        <w:rPr>
          <w:rFonts w:eastAsia="Times New Roman" w:cs="Times New Roman"/>
          <w:b/>
          <w:sz w:val="24"/>
          <w:szCs w:val="24"/>
        </w:rPr>
        <w:t>,</w:t>
      </w:r>
      <w:r w:rsidRPr="0092395E">
        <w:rPr>
          <w:rFonts w:eastAsia="Times New Roman" w:cs="Times New Roman"/>
          <w:b/>
          <w:sz w:val="24"/>
          <w:szCs w:val="24"/>
        </w:rPr>
        <w:t xml:space="preserve"> расход условного топлива по котельным в зоне деятельности единой теплоснабжающей организации</w:t>
      </w:r>
    </w:p>
    <w:p w:rsidR="00000E33" w:rsidRPr="0092395E" w:rsidRDefault="00000E33" w:rsidP="00000E33">
      <w:pPr>
        <w:keepNext/>
        <w:keepLines/>
        <w:spacing w:line="240" w:lineRule="auto"/>
        <w:ind w:firstLine="0"/>
        <w:rPr>
          <w:rFonts w:eastAsia="Times New Roman" w:cs="Times New Roman"/>
          <w:b/>
          <w:sz w:val="24"/>
          <w:szCs w:val="24"/>
        </w:rPr>
      </w:pPr>
    </w:p>
    <w:p w:rsidR="00000E33" w:rsidRPr="0092395E" w:rsidRDefault="00000E33" w:rsidP="00000E33">
      <w:pPr>
        <w:keepNext/>
        <w:keepLines/>
        <w:spacing w:line="240" w:lineRule="auto"/>
        <w:ind w:firstLine="0"/>
        <w:rPr>
          <w:rFonts w:eastAsia="Times New Roman" w:cs="Times New Roman"/>
          <w:b/>
          <w:sz w:val="24"/>
          <w:szCs w:val="24"/>
        </w:rPr>
      </w:pPr>
      <w:r w:rsidRPr="0092395E">
        <w:rPr>
          <w:rFonts w:eastAsia="Times New Roman" w:cs="Times New Roman"/>
          <w:sz w:val="24"/>
          <w:szCs w:val="24"/>
        </w:rPr>
        <w:t>Таблица 1.2.3 - Выработка, отпуск тепловой энергии расход условного топлива по котельн</w:t>
      </w:r>
      <w:r w:rsidR="00C35C34" w:rsidRPr="0092395E">
        <w:rPr>
          <w:rFonts w:eastAsia="Times New Roman" w:cs="Times New Roman"/>
          <w:sz w:val="24"/>
          <w:szCs w:val="24"/>
        </w:rPr>
        <w:t>ой</w:t>
      </w:r>
      <w:r w:rsidRPr="0092395E">
        <w:rPr>
          <w:rFonts w:eastAsia="Times New Roman" w:cs="Times New Roman"/>
          <w:sz w:val="24"/>
          <w:szCs w:val="24"/>
        </w:rPr>
        <w:t xml:space="preserve"> в зоне деятельности </w:t>
      </w:r>
      <w:r w:rsidR="000D1D40" w:rsidRPr="0092395E">
        <w:rPr>
          <w:rFonts w:eastAsia="Times New Roman" w:cs="Times New Roman"/>
          <w:sz w:val="24"/>
          <w:szCs w:val="24"/>
        </w:rPr>
        <w:t>единой теплоснабжающей организации</w:t>
      </w:r>
    </w:p>
    <w:tbl>
      <w:tblPr>
        <w:tblW w:w="5000" w:type="pct"/>
        <w:tblLook w:val="04A0" w:firstRow="1" w:lastRow="0" w:firstColumn="1" w:lastColumn="0" w:noHBand="0" w:noVBand="1"/>
      </w:tblPr>
      <w:tblGrid>
        <w:gridCol w:w="535"/>
        <w:gridCol w:w="2975"/>
        <w:gridCol w:w="1418"/>
        <w:gridCol w:w="1418"/>
        <w:gridCol w:w="1702"/>
        <w:gridCol w:w="1559"/>
        <w:gridCol w:w="1070"/>
      </w:tblGrid>
      <w:tr w:rsidR="00D6650E" w:rsidRPr="0092395E" w:rsidTr="00C35C34">
        <w:trPr>
          <w:trHeight w:val="767"/>
          <w:tblHeader/>
        </w:trPr>
        <w:tc>
          <w:tcPr>
            <w:tcW w:w="251"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 п/п</w:t>
            </w:r>
          </w:p>
        </w:tc>
        <w:tc>
          <w:tcPr>
            <w:tcW w:w="1393"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Адрес или наименование котельной</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Выработка тепловой энергии котлоагрега-тами, Гкал</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Затраты тепловой энергии на собственные нужды, Гкал</w:t>
            </w:r>
          </w:p>
        </w:tc>
        <w:tc>
          <w:tcPr>
            <w:tcW w:w="797"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Отпуск тепловой энергии с коллекторов котельной, Гкал</w:t>
            </w:r>
          </w:p>
        </w:tc>
        <w:tc>
          <w:tcPr>
            <w:tcW w:w="730"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Вид топлива</w:t>
            </w:r>
          </w:p>
        </w:tc>
        <w:tc>
          <w:tcPr>
            <w:tcW w:w="501" w:type="pct"/>
            <w:tcBorders>
              <w:top w:val="single" w:sz="4" w:space="0" w:color="000000"/>
              <w:left w:val="nil"/>
              <w:bottom w:val="single" w:sz="4" w:space="0" w:color="000000"/>
              <w:right w:val="single" w:sz="4" w:space="0" w:color="000000"/>
            </w:tcBorders>
            <w:shd w:val="clear" w:color="000000" w:fill="FFFFFF"/>
            <w:vAlign w:val="center"/>
            <w:hideMark/>
          </w:tcPr>
          <w:p w:rsidR="00000E33" w:rsidRPr="0092395E" w:rsidRDefault="00000E33"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Расход топлива, т.у.т</w:t>
            </w:r>
          </w:p>
        </w:tc>
      </w:tr>
      <w:tr w:rsidR="00582118" w:rsidRPr="0092395E" w:rsidTr="00C35C34">
        <w:trPr>
          <w:trHeight w:val="510"/>
        </w:trPr>
        <w:tc>
          <w:tcPr>
            <w:tcW w:w="251" w:type="pct"/>
            <w:tcBorders>
              <w:top w:val="nil"/>
              <w:left w:val="single" w:sz="4" w:space="0" w:color="000000"/>
              <w:bottom w:val="single" w:sz="4" w:space="0" w:color="000000"/>
              <w:right w:val="single" w:sz="4" w:space="0" w:color="000000"/>
            </w:tcBorders>
            <w:shd w:val="clear" w:color="auto" w:fill="auto"/>
            <w:noWrap/>
            <w:vAlign w:val="center"/>
            <w:hideMark/>
          </w:tcPr>
          <w:p w:rsidR="00582118" w:rsidRPr="0092395E" w:rsidRDefault="00582118" w:rsidP="00000E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1393" w:type="pct"/>
            <w:tcBorders>
              <w:top w:val="nil"/>
              <w:left w:val="nil"/>
              <w:bottom w:val="single" w:sz="4" w:space="0" w:color="000000"/>
              <w:right w:val="single" w:sz="4" w:space="0" w:color="000000"/>
            </w:tcBorders>
            <w:shd w:val="clear" w:color="auto" w:fill="auto"/>
            <w:vAlign w:val="center"/>
            <w:hideMark/>
          </w:tcPr>
          <w:p w:rsidR="00582118" w:rsidRPr="0092395E" w:rsidRDefault="00582118" w:rsidP="0090704A">
            <w:pPr>
              <w:spacing w:line="240" w:lineRule="auto"/>
              <w:ind w:firstLine="0"/>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64" w:type="pct"/>
            <w:tcBorders>
              <w:top w:val="nil"/>
              <w:left w:val="nil"/>
              <w:bottom w:val="single" w:sz="4" w:space="0" w:color="000000"/>
              <w:right w:val="single" w:sz="4" w:space="0" w:color="000000"/>
            </w:tcBorders>
            <w:shd w:val="clear" w:color="auto" w:fill="auto"/>
            <w:vAlign w:val="center"/>
            <w:hideMark/>
          </w:tcPr>
          <w:p w:rsidR="00582118" w:rsidRPr="0092395E" w:rsidRDefault="00582118" w:rsidP="00582118">
            <w:pPr>
              <w:spacing w:line="240" w:lineRule="auto"/>
              <w:ind w:firstLine="0"/>
              <w:jc w:val="center"/>
              <w:rPr>
                <w:rFonts w:cs="Times New Roman"/>
                <w:sz w:val="22"/>
              </w:rPr>
            </w:pPr>
            <w:r w:rsidRPr="0092395E">
              <w:rPr>
                <w:rFonts w:cs="Times New Roman"/>
                <w:sz w:val="22"/>
              </w:rPr>
              <w:t>2 167,5</w:t>
            </w:r>
          </w:p>
        </w:tc>
        <w:tc>
          <w:tcPr>
            <w:tcW w:w="664" w:type="pct"/>
            <w:tcBorders>
              <w:top w:val="nil"/>
              <w:left w:val="nil"/>
              <w:bottom w:val="single" w:sz="4" w:space="0" w:color="000000"/>
              <w:right w:val="single" w:sz="4" w:space="0" w:color="000000"/>
            </w:tcBorders>
            <w:shd w:val="clear" w:color="auto" w:fill="auto"/>
            <w:vAlign w:val="center"/>
            <w:hideMark/>
          </w:tcPr>
          <w:p w:rsidR="00582118" w:rsidRPr="0092395E" w:rsidRDefault="00582118" w:rsidP="00582118">
            <w:pPr>
              <w:spacing w:line="240" w:lineRule="auto"/>
              <w:ind w:firstLine="0"/>
              <w:jc w:val="center"/>
              <w:rPr>
                <w:rFonts w:cs="Times New Roman"/>
                <w:sz w:val="22"/>
              </w:rPr>
            </w:pPr>
            <w:r w:rsidRPr="0092395E">
              <w:rPr>
                <w:rFonts w:cs="Times New Roman"/>
                <w:sz w:val="22"/>
              </w:rPr>
              <w:t>20,159</w:t>
            </w:r>
          </w:p>
        </w:tc>
        <w:tc>
          <w:tcPr>
            <w:tcW w:w="797" w:type="pct"/>
            <w:tcBorders>
              <w:top w:val="nil"/>
              <w:left w:val="nil"/>
              <w:bottom w:val="single" w:sz="4" w:space="0" w:color="000000"/>
              <w:right w:val="single" w:sz="4" w:space="0" w:color="000000"/>
            </w:tcBorders>
            <w:shd w:val="clear" w:color="auto" w:fill="auto"/>
            <w:noWrap/>
            <w:vAlign w:val="center"/>
            <w:hideMark/>
          </w:tcPr>
          <w:p w:rsidR="00582118" w:rsidRPr="0092395E" w:rsidRDefault="00582118" w:rsidP="00582118">
            <w:pPr>
              <w:spacing w:line="240" w:lineRule="auto"/>
              <w:ind w:firstLine="0"/>
              <w:jc w:val="center"/>
              <w:rPr>
                <w:rFonts w:cs="Times New Roman"/>
                <w:sz w:val="22"/>
              </w:rPr>
            </w:pPr>
            <w:r w:rsidRPr="0092395E">
              <w:rPr>
                <w:rFonts w:cs="Times New Roman"/>
                <w:sz w:val="22"/>
              </w:rPr>
              <w:t>2 147,4</w:t>
            </w:r>
          </w:p>
        </w:tc>
        <w:tc>
          <w:tcPr>
            <w:tcW w:w="730" w:type="pct"/>
            <w:tcBorders>
              <w:top w:val="nil"/>
              <w:left w:val="nil"/>
              <w:bottom w:val="single" w:sz="4" w:space="0" w:color="000000"/>
              <w:right w:val="single" w:sz="4" w:space="0" w:color="000000"/>
            </w:tcBorders>
            <w:shd w:val="clear" w:color="auto" w:fill="auto"/>
            <w:noWrap/>
            <w:vAlign w:val="center"/>
            <w:hideMark/>
          </w:tcPr>
          <w:p w:rsidR="00582118" w:rsidRPr="0092395E" w:rsidRDefault="00582118" w:rsidP="0058211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уголь</w:t>
            </w:r>
          </w:p>
        </w:tc>
        <w:tc>
          <w:tcPr>
            <w:tcW w:w="501" w:type="pct"/>
            <w:tcBorders>
              <w:top w:val="nil"/>
              <w:left w:val="nil"/>
              <w:bottom w:val="single" w:sz="4" w:space="0" w:color="000000"/>
              <w:right w:val="single" w:sz="4" w:space="0" w:color="000000"/>
            </w:tcBorders>
            <w:shd w:val="clear" w:color="auto" w:fill="auto"/>
            <w:noWrap/>
            <w:vAlign w:val="center"/>
            <w:hideMark/>
          </w:tcPr>
          <w:p w:rsidR="00582118" w:rsidRPr="0092395E" w:rsidRDefault="00582118" w:rsidP="00582118">
            <w:pPr>
              <w:spacing w:line="240" w:lineRule="auto"/>
              <w:ind w:firstLine="0"/>
              <w:jc w:val="center"/>
              <w:rPr>
                <w:rFonts w:cs="Times New Roman"/>
                <w:sz w:val="22"/>
              </w:rPr>
            </w:pPr>
            <w:r w:rsidRPr="0092395E">
              <w:rPr>
                <w:rFonts w:cs="Times New Roman"/>
                <w:sz w:val="22"/>
              </w:rPr>
              <w:t>449,7</w:t>
            </w:r>
          </w:p>
        </w:tc>
      </w:tr>
    </w:tbl>
    <w:p w:rsidR="00582118" w:rsidRPr="0092395E" w:rsidRDefault="00582118" w:rsidP="00567A18">
      <w:pPr>
        <w:spacing w:line="240" w:lineRule="auto"/>
        <w:rPr>
          <w:sz w:val="24"/>
          <w:szCs w:val="24"/>
        </w:rPr>
      </w:pPr>
    </w:p>
    <w:p w:rsidR="00567A18" w:rsidRPr="0092395E" w:rsidRDefault="00567A18" w:rsidP="00567A18">
      <w:pPr>
        <w:spacing w:line="240" w:lineRule="auto"/>
        <w:rPr>
          <w:sz w:val="24"/>
          <w:szCs w:val="24"/>
        </w:rPr>
      </w:pPr>
      <w:r w:rsidRPr="0092395E">
        <w:rPr>
          <w:sz w:val="24"/>
          <w:szCs w:val="24"/>
        </w:rPr>
        <w:lastRenderedPageBreak/>
        <w:t xml:space="preserve">Объем потребления тепловой энергии и теплоносителя на собственные нужды рассчитан согласно Приказу Министерства энергетики РФ от 30.12.2008 № 323 «Об утверждении порядка определения нормативов удельного расхода топлива при производстве электрической и тепловой энергии» и утвержденными нормативами удельных расходов топлива. </w:t>
      </w:r>
    </w:p>
    <w:p w:rsidR="00567A18" w:rsidRPr="0092395E" w:rsidRDefault="00567A18" w:rsidP="00567A18">
      <w:pPr>
        <w:spacing w:line="240" w:lineRule="auto"/>
        <w:rPr>
          <w:sz w:val="24"/>
          <w:szCs w:val="24"/>
        </w:rPr>
      </w:pPr>
      <w:r w:rsidRPr="0092395E">
        <w:rPr>
          <w:sz w:val="24"/>
          <w:szCs w:val="24"/>
        </w:rPr>
        <w:t xml:space="preserve">Для </w:t>
      </w:r>
      <w:r w:rsidR="00C92D39" w:rsidRPr="0092395E">
        <w:rPr>
          <w:sz w:val="24"/>
          <w:szCs w:val="24"/>
        </w:rPr>
        <w:t>котельной</w:t>
      </w:r>
      <w:r w:rsidRPr="0092395E">
        <w:rPr>
          <w:sz w:val="24"/>
          <w:szCs w:val="24"/>
        </w:rPr>
        <w:t xml:space="preserve"> в зоне деятельности единой теплоснабжающей организации в состав расходов тепловой энергии на собственные нужды включены следующие элементы затрат:</w:t>
      </w:r>
    </w:p>
    <w:p w:rsidR="00567A18" w:rsidRPr="0092395E" w:rsidRDefault="00567A18" w:rsidP="00567A18">
      <w:pPr>
        <w:spacing w:line="240" w:lineRule="auto"/>
        <w:rPr>
          <w:sz w:val="24"/>
          <w:szCs w:val="24"/>
        </w:rPr>
      </w:pPr>
      <w:r w:rsidRPr="0092395E">
        <w:rPr>
          <w:sz w:val="24"/>
          <w:szCs w:val="24"/>
        </w:rPr>
        <w:t>- растопка, продувка котлов;</w:t>
      </w:r>
    </w:p>
    <w:p w:rsidR="00567A18" w:rsidRPr="0092395E" w:rsidRDefault="00567A18" w:rsidP="00567A18">
      <w:pPr>
        <w:spacing w:line="240" w:lineRule="auto"/>
        <w:rPr>
          <w:sz w:val="24"/>
          <w:szCs w:val="24"/>
        </w:rPr>
      </w:pPr>
      <w:r w:rsidRPr="0092395E">
        <w:rPr>
          <w:sz w:val="24"/>
          <w:szCs w:val="24"/>
        </w:rPr>
        <w:t>- обдувка поверхностей нагрева;</w:t>
      </w:r>
    </w:p>
    <w:p w:rsidR="00567A18" w:rsidRPr="0092395E" w:rsidRDefault="00567A18" w:rsidP="00567A18">
      <w:pPr>
        <w:spacing w:line="240" w:lineRule="auto"/>
        <w:rPr>
          <w:sz w:val="24"/>
          <w:szCs w:val="24"/>
        </w:rPr>
      </w:pPr>
      <w:r w:rsidRPr="0092395E">
        <w:rPr>
          <w:sz w:val="24"/>
          <w:szCs w:val="24"/>
        </w:rPr>
        <w:t>- технологические нужды ХВО;</w:t>
      </w:r>
    </w:p>
    <w:p w:rsidR="00567A18" w:rsidRPr="0092395E" w:rsidRDefault="00567A18" w:rsidP="00567A18">
      <w:pPr>
        <w:spacing w:line="240" w:lineRule="auto"/>
        <w:rPr>
          <w:sz w:val="24"/>
          <w:szCs w:val="24"/>
        </w:rPr>
      </w:pPr>
      <w:r w:rsidRPr="0092395E">
        <w:rPr>
          <w:sz w:val="24"/>
          <w:szCs w:val="24"/>
        </w:rPr>
        <w:t xml:space="preserve">- отопление и хозяйственные нужды котельной, потери с излучением тепловой энергии теплопроводами, насосами, баками и т.п.; </w:t>
      </w:r>
    </w:p>
    <w:p w:rsidR="00567A18" w:rsidRPr="0092395E" w:rsidRDefault="00567A18" w:rsidP="00567A18">
      <w:pPr>
        <w:spacing w:line="240" w:lineRule="auto"/>
        <w:rPr>
          <w:sz w:val="24"/>
          <w:szCs w:val="24"/>
        </w:rPr>
      </w:pPr>
      <w:r w:rsidRPr="0092395E">
        <w:rPr>
          <w:sz w:val="24"/>
          <w:szCs w:val="24"/>
        </w:rPr>
        <w:t>- утечки, парение при опробовании и другие потери.</w:t>
      </w:r>
    </w:p>
    <w:p w:rsidR="00567A18" w:rsidRPr="0092395E" w:rsidRDefault="00567A18" w:rsidP="00567A18">
      <w:pPr>
        <w:spacing w:line="240" w:lineRule="auto"/>
        <w:rPr>
          <w:sz w:val="24"/>
          <w:szCs w:val="24"/>
        </w:rPr>
      </w:pPr>
      <w:r w:rsidRPr="0092395E">
        <w:rPr>
          <w:sz w:val="24"/>
          <w:szCs w:val="24"/>
        </w:rPr>
        <w:t xml:space="preserve">Затраты тепловой мощности (Гкал/час) на собственные нужды </w:t>
      </w:r>
      <w:r w:rsidR="00C92D39" w:rsidRPr="0092395E">
        <w:rPr>
          <w:sz w:val="24"/>
          <w:szCs w:val="24"/>
        </w:rPr>
        <w:t>котельной</w:t>
      </w:r>
      <w:r w:rsidRPr="0092395E">
        <w:rPr>
          <w:sz w:val="24"/>
          <w:szCs w:val="24"/>
        </w:rPr>
        <w:t xml:space="preserve"> рассчитаны исходя из объема потребления тепловой энергии на собственные нужды в период максимальных расчетных тепловых нагрузок.</w:t>
      </w:r>
    </w:p>
    <w:p w:rsidR="005F1265" w:rsidRPr="0092395E" w:rsidRDefault="005F1265" w:rsidP="00000E33">
      <w:pPr>
        <w:keepNext/>
        <w:keepLines/>
        <w:spacing w:line="240" w:lineRule="auto"/>
        <w:ind w:firstLine="0"/>
        <w:rPr>
          <w:rFonts w:eastAsia="Times New Roman" w:cs="Times New Roman"/>
          <w:sz w:val="24"/>
          <w:szCs w:val="24"/>
        </w:rPr>
      </w:pPr>
    </w:p>
    <w:p w:rsidR="005F1265" w:rsidRPr="0092395E" w:rsidRDefault="000D1D40" w:rsidP="00590779">
      <w:pPr>
        <w:keepNext/>
        <w:keepLines/>
        <w:numPr>
          <w:ilvl w:val="2"/>
          <w:numId w:val="47"/>
        </w:numPr>
        <w:spacing w:line="240" w:lineRule="auto"/>
        <w:rPr>
          <w:rFonts w:eastAsia="Times New Roman" w:cs="Times New Roman"/>
          <w:b/>
          <w:sz w:val="24"/>
          <w:szCs w:val="24"/>
        </w:rPr>
      </w:pPr>
      <w:r w:rsidRPr="0092395E">
        <w:rPr>
          <w:rFonts w:eastAsia="Times New Roman" w:cs="Times New Roman"/>
          <w:b/>
          <w:sz w:val="24"/>
          <w:szCs w:val="24"/>
        </w:rPr>
        <w:t>С</w:t>
      </w:r>
      <w:r w:rsidR="005F1265" w:rsidRPr="0092395E">
        <w:rPr>
          <w:rFonts w:eastAsia="Times New Roman" w:cs="Times New Roman"/>
          <w:b/>
          <w:sz w:val="24"/>
          <w:szCs w:val="24"/>
        </w:rPr>
        <w:t xml:space="preserve">рок ввода в эксплуатацию и срок службы котлоагрегатов </w:t>
      </w:r>
      <w:r w:rsidR="00225219" w:rsidRPr="0092395E">
        <w:rPr>
          <w:rFonts w:eastAsia="Times New Roman" w:cs="Times New Roman"/>
          <w:b/>
          <w:sz w:val="24"/>
          <w:szCs w:val="24"/>
        </w:rPr>
        <w:t>котельных</w:t>
      </w:r>
    </w:p>
    <w:p w:rsidR="005F1265" w:rsidRPr="0092395E" w:rsidRDefault="005F1265" w:rsidP="005F1265">
      <w:pPr>
        <w:keepNext/>
        <w:keepLines/>
        <w:spacing w:line="240" w:lineRule="auto"/>
        <w:ind w:firstLine="0"/>
        <w:rPr>
          <w:rFonts w:eastAsia="Times New Roman" w:cs="Times New Roman"/>
          <w:sz w:val="24"/>
          <w:szCs w:val="24"/>
        </w:rPr>
      </w:pPr>
    </w:p>
    <w:p w:rsidR="00245C12" w:rsidRPr="0092395E" w:rsidRDefault="00245C12" w:rsidP="005F1265">
      <w:pPr>
        <w:keepNext/>
        <w:keepLines/>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1.2.4.а - Срок ввода в эксплуатацию и срок службы котлоагрегатов </w:t>
      </w:r>
      <w:r w:rsidR="00C92D39" w:rsidRPr="0092395E">
        <w:rPr>
          <w:rFonts w:eastAsia="Times New Roman" w:cs="Times New Roman"/>
          <w:sz w:val="24"/>
          <w:szCs w:val="24"/>
        </w:rPr>
        <w:t>котельной</w:t>
      </w:r>
    </w:p>
    <w:tbl>
      <w:tblPr>
        <w:tblW w:w="5000" w:type="pct"/>
        <w:tblLook w:val="04A0" w:firstRow="1" w:lastRow="0" w:firstColumn="1" w:lastColumn="0" w:noHBand="0" w:noVBand="1"/>
      </w:tblPr>
      <w:tblGrid>
        <w:gridCol w:w="533"/>
        <w:gridCol w:w="2552"/>
        <w:gridCol w:w="1418"/>
        <w:gridCol w:w="1134"/>
        <w:gridCol w:w="1134"/>
        <w:gridCol w:w="1160"/>
        <w:gridCol w:w="1373"/>
        <w:gridCol w:w="1373"/>
      </w:tblGrid>
      <w:tr w:rsidR="00D6650E" w:rsidRPr="0092395E" w:rsidTr="00245C12">
        <w:trPr>
          <w:trHeight w:val="1225"/>
          <w:tblHeader/>
        </w:trPr>
        <w:tc>
          <w:tcPr>
            <w:tcW w:w="2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 п/п</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Адрес котельной</w:t>
            </w:r>
          </w:p>
        </w:tc>
        <w:tc>
          <w:tcPr>
            <w:tcW w:w="664"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Тип котла</w:t>
            </w:r>
          </w:p>
        </w:tc>
        <w:tc>
          <w:tcPr>
            <w:tcW w:w="531"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Мощность котла, Гкал/ч</w:t>
            </w:r>
          </w:p>
        </w:tc>
        <w:tc>
          <w:tcPr>
            <w:tcW w:w="531"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Год установки котла</w:t>
            </w:r>
          </w:p>
        </w:tc>
        <w:tc>
          <w:tcPr>
            <w:tcW w:w="543"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Срок службы котла с даты установки, лет</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Год проведения последнего капитального ремонта котла</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245C12" w:rsidRPr="0092395E" w:rsidRDefault="00245C12" w:rsidP="00245C12">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Срок службы котла с даты последнего капитального ремонта, лет</w:t>
            </w:r>
          </w:p>
        </w:tc>
      </w:tr>
      <w:tr w:rsidR="00D6650E" w:rsidRPr="0092395E" w:rsidTr="00245C12">
        <w:trPr>
          <w:trHeight w:val="510"/>
        </w:trPr>
        <w:tc>
          <w:tcPr>
            <w:tcW w:w="250" w:type="pct"/>
            <w:tcBorders>
              <w:top w:val="nil"/>
              <w:left w:val="single" w:sz="4" w:space="0" w:color="auto"/>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195"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805C9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64"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КВр-0,8А</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0,68</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1984</w:t>
            </w:r>
          </w:p>
        </w:tc>
        <w:tc>
          <w:tcPr>
            <w:tcW w:w="5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2003</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58211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21</w:t>
            </w:r>
          </w:p>
        </w:tc>
      </w:tr>
      <w:tr w:rsidR="00D6650E" w:rsidRPr="0092395E" w:rsidTr="00245C12">
        <w:trPr>
          <w:trHeight w:val="510"/>
        </w:trPr>
        <w:tc>
          <w:tcPr>
            <w:tcW w:w="250" w:type="pct"/>
            <w:tcBorders>
              <w:top w:val="nil"/>
              <w:left w:val="single" w:sz="4" w:space="0" w:color="auto"/>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w:t>
            </w:r>
          </w:p>
        </w:tc>
        <w:tc>
          <w:tcPr>
            <w:tcW w:w="1195"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805C9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64"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КВр-0,8А</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0,68</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1984</w:t>
            </w:r>
          </w:p>
        </w:tc>
        <w:tc>
          <w:tcPr>
            <w:tcW w:w="5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2017</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7</w:t>
            </w:r>
          </w:p>
        </w:tc>
      </w:tr>
      <w:tr w:rsidR="00D6650E" w:rsidRPr="0092395E" w:rsidTr="00245C12">
        <w:trPr>
          <w:trHeight w:val="510"/>
        </w:trPr>
        <w:tc>
          <w:tcPr>
            <w:tcW w:w="250" w:type="pct"/>
            <w:tcBorders>
              <w:top w:val="nil"/>
              <w:left w:val="single" w:sz="4" w:space="0" w:color="auto"/>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3</w:t>
            </w:r>
          </w:p>
        </w:tc>
        <w:tc>
          <w:tcPr>
            <w:tcW w:w="1195"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805C9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64"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НР-18</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0,45</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1984</w:t>
            </w:r>
          </w:p>
        </w:tc>
        <w:tc>
          <w:tcPr>
            <w:tcW w:w="5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2020</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w:t>
            </w:r>
          </w:p>
        </w:tc>
      </w:tr>
      <w:tr w:rsidR="00D6650E" w:rsidRPr="0092395E" w:rsidTr="00245C12">
        <w:trPr>
          <w:trHeight w:val="510"/>
        </w:trPr>
        <w:tc>
          <w:tcPr>
            <w:tcW w:w="250" w:type="pct"/>
            <w:tcBorders>
              <w:top w:val="nil"/>
              <w:left w:val="single" w:sz="4" w:space="0" w:color="auto"/>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w:t>
            </w:r>
          </w:p>
        </w:tc>
        <w:tc>
          <w:tcPr>
            <w:tcW w:w="1195"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805C9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64"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НР-18</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0,47</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pacing w:line="240" w:lineRule="auto"/>
              <w:ind w:firstLine="0"/>
              <w:jc w:val="center"/>
              <w:rPr>
                <w:sz w:val="22"/>
              </w:rPr>
            </w:pPr>
            <w:r w:rsidRPr="0092395E">
              <w:rPr>
                <w:sz w:val="22"/>
              </w:rPr>
              <w:t>1984</w:t>
            </w:r>
          </w:p>
        </w:tc>
        <w:tc>
          <w:tcPr>
            <w:tcW w:w="5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r>
      <w:tr w:rsidR="00582118" w:rsidRPr="0092395E" w:rsidTr="00245C12">
        <w:trPr>
          <w:trHeight w:val="255"/>
        </w:trPr>
        <w:tc>
          <w:tcPr>
            <w:tcW w:w="250" w:type="pct"/>
            <w:tcBorders>
              <w:top w:val="nil"/>
              <w:left w:val="single" w:sz="4" w:space="0" w:color="auto"/>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w:t>
            </w:r>
          </w:p>
        </w:tc>
        <w:tc>
          <w:tcPr>
            <w:tcW w:w="1195"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rPr>
                <w:rFonts w:eastAsia="Times New Roman" w:cs="Times New Roman"/>
                <w:b/>
                <w:bCs/>
                <w:kern w:val="0"/>
                <w:sz w:val="22"/>
                <w:lang w:eastAsia="ru-RU"/>
              </w:rPr>
            </w:pPr>
            <w:r w:rsidRPr="0092395E">
              <w:rPr>
                <w:rFonts w:eastAsia="Times New Roman" w:cs="Times New Roman"/>
                <w:b/>
                <w:bCs/>
                <w:kern w:val="0"/>
                <w:sz w:val="22"/>
                <w:lang w:eastAsia="ru-RU"/>
              </w:rPr>
              <w:t>ИТОГО</w:t>
            </w:r>
          </w:p>
        </w:tc>
        <w:tc>
          <w:tcPr>
            <w:tcW w:w="664"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 </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C57F41">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2,280</w:t>
            </w:r>
          </w:p>
        </w:tc>
        <w:tc>
          <w:tcPr>
            <w:tcW w:w="531"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w:t>
            </w:r>
          </w:p>
        </w:tc>
        <w:tc>
          <w:tcPr>
            <w:tcW w:w="5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w:t>
            </w:r>
          </w:p>
        </w:tc>
        <w:tc>
          <w:tcPr>
            <w:tcW w:w="643" w:type="pct"/>
            <w:tcBorders>
              <w:top w:val="nil"/>
              <w:left w:val="nil"/>
              <w:bottom w:val="single" w:sz="4" w:space="0" w:color="auto"/>
              <w:right w:val="single" w:sz="4" w:space="0" w:color="auto"/>
            </w:tcBorders>
            <w:shd w:val="clear" w:color="auto" w:fill="auto"/>
            <w:noWrap/>
            <w:vAlign w:val="center"/>
            <w:hideMark/>
          </w:tcPr>
          <w:p w:rsidR="00582118" w:rsidRPr="0092395E" w:rsidRDefault="00582118" w:rsidP="00245C12">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w:t>
            </w:r>
          </w:p>
        </w:tc>
        <w:tc>
          <w:tcPr>
            <w:tcW w:w="643" w:type="pct"/>
            <w:tcBorders>
              <w:top w:val="nil"/>
              <w:left w:val="nil"/>
              <w:bottom w:val="single" w:sz="4" w:space="0" w:color="auto"/>
              <w:right w:val="single" w:sz="4" w:space="0" w:color="auto"/>
            </w:tcBorders>
            <w:shd w:val="clear" w:color="auto" w:fill="auto"/>
            <w:vAlign w:val="center"/>
            <w:hideMark/>
          </w:tcPr>
          <w:p w:rsidR="00582118" w:rsidRPr="0092395E" w:rsidRDefault="00582118" w:rsidP="00245C12">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w:t>
            </w:r>
          </w:p>
        </w:tc>
      </w:tr>
    </w:tbl>
    <w:p w:rsidR="00245C12" w:rsidRPr="0092395E" w:rsidRDefault="00245C12" w:rsidP="005F1265">
      <w:pPr>
        <w:keepNext/>
        <w:keepLines/>
        <w:spacing w:line="240" w:lineRule="auto"/>
        <w:ind w:firstLine="0"/>
        <w:rPr>
          <w:rFonts w:eastAsia="Times New Roman" w:cs="Times New Roman"/>
          <w:sz w:val="24"/>
          <w:szCs w:val="24"/>
        </w:rPr>
      </w:pPr>
    </w:p>
    <w:p w:rsidR="00245C12" w:rsidRPr="0092395E" w:rsidRDefault="00C35C34" w:rsidP="00245C12">
      <w:pPr>
        <w:keepNext/>
        <w:keepLines/>
        <w:spacing w:line="240" w:lineRule="auto"/>
        <w:rPr>
          <w:rFonts w:eastAsia="Times New Roman" w:cs="Times New Roman"/>
          <w:sz w:val="24"/>
          <w:szCs w:val="24"/>
        </w:rPr>
      </w:pPr>
      <w:r w:rsidRPr="0092395E">
        <w:rPr>
          <w:rFonts w:eastAsia="Times New Roman" w:cs="Times New Roman"/>
          <w:sz w:val="24"/>
          <w:szCs w:val="24"/>
        </w:rPr>
        <w:t>К</w:t>
      </w:r>
      <w:r w:rsidR="00245C12" w:rsidRPr="0092395E">
        <w:rPr>
          <w:rFonts w:eastAsia="Times New Roman" w:cs="Times New Roman"/>
          <w:sz w:val="24"/>
          <w:szCs w:val="24"/>
        </w:rPr>
        <w:t>отл</w:t>
      </w:r>
      <w:r w:rsidRPr="0092395E">
        <w:rPr>
          <w:rFonts w:eastAsia="Times New Roman" w:cs="Times New Roman"/>
          <w:sz w:val="24"/>
          <w:szCs w:val="24"/>
        </w:rPr>
        <w:t>ы</w:t>
      </w:r>
      <w:r w:rsidR="00245C12" w:rsidRPr="0092395E">
        <w:rPr>
          <w:rFonts w:eastAsia="Times New Roman" w:cs="Times New Roman"/>
          <w:sz w:val="24"/>
          <w:szCs w:val="24"/>
        </w:rPr>
        <w:t xml:space="preserve"> введены в эксплуатацию </w:t>
      </w:r>
      <w:r w:rsidRPr="0092395E">
        <w:rPr>
          <w:rFonts w:eastAsia="Times New Roman" w:cs="Times New Roman"/>
          <w:sz w:val="24"/>
          <w:szCs w:val="24"/>
        </w:rPr>
        <w:t xml:space="preserve">в </w:t>
      </w:r>
      <w:r w:rsidR="00582118" w:rsidRPr="0092395E">
        <w:rPr>
          <w:rFonts w:eastAsia="Times New Roman" w:cs="Times New Roman"/>
          <w:sz w:val="24"/>
          <w:szCs w:val="24"/>
        </w:rPr>
        <w:t>1984</w:t>
      </w:r>
      <w:r w:rsidRPr="0092395E">
        <w:rPr>
          <w:rFonts w:eastAsia="Times New Roman" w:cs="Times New Roman"/>
          <w:sz w:val="24"/>
          <w:szCs w:val="24"/>
        </w:rPr>
        <w:t xml:space="preserve"> году, т</w:t>
      </w:r>
      <w:r w:rsidR="00245C12" w:rsidRPr="0092395E">
        <w:rPr>
          <w:rFonts w:eastAsia="Times New Roman" w:cs="Times New Roman"/>
          <w:sz w:val="24"/>
          <w:szCs w:val="24"/>
        </w:rPr>
        <w:t xml:space="preserve">аким образом </w:t>
      </w:r>
      <w:r w:rsidR="00805C90" w:rsidRPr="0092395E">
        <w:rPr>
          <w:rFonts w:eastAsia="Times New Roman" w:cs="Times New Roman"/>
          <w:sz w:val="24"/>
          <w:szCs w:val="24"/>
        </w:rPr>
        <w:t>100</w:t>
      </w:r>
      <w:r w:rsidR="00245C12" w:rsidRPr="0092395E">
        <w:rPr>
          <w:rFonts w:eastAsia="Times New Roman" w:cs="Times New Roman"/>
          <w:sz w:val="24"/>
          <w:szCs w:val="24"/>
        </w:rPr>
        <w:t xml:space="preserve">% установленной мощности котлов теплогенерирующего комплекса в зоне деятельности единой теплоснабжающей организации имеют сверхнормативный срок эксплуатации -  </w:t>
      </w:r>
      <w:r w:rsidR="00582118" w:rsidRPr="0092395E">
        <w:rPr>
          <w:rFonts w:eastAsia="Times New Roman" w:cs="Times New Roman"/>
          <w:sz w:val="24"/>
          <w:szCs w:val="24"/>
        </w:rPr>
        <w:t>4</w:t>
      </w:r>
      <w:r w:rsidR="00805C90" w:rsidRPr="0092395E">
        <w:rPr>
          <w:rFonts w:eastAsia="Times New Roman" w:cs="Times New Roman"/>
          <w:sz w:val="24"/>
          <w:szCs w:val="24"/>
        </w:rPr>
        <w:t>0</w:t>
      </w:r>
      <w:r w:rsidR="00245C12" w:rsidRPr="0092395E">
        <w:rPr>
          <w:rFonts w:eastAsia="Times New Roman" w:cs="Times New Roman"/>
          <w:sz w:val="24"/>
          <w:szCs w:val="24"/>
        </w:rPr>
        <w:t xml:space="preserve"> лет.</w:t>
      </w:r>
    </w:p>
    <w:p w:rsidR="00245C12" w:rsidRPr="0092395E" w:rsidRDefault="00245C12" w:rsidP="005F1265">
      <w:pPr>
        <w:keepNext/>
        <w:keepLines/>
        <w:spacing w:line="240" w:lineRule="auto"/>
        <w:ind w:firstLine="0"/>
        <w:rPr>
          <w:rFonts w:eastAsia="Times New Roman" w:cs="Times New Roman"/>
          <w:sz w:val="24"/>
          <w:szCs w:val="24"/>
        </w:rPr>
      </w:pPr>
    </w:p>
    <w:p w:rsidR="00311DC5" w:rsidRPr="0092395E" w:rsidRDefault="00582118" w:rsidP="007315C2">
      <w:pPr>
        <w:keepNext/>
        <w:keepLines/>
        <w:spacing w:line="240" w:lineRule="auto"/>
        <w:rPr>
          <w:rFonts w:eastAsia="Times New Roman" w:cs="Times New Roman"/>
          <w:sz w:val="24"/>
          <w:szCs w:val="24"/>
        </w:rPr>
      </w:pPr>
      <w:r w:rsidRPr="0092395E">
        <w:rPr>
          <w:rFonts w:eastAsia="Times New Roman" w:cs="Times New Roman"/>
          <w:sz w:val="24"/>
          <w:szCs w:val="24"/>
        </w:rPr>
        <w:t>За предыдущие 20 лет</w:t>
      </w:r>
      <w:r w:rsidR="00805C90" w:rsidRPr="0092395E">
        <w:rPr>
          <w:rFonts w:eastAsia="Times New Roman" w:cs="Times New Roman"/>
          <w:sz w:val="24"/>
          <w:szCs w:val="24"/>
        </w:rPr>
        <w:t xml:space="preserve"> </w:t>
      </w:r>
      <w:r w:rsidR="007315C2" w:rsidRPr="0092395E">
        <w:rPr>
          <w:rFonts w:eastAsia="Times New Roman" w:cs="Times New Roman"/>
          <w:sz w:val="24"/>
          <w:szCs w:val="24"/>
        </w:rPr>
        <w:t xml:space="preserve">произведен капитальный ремонт </w:t>
      </w:r>
      <w:r w:rsidR="00805C90" w:rsidRPr="0092395E">
        <w:rPr>
          <w:rFonts w:eastAsia="Times New Roman" w:cs="Times New Roman"/>
          <w:sz w:val="24"/>
          <w:szCs w:val="24"/>
        </w:rPr>
        <w:t>3</w:t>
      </w:r>
      <w:r w:rsidR="00D6650E" w:rsidRPr="0092395E">
        <w:rPr>
          <w:rFonts w:eastAsia="Times New Roman" w:cs="Times New Roman"/>
          <w:sz w:val="24"/>
          <w:szCs w:val="24"/>
        </w:rPr>
        <w:t xml:space="preserve"> котлов:</w:t>
      </w:r>
      <w:r w:rsidR="007315C2" w:rsidRPr="0092395E">
        <w:rPr>
          <w:rFonts w:eastAsia="Times New Roman" w:cs="Times New Roman"/>
          <w:sz w:val="24"/>
          <w:szCs w:val="24"/>
        </w:rPr>
        <w:t xml:space="preserve"> </w:t>
      </w:r>
      <w:r w:rsidRPr="0092395E">
        <w:rPr>
          <w:rFonts w:eastAsia="Times New Roman" w:cs="Times New Roman"/>
          <w:sz w:val="24"/>
          <w:szCs w:val="24"/>
        </w:rPr>
        <w:t xml:space="preserve">в 2003г. – 1 шт., </w:t>
      </w:r>
      <w:r w:rsidR="007315C2" w:rsidRPr="0092395E">
        <w:rPr>
          <w:rFonts w:eastAsia="Times New Roman" w:cs="Times New Roman"/>
          <w:sz w:val="24"/>
          <w:szCs w:val="24"/>
        </w:rPr>
        <w:t xml:space="preserve">в 2017 – </w:t>
      </w:r>
      <w:r w:rsidR="00405DAA" w:rsidRPr="0092395E">
        <w:rPr>
          <w:rFonts w:eastAsia="Times New Roman" w:cs="Times New Roman"/>
          <w:sz w:val="24"/>
          <w:szCs w:val="24"/>
        </w:rPr>
        <w:t>1</w:t>
      </w:r>
      <w:r w:rsidR="007315C2" w:rsidRPr="0092395E">
        <w:rPr>
          <w:rFonts w:eastAsia="Times New Roman" w:cs="Times New Roman"/>
          <w:sz w:val="24"/>
          <w:szCs w:val="24"/>
        </w:rPr>
        <w:t xml:space="preserve"> шт., в 2020 – </w:t>
      </w:r>
      <w:r w:rsidR="00805C90" w:rsidRPr="0092395E">
        <w:rPr>
          <w:rFonts w:eastAsia="Times New Roman" w:cs="Times New Roman"/>
          <w:sz w:val="24"/>
          <w:szCs w:val="24"/>
        </w:rPr>
        <w:t>1</w:t>
      </w:r>
      <w:r w:rsidR="007315C2" w:rsidRPr="0092395E">
        <w:rPr>
          <w:rFonts w:eastAsia="Times New Roman" w:cs="Times New Roman"/>
          <w:sz w:val="24"/>
          <w:szCs w:val="24"/>
        </w:rPr>
        <w:t xml:space="preserve"> шт</w:t>
      </w:r>
      <w:r w:rsidR="00805C90" w:rsidRPr="0092395E">
        <w:rPr>
          <w:rFonts w:eastAsia="Times New Roman" w:cs="Times New Roman"/>
          <w:sz w:val="24"/>
          <w:szCs w:val="24"/>
        </w:rPr>
        <w:t>.</w:t>
      </w:r>
    </w:p>
    <w:p w:rsidR="00CE5EC9" w:rsidRPr="0092395E" w:rsidRDefault="00CE5EC9" w:rsidP="005F1265">
      <w:pPr>
        <w:keepNext/>
        <w:keepLines/>
        <w:spacing w:line="240" w:lineRule="auto"/>
        <w:ind w:firstLine="0"/>
        <w:rPr>
          <w:rFonts w:eastAsia="Times New Roman" w:cs="Times New Roman"/>
          <w:sz w:val="24"/>
          <w:szCs w:val="24"/>
        </w:rPr>
      </w:pPr>
    </w:p>
    <w:p w:rsidR="005F1265" w:rsidRPr="0092395E" w:rsidRDefault="00311DC5" w:rsidP="00590779">
      <w:pPr>
        <w:keepNext/>
        <w:keepLines/>
        <w:numPr>
          <w:ilvl w:val="2"/>
          <w:numId w:val="47"/>
        </w:numPr>
        <w:spacing w:line="240" w:lineRule="auto"/>
        <w:rPr>
          <w:rFonts w:eastAsia="Times New Roman" w:cs="Times New Roman"/>
          <w:b/>
          <w:sz w:val="24"/>
          <w:szCs w:val="24"/>
        </w:rPr>
      </w:pPr>
      <w:r w:rsidRPr="0092395E">
        <w:rPr>
          <w:rFonts w:eastAsia="Times New Roman" w:cs="Times New Roman"/>
          <w:b/>
          <w:sz w:val="24"/>
          <w:szCs w:val="24"/>
        </w:rPr>
        <w:t>С</w:t>
      </w:r>
      <w:r w:rsidR="005F1265" w:rsidRPr="0092395E">
        <w:rPr>
          <w:rFonts w:eastAsia="Times New Roman" w:cs="Times New Roman"/>
          <w:b/>
          <w:sz w:val="24"/>
          <w:szCs w:val="24"/>
        </w:rPr>
        <w:t>пособы регулирования отпуск</w:t>
      </w:r>
      <w:r w:rsidR="000D1D40" w:rsidRPr="0092395E">
        <w:rPr>
          <w:rFonts w:eastAsia="Times New Roman" w:cs="Times New Roman"/>
          <w:b/>
          <w:sz w:val="24"/>
          <w:szCs w:val="24"/>
        </w:rPr>
        <w:t xml:space="preserve">а тепловой энергии от </w:t>
      </w:r>
      <w:r w:rsidR="00225219" w:rsidRPr="0092395E">
        <w:rPr>
          <w:rFonts w:eastAsia="Times New Roman" w:cs="Times New Roman"/>
          <w:b/>
          <w:sz w:val="24"/>
          <w:szCs w:val="24"/>
        </w:rPr>
        <w:t>котельных</w:t>
      </w:r>
    </w:p>
    <w:p w:rsidR="008D578E" w:rsidRPr="0092395E" w:rsidRDefault="008D578E" w:rsidP="008D578E">
      <w:pPr>
        <w:pStyle w:val="affb"/>
        <w:spacing w:after="0" w:line="240" w:lineRule="auto"/>
        <w:ind w:left="0" w:firstLine="709"/>
        <w:contextualSpacing w:val="0"/>
        <w:jc w:val="both"/>
        <w:rPr>
          <w:rFonts w:ascii="Times New Roman" w:hAnsi="Times New Roman"/>
          <w:sz w:val="24"/>
          <w:szCs w:val="24"/>
        </w:rPr>
      </w:pPr>
    </w:p>
    <w:p w:rsidR="001F347F" w:rsidRPr="0092395E" w:rsidRDefault="001F347F" w:rsidP="001F347F">
      <w:pPr>
        <w:pStyle w:val="affb"/>
        <w:shd w:val="clear" w:color="auto" w:fill="FFFFFF"/>
        <w:spacing w:after="0" w:line="240" w:lineRule="auto"/>
        <w:ind w:left="0" w:firstLine="709"/>
        <w:contextualSpacing w:val="0"/>
        <w:jc w:val="both"/>
        <w:rPr>
          <w:rFonts w:ascii="Times New Roman" w:eastAsia="Times New Roman" w:hAnsi="Times New Roman"/>
          <w:sz w:val="24"/>
          <w:szCs w:val="24"/>
        </w:rPr>
      </w:pPr>
      <w:r w:rsidRPr="0092395E">
        <w:rPr>
          <w:rFonts w:ascii="Times New Roman" w:eastAsia="Times New Roman" w:hAnsi="Times New Roman"/>
          <w:sz w:val="24"/>
          <w:szCs w:val="24"/>
        </w:rPr>
        <w:t xml:space="preserve">Регулирование отпуска тепловой энергии производится путем изменения температуры сетевой воды в зависимости от температуры наружного воздуха (качественное). </w:t>
      </w:r>
    </w:p>
    <w:p w:rsidR="001F347F" w:rsidRPr="0092395E" w:rsidRDefault="001F347F" w:rsidP="001F347F">
      <w:pPr>
        <w:pStyle w:val="affb"/>
        <w:shd w:val="clear" w:color="auto" w:fill="FFFFFF"/>
        <w:spacing w:after="0" w:line="240" w:lineRule="auto"/>
        <w:ind w:left="0" w:firstLine="709"/>
        <w:contextualSpacing w:val="0"/>
        <w:jc w:val="both"/>
        <w:rPr>
          <w:rFonts w:ascii="Times New Roman" w:eastAsia="Times New Roman" w:hAnsi="Times New Roman"/>
          <w:sz w:val="24"/>
          <w:szCs w:val="24"/>
        </w:rPr>
      </w:pPr>
      <w:r w:rsidRPr="0092395E">
        <w:rPr>
          <w:rFonts w:ascii="Times New Roman" w:eastAsia="Times New Roman" w:hAnsi="Times New Roman"/>
          <w:sz w:val="24"/>
          <w:szCs w:val="24"/>
        </w:rPr>
        <w:t>Количественное регулирование не предусматривается.</w:t>
      </w:r>
    </w:p>
    <w:p w:rsidR="00805C90" w:rsidRPr="0092395E" w:rsidRDefault="00805C90" w:rsidP="00805C90">
      <w:pPr>
        <w:pStyle w:val="affb"/>
        <w:shd w:val="clear" w:color="auto" w:fill="FFFFFF"/>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 xml:space="preserve">Сроки начала и окончания отопительного периода для объектов жилищного фонда и объектов социальной сферы, теплоснабжение которых осуществляется по централизованным сетям теплоснабжения, устанавливаются постановлением органа местного самоуправления. </w:t>
      </w:r>
    </w:p>
    <w:p w:rsidR="00805C90" w:rsidRPr="0092395E" w:rsidRDefault="00805C90" w:rsidP="00805C90">
      <w:pPr>
        <w:pStyle w:val="affb"/>
        <w:shd w:val="clear" w:color="auto" w:fill="FFFFFF"/>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Отопительный период должен начинаться не позднее и заканчиваться не ранее дня, следующего за днем окончания 5-дневного периода, в течение которого соответственно среднесуточная температура наружного воздуха ниже 8 градусов Цельсия или среднесуточная температура наружного воздуха выше 8 градусов Цельсия.</w:t>
      </w:r>
    </w:p>
    <w:p w:rsidR="00805C90" w:rsidRPr="0092395E" w:rsidRDefault="00805C90" w:rsidP="00805C90">
      <w:pPr>
        <w:pStyle w:val="affb"/>
        <w:shd w:val="clear" w:color="auto" w:fill="FFFFFF"/>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 xml:space="preserve">Для котельных с двухтрубной водяной тепловой сетью, с наличием нагрузки только отопления выбран способ регулирования отпуска тепла по отопительному графику для систем </w:t>
      </w:r>
      <w:r w:rsidRPr="0092395E">
        <w:rPr>
          <w:rFonts w:ascii="Times New Roman" w:hAnsi="Times New Roman"/>
          <w:sz w:val="24"/>
          <w:szCs w:val="24"/>
        </w:rPr>
        <w:lastRenderedPageBreak/>
        <w:t>отопления при температуре наружного воздуха от tн= +8</w:t>
      </w:r>
      <w:r w:rsidRPr="0092395E">
        <w:rPr>
          <w:rFonts w:ascii="Times New Roman" w:hAnsi="Times New Roman"/>
          <w:sz w:val="24"/>
          <w:szCs w:val="24"/>
          <w:vertAlign w:val="superscript"/>
        </w:rPr>
        <w:t>0</w:t>
      </w:r>
      <w:r w:rsidRPr="0092395E">
        <w:rPr>
          <w:rFonts w:ascii="Times New Roman" w:hAnsi="Times New Roman"/>
          <w:sz w:val="24"/>
          <w:szCs w:val="24"/>
        </w:rPr>
        <w:t>С, температура внутри отапливаемых помещений tв= +20</w:t>
      </w:r>
      <w:r w:rsidRPr="0092395E">
        <w:rPr>
          <w:rFonts w:ascii="Times New Roman" w:hAnsi="Times New Roman"/>
          <w:sz w:val="24"/>
          <w:szCs w:val="24"/>
          <w:vertAlign w:val="superscript"/>
        </w:rPr>
        <w:t>0</w:t>
      </w:r>
      <w:r w:rsidRPr="0092395E">
        <w:rPr>
          <w:rFonts w:ascii="Times New Roman" w:hAnsi="Times New Roman"/>
          <w:sz w:val="24"/>
          <w:szCs w:val="24"/>
        </w:rPr>
        <w:t>С, при минимальной расчетной наружной температуре tн.р.= -25</w:t>
      </w:r>
      <w:r w:rsidRPr="0092395E">
        <w:rPr>
          <w:rFonts w:ascii="Times New Roman" w:hAnsi="Times New Roman"/>
          <w:sz w:val="24"/>
          <w:szCs w:val="24"/>
          <w:vertAlign w:val="superscript"/>
        </w:rPr>
        <w:t>0</w:t>
      </w:r>
      <w:r w:rsidRPr="0092395E">
        <w:rPr>
          <w:rFonts w:ascii="Times New Roman" w:hAnsi="Times New Roman"/>
          <w:sz w:val="24"/>
          <w:szCs w:val="24"/>
        </w:rPr>
        <w:t>С.</w:t>
      </w:r>
    </w:p>
    <w:p w:rsidR="008D578E" w:rsidRPr="0092395E" w:rsidRDefault="00805C90" w:rsidP="00805C90">
      <w:pPr>
        <w:pStyle w:val="affb"/>
        <w:shd w:val="clear" w:color="auto" w:fill="FFFFFF"/>
        <w:spacing w:after="0" w:line="240" w:lineRule="auto"/>
        <w:ind w:left="0" w:firstLine="709"/>
        <w:contextualSpacing w:val="0"/>
        <w:jc w:val="both"/>
        <w:rPr>
          <w:rFonts w:ascii="Times New Roman" w:eastAsia="Times New Roman" w:hAnsi="Times New Roman"/>
          <w:sz w:val="24"/>
          <w:szCs w:val="24"/>
        </w:rPr>
      </w:pPr>
      <w:r w:rsidRPr="0092395E">
        <w:rPr>
          <w:rFonts w:ascii="Times New Roman" w:hAnsi="Times New Roman"/>
          <w:sz w:val="24"/>
          <w:szCs w:val="24"/>
        </w:rPr>
        <w:t xml:space="preserve">Соответственно </w:t>
      </w:r>
      <w:r w:rsidR="00405DAA" w:rsidRPr="0092395E">
        <w:rPr>
          <w:rFonts w:ascii="Times New Roman" w:hAnsi="Times New Roman"/>
          <w:sz w:val="24"/>
          <w:szCs w:val="24"/>
        </w:rPr>
        <w:t>к</w:t>
      </w:r>
      <w:r w:rsidR="00D14B47" w:rsidRPr="0092395E">
        <w:rPr>
          <w:rFonts w:ascii="Times New Roman" w:hAnsi="Times New Roman"/>
          <w:sz w:val="24"/>
          <w:szCs w:val="24"/>
        </w:rPr>
        <w:t>отельная пос. Розет ул. Подгорная 12а</w:t>
      </w:r>
      <w:r w:rsidRPr="0092395E">
        <w:rPr>
          <w:rFonts w:ascii="Times New Roman" w:hAnsi="Times New Roman"/>
          <w:sz w:val="24"/>
          <w:szCs w:val="24"/>
        </w:rPr>
        <w:t xml:space="preserve"> работает по температурному графику 95-70°С.</w:t>
      </w:r>
    </w:p>
    <w:p w:rsidR="008D578E" w:rsidRPr="0092395E" w:rsidRDefault="008D578E" w:rsidP="008D578E">
      <w:pPr>
        <w:pStyle w:val="affb"/>
        <w:shd w:val="clear" w:color="auto" w:fill="FFFFFF"/>
        <w:spacing w:after="0" w:line="240" w:lineRule="auto"/>
        <w:ind w:left="0" w:firstLine="709"/>
        <w:contextualSpacing w:val="0"/>
        <w:jc w:val="both"/>
        <w:rPr>
          <w:rFonts w:ascii="Times New Roman" w:eastAsia="Times New Roman" w:hAnsi="Times New Roman"/>
          <w:sz w:val="24"/>
          <w:szCs w:val="24"/>
        </w:rPr>
      </w:pPr>
    </w:p>
    <w:p w:rsidR="008D578E" w:rsidRPr="0092395E" w:rsidRDefault="008D578E" w:rsidP="008D578E">
      <w:pPr>
        <w:pStyle w:val="affb"/>
        <w:spacing w:after="0" w:line="240" w:lineRule="auto"/>
        <w:ind w:left="0"/>
        <w:contextualSpacing w:val="0"/>
        <w:rPr>
          <w:rFonts w:ascii="Times New Roman" w:hAnsi="Times New Roman"/>
          <w:sz w:val="24"/>
          <w:szCs w:val="24"/>
        </w:rPr>
      </w:pPr>
      <w:r w:rsidRPr="0092395E">
        <w:rPr>
          <w:rFonts w:ascii="Times New Roman" w:hAnsi="Times New Roman"/>
          <w:sz w:val="24"/>
          <w:szCs w:val="24"/>
        </w:rPr>
        <w:t>Таблица 1.2.5 - Температурный график отпуска тепловой энергии 95-70°С</w:t>
      </w:r>
    </w:p>
    <w:tbl>
      <w:tblPr>
        <w:tblW w:w="0" w:type="auto"/>
        <w:tblInd w:w="93" w:type="dxa"/>
        <w:tblLook w:val="04A0" w:firstRow="1" w:lastRow="0" w:firstColumn="1" w:lastColumn="0" w:noHBand="0" w:noVBand="1"/>
      </w:tblPr>
      <w:tblGrid>
        <w:gridCol w:w="2800"/>
        <w:gridCol w:w="3923"/>
        <w:gridCol w:w="3861"/>
      </w:tblGrid>
      <w:tr w:rsidR="00D6650E" w:rsidRPr="0092395E" w:rsidTr="00006B5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Температура наружного воздуха, tнв, оС</w:t>
            </w:r>
          </w:p>
        </w:tc>
        <w:tc>
          <w:tcPr>
            <w:tcW w:w="0" w:type="auto"/>
            <w:tcBorders>
              <w:top w:val="single" w:sz="4" w:space="0" w:color="auto"/>
              <w:left w:val="nil"/>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xml:space="preserve">Температура теплоносителя в подающем трубопроводе, tп, </w:t>
            </w:r>
            <w:r w:rsidRPr="0092395E">
              <w:rPr>
                <w:rFonts w:cs="Times New Roman"/>
                <w:sz w:val="24"/>
                <w:szCs w:val="24"/>
              </w:rPr>
              <w:t>°С</w:t>
            </w:r>
          </w:p>
        </w:tc>
        <w:tc>
          <w:tcPr>
            <w:tcW w:w="0" w:type="auto"/>
            <w:tcBorders>
              <w:top w:val="single" w:sz="4" w:space="0" w:color="auto"/>
              <w:left w:val="nil"/>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xml:space="preserve">Температура теплоносителя в обратном трубопроводе, tо, </w:t>
            </w:r>
            <w:r w:rsidRPr="0092395E">
              <w:rPr>
                <w:rFonts w:cs="Times New Roman"/>
                <w:sz w:val="24"/>
                <w:szCs w:val="24"/>
              </w:rPr>
              <w:t>°С</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35</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36</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+ 6</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38</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39</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40</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42</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43</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44</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45</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46</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59</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47</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48</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49</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50</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-6</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51</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52</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69</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53</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-9</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54</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55</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56</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57</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58</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59</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60</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-16</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61</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-17</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62</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63</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-19</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86</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64</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-20</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88</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65</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89</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66</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91</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67</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-23</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92</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68</w:t>
            </w:r>
          </w:p>
        </w:tc>
      </w:tr>
      <w:tr w:rsidR="00D6650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94</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69</w:t>
            </w:r>
          </w:p>
        </w:tc>
      </w:tr>
      <w:tr w:rsidR="008D578E" w:rsidRPr="0092395E" w:rsidTr="00006B58">
        <w:trPr>
          <w:trHeight w:val="20"/>
        </w:trPr>
        <w:tc>
          <w:tcPr>
            <w:tcW w:w="0" w:type="auto"/>
            <w:tcBorders>
              <w:top w:val="nil"/>
              <w:left w:val="single" w:sz="4" w:space="0" w:color="auto"/>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-25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95</w:t>
            </w:r>
          </w:p>
        </w:tc>
        <w:tc>
          <w:tcPr>
            <w:tcW w:w="0" w:type="auto"/>
            <w:tcBorders>
              <w:top w:val="nil"/>
              <w:left w:val="nil"/>
              <w:bottom w:val="single" w:sz="4" w:space="0" w:color="auto"/>
              <w:right w:val="single" w:sz="4" w:space="0" w:color="auto"/>
            </w:tcBorders>
            <w:shd w:val="clear" w:color="auto" w:fill="auto"/>
          </w:tcPr>
          <w:p w:rsidR="008D578E" w:rsidRPr="0092395E" w:rsidRDefault="008D578E" w:rsidP="008D578E">
            <w:pPr>
              <w:snapToGrid w:val="0"/>
              <w:spacing w:line="240" w:lineRule="auto"/>
              <w:ind w:firstLine="0"/>
              <w:jc w:val="center"/>
              <w:rPr>
                <w:rFonts w:cs="Times New Roman"/>
                <w:sz w:val="24"/>
                <w:szCs w:val="24"/>
              </w:rPr>
            </w:pPr>
            <w:r w:rsidRPr="0092395E">
              <w:rPr>
                <w:rFonts w:cs="Times New Roman"/>
                <w:sz w:val="24"/>
                <w:szCs w:val="24"/>
              </w:rPr>
              <w:t>70</w:t>
            </w:r>
          </w:p>
        </w:tc>
      </w:tr>
    </w:tbl>
    <w:p w:rsidR="008D578E" w:rsidRPr="0092395E" w:rsidRDefault="008D578E" w:rsidP="008D578E">
      <w:pPr>
        <w:pStyle w:val="affb"/>
        <w:spacing w:after="0" w:line="240" w:lineRule="auto"/>
        <w:ind w:left="0"/>
        <w:contextualSpacing w:val="0"/>
        <w:rPr>
          <w:rFonts w:ascii="Times New Roman" w:hAnsi="Times New Roman"/>
          <w:sz w:val="24"/>
          <w:szCs w:val="24"/>
        </w:rPr>
      </w:pPr>
    </w:p>
    <w:p w:rsidR="005F1265" w:rsidRPr="0092395E" w:rsidRDefault="008D578E" w:rsidP="00590779">
      <w:pPr>
        <w:numPr>
          <w:ilvl w:val="2"/>
          <w:numId w:val="47"/>
        </w:numPr>
        <w:spacing w:line="240" w:lineRule="auto"/>
        <w:rPr>
          <w:rFonts w:eastAsia="Times New Roman" w:cs="Times New Roman"/>
          <w:b/>
          <w:sz w:val="24"/>
          <w:szCs w:val="24"/>
        </w:rPr>
      </w:pPr>
      <w:r w:rsidRPr="0092395E">
        <w:rPr>
          <w:rFonts w:eastAsia="Times New Roman" w:cs="Times New Roman"/>
          <w:b/>
          <w:sz w:val="24"/>
          <w:szCs w:val="24"/>
        </w:rPr>
        <w:t>О</w:t>
      </w:r>
      <w:r w:rsidR="005F1265" w:rsidRPr="0092395E">
        <w:rPr>
          <w:rFonts w:eastAsia="Times New Roman" w:cs="Times New Roman"/>
          <w:b/>
          <w:sz w:val="24"/>
          <w:szCs w:val="24"/>
        </w:rPr>
        <w:t>писание схемы выд</w:t>
      </w:r>
      <w:r w:rsidR="000D1D40" w:rsidRPr="0092395E">
        <w:rPr>
          <w:rFonts w:eastAsia="Times New Roman" w:cs="Times New Roman"/>
          <w:b/>
          <w:sz w:val="24"/>
          <w:szCs w:val="24"/>
        </w:rPr>
        <w:t xml:space="preserve">ачи тепловой мощности </w:t>
      </w:r>
      <w:r w:rsidR="00225219" w:rsidRPr="0092395E">
        <w:rPr>
          <w:rFonts w:eastAsia="Times New Roman" w:cs="Times New Roman"/>
          <w:b/>
          <w:sz w:val="24"/>
          <w:szCs w:val="24"/>
        </w:rPr>
        <w:t>котельных</w:t>
      </w:r>
    </w:p>
    <w:p w:rsidR="00405DAA" w:rsidRPr="0092395E" w:rsidRDefault="00405DAA" w:rsidP="00006B58">
      <w:pPr>
        <w:spacing w:line="240" w:lineRule="auto"/>
        <w:rPr>
          <w:rFonts w:eastAsia="Times New Roman" w:cs="Times New Roman"/>
          <w:sz w:val="24"/>
          <w:szCs w:val="24"/>
        </w:rPr>
      </w:pPr>
    </w:p>
    <w:p w:rsidR="00006B58" w:rsidRPr="0092395E" w:rsidRDefault="00006B58" w:rsidP="00006B58">
      <w:pPr>
        <w:spacing w:line="240" w:lineRule="auto"/>
        <w:rPr>
          <w:rFonts w:eastAsia="Times New Roman" w:cs="Times New Roman"/>
          <w:sz w:val="24"/>
          <w:szCs w:val="24"/>
        </w:rPr>
      </w:pPr>
      <w:r w:rsidRPr="0092395E">
        <w:rPr>
          <w:rFonts w:eastAsia="Times New Roman" w:cs="Times New Roman"/>
          <w:sz w:val="24"/>
          <w:szCs w:val="24"/>
        </w:rPr>
        <w:t>Систем</w:t>
      </w:r>
      <w:r w:rsidR="008511E4" w:rsidRPr="0092395E">
        <w:rPr>
          <w:rFonts w:eastAsia="Times New Roman" w:cs="Times New Roman"/>
          <w:sz w:val="24"/>
          <w:szCs w:val="24"/>
        </w:rPr>
        <w:t>а</w:t>
      </w:r>
      <w:r w:rsidRPr="0092395E">
        <w:rPr>
          <w:rFonts w:eastAsia="Times New Roman" w:cs="Times New Roman"/>
          <w:sz w:val="24"/>
          <w:szCs w:val="24"/>
        </w:rPr>
        <w:t xml:space="preserve"> централизованного теплоснабжения на территории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 закрыт</w:t>
      </w:r>
      <w:r w:rsidR="008511E4" w:rsidRPr="0092395E">
        <w:rPr>
          <w:rFonts w:eastAsia="Times New Roman" w:cs="Times New Roman"/>
          <w:sz w:val="24"/>
          <w:szCs w:val="24"/>
        </w:rPr>
        <w:t>ая</w:t>
      </w:r>
      <w:r w:rsidRPr="0092395E">
        <w:rPr>
          <w:rFonts w:eastAsia="Times New Roman" w:cs="Times New Roman"/>
          <w:sz w:val="24"/>
          <w:szCs w:val="24"/>
        </w:rPr>
        <w:t xml:space="preserve">, </w:t>
      </w:r>
      <w:r w:rsidRPr="0092395E">
        <w:rPr>
          <w:rFonts w:eastAsia="Times New Roman"/>
          <w:sz w:val="24"/>
          <w:szCs w:val="24"/>
        </w:rPr>
        <w:t>с двухтрубной водяной тепловой сетью, с наличи</w:t>
      </w:r>
      <w:r w:rsidR="008511E4" w:rsidRPr="0092395E">
        <w:rPr>
          <w:rFonts w:eastAsia="Times New Roman"/>
          <w:sz w:val="24"/>
          <w:szCs w:val="24"/>
        </w:rPr>
        <w:t>ем нагрузки только на отопление</w:t>
      </w:r>
      <w:r w:rsidRPr="0092395E">
        <w:rPr>
          <w:rFonts w:eastAsia="Times New Roman" w:cs="Times New Roman"/>
          <w:sz w:val="24"/>
          <w:szCs w:val="24"/>
        </w:rPr>
        <w:t>.</w:t>
      </w:r>
    </w:p>
    <w:p w:rsidR="001F347F" w:rsidRPr="0092395E" w:rsidRDefault="00006B58" w:rsidP="00006B58">
      <w:pPr>
        <w:spacing w:line="240" w:lineRule="auto"/>
        <w:rPr>
          <w:rFonts w:eastAsia="Times New Roman" w:cs="Times New Roman"/>
          <w:sz w:val="24"/>
          <w:szCs w:val="24"/>
        </w:rPr>
      </w:pPr>
      <w:r w:rsidRPr="0092395E">
        <w:rPr>
          <w:rFonts w:eastAsia="Times New Roman" w:cs="Times New Roman"/>
          <w:sz w:val="24"/>
          <w:szCs w:val="24"/>
        </w:rPr>
        <w:t xml:space="preserve">Тип присоединения потребителей к тепловым сетям – непосредственное, без смешения, по параллельной схеме включения потребителей. </w:t>
      </w:r>
      <w:r w:rsidR="001F347F" w:rsidRPr="0092395E">
        <w:rPr>
          <w:rFonts w:eastAsia="Times New Roman" w:cs="Times New Roman"/>
          <w:sz w:val="24"/>
          <w:szCs w:val="24"/>
        </w:rPr>
        <w:t>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в наличии имеется один контур теплоносителя, который циркулирует по схеме: котел - тепловые сети - системы теплопотребления абонентов.</w:t>
      </w:r>
    </w:p>
    <w:p w:rsidR="00006B58" w:rsidRPr="0092395E" w:rsidRDefault="00006B58" w:rsidP="00006B58">
      <w:pPr>
        <w:spacing w:line="240" w:lineRule="auto"/>
        <w:rPr>
          <w:rFonts w:eastAsia="Times New Roman" w:cs="Times New Roman"/>
          <w:sz w:val="24"/>
          <w:szCs w:val="24"/>
        </w:rPr>
      </w:pPr>
      <w:r w:rsidRPr="0092395E">
        <w:rPr>
          <w:rFonts w:eastAsia="Times New Roman" w:cs="Times New Roman"/>
          <w:sz w:val="24"/>
          <w:szCs w:val="24"/>
        </w:rPr>
        <w:lastRenderedPageBreak/>
        <w:t>Подпитка систем</w:t>
      </w:r>
      <w:r w:rsidR="00405DAA" w:rsidRPr="0092395E">
        <w:rPr>
          <w:rFonts w:eastAsia="Times New Roman" w:cs="Times New Roman"/>
          <w:sz w:val="24"/>
          <w:szCs w:val="24"/>
        </w:rPr>
        <w:t>ы</w:t>
      </w:r>
      <w:r w:rsidRPr="0092395E">
        <w:rPr>
          <w:rFonts w:eastAsia="Times New Roman" w:cs="Times New Roman"/>
          <w:sz w:val="24"/>
          <w:szCs w:val="24"/>
        </w:rPr>
        <w:t xml:space="preserve"> теплоснабжения для восполнения потерь теплоносителя осуществляется из водопроводной сети источник</w:t>
      </w:r>
      <w:r w:rsidR="00405DAA" w:rsidRPr="0092395E">
        <w:rPr>
          <w:rFonts w:eastAsia="Times New Roman" w:cs="Times New Roman"/>
          <w:sz w:val="24"/>
          <w:szCs w:val="24"/>
        </w:rPr>
        <w:t>а</w:t>
      </w:r>
      <w:r w:rsidRPr="0092395E">
        <w:rPr>
          <w:rFonts w:eastAsia="Times New Roman" w:cs="Times New Roman"/>
          <w:sz w:val="24"/>
          <w:szCs w:val="24"/>
        </w:rPr>
        <w:t xml:space="preserve"> тепловой энергии. </w:t>
      </w:r>
    </w:p>
    <w:p w:rsidR="00006B58" w:rsidRPr="0092395E" w:rsidRDefault="00006B58" w:rsidP="00006B58">
      <w:pPr>
        <w:spacing w:line="240" w:lineRule="auto"/>
        <w:rPr>
          <w:rFonts w:eastAsia="Times New Roman" w:cs="Times New Roman"/>
          <w:sz w:val="24"/>
          <w:szCs w:val="24"/>
        </w:rPr>
      </w:pPr>
      <w:r w:rsidRPr="0092395E">
        <w:rPr>
          <w:rFonts w:eastAsia="Times New Roman" w:cs="Times New Roman"/>
          <w:sz w:val="24"/>
          <w:szCs w:val="24"/>
        </w:rPr>
        <w:t>Параметры давления в подающих и обратных трубопроводах подобраны опытным путем исходя из соображений уменьшения вероятности возникновения разрывов при достаточной циркуляции теплоносителя и исключения попадания воздуха.</w:t>
      </w:r>
    </w:p>
    <w:p w:rsidR="00006B58" w:rsidRPr="0092395E" w:rsidRDefault="00006B58" w:rsidP="00006B58">
      <w:pPr>
        <w:spacing w:line="240" w:lineRule="auto"/>
        <w:rPr>
          <w:rFonts w:eastAsia="Times New Roman" w:cs="Times New Roman"/>
          <w:sz w:val="24"/>
          <w:szCs w:val="24"/>
        </w:rPr>
      </w:pPr>
    </w:p>
    <w:p w:rsidR="00000E33" w:rsidRPr="0092395E" w:rsidRDefault="00000E33" w:rsidP="00590779">
      <w:pPr>
        <w:numPr>
          <w:ilvl w:val="2"/>
          <w:numId w:val="47"/>
        </w:numPr>
        <w:spacing w:line="240" w:lineRule="auto"/>
        <w:rPr>
          <w:rFonts w:eastAsia="Times New Roman" w:cs="Times New Roman"/>
          <w:sz w:val="24"/>
          <w:szCs w:val="24"/>
        </w:rPr>
      </w:pPr>
      <w:r w:rsidRPr="0092395E">
        <w:rPr>
          <w:rFonts w:eastAsia="Times New Roman" w:cs="Times New Roman"/>
          <w:b/>
          <w:sz w:val="24"/>
          <w:szCs w:val="24"/>
        </w:rPr>
        <w:t xml:space="preserve">Среднегодовая загрузка оборудования </w:t>
      </w:r>
      <w:r w:rsidR="00225219" w:rsidRPr="0092395E">
        <w:rPr>
          <w:rFonts w:eastAsia="Times New Roman" w:cs="Times New Roman"/>
          <w:b/>
          <w:sz w:val="24"/>
          <w:szCs w:val="24"/>
        </w:rPr>
        <w:t>котельных</w:t>
      </w:r>
      <w:r w:rsidRPr="0092395E">
        <w:rPr>
          <w:rFonts w:eastAsia="Times New Roman" w:cs="Times New Roman"/>
          <w:b/>
          <w:sz w:val="24"/>
          <w:szCs w:val="24"/>
        </w:rPr>
        <w:t xml:space="preserve"> в зоне деятельности единой теплоснабжающей организации</w:t>
      </w:r>
    </w:p>
    <w:p w:rsidR="00EB073F" w:rsidRPr="0092395E" w:rsidRDefault="00EB073F" w:rsidP="00006B58">
      <w:pPr>
        <w:widowControl w:val="0"/>
        <w:spacing w:line="240" w:lineRule="auto"/>
        <w:ind w:firstLine="0"/>
        <w:rPr>
          <w:rFonts w:eastAsia="Times New Roman" w:cs="Times New Roman"/>
          <w:sz w:val="24"/>
          <w:szCs w:val="24"/>
        </w:rPr>
      </w:pPr>
    </w:p>
    <w:p w:rsidR="00000E33" w:rsidRPr="0092395E" w:rsidRDefault="00000E33" w:rsidP="00000E33">
      <w:pPr>
        <w:keepNext/>
        <w:keepLines/>
        <w:spacing w:line="240" w:lineRule="auto"/>
        <w:ind w:firstLine="0"/>
        <w:rPr>
          <w:rFonts w:eastAsia="Times New Roman" w:cs="Times New Roman"/>
          <w:b/>
          <w:sz w:val="24"/>
          <w:szCs w:val="24"/>
        </w:rPr>
      </w:pPr>
      <w:r w:rsidRPr="0092395E">
        <w:rPr>
          <w:rFonts w:eastAsia="Times New Roman" w:cs="Times New Roman"/>
          <w:sz w:val="24"/>
          <w:szCs w:val="24"/>
        </w:rPr>
        <w:t>Таблица 1.2.</w:t>
      </w:r>
      <w:r w:rsidR="0068210F" w:rsidRPr="0092395E">
        <w:rPr>
          <w:rFonts w:eastAsia="Times New Roman" w:cs="Times New Roman"/>
          <w:sz w:val="24"/>
          <w:szCs w:val="24"/>
        </w:rPr>
        <w:t>7.а</w:t>
      </w:r>
      <w:r w:rsidRPr="0092395E">
        <w:rPr>
          <w:rFonts w:eastAsia="Times New Roman" w:cs="Times New Roman"/>
          <w:sz w:val="24"/>
          <w:szCs w:val="24"/>
        </w:rPr>
        <w:t xml:space="preserve"> - Среднегодовая загрузка оборудования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w:t>
      </w:r>
      <w:r w:rsidR="00C7273C" w:rsidRPr="0092395E">
        <w:rPr>
          <w:rFonts w:eastAsia="Times New Roman" w:cs="Times New Roman"/>
          <w:sz w:val="24"/>
          <w:szCs w:val="24"/>
        </w:rPr>
        <w:t>в зоне деятельности единой теплоснабжающей организации</w:t>
      </w:r>
    </w:p>
    <w:tbl>
      <w:tblPr>
        <w:tblW w:w="5000" w:type="pct"/>
        <w:tblLook w:val="04A0" w:firstRow="1" w:lastRow="0" w:firstColumn="1" w:lastColumn="0" w:noHBand="0" w:noVBand="1"/>
      </w:tblPr>
      <w:tblGrid>
        <w:gridCol w:w="533"/>
        <w:gridCol w:w="4111"/>
        <w:gridCol w:w="2127"/>
        <w:gridCol w:w="1984"/>
        <w:gridCol w:w="1922"/>
      </w:tblGrid>
      <w:tr w:rsidR="00D6650E" w:rsidRPr="0092395E" w:rsidTr="007E5CBA">
        <w:trPr>
          <w:trHeight w:val="255"/>
        </w:trPr>
        <w:tc>
          <w:tcPr>
            <w:tcW w:w="250" w:type="pct"/>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1925" w:type="pct"/>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Наименование котельной, адрес</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Установленная тепловая мощность, Гкал/ч</w:t>
            </w:r>
          </w:p>
        </w:tc>
        <w:tc>
          <w:tcPr>
            <w:tcW w:w="1829" w:type="pct"/>
            <w:gridSpan w:val="2"/>
            <w:tcBorders>
              <w:top w:val="single" w:sz="4" w:space="0" w:color="000000"/>
              <w:left w:val="nil"/>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2024 год</w:t>
            </w:r>
          </w:p>
        </w:tc>
      </w:tr>
      <w:tr w:rsidR="00D6650E" w:rsidRPr="0092395E" w:rsidTr="007E5CBA">
        <w:trPr>
          <w:trHeight w:val="961"/>
        </w:trPr>
        <w:tc>
          <w:tcPr>
            <w:tcW w:w="250" w:type="pct"/>
            <w:vMerge/>
            <w:tcBorders>
              <w:top w:val="single" w:sz="4" w:space="0" w:color="000000"/>
              <w:left w:val="single" w:sz="4" w:space="0" w:color="000000"/>
              <w:bottom w:val="single" w:sz="4" w:space="0" w:color="000000"/>
              <w:right w:val="single" w:sz="4" w:space="0" w:color="000000"/>
            </w:tcBorders>
            <w:vAlign w:val="center"/>
            <w:hideMark/>
          </w:tcPr>
          <w:p w:rsidR="00716BDB" w:rsidRPr="0092395E" w:rsidRDefault="00716BDB" w:rsidP="00716BDB">
            <w:pPr>
              <w:suppressAutoHyphens w:val="0"/>
              <w:spacing w:line="240" w:lineRule="auto"/>
              <w:ind w:firstLine="0"/>
              <w:jc w:val="left"/>
              <w:rPr>
                <w:rFonts w:eastAsia="Times New Roman" w:cs="Times New Roman"/>
                <w:kern w:val="0"/>
                <w:sz w:val="22"/>
                <w:lang w:eastAsia="ru-RU"/>
              </w:rPr>
            </w:pPr>
          </w:p>
        </w:tc>
        <w:tc>
          <w:tcPr>
            <w:tcW w:w="1925" w:type="pct"/>
            <w:vMerge/>
            <w:tcBorders>
              <w:top w:val="single" w:sz="4" w:space="0" w:color="000000"/>
              <w:left w:val="single" w:sz="4" w:space="0" w:color="000000"/>
              <w:bottom w:val="single" w:sz="4" w:space="0" w:color="000000"/>
              <w:right w:val="single" w:sz="4" w:space="0" w:color="000000"/>
            </w:tcBorders>
            <w:vAlign w:val="center"/>
            <w:hideMark/>
          </w:tcPr>
          <w:p w:rsidR="00716BDB" w:rsidRPr="0092395E" w:rsidRDefault="00716BDB" w:rsidP="00716BDB">
            <w:pPr>
              <w:suppressAutoHyphens w:val="0"/>
              <w:spacing w:line="240" w:lineRule="auto"/>
              <w:ind w:firstLine="0"/>
              <w:jc w:val="left"/>
              <w:rPr>
                <w:rFonts w:eastAsia="Times New Roman" w:cs="Times New Roman"/>
                <w:kern w:val="0"/>
                <w:sz w:val="22"/>
                <w:lang w:eastAsia="ru-RU"/>
              </w:rPr>
            </w:pPr>
          </w:p>
        </w:tc>
        <w:tc>
          <w:tcPr>
            <w:tcW w:w="996" w:type="pct"/>
            <w:vMerge/>
            <w:tcBorders>
              <w:top w:val="single" w:sz="4" w:space="0" w:color="000000"/>
              <w:left w:val="single" w:sz="4" w:space="0" w:color="000000"/>
              <w:bottom w:val="single" w:sz="4" w:space="0" w:color="000000"/>
              <w:right w:val="single" w:sz="4" w:space="0" w:color="000000"/>
            </w:tcBorders>
            <w:vAlign w:val="center"/>
            <w:hideMark/>
          </w:tcPr>
          <w:p w:rsidR="00716BDB" w:rsidRPr="0092395E" w:rsidRDefault="00716BDB" w:rsidP="00716BDB">
            <w:pPr>
              <w:suppressAutoHyphens w:val="0"/>
              <w:spacing w:line="240" w:lineRule="auto"/>
              <w:ind w:firstLine="0"/>
              <w:jc w:val="left"/>
              <w:rPr>
                <w:rFonts w:eastAsia="Times New Roman" w:cs="Times New Roman"/>
                <w:kern w:val="0"/>
                <w:sz w:val="22"/>
                <w:lang w:eastAsia="ru-RU"/>
              </w:rPr>
            </w:pPr>
          </w:p>
        </w:tc>
        <w:tc>
          <w:tcPr>
            <w:tcW w:w="929" w:type="pct"/>
            <w:tcBorders>
              <w:top w:val="nil"/>
              <w:left w:val="nil"/>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Выработка тепла, Гкал</w:t>
            </w:r>
          </w:p>
        </w:tc>
        <w:tc>
          <w:tcPr>
            <w:tcW w:w="900" w:type="pct"/>
            <w:tcBorders>
              <w:top w:val="nil"/>
              <w:left w:val="nil"/>
              <w:bottom w:val="single" w:sz="4" w:space="0" w:color="000000"/>
              <w:right w:val="single" w:sz="4" w:space="0" w:color="000000"/>
            </w:tcBorders>
            <w:shd w:val="clear" w:color="000000" w:fill="FFFFFF"/>
            <w:vAlign w:val="center"/>
            <w:hideMark/>
          </w:tcPr>
          <w:p w:rsidR="00716BDB" w:rsidRPr="0092395E" w:rsidRDefault="00716BDB"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Число часов использования установленной тепловой мощности, час.</w:t>
            </w:r>
          </w:p>
        </w:tc>
      </w:tr>
      <w:tr w:rsidR="00405DAA" w:rsidRPr="0092395E" w:rsidTr="007E5CBA">
        <w:trPr>
          <w:trHeight w:val="77"/>
        </w:trPr>
        <w:tc>
          <w:tcPr>
            <w:tcW w:w="250" w:type="pct"/>
            <w:tcBorders>
              <w:top w:val="nil"/>
              <w:left w:val="single" w:sz="4" w:space="0" w:color="000000"/>
              <w:bottom w:val="single" w:sz="4" w:space="0" w:color="000000"/>
              <w:right w:val="single" w:sz="4" w:space="0" w:color="000000"/>
            </w:tcBorders>
            <w:shd w:val="clear" w:color="auto" w:fill="auto"/>
            <w:noWrap/>
            <w:vAlign w:val="center"/>
            <w:hideMark/>
          </w:tcPr>
          <w:p w:rsidR="00405DAA" w:rsidRPr="0092395E" w:rsidRDefault="00405DAA"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925" w:type="pct"/>
            <w:tcBorders>
              <w:top w:val="nil"/>
              <w:left w:val="nil"/>
              <w:bottom w:val="single" w:sz="4" w:space="0" w:color="000000"/>
              <w:right w:val="single" w:sz="4" w:space="0" w:color="000000"/>
            </w:tcBorders>
            <w:shd w:val="clear" w:color="auto" w:fill="auto"/>
            <w:vAlign w:val="center"/>
            <w:hideMark/>
          </w:tcPr>
          <w:p w:rsidR="00405DAA" w:rsidRPr="0092395E" w:rsidRDefault="00405DAA" w:rsidP="0090704A">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996" w:type="pct"/>
            <w:tcBorders>
              <w:top w:val="nil"/>
              <w:left w:val="nil"/>
              <w:bottom w:val="single" w:sz="4" w:space="0" w:color="000000"/>
              <w:right w:val="single" w:sz="4" w:space="0" w:color="000000"/>
            </w:tcBorders>
            <w:shd w:val="clear" w:color="auto" w:fill="auto"/>
            <w:noWrap/>
            <w:vAlign w:val="center"/>
            <w:hideMark/>
          </w:tcPr>
          <w:p w:rsidR="00405DAA" w:rsidRPr="0092395E" w:rsidRDefault="00405DAA"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2,280</w:t>
            </w:r>
          </w:p>
        </w:tc>
        <w:tc>
          <w:tcPr>
            <w:tcW w:w="929" w:type="pct"/>
            <w:tcBorders>
              <w:top w:val="nil"/>
              <w:left w:val="nil"/>
              <w:bottom w:val="single" w:sz="4" w:space="0" w:color="000000"/>
              <w:right w:val="single" w:sz="4" w:space="0" w:color="000000"/>
            </w:tcBorders>
            <w:shd w:val="clear" w:color="auto" w:fill="auto"/>
            <w:vAlign w:val="center"/>
            <w:hideMark/>
          </w:tcPr>
          <w:p w:rsidR="00405DAA" w:rsidRPr="0092395E" w:rsidRDefault="00405DAA" w:rsidP="00C57F41">
            <w:pPr>
              <w:spacing w:line="240" w:lineRule="auto"/>
              <w:ind w:firstLine="0"/>
              <w:jc w:val="center"/>
              <w:rPr>
                <w:rFonts w:cs="Times New Roman"/>
                <w:sz w:val="22"/>
              </w:rPr>
            </w:pPr>
            <w:r w:rsidRPr="0092395E">
              <w:rPr>
                <w:rFonts w:cs="Times New Roman"/>
                <w:sz w:val="22"/>
              </w:rPr>
              <w:t>2 167,5</w:t>
            </w:r>
          </w:p>
        </w:tc>
        <w:tc>
          <w:tcPr>
            <w:tcW w:w="900" w:type="pct"/>
            <w:tcBorders>
              <w:top w:val="nil"/>
              <w:left w:val="nil"/>
              <w:bottom w:val="single" w:sz="4" w:space="0" w:color="000000"/>
              <w:right w:val="single" w:sz="4" w:space="0" w:color="000000"/>
            </w:tcBorders>
            <w:shd w:val="clear" w:color="auto" w:fill="auto"/>
            <w:noWrap/>
            <w:vAlign w:val="center"/>
            <w:hideMark/>
          </w:tcPr>
          <w:p w:rsidR="00405DAA" w:rsidRPr="0092395E" w:rsidRDefault="00405DAA" w:rsidP="00716BD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951</w:t>
            </w:r>
          </w:p>
        </w:tc>
      </w:tr>
    </w:tbl>
    <w:p w:rsidR="00000E33" w:rsidRPr="0092395E" w:rsidRDefault="00000E33" w:rsidP="00CF738E">
      <w:pPr>
        <w:widowControl w:val="0"/>
        <w:spacing w:line="240" w:lineRule="auto"/>
        <w:ind w:firstLine="0"/>
        <w:rPr>
          <w:rFonts w:eastAsia="Times New Roman" w:cs="Times New Roman"/>
          <w:sz w:val="24"/>
          <w:szCs w:val="24"/>
        </w:rPr>
      </w:pPr>
    </w:p>
    <w:p w:rsidR="00567A18" w:rsidRPr="0092395E" w:rsidRDefault="0068210F" w:rsidP="0068210F">
      <w:pPr>
        <w:widowControl w:val="0"/>
        <w:spacing w:line="240" w:lineRule="auto"/>
        <w:rPr>
          <w:rFonts w:eastAsia="Times New Roman" w:cs="Times New Roman"/>
          <w:sz w:val="24"/>
          <w:szCs w:val="24"/>
        </w:rPr>
      </w:pPr>
      <w:r w:rsidRPr="0092395E">
        <w:rPr>
          <w:rFonts w:eastAsia="Times New Roman" w:cs="Times New Roman"/>
          <w:sz w:val="24"/>
          <w:szCs w:val="24"/>
        </w:rPr>
        <w:t xml:space="preserve">Загрузка оборудования (котлов)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в зоне деятельности единой теплоснабжающей организации в течение года и среднегодовая загрузка оборудования (котлов)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в зоне деятельности единой теплоснабжающей организации представлены в таблицах 1.2.7.б – 1.2.7.в</w:t>
      </w:r>
    </w:p>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D67BBF" w:rsidRPr="0092395E" w:rsidRDefault="00D67BBF" w:rsidP="00CF738E">
      <w:pPr>
        <w:widowControl w:val="0"/>
        <w:spacing w:line="240" w:lineRule="auto"/>
        <w:ind w:firstLine="0"/>
        <w:rPr>
          <w:rFonts w:eastAsia="Times New Roman" w:cs="Times New Roman"/>
          <w:sz w:val="24"/>
          <w:szCs w:val="24"/>
        </w:rPr>
        <w:sectPr w:rsidR="00D67BBF" w:rsidRPr="0092395E" w:rsidSect="00137055">
          <w:pgSz w:w="11901" w:h="16817"/>
          <w:pgMar w:top="720" w:right="720" w:bottom="799" w:left="720" w:header="709" w:footer="709" w:gutter="0"/>
          <w:cols w:space="720"/>
          <w:titlePg/>
          <w:docGrid w:linePitch="600" w:charSpace="24576"/>
        </w:sectPr>
      </w:pPr>
    </w:p>
    <w:p w:rsidR="00D67BBF" w:rsidRPr="0092395E" w:rsidRDefault="0068210F" w:rsidP="0068210F">
      <w:pPr>
        <w:widowControl w:val="0"/>
        <w:autoSpaceDE w:val="0"/>
        <w:ind w:firstLine="0"/>
        <w:rPr>
          <w:sz w:val="24"/>
          <w:szCs w:val="24"/>
        </w:rPr>
      </w:pPr>
      <w:r w:rsidRPr="0092395E">
        <w:rPr>
          <w:rFonts w:eastAsia="Times New Roman" w:cs="Times New Roman"/>
          <w:sz w:val="24"/>
          <w:szCs w:val="24"/>
        </w:rPr>
        <w:lastRenderedPageBreak/>
        <w:t xml:space="preserve">Таблица 1.2.7.б - </w:t>
      </w:r>
      <w:r w:rsidR="00D67BBF" w:rsidRPr="0092395E">
        <w:rPr>
          <w:sz w:val="24"/>
          <w:szCs w:val="24"/>
        </w:rPr>
        <w:t xml:space="preserve">Загрузка оборудования (котлов) </w:t>
      </w:r>
      <w:r w:rsidR="00C92D39" w:rsidRPr="0092395E">
        <w:rPr>
          <w:sz w:val="24"/>
          <w:szCs w:val="24"/>
        </w:rPr>
        <w:t>котельной</w:t>
      </w:r>
      <w:r w:rsidRPr="0092395E">
        <w:rPr>
          <w:sz w:val="24"/>
          <w:szCs w:val="24"/>
        </w:rPr>
        <w:t xml:space="preserve"> в зоне деятельности единой теплоснабжающей организации</w:t>
      </w:r>
      <w:r w:rsidR="00D67BBF" w:rsidRPr="0092395E">
        <w:rPr>
          <w:sz w:val="24"/>
          <w:szCs w:val="24"/>
        </w:rPr>
        <w:t xml:space="preserve"> в течение года</w:t>
      </w:r>
    </w:p>
    <w:tbl>
      <w:tblPr>
        <w:tblW w:w="15634" w:type="dxa"/>
        <w:tblInd w:w="-90" w:type="dxa"/>
        <w:tblLayout w:type="fixed"/>
        <w:tblCellMar>
          <w:left w:w="28" w:type="dxa"/>
          <w:right w:w="28" w:type="dxa"/>
        </w:tblCellMar>
        <w:tblLook w:val="0000" w:firstRow="0" w:lastRow="0" w:firstColumn="0" w:lastColumn="0" w:noHBand="0" w:noVBand="0"/>
      </w:tblPr>
      <w:tblGrid>
        <w:gridCol w:w="5930"/>
        <w:gridCol w:w="1276"/>
        <w:gridCol w:w="1096"/>
        <w:gridCol w:w="596"/>
        <w:gridCol w:w="596"/>
        <w:gridCol w:w="596"/>
        <w:gridCol w:w="596"/>
        <w:gridCol w:w="596"/>
        <w:gridCol w:w="596"/>
        <w:gridCol w:w="596"/>
        <w:gridCol w:w="596"/>
        <w:gridCol w:w="596"/>
        <w:gridCol w:w="596"/>
        <w:gridCol w:w="596"/>
        <w:gridCol w:w="776"/>
      </w:tblGrid>
      <w:tr w:rsidR="002228AD" w:rsidRPr="0092395E" w:rsidTr="0090704A">
        <w:trPr>
          <w:trHeight w:val="23"/>
          <w:tblHeader/>
        </w:trPr>
        <w:tc>
          <w:tcPr>
            <w:tcW w:w="5930" w:type="dxa"/>
            <w:vMerge w:val="restart"/>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rPr>
                <w:sz w:val="20"/>
                <w:szCs w:val="20"/>
              </w:rPr>
            </w:pPr>
            <w:r w:rsidRPr="0092395E">
              <w:rPr>
                <w:sz w:val="20"/>
                <w:szCs w:val="20"/>
              </w:rPr>
              <w:t>Адрес котельной (место установки котла)</w:t>
            </w:r>
          </w:p>
        </w:tc>
        <w:tc>
          <w:tcPr>
            <w:tcW w:w="1276" w:type="dxa"/>
            <w:vMerge w:val="restart"/>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Марка котлов</w:t>
            </w:r>
          </w:p>
        </w:tc>
        <w:tc>
          <w:tcPr>
            <w:tcW w:w="1096" w:type="dxa"/>
            <w:vMerge w:val="restart"/>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Установл. мощность Гкал/ч</w:t>
            </w:r>
          </w:p>
        </w:tc>
        <w:tc>
          <w:tcPr>
            <w:tcW w:w="7332"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90704A" w:rsidRPr="0092395E" w:rsidRDefault="0090704A" w:rsidP="0090704A">
            <w:pPr>
              <w:spacing w:line="240" w:lineRule="auto"/>
              <w:ind w:firstLine="0"/>
              <w:jc w:val="center"/>
            </w:pPr>
            <w:r w:rsidRPr="0092395E">
              <w:rPr>
                <w:sz w:val="20"/>
                <w:szCs w:val="20"/>
              </w:rPr>
              <w:t>Расчетная нагрузка котла, Гкал/час</w:t>
            </w:r>
          </w:p>
        </w:tc>
      </w:tr>
      <w:tr w:rsidR="002228AD" w:rsidRPr="0092395E" w:rsidTr="0090704A">
        <w:trPr>
          <w:trHeight w:val="23"/>
          <w:tblHeader/>
        </w:trPr>
        <w:tc>
          <w:tcPr>
            <w:tcW w:w="5930" w:type="dxa"/>
            <w:vMerge/>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napToGrid w:val="0"/>
              <w:spacing w:line="240" w:lineRule="auto"/>
              <w:ind w:firstLine="0"/>
              <w:rPr>
                <w:sz w:val="22"/>
              </w:rPr>
            </w:pPr>
          </w:p>
        </w:tc>
        <w:tc>
          <w:tcPr>
            <w:tcW w:w="1276" w:type="dxa"/>
            <w:vMerge/>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napToGrid w:val="0"/>
              <w:spacing w:line="240" w:lineRule="auto"/>
              <w:ind w:firstLine="0"/>
              <w:jc w:val="center"/>
              <w:rPr>
                <w:sz w:val="22"/>
              </w:rPr>
            </w:pPr>
          </w:p>
        </w:tc>
        <w:tc>
          <w:tcPr>
            <w:tcW w:w="1096" w:type="dxa"/>
            <w:vMerge/>
            <w:tcBorders>
              <w:top w:val="single" w:sz="4" w:space="0" w:color="000000"/>
              <w:left w:val="single" w:sz="4" w:space="0" w:color="000000"/>
              <w:bottom w:val="single" w:sz="4" w:space="0" w:color="000000"/>
            </w:tcBorders>
            <w:shd w:val="clear" w:color="auto" w:fill="auto"/>
            <w:vAlign w:val="center"/>
          </w:tcPr>
          <w:p w:rsidR="0090704A" w:rsidRPr="0092395E" w:rsidRDefault="0090704A" w:rsidP="0090704A">
            <w:pPr>
              <w:snapToGrid w:val="0"/>
              <w:spacing w:line="240" w:lineRule="auto"/>
              <w:ind w:firstLine="0"/>
              <w:jc w:val="center"/>
              <w:rPr>
                <w:sz w:val="22"/>
              </w:rPr>
            </w:pP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янв.</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фев</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март</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апр</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май</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июнь</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июль</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авг</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сент</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окт</w:t>
            </w:r>
          </w:p>
        </w:tc>
        <w:tc>
          <w:tcPr>
            <w:tcW w:w="596" w:type="dxa"/>
            <w:tcBorders>
              <w:left w:val="single" w:sz="4" w:space="0" w:color="000000"/>
              <w:bottom w:val="single" w:sz="4" w:space="0" w:color="000000"/>
            </w:tcBorders>
            <w:shd w:val="clear" w:color="auto" w:fill="auto"/>
            <w:vAlign w:val="center"/>
          </w:tcPr>
          <w:p w:rsidR="0090704A" w:rsidRPr="0092395E" w:rsidRDefault="0090704A" w:rsidP="0090704A">
            <w:pPr>
              <w:spacing w:line="240" w:lineRule="auto"/>
              <w:ind w:firstLine="0"/>
              <w:jc w:val="center"/>
              <w:rPr>
                <w:sz w:val="20"/>
                <w:szCs w:val="20"/>
              </w:rPr>
            </w:pPr>
            <w:r w:rsidRPr="0092395E">
              <w:rPr>
                <w:sz w:val="20"/>
                <w:szCs w:val="20"/>
              </w:rPr>
              <w:t>ноя</w:t>
            </w:r>
          </w:p>
        </w:tc>
        <w:tc>
          <w:tcPr>
            <w:tcW w:w="776" w:type="dxa"/>
            <w:tcBorders>
              <w:left w:val="single" w:sz="4" w:space="0" w:color="000000"/>
              <w:bottom w:val="single" w:sz="4" w:space="0" w:color="000000"/>
              <w:right w:val="single" w:sz="4" w:space="0" w:color="000000"/>
            </w:tcBorders>
            <w:shd w:val="clear" w:color="auto" w:fill="auto"/>
            <w:vAlign w:val="center"/>
          </w:tcPr>
          <w:p w:rsidR="0090704A" w:rsidRPr="0092395E" w:rsidRDefault="0090704A" w:rsidP="0090704A">
            <w:pPr>
              <w:spacing w:line="240" w:lineRule="auto"/>
              <w:ind w:firstLine="0"/>
              <w:jc w:val="center"/>
            </w:pPr>
            <w:r w:rsidRPr="0092395E">
              <w:rPr>
                <w:sz w:val="20"/>
                <w:szCs w:val="20"/>
              </w:rPr>
              <w:t>дек</w:t>
            </w:r>
          </w:p>
        </w:tc>
      </w:tr>
      <w:tr w:rsidR="002228AD" w:rsidRPr="0092395E" w:rsidTr="0090704A">
        <w:trPr>
          <w:trHeight w:val="23"/>
        </w:trPr>
        <w:tc>
          <w:tcPr>
            <w:tcW w:w="5930" w:type="dxa"/>
            <w:tcBorders>
              <w:left w:val="single" w:sz="4" w:space="0" w:color="000000"/>
              <w:bottom w:val="single" w:sz="4" w:space="0" w:color="000000"/>
            </w:tcBorders>
            <w:shd w:val="clear" w:color="auto" w:fill="auto"/>
            <w:vAlign w:val="bottom"/>
          </w:tcPr>
          <w:p w:rsidR="002228AD" w:rsidRPr="0092395E" w:rsidRDefault="002228AD" w:rsidP="0090704A">
            <w:pPr>
              <w:spacing w:line="240" w:lineRule="auto"/>
              <w:ind w:firstLine="0"/>
              <w:rPr>
                <w:sz w:val="22"/>
              </w:rPr>
            </w:pPr>
            <w:r w:rsidRPr="0092395E">
              <w:rPr>
                <w:sz w:val="22"/>
              </w:rPr>
              <w:t>Котельная пос. Розет ул. Подгорная 12а</w:t>
            </w:r>
          </w:p>
        </w:tc>
        <w:tc>
          <w:tcPr>
            <w:tcW w:w="127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КВр-0,8А</w:t>
            </w:r>
          </w:p>
        </w:tc>
        <w:tc>
          <w:tcPr>
            <w:tcW w:w="109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0,68</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0,423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0,388</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0,291</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0,123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0,123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0,275</w:t>
            </w:r>
          </w:p>
        </w:tc>
        <w:tc>
          <w:tcPr>
            <w:tcW w:w="776" w:type="dxa"/>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0,364</w:t>
            </w:r>
          </w:p>
        </w:tc>
      </w:tr>
      <w:tr w:rsidR="002228AD" w:rsidRPr="0092395E" w:rsidTr="0090704A">
        <w:trPr>
          <w:trHeight w:val="23"/>
        </w:trPr>
        <w:tc>
          <w:tcPr>
            <w:tcW w:w="5930" w:type="dxa"/>
            <w:tcBorders>
              <w:left w:val="single" w:sz="4" w:space="0" w:color="000000"/>
              <w:bottom w:val="single" w:sz="4" w:space="0" w:color="000000"/>
            </w:tcBorders>
            <w:shd w:val="clear" w:color="auto" w:fill="auto"/>
            <w:vAlign w:val="bottom"/>
          </w:tcPr>
          <w:p w:rsidR="002228AD" w:rsidRPr="0092395E" w:rsidRDefault="002228AD" w:rsidP="0090704A">
            <w:pPr>
              <w:spacing w:line="240" w:lineRule="auto"/>
              <w:ind w:firstLine="0"/>
              <w:rPr>
                <w:sz w:val="22"/>
              </w:rPr>
            </w:pPr>
            <w:r w:rsidRPr="0092395E">
              <w:rPr>
                <w:sz w:val="22"/>
              </w:rPr>
              <w:t>Котельная пос. Розет ул. Подгорная 12а</w:t>
            </w:r>
          </w:p>
        </w:tc>
        <w:tc>
          <w:tcPr>
            <w:tcW w:w="127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КВр-0,8А</w:t>
            </w:r>
          </w:p>
        </w:tc>
        <w:tc>
          <w:tcPr>
            <w:tcW w:w="109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0,68</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776" w:type="dxa"/>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r>
      <w:tr w:rsidR="002228AD" w:rsidRPr="0092395E" w:rsidTr="0090704A">
        <w:trPr>
          <w:trHeight w:val="23"/>
        </w:trPr>
        <w:tc>
          <w:tcPr>
            <w:tcW w:w="5930" w:type="dxa"/>
            <w:tcBorders>
              <w:left w:val="single" w:sz="4" w:space="0" w:color="000000"/>
              <w:bottom w:val="single" w:sz="4" w:space="0" w:color="000000"/>
            </w:tcBorders>
            <w:shd w:val="clear" w:color="auto" w:fill="auto"/>
            <w:vAlign w:val="bottom"/>
          </w:tcPr>
          <w:p w:rsidR="002228AD" w:rsidRPr="0092395E" w:rsidRDefault="002228AD" w:rsidP="0090704A">
            <w:pPr>
              <w:spacing w:line="240" w:lineRule="auto"/>
              <w:ind w:firstLine="0"/>
              <w:rPr>
                <w:sz w:val="22"/>
              </w:rPr>
            </w:pPr>
            <w:r w:rsidRPr="0092395E">
              <w:rPr>
                <w:sz w:val="22"/>
              </w:rPr>
              <w:t>Котельная пос. Розет ул. Подгорная 12а</w:t>
            </w:r>
          </w:p>
        </w:tc>
        <w:tc>
          <w:tcPr>
            <w:tcW w:w="127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НР-18</w:t>
            </w:r>
          </w:p>
        </w:tc>
        <w:tc>
          <w:tcPr>
            <w:tcW w:w="109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0,45</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0,427</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0,368</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0,333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0,269</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0,255</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0,288</w:t>
            </w:r>
          </w:p>
        </w:tc>
        <w:tc>
          <w:tcPr>
            <w:tcW w:w="776" w:type="dxa"/>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0,396</w:t>
            </w:r>
          </w:p>
        </w:tc>
      </w:tr>
      <w:tr w:rsidR="002228AD" w:rsidRPr="0092395E" w:rsidTr="0090704A">
        <w:trPr>
          <w:trHeight w:val="23"/>
        </w:trPr>
        <w:tc>
          <w:tcPr>
            <w:tcW w:w="5930" w:type="dxa"/>
            <w:tcBorders>
              <w:left w:val="single" w:sz="4" w:space="0" w:color="000000"/>
              <w:bottom w:val="single" w:sz="4" w:space="0" w:color="000000"/>
            </w:tcBorders>
            <w:shd w:val="clear" w:color="auto" w:fill="auto"/>
            <w:vAlign w:val="bottom"/>
          </w:tcPr>
          <w:p w:rsidR="002228AD" w:rsidRPr="0092395E" w:rsidRDefault="002228AD" w:rsidP="0090704A">
            <w:pPr>
              <w:spacing w:line="240" w:lineRule="auto"/>
              <w:ind w:firstLine="0"/>
              <w:rPr>
                <w:sz w:val="22"/>
              </w:rPr>
            </w:pPr>
            <w:r w:rsidRPr="0092395E">
              <w:rPr>
                <w:sz w:val="22"/>
              </w:rPr>
              <w:t>Котельная пос. Розет ул. Подгорная 12а</w:t>
            </w:r>
          </w:p>
        </w:tc>
        <w:tc>
          <w:tcPr>
            <w:tcW w:w="127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НР-18</w:t>
            </w:r>
          </w:p>
        </w:tc>
        <w:tc>
          <w:tcPr>
            <w:tcW w:w="109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sz w:val="22"/>
              </w:rPr>
            </w:pPr>
            <w:r w:rsidRPr="0092395E">
              <w:rPr>
                <w:rFonts w:cs="Times New Roman"/>
                <w:sz w:val="22"/>
              </w:rPr>
              <w:t>0,47</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0,233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0,152</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0,110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0,116</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0,130</w:t>
            </w:r>
          </w:p>
        </w:tc>
        <w:tc>
          <w:tcPr>
            <w:tcW w:w="776" w:type="dxa"/>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sz w:val="22"/>
              </w:rPr>
            </w:pPr>
            <w:r w:rsidRPr="0092395E">
              <w:rPr>
                <w:rFonts w:cs="Times New Roman"/>
                <w:sz w:val="22"/>
              </w:rPr>
              <w:t>0,202</w:t>
            </w:r>
          </w:p>
        </w:tc>
      </w:tr>
      <w:tr w:rsidR="002228AD" w:rsidRPr="0092395E" w:rsidTr="00C57F41">
        <w:trPr>
          <w:trHeight w:val="23"/>
        </w:trPr>
        <w:tc>
          <w:tcPr>
            <w:tcW w:w="5930" w:type="dxa"/>
            <w:tcBorders>
              <w:left w:val="single" w:sz="4" w:space="0" w:color="000000"/>
              <w:bottom w:val="single" w:sz="4" w:space="0" w:color="000000"/>
            </w:tcBorders>
            <w:shd w:val="clear" w:color="auto" w:fill="auto"/>
            <w:vAlign w:val="bottom"/>
          </w:tcPr>
          <w:p w:rsidR="002228AD" w:rsidRPr="0092395E" w:rsidRDefault="002228AD" w:rsidP="0090704A">
            <w:pPr>
              <w:spacing w:line="240" w:lineRule="auto"/>
              <w:ind w:firstLine="0"/>
              <w:rPr>
                <w:b/>
                <w:bCs/>
                <w:sz w:val="22"/>
              </w:rPr>
            </w:pPr>
            <w:r w:rsidRPr="0092395E">
              <w:rPr>
                <w:b/>
                <w:bCs/>
                <w:sz w:val="22"/>
              </w:rPr>
              <w:t>ИТОГО</w:t>
            </w:r>
          </w:p>
        </w:tc>
        <w:tc>
          <w:tcPr>
            <w:tcW w:w="1276" w:type="dxa"/>
            <w:tcBorders>
              <w:left w:val="single" w:sz="4" w:space="0" w:color="000000"/>
              <w:bottom w:val="single" w:sz="4" w:space="0" w:color="000000"/>
            </w:tcBorders>
            <w:shd w:val="clear" w:color="auto" w:fill="auto"/>
            <w:vAlign w:val="center"/>
          </w:tcPr>
          <w:p w:rsidR="002228AD" w:rsidRPr="0092395E" w:rsidRDefault="002228AD" w:rsidP="0090704A">
            <w:pPr>
              <w:spacing w:line="240" w:lineRule="auto"/>
              <w:ind w:firstLine="0"/>
              <w:jc w:val="center"/>
              <w:rPr>
                <w:b/>
                <w:bCs/>
                <w:sz w:val="22"/>
              </w:rPr>
            </w:pPr>
          </w:p>
        </w:tc>
        <w:tc>
          <w:tcPr>
            <w:tcW w:w="1096" w:type="dxa"/>
            <w:tcBorders>
              <w:left w:val="single" w:sz="4" w:space="0" w:color="000000"/>
              <w:bottom w:val="single" w:sz="4" w:space="0" w:color="000000"/>
            </w:tcBorders>
            <w:shd w:val="clear" w:color="auto" w:fill="auto"/>
            <w:vAlign w:val="center"/>
          </w:tcPr>
          <w:p w:rsidR="002228AD" w:rsidRPr="0092395E" w:rsidRDefault="002228AD" w:rsidP="00405DAA">
            <w:pPr>
              <w:spacing w:line="240" w:lineRule="auto"/>
              <w:ind w:firstLine="0"/>
              <w:jc w:val="center"/>
              <w:rPr>
                <w:rFonts w:cs="Times New Roman"/>
                <w:b/>
                <w:sz w:val="22"/>
              </w:rPr>
            </w:pPr>
            <w:r w:rsidRPr="0092395E">
              <w:rPr>
                <w:rFonts w:cs="Times New Roman"/>
                <w:b/>
                <w:sz w:val="22"/>
              </w:rPr>
              <w:t>2,280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1,083</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0,908</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0,734</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0,392</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0,000</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0,494</w:t>
            </w:r>
          </w:p>
        </w:tc>
        <w:tc>
          <w:tcPr>
            <w:tcW w:w="596" w:type="dxa"/>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0,693</w:t>
            </w:r>
          </w:p>
        </w:tc>
        <w:tc>
          <w:tcPr>
            <w:tcW w:w="776" w:type="dxa"/>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0,962</w:t>
            </w:r>
          </w:p>
        </w:tc>
      </w:tr>
    </w:tbl>
    <w:p w:rsidR="0090704A" w:rsidRPr="0092395E" w:rsidRDefault="0090704A" w:rsidP="0068210F">
      <w:pPr>
        <w:widowControl w:val="0"/>
        <w:autoSpaceDE w:val="0"/>
        <w:ind w:firstLine="0"/>
        <w:rPr>
          <w:sz w:val="24"/>
          <w:szCs w:val="24"/>
        </w:rPr>
      </w:pPr>
    </w:p>
    <w:p w:rsidR="00D67BBF" w:rsidRPr="0092395E" w:rsidRDefault="0068210F" w:rsidP="00CF738E">
      <w:pPr>
        <w:widowControl w:val="0"/>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1.2.7.в - </w:t>
      </w:r>
      <w:r w:rsidRPr="0092395E">
        <w:rPr>
          <w:sz w:val="24"/>
          <w:szCs w:val="24"/>
        </w:rPr>
        <w:t xml:space="preserve">Среднегодовая загрузка оборудования (котлов) </w:t>
      </w:r>
      <w:r w:rsidR="00C92D39" w:rsidRPr="0092395E">
        <w:rPr>
          <w:sz w:val="24"/>
          <w:szCs w:val="24"/>
        </w:rPr>
        <w:t>котельной</w:t>
      </w:r>
      <w:r w:rsidRPr="0092395E">
        <w:rPr>
          <w:sz w:val="24"/>
          <w:szCs w:val="24"/>
        </w:rPr>
        <w:t xml:space="preserve"> в зоне деятельности единой теплоснабжающей организации </w:t>
      </w:r>
    </w:p>
    <w:tbl>
      <w:tblPr>
        <w:tblW w:w="5000" w:type="pct"/>
        <w:tblCellMar>
          <w:left w:w="28" w:type="dxa"/>
          <w:right w:w="28" w:type="dxa"/>
        </w:tblCellMar>
        <w:tblLook w:val="0000" w:firstRow="0" w:lastRow="0" w:firstColumn="0" w:lastColumn="0" w:noHBand="0" w:noVBand="0"/>
      </w:tblPr>
      <w:tblGrid>
        <w:gridCol w:w="5896"/>
        <w:gridCol w:w="1683"/>
        <w:gridCol w:w="1824"/>
        <w:gridCol w:w="1821"/>
        <w:gridCol w:w="1262"/>
        <w:gridCol w:w="1824"/>
        <w:gridCol w:w="1044"/>
      </w:tblGrid>
      <w:tr w:rsidR="002228AD" w:rsidRPr="0092395E" w:rsidTr="006A5189">
        <w:trPr>
          <w:cantSplit/>
          <w:trHeight w:val="23"/>
          <w:tblHeader/>
        </w:trPr>
        <w:tc>
          <w:tcPr>
            <w:tcW w:w="1920" w:type="pct"/>
            <w:vMerge w:val="restart"/>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Адрес котельной (место установки котла)</w:t>
            </w:r>
          </w:p>
        </w:tc>
        <w:tc>
          <w:tcPr>
            <w:tcW w:w="548" w:type="pct"/>
            <w:vMerge w:val="restart"/>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Марка котлов</w:t>
            </w:r>
          </w:p>
        </w:tc>
        <w:tc>
          <w:tcPr>
            <w:tcW w:w="594" w:type="pct"/>
            <w:vMerge w:val="restart"/>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Установл. мощность Гкал/ч</w:t>
            </w:r>
          </w:p>
        </w:tc>
        <w:tc>
          <w:tcPr>
            <w:tcW w:w="1938"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6A5189" w:rsidRPr="0092395E" w:rsidRDefault="006A5189" w:rsidP="006A5189">
            <w:pPr>
              <w:spacing w:line="240" w:lineRule="auto"/>
              <w:ind w:firstLine="0"/>
              <w:jc w:val="center"/>
            </w:pPr>
            <w:r w:rsidRPr="0092395E">
              <w:rPr>
                <w:sz w:val="21"/>
                <w:szCs w:val="21"/>
              </w:rPr>
              <w:t>Расчетная загрузка котлов</w:t>
            </w:r>
          </w:p>
        </w:tc>
      </w:tr>
      <w:tr w:rsidR="002228AD" w:rsidRPr="0092395E" w:rsidTr="006A5189">
        <w:trPr>
          <w:cantSplit/>
          <w:trHeight w:val="23"/>
          <w:tblHeader/>
        </w:trPr>
        <w:tc>
          <w:tcPr>
            <w:tcW w:w="1920" w:type="pct"/>
            <w:vMerge/>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napToGrid w:val="0"/>
              <w:spacing w:line="240" w:lineRule="auto"/>
              <w:ind w:firstLine="0"/>
              <w:rPr>
                <w:sz w:val="21"/>
                <w:szCs w:val="21"/>
              </w:rPr>
            </w:pPr>
          </w:p>
        </w:tc>
        <w:tc>
          <w:tcPr>
            <w:tcW w:w="548" w:type="pct"/>
            <w:vMerge/>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napToGrid w:val="0"/>
              <w:spacing w:line="240" w:lineRule="auto"/>
              <w:ind w:firstLine="0"/>
              <w:jc w:val="center"/>
              <w:rPr>
                <w:sz w:val="21"/>
                <w:szCs w:val="21"/>
              </w:rPr>
            </w:pPr>
          </w:p>
        </w:tc>
        <w:tc>
          <w:tcPr>
            <w:tcW w:w="594" w:type="pct"/>
            <w:vMerge/>
            <w:tcBorders>
              <w:top w:val="single" w:sz="4" w:space="0" w:color="000000"/>
              <w:left w:val="single" w:sz="4" w:space="0" w:color="000000"/>
              <w:bottom w:val="single" w:sz="4" w:space="0" w:color="000000"/>
            </w:tcBorders>
            <w:shd w:val="clear" w:color="auto" w:fill="auto"/>
            <w:vAlign w:val="center"/>
          </w:tcPr>
          <w:p w:rsidR="006A5189" w:rsidRPr="0092395E" w:rsidRDefault="006A5189" w:rsidP="006A5189">
            <w:pPr>
              <w:snapToGrid w:val="0"/>
              <w:spacing w:line="240" w:lineRule="auto"/>
              <w:ind w:firstLine="0"/>
              <w:jc w:val="center"/>
              <w:rPr>
                <w:sz w:val="21"/>
                <w:szCs w:val="21"/>
              </w:rPr>
            </w:pPr>
          </w:p>
        </w:tc>
        <w:tc>
          <w:tcPr>
            <w:tcW w:w="593" w:type="pct"/>
            <w:tcBorders>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Средн. за год, Гкал/час</w:t>
            </w:r>
          </w:p>
        </w:tc>
        <w:tc>
          <w:tcPr>
            <w:tcW w:w="411" w:type="pct"/>
            <w:tcBorders>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w:t>
            </w:r>
          </w:p>
        </w:tc>
        <w:tc>
          <w:tcPr>
            <w:tcW w:w="594" w:type="pct"/>
            <w:tcBorders>
              <w:left w:val="single" w:sz="4" w:space="0" w:color="000000"/>
              <w:bottom w:val="single" w:sz="4" w:space="0" w:color="000000"/>
            </w:tcBorders>
            <w:shd w:val="clear" w:color="auto" w:fill="auto"/>
            <w:vAlign w:val="center"/>
          </w:tcPr>
          <w:p w:rsidR="006A5189" w:rsidRPr="0092395E" w:rsidRDefault="006A5189" w:rsidP="006A5189">
            <w:pPr>
              <w:spacing w:line="240" w:lineRule="auto"/>
              <w:ind w:firstLine="0"/>
              <w:jc w:val="center"/>
              <w:rPr>
                <w:sz w:val="21"/>
                <w:szCs w:val="21"/>
              </w:rPr>
            </w:pPr>
            <w:r w:rsidRPr="0092395E">
              <w:rPr>
                <w:sz w:val="21"/>
                <w:szCs w:val="21"/>
              </w:rPr>
              <w:t>Средн. за январь, Гкал/час</w:t>
            </w:r>
          </w:p>
        </w:tc>
        <w:tc>
          <w:tcPr>
            <w:tcW w:w="340" w:type="pct"/>
            <w:tcBorders>
              <w:left w:val="single" w:sz="4" w:space="0" w:color="000000"/>
              <w:bottom w:val="single" w:sz="4" w:space="0" w:color="000000"/>
              <w:right w:val="single" w:sz="4" w:space="0" w:color="000000"/>
            </w:tcBorders>
            <w:shd w:val="clear" w:color="auto" w:fill="auto"/>
            <w:vAlign w:val="center"/>
          </w:tcPr>
          <w:p w:rsidR="006A5189" w:rsidRPr="0092395E" w:rsidRDefault="006A5189" w:rsidP="006A5189">
            <w:pPr>
              <w:spacing w:line="240" w:lineRule="auto"/>
              <w:ind w:firstLine="0"/>
              <w:jc w:val="center"/>
            </w:pPr>
            <w:r w:rsidRPr="0092395E">
              <w:rPr>
                <w:sz w:val="21"/>
                <w:szCs w:val="21"/>
              </w:rPr>
              <w:t>%</w:t>
            </w:r>
          </w:p>
        </w:tc>
      </w:tr>
      <w:tr w:rsidR="00A2505B" w:rsidRPr="0092395E" w:rsidTr="0015055B">
        <w:trPr>
          <w:cantSplit/>
          <w:trHeight w:val="23"/>
        </w:trPr>
        <w:tc>
          <w:tcPr>
            <w:tcW w:w="1920" w:type="pct"/>
            <w:tcBorders>
              <w:left w:val="single" w:sz="4" w:space="0" w:color="000000"/>
              <w:bottom w:val="single" w:sz="4" w:space="0" w:color="000000"/>
            </w:tcBorders>
            <w:shd w:val="clear" w:color="auto" w:fill="auto"/>
            <w:vAlign w:val="bottom"/>
          </w:tcPr>
          <w:p w:rsidR="00A2505B" w:rsidRPr="0092395E" w:rsidRDefault="00A2505B" w:rsidP="006A5189">
            <w:pPr>
              <w:spacing w:line="240" w:lineRule="auto"/>
              <w:ind w:firstLine="0"/>
              <w:rPr>
                <w:sz w:val="22"/>
              </w:rPr>
            </w:pPr>
            <w:r w:rsidRPr="0092395E">
              <w:rPr>
                <w:sz w:val="22"/>
              </w:rPr>
              <w:t>Котельная пос. Розет ул. Подгорная 12а</w:t>
            </w:r>
          </w:p>
        </w:tc>
        <w:tc>
          <w:tcPr>
            <w:tcW w:w="548" w:type="pct"/>
            <w:tcBorders>
              <w:left w:val="single" w:sz="4" w:space="0" w:color="000000"/>
              <w:bottom w:val="single" w:sz="4" w:space="0" w:color="000000"/>
            </w:tcBorders>
            <w:shd w:val="clear" w:color="auto" w:fill="auto"/>
            <w:vAlign w:val="center"/>
          </w:tcPr>
          <w:p w:rsidR="00A2505B" w:rsidRPr="0092395E" w:rsidRDefault="00A2505B" w:rsidP="00275158">
            <w:pPr>
              <w:spacing w:line="240" w:lineRule="auto"/>
              <w:ind w:firstLine="0"/>
              <w:jc w:val="center"/>
              <w:rPr>
                <w:rFonts w:cs="Times New Roman"/>
                <w:sz w:val="22"/>
              </w:rPr>
            </w:pPr>
            <w:r w:rsidRPr="0092395E">
              <w:rPr>
                <w:rFonts w:cs="Times New Roman"/>
                <w:sz w:val="22"/>
              </w:rPr>
              <w:t>КВр-0,8А</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56912">
            <w:pPr>
              <w:spacing w:line="240" w:lineRule="auto"/>
              <w:ind w:firstLine="0"/>
              <w:jc w:val="center"/>
              <w:rPr>
                <w:rFonts w:cs="Times New Roman"/>
                <w:sz w:val="22"/>
              </w:rPr>
            </w:pPr>
            <w:r w:rsidRPr="0092395E">
              <w:rPr>
                <w:rFonts w:cs="Times New Roman"/>
                <w:sz w:val="22"/>
              </w:rPr>
              <w:t>0,68</w:t>
            </w:r>
          </w:p>
        </w:tc>
        <w:tc>
          <w:tcPr>
            <w:tcW w:w="593" w:type="pct"/>
            <w:tcBorders>
              <w:left w:val="single" w:sz="4" w:space="0" w:color="000000"/>
              <w:bottom w:val="single" w:sz="4" w:space="0" w:color="000000"/>
            </w:tcBorders>
            <w:shd w:val="clear" w:color="auto" w:fill="auto"/>
            <w:vAlign w:val="bottom"/>
          </w:tcPr>
          <w:p w:rsidR="00A2505B" w:rsidRPr="0092395E" w:rsidRDefault="00A2505B" w:rsidP="002228AD">
            <w:pPr>
              <w:spacing w:line="240" w:lineRule="auto"/>
              <w:ind w:firstLine="0"/>
              <w:jc w:val="center"/>
              <w:rPr>
                <w:rFonts w:cs="Times New Roman"/>
                <w:sz w:val="22"/>
              </w:rPr>
            </w:pPr>
            <w:r w:rsidRPr="0092395E">
              <w:rPr>
                <w:rFonts w:cs="Times New Roman"/>
                <w:sz w:val="22"/>
              </w:rPr>
              <w:t>0,284</w:t>
            </w:r>
          </w:p>
        </w:tc>
        <w:tc>
          <w:tcPr>
            <w:tcW w:w="411"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41,76%</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rFonts w:cs="Times New Roman"/>
                <w:sz w:val="22"/>
              </w:rPr>
            </w:pPr>
            <w:r w:rsidRPr="0092395E">
              <w:rPr>
                <w:rFonts w:cs="Times New Roman"/>
                <w:sz w:val="22"/>
              </w:rPr>
              <w:t>0,423</w:t>
            </w:r>
          </w:p>
        </w:tc>
        <w:tc>
          <w:tcPr>
            <w:tcW w:w="340" w:type="pct"/>
            <w:tcBorders>
              <w:left w:val="single" w:sz="4" w:space="0" w:color="000000"/>
              <w:bottom w:val="single" w:sz="4" w:space="0" w:color="000000"/>
              <w:right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62,21%</w:t>
            </w:r>
          </w:p>
        </w:tc>
      </w:tr>
      <w:tr w:rsidR="00A2505B" w:rsidRPr="0092395E" w:rsidTr="0015055B">
        <w:trPr>
          <w:cantSplit/>
          <w:trHeight w:val="23"/>
        </w:trPr>
        <w:tc>
          <w:tcPr>
            <w:tcW w:w="1920" w:type="pct"/>
            <w:tcBorders>
              <w:left w:val="single" w:sz="4" w:space="0" w:color="000000"/>
              <w:bottom w:val="single" w:sz="4" w:space="0" w:color="000000"/>
            </w:tcBorders>
            <w:shd w:val="clear" w:color="auto" w:fill="auto"/>
            <w:vAlign w:val="bottom"/>
          </w:tcPr>
          <w:p w:rsidR="00A2505B" w:rsidRPr="0092395E" w:rsidRDefault="00A2505B" w:rsidP="006A5189">
            <w:pPr>
              <w:spacing w:line="240" w:lineRule="auto"/>
              <w:ind w:firstLine="0"/>
              <w:rPr>
                <w:sz w:val="22"/>
              </w:rPr>
            </w:pPr>
            <w:r w:rsidRPr="0092395E">
              <w:rPr>
                <w:sz w:val="22"/>
              </w:rPr>
              <w:t>Котельная пос. Розет ул. Подгорная 12а</w:t>
            </w:r>
          </w:p>
        </w:tc>
        <w:tc>
          <w:tcPr>
            <w:tcW w:w="548" w:type="pct"/>
            <w:tcBorders>
              <w:left w:val="single" w:sz="4" w:space="0" w:color="000000"/>
              <w:bottom w:val="single" w:sz="4" w:space="0" w:color="000000"/>
            </w:tcBorders>
            <w:shd w:val="clear" w:color="auto" w:fill="auto"/>
            <w:vAlign w:val="center"/>
          </w:tcPr>
          <w:p w:rsidR="00A2505B" w:rsidRPr="0092395E" w:rsidRDefault="00A2505B" w:rsidP="00275158">
            <w:pPr>
              <w:spacing w:line="240" w:lineRule="auto"/>
              <w:ind w:firstLine="0"/>
              <w:jc w:val="center"/>
              <w:rPr>
                <w:rFonts w:cs="Times New Roman"/>
                <w:sz w:val="22"/>
              </w:rPr>
            </w:pPr>
            <w:r w:rsidRPr="0092395E">
              <w:rPr>
                <w:rFonts w:cs="Times New Roman"/>
                <w:sz w:val="22"/>
              </w:rPr>
              <w:t>КВр-0,8А</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56912">
            <w:pPr>
              <w:spacing w:line="240" w:lineRule="auto"/>
              <w:ind w:firstLine="0"/>
              <w:jc w:val="center"/>
              <w:rPr>
                <w:rFonts w:cs="Times New Roman"/>
                <w:sz w:val="22"/>
              </w:rPr>
            </w:pPr>
            <w:r w:rsidRPr="0092395E">
              <w:rPr>
                <w:rFonts w:cs="Times New Roman"/>
                <w:sz w:val="22"/>
              </w:rPr>
              <w:t>0,68</w:t>
            </w:r>
          </w:p>
        </w:tc>
        <w:tc>
          <w:tcPr>
            <w:tcW w:w="593" w:type="pct"/>
            <w:tcBorders>
              <w:left w:val="single" w:sz="4" w:space="0" w:color="000000"/>
              <w:bottom w:val="single" w:sz="4" w:space="0" w:color="000000"/>
            </w:tcBorders>
            <w:shd w:val="clear" w:color="auto" w:fill="auto"/>
            <w:vAlign w:val="bottom"/>
          </w:tcPr>
          <w:p w:rsidR="00A2505B" w:rsidRPr="0092395E" w:rsidRDefault="00A2505B" w:rsidP="002228AD">
            <w:pPr>
              <w:spacing w:line="240" w:lineRule="auto"/>
              <w:ind w:firstLine="0"/>
              <w:jc w:val="center"/>
              <w:rPr>
                <w:rFonts w:cs="Times New Roman"/>
                <w:sz w:val="22"/>
              </w:rPr>
            </w:pPr>
            <w:r w:rsidRPr="0092395E">
              <w:rPr>
                <w:rFonts w:cs="Times New Roman"/>
                <w:sz w:val="22"/>
              </w:rPr>
              <w:t>0,000</w:t>
            </w:r>
          </w:p>
        </w:tc>
        <w:tc>
          <w:tcPr>
            <w:tcW w:w="411"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0,00%</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rFonts w:cs="Times New Roman"/>
                <w:sz w:val="22"/>
              </w:rPr>
            </w:pPr>
            <w:r w:rsidRPr="0092395E">
              <w:rPr>
                <w:rFonts w:cs="Times New Roman"/>
                <w:sz w:val="22"/>
              </w:rPr>
              <w:t>0,000</w:t>
            </w:r>
          </w:p>
        </w:tc>
        <w:tc>
          <w:tcPr>
            <w:tcW w:w="340" w:type="pct"/>
            <w:tcBorders>
              <w:left w:val="single" w:sz="4" w:space="0" w:color="000000"/>
              <w:bottom w:val="single" w:sz="4" w:space="0" w:color="000000"/>
              <w:right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0,00%</w:t>
            </w:r>
          </w:p>
        </w:tc>
      </w:tr>
      <w:tr w:rsidR="00A2505B" w:rsidRPr="0092395E" w:rsidTr="0015055B">
        <w:trPr>
          <w:cantSplit/>
          <w:trHeight w:val="23"/>
        </w:trPr>
        <w:tc>
          <w:tcPr>
            <w:tcW w:w="1920" w:type="pct"/>
            <w:tcBorders>
              <w:left w:val="single" w:sz="4" w:space="0" w:color="000000"/>
              <w:bottom w:val="single" w:sz="4" w:space="0" w:color="000000"/>
            </w:tcBorders>
            <w:shd w:val="clear" w:color="auto" w:fill="auto"/>
            <w:vAlign w:val="bottom"/>
          </w:tcPr>
          <w:p w:rsidR="00A2505B" w:rsidRPr="0092395E" w:rsidRDefault="00A2505B" w:rsidP="006A5189">
            <w:pPr>
              <w:spacing w:line="240" w:lineRule="auto"/>
              <w:ind w:firstLine="0"/>
              <w:rPr>
                <w:sz w:val="22"/>
              </w:rPr>
            </w:pPr>
            <w:r w:rsidRPr="0092395E">
              <w:rPr>
                <w:sz w:val="22"/>
              </w:rPr>
              <w:t>Котельная пос. Розет ул. Подгорная 12а</w:t>
            </w:r>
          </w:p>
        </w:tc>
        <w:tc>
          <w:tcPr>
            <w:tcW w:w="548" w:type="pct"/>
            <w:tcBorders>
              <w:left w:val="single" w:sz="4" w:space="0" w:color="000000"/>
              <w:bottom w:val="single" w:sz="4" w:space="0" w:color="000000"/>
            </w:tcBorders>
            <w:shd w:val="clear" w:color="auto" w:fill="auto"/>
            <w:vAlign w:val="center"/>
          </w:tcPr>
          <w:p w:rsidR="00A2505B" w:rsidRPr="0092395E" w:rsidRDefault="00A2505B" w:rsidP="00275158">
            <w:pPr>
              <w:spacing w:line="240" w:lineRule="auto"/>
              <w:ind w:firstLine="0"/>
              <w:jc w:val="center"/>
              <w:rPr>
                <w:rFonts w:cs="Times New Roman"/>
                <w:sz w:val="22"/>
              </w:rPr>
            </w:pPr>
            <w:r w:rsidRPr="0092395E">
              <w:rPr>
                <w:rFonts w:cs="Times New Roman"/>
                <w:sz w:val="22"/>
              </w:rPr>
              <w:t>НР-18</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56912">
            <w:pPr>
              <w:spacing w:line="240" w:lineRule="auto"/>
              <w:ind w:firstLine="0"/>
              <w:jc w:val="center"/>
              <w:rPr>
                <w:rFonts w:cs="Times New Roman"/>
                <w:sz w:val="22"/>
              </w:rPr>
            </w:pPr>
            <w:r w:rsidRPr="0092395E">
              <w:rPr>
                <w:rFonts w:cs="Times New Roman"/>
                <w:sz w:val="22"/>
              </w:rPr>
              <w:t>0,45</w:t>
            </w:r>
          </w:p>
        </w:tc>
        <w:tc>
          <w:tcPr>
            <w:tcW w:w="593" w:type="pct"/>
            <w:tcBorders>
              <w:left w:val="single" w:sz="4" w:space="0" w:color="000000"/>
              <w:bottom w:val="single" w:sz="4" w:space="0" w:color="000000"/>
            </w:tcBorders>
            <w:shd w:val="clear" w:color="auto" w:fill="auto"/>
            <w:vAlign w:val="bottom"/>
          </w:tcPr>
          <w:p w:rsidR="00A2505B" w:rsidRPr="0092395E" w:rsidRDefault="00A2505B" w:rsidP="002228AD">
            <w:pPr>
              <w:spacing w:line="240" w:lineRule="auto"/>
              <w:ind w:firstLine="0"/>
              <w:jc w:val="center"/>
              <w:rPr>
                <w:rFonts w:cs="Times New Roman"/>
                <w:sz w:val="22"/>
              </w:rPr>
            </w:pPr>
            <w:r w:rsidRPr="0092395E">
              <w:rPr>
                <w:rFonts w:cs="Times New Roman"/>
                <w:sz w:val="22"/>
              </w:rPr>
              <w:t>0,334</w:t>
            </w:r>
          </w:p>
        </w:tc>
        <w:tc>
          <w:tcPr>
            <w:tcW w:w="411"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74,22%</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rFonts w:cs="Times New Roman"/>
                <w:sz w:val="22"/>
              </w:rPr>
            </w:pPr>
            <w:r w:rsidRPr="0092395E">
              <w:rPr>
                <w:rFonts w:cs="Times New Roman"/>
                <w:sz w:val="22"/>
              </w:rPr>
              <w:t>0,427</w:t>
            </w:r>
          </w:p>
        </w:tc>
        <w:tc>
          <w:tcPr>
            <w:tcW w:w="340" w:type="pct"/>
            <w:tcBorders>
              <w:left w:val="single" w:sz="4" w:space="0" w:color="000000"/>
              <w:bottom w:val="single" w:sz="4" w:space="0" w:color="000000"/>
              <w:right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94,89%</w:t>
            </w:r>
          </w:p>
        </w:tc>
      </w:tr>
      <w:tr w:rsidR="00A2505B" w:rsidRPr="0092395E" w:rsidTr="0015055B">
        <w:trPr>
          <w:cantSplit/>
          <w:trHeight w:val="23"/>
        </w:trPr>
        <w:tc>
          <w:tcPr>
            <w:tcW w:w="1920" w:type="pct"/>
            <w:tcBorders>
              <w:left w:val="single" w:sz="4" w:space="0" w:color="000000"/>
              <w:bottom w:val="single" w:sz="4" w:space="0" w:color="000000"/>
            </w:tcBorders>
            <w:shd w:val="clear" w:color="auto" w:fill="auto"/>
            <w:vAlign w:val="bottom"/>
          </w:tcPr>
          <w:p w:rsidR="00A2505B" w:rsidRPr="0092395E" w:rsidRDefault="00A2505B" w:rsidP="006A5189">
            <w:pPr>
              <w:spacing w:line="240" w:lineRule="auto"/>
              <w:ind w:firstLine="0"/>
              <w:rPr>
                <w:sz w:val="22"/>
              </w:rPr>
            </w:pPr>
            <w:r w:rsidRPr="0092395E">
              <w:rPr>
                <w:sz w:val="22"/>
              </w:rPr>
              <w:t>Котельная пос. Розет ул. Подгорная 12а</w:t>
            </w:r>
          </w:p>
        </w:tc>
        <w:tc>
          <w:tcPr>
            <w:tcW w:w="548" w:type="pct"/>
            <w:tcBorders>
              <w:left w:val="single" w:sz="4" w:space="0" w:color="000000"/>
              <w:bottom w:val="single" w:sz="4" w:space="0" w:color="000000"/>
            </w:tcBorders>
            <w:shd w:val="clear" w:color="auto" w:fill="auto"/>
            <w:vAlign w:val="center"/>
          </w:tcPr>
          <w:p w:rsidR="00A2505B" w:rsidRPr="0092395E" w:rsidRDefault="00A2505B" w:rsidP="00275158">
            <w:pPr>
              <w:spacing w:line="240" w:lineRule="auto"/>
              <w:ind w:firstLine="0"/>
              <w:jc w:val="center"/>
              <w:rPr>
                <w:rFonts w:cs="Times New Roman"/>
                <w:sz w:val="22"/>
              </w:rPr>
            </w:pPr>
            <w:r w:rsidRPr="0092395E">
              <w:rPr>
                <w:rFonts w:cs="Times New Roman"/>
                <w:sz w:val="22"/>
              </w:rPr>
              <w:t>НР-18</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56912">
            <w:pPr>
              <w:spacing w:line="240" w:lineRule="auto"/>
              <w:ind w:firstLine="0"/>
              <w:jc w:val="center"/>
              <w:rPr>
                <w:rFonts w:cs="Times New Roman"/>
                <w:sz w:val="22"/>
              </w:rPr>
            </w:pPr>
            <w:r w:rsidRPr="0092395E">
              <w:rPr>
                <w:rFonts w:cs="Times New Roman"/>
                <w:sz w:val="22"/>
              </w:rPr>
              <w:t>0,47</w:t>
            </w:r>
          </w:p>
        </w:tc>
        <w:tc>
          <w:tcPr>
            <w:tcW w:w="593" w:type="pct"/>
            <w:tcBorders>
              <w:left w:val="single" w:sz="4" w:space="0" w:color="000000"/>
              <w:bottom w:val="single" w:sz="4" w:space="0" w:color="000000"/>
            </w:tcBorders>
            <w:shd w:val="clear" w:color="auto" w:fill="auto"/>
            <w:vAlign w:val="bottom"/>
          </w:tcPr>
          <w:p w:rsidR="00A2505B" w:rsidRPr="0092395E" w:rsidRDefault="00A2505B" w:rsidP="002228AD">
            <w:pPr>
              <w:spacing w:line="240" w:lineRule="auto"/>
              <w:ind w:firstLine="0"/>
              <w:jc w:val="center"/>
              <w:rPr>
                <w:rFonts w:cs="Times New Roman"/>
                <w:sz w:val="22"/>
              </w:rPr>
            </w:pPr>
            <w:r w:rsidRPr="0092395E">
              <w:rPr>
                <w:rFonts w:cs="Times New Roman"/>
                <w:sz w:val="22"/>
              </w:rPr>
              <w:t>0,135</w:t>
            </w:r>
          </w:p>
        </w:tc>
        <w:tc>
          <w:tcPr>
            <w:tcW w:w="411"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28,72%</w:t>
            </w:r>
          </w:p>
        </w:tc>
        <w:tc>
          <w:tcPr>
            <w:tcW w:w="594" w:type="pct"/>
            <w:tcBorders>
              <w:left w:val="single" w:sz="4" w:space="0" w:color="000000"/>
              <w:bottom w:val="single" w:sz="4" w:space="0" w:color="000000"/>
            </w:tcBorders>
            <w:shd w:val="clear" w:color="auto" w:fill="auto"/>
            <w:vAlign w:val="center"/>
          </w:tcPr>
          <w:p w:rsidR="00A2505B" w:rsidRPr="0092395E" w:rsidRDefault="00A2505B" w:rsidP="002228AD">
            <w:pPr>
              <w:spacing w:line="240" w:lineRule="auto"/>
              <w:ind w:firstLine="0"/>
              <w:jc w:val="center"/>
              <w:rPr>
                <w:rFonts w:cs="Times New Roman"/>
                <w:sz w:val="22"/>
              </w:rPr>
            </w:pPr>
            <w:r w:rsidRPr="0092395E">
              <w:rPr>
                <w:rFonts w:cs="Times New Roman"/>
                <w:sz w:val="22"/>
              </w:rPr>
              <w:t>0,233</w:t>
            </w:r>
          </w:p>
        </w:tc>
        <w:tc>
          <w:tcPr>
            <w:tcW w:w="340" w:type="pct"/>
            <w:tcBorders>
              <w:left w:val="single" w:sz="4" w:space="0" w:color="000000"/>
              <w:bottom w:val="single" w:sz="4" w:space="0" w:color="000000"/>
              <w:right w:val="single" w:sz="4" w:space="0" w:color="000000"/>
            </w:tcBorders>
            <w:shd w:val="clear" w:color="auto" w:fill="auto"/>
            <w:vAlign w:val="center"/>
          </w:tcPr>
          <w:p w:rsidR="00A2505B" w:rsidRPr="0092395E" w:rsidRDefault="00A2505B" w:rsidP="002228AD">
            <w:pPr>
              <w:spacing w:line="240" w:lineRule="auto"/>
              <w:ind w:firstLine="0"/>
              <w:jc w:val="center"/>
              <w:rPr>
                <w:sz w:val="22"/>
              </w:rPr>
            </w:pPr>
            <w:r w:rsidRPr="0092395E">
              <w:rPr>
                <w:sz w:val="22"/>
              </w:rPr>
              <w:t>49,57%</w:t>
            </w:r>
          </w:p>
        </w:tc>
      </w:tr>
      <w:tr w:rsidR="002228AD" w:rsidRPr="0092395E" w:rsidTr="0015055B">
        <w:trPr>
          <w:cantSplit/>
          <w:trHeight w:val="23"/>
        </w:trPr>
        <w:tc>
          <w:tcPr>
            <w:tcW w:w="1920" w:type="pct"/>
            <w:tcBorders>
              <w:left w:val="single" w:sz="4" w:space="0" w:color="000000"/>
              <w:bottom w:val="single" w:sz="4" w:space="0" w:color="000000"/>
            </w:tcBorders>
            <w:shd w:val="clear" w:color="auto" w:fill="auto"/>
            <w:vAlign w:val="bottom"/>
          </w:tcPr>
          <w:p w:rsidR="002228AD" w:rsidRPr="0092395E" w:rsidRDefault="002228AD" w:rsidP="006A5189">
            <w:pPr>
              <w:spacing w:line="240" w:lineRule="auto"/>
              <w:ind w:firstLine="0"/>
              <w:rPr>
                <w:b/>
                <w:bCs/>
                <w:sz w:val="22"/>
              </w:rPr>
            </w:pPr>
            <w:r w:rsidRPr="0092395E">
              <w:rPr>
                <w:b/>
                <w:bCs/>
                <w:sz w:val="22"/>
              </w:rPr>
              <w:t>ИТОГО</w:t>
            </w:r>
          </w:p>
        </w:tc>
        <w:tc>
          <w:tcPr>
            <w:tcW w:w="548" w:type="pct"/>
            <w:tcBorders>
              <w:left w:val="single" w:sz="4" w:space="0" w:color="000000"/>
              <w:bottom w:val="single" w:sz="4" w:space="0" w:color="000000"/>
            </w:tcBorders>
            <w:shd w:val="clear" w:color="auto" w:fill="auto"/>
            <w:vAlign w:val="center"/>
          </w:tcPr>
          <w:p w:rsidR="002228AD" w:rsidRPr="0092395E" w:rsidRDefault="002228AD" w:rsidP="006A5189">
            <w:pPr>
              <w:spacing w:line="240" w:lineRule="auto"/>
              <w:ind w:firstLine="0"/>
              <w:jc w:val="center"/>
              <w:rPr>
                <w:b/>
                <w:bCs/>
                <w:sz w:val="22"/>
              </w:rPr>
            </w:pPr>
          </w:p>
        </w:tc>
        <w:tc>
          <w:tcPr>
            <w:tcW w:w="594" w:type="pct"/>
            <w:tcBorders>
              <w:left w:val="single" w:sz="4" w:space="0" w:color="000000"/>
              <w:bottom w:val="single" w:sz="4" w:space="0" w:color="000000"/>
            </w:tcBorders>
            <w:shd w:val="clear" w:color="auto" w:fill="auto"/>
            <w:vAlign w:val="bottom"/>
          </w:tcPr>
          <w:p w:rsidR="002228AD" w:rsidRPr="0092395E" w:rsidRDefault="002228AD" w:rsidP="00256912">
            <w:pPr>
              <w:spacing w:line="240" w:lineRule="auto"/>
              <w:ind w:firstLine="0"/>
              <w:jc w:val="center"/>
              <w:rPr>
                <w:rFonts w:cs="Times New Roman"/>
                <w:b/>
                <w:sz w:val="22"/>
              </w:rPr>
            </w:pPr>
            <w:r w:rsidRPr="0092395E">
              <w:rPr>
                <w:rFonts w:cs="Times New Roman"/>
                <w:b/>
                <w:sz w:val="22"/>
              </w:rPr>
              <w:t>2,280</w:t>
            </w:r>
          </w:p>
        </w:tc>
        <w:tc>
          <w:tcPr>
            <w:tcW w:w="593" w:type="pct"/>
            <w:tcBorders>
              <w:left w:val="single" w:sz="4" w:space="0" w:color="000000"/>
              <w:bottom w:val="single" w:sz="4" w:space="0" w:color="000000"/>
            </w:tcBorders>
            <w:shd w:val="clear" w:color="auto" w:fill="auto"/>
            <w:vAlign w:val="bottom"/>
          </w:tcPr>
          <w:p w:rsidR="002228AD" w:rsidRPr="0092395E" w:rsidRDefault="002228AD" w:rsidP="002228AD">
            <w:pPr>
              <w:spacing w:line="240" w:lineRule="auto"/>
              <w:ind w:firstLine="0"/>
              <w:jc w:val="center"/>
              <w:rPr>
                <w:rFonts w:cs="Times New Roman"/>
                <w:b/>
                <w:sz w:val="22"/>
              </w:rPr>
            </w:pPr>
            <w:r w:rsidRPr="0092395E">
              <w:rPr>
                <w:rFonts w:cs="Times New Roman"/>
                <w:b/>
                <w:sz w:val="22"/>
              </w:rPr>
              <w:t>0,752</w:t>
            </w:r>
          </w:p>
        </w:tc>
        <w:tc>
          <w:tcPr>
            <w:tcW w:w="411" w:type="pct"/>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b/>
                <w:bCs/>
                <w:sz w:val="22"/>
              </w:rPr>
            </w:pPr>
            <w:r w:rsidRPr="0092395E">
              <w:rPr>
                <w:b/>
                <w:bCs/>
                <w:sz w:val="22"/>
              </w:rPr>
              <w:t>32,98%</w:t>
            </w:r>
          </w:p>
        </w:tc>
        <w:tc>
          <w:tcPr>
            <w:tcW w:w="594" w:type="pct"/>
            <w:tcBorders>
              <w:left w:val="single" w:sz="4" w:space="0" w:color="000000"/>
              <w:bottom w:val="single" w:sz="4" w:space="0" w:color="000000"/>
            </w:tcBorders>
            <w:shd w:val="clear" w:color="auto" w:fill="auto"/>
            <w:vAlign w:val="center"/>
          </w:tcPr>
          <w:p w:rsidR="002228AD" w:rsidRPr="0092395E" w:rsidRDefault="002228AD" w:rsidP="002228AD">
            <w:pPr>
              <w:spacing w:line="240" w:lineRule="auto"/>
              <w:ind w:firstLine="0"/>
              <w:jc w:val="center"/>
              <w:rPr>
                <w:rFonts w:cs="Times New Roman"/>
                <w:b/>
                <w:bCs/>
                <w:sz w:val="22"/>
              </w:rPr>
            </w:pPr>
            <w:r w:rsidRPr="0092395E">
              <w:rPr>
                <w:rFonts w:cs="Times New Roman"/>
                <w:b/>
                <w:bCs/>
                <w:sz w:val="22"/>
              </w:rPr>
              <w:t>1,083</w:t>
            </w:r>
          </w:p>
        </w:tc>
        <w:tc>
          <w:tcPr>
            <w:tcW w:w="340" w:type="pct"/>
            <w:tcBorders>
              <w:left w:val="single" w:sz="4" w:space="0" w:color="000000"/>
              <w:bottom w:val="single" w:sz="4" w:space="0" w:color="000000"/>
              <w:right w:val="single" w:sz="4" w:space="0" w:color="000000"/>
            </w:tcBorders>
            <w:shd w:val="clear" w:color="auto" w:fill="auto"/>
            <w:vAlign w:val="center"/>
          </w:tcPr>
          <w:p w:rsidR="002228AD" w:rsidRPr="0092395E" w:rsidRDefault="002228AD" w:rsidP="002228AD">
            <w:pPr>
              <w:spacing w:line="240" w:lineRule="auto"/>
              <w:ind w:firstLine="0"/>
              <w:jc w:val="center"/>
              <w:rPr>
                <w:b/>
                <w:bCs/>
                <w:sz w:val="22"/>
              </w:rPr>
            </w:pPr>
            <w:r w:rsidRPr="0092395E">
              <w:rPr>
                <w:b/>
                <w:bCs/>
                <w:sz w:val="22"/>
              </w:rPr>
              <w:t>47,50%</w:t>
            </w:r>
          </w:p>
        </w:tc>
      </w:tr>
    </w:tbl>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567A18" w:rsidRPr="0092395E" w:rsidRDefault="00567A18" w:rsidP="00CF738E">
      <w:pPr>
        <w:widowControl w:val="0"/>
        <w:spacing w:line="240" w:lineRule="auto"/>
        <w:ind w:firstLine="0"/>
        <w:rPr>
          <w:rFonts w:eastAsia="Times New Roman" w:cs="Times New Roman"/>
          <w:sz w:val="24"/>
          <w:szCs w:val="24"/>
        </w:rPr>
      </w:pPr>
    </w:p>
    <w:p w:rsidR="00D67BBF" w:rsidRPr="0092395E" w:rsidRDefault="00D67BBF" w:rsidP="00CF738E">
      <w:pPr>
        <w:widowControl w:val="0"/>
        <w:spacing w:line="240" w:lineRule="auto"/>
        <w:ind w:firstLine="0"/>
        <w:rPr>
          <w:rFonts w:eastAsia="Times New Roman" w:cs="Times New Roman"/>
          <w:sz w:val="24"/>
          <w:szCs w:val="24"/>
        </w:rPr>
        <w:sectPr w:rsidR="00D67BBF" w:rsidRPr="0092395E" w:rsidSect="00D67BBF">
          <w:headerReference w:type="even" r:id="rId13"/>
          <w:headerReference w:type="default" r:id="rId14"/>
          <w:footerReference w:type="even" r:id="rId15"/>
          <w:footerReference w:type="default" r:id="rId16"/>
          <w:headerReference w:type="first" r:id="rId17"/>
          <w:footerReference w:type="first" r:id="rId18"/>
          <w:pgSz w:w="16817" w:h="11901" w:orient="landscape"/>
          <w:pgMar w:top="720" w:right="799" w:bottom="720" w:left="720" w:header="709" w:footer="709" w:gutter="0"/>
          <w:cols w:space="720"/>
          <w:titlePg/>
          <w:docGrid w:linePitch="600" w:charSpace="24576"/>
        </w:sectPr>
      </w:pPr>
    </w:p>
    <w:p w:rsidR="00716BDB" w:rsidRPr="0092395E" w:rsidRDefault="0068210F" w:rsidP="00590779">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lastRenderedPageBreak/>
        <w:t>С</w:t>
      </w:r>
      <w:r w:rsidR="00716BDB" w:rsidRPr="0092395E">
        <w:rPr>
          <w:rFonts w:eastAsia="Times New Roman" w:cs="Times New Roman"/>
          <w:b/>
          <w:sz w:val="24"/>
          <w:szCs w:val="24"/>
        </w:rPr>
        <w:t xml:space="preserve">пособы учета тепловой энергии, теплоносителя, отпущенных в </w:t>
      </w:r>
      <w:r w:rsidR="00D67BBF" w:rsidRPr="0092395E">
        <w:rPr>
          <w:rFonts w:eastAsia="Times New Roman" w:cs="Times New Roman"/>
          <w:b/>
          <w:sz w:val="24"/>
          <w:szCs w:val="24"/>
        </w:rPr>
        <w:t>паровые и водяные тепловые сети</w:t>
      </w:r>
    </w:p>
    <w:p w:rsidR="001D5208" w:rsidRPr="0092395E" w:rsidRDefault="001D5208" w:rsidP="001D5208">
      <w:pPr>
        <w:widowControl w:val="0"/>
        <w:spacing w:line="240" w:lineRule="auto"/>
        <w:rPr>
          <w:rFonts w:eastAsia="Times New Roman" w:cs="Times New Roman"/>
          <w:sz w:val="24"/>
          <w:szCs w:val="24"/>
        </w:rPr>
      </w:pPr>
    </w:p>
    <w:p w:rsidR="00D67BBF" w:rsidRPr="0092395E" w:rsidRDefault="00D67BBF" w:rsidP="001D5208">
      <w:pPr>
        <w:widowControl w:val="0"/>
        <w:spacing w:line="240" w:lineRule="auto"/>
        <w:rPr>
          <w:rFonts w:eastAsia="Times New Roman" w:cs="Times New Roman"/>
          <w:sz w:val="24"/>
          <w:szCs w:val="24"/>
        </w:rPr>
      </w:pPr>
      <w:r w:rsidRPr="0092395E">
        <w:rPr>
          <w:rFonts w:eastAsia="Times New Roman" w:cs="Times New Roman"/>
          <w:sz w:val="24"/>
          <w:szCs w:val="24"/>
        </w:rPr>
        <w:t xml:space="preserve">Приборы учета тепловой энергии, </w:t>
      </w:r>
      <w:r w:rsidR="0068210F" w:rsidRPr="0092395E">
        <w:rPr>
          <w:rFonts w:eastAsia="Times New Roman" w:cs="Times New Roman"/>
          <w:sz w:val="24"/>
          <w:szCs w:val="24"/>
        </w:rPr>
        <w:t>теплоносителя, отпущенных в водяные тепловые сети</w:t>
      </w:r>
      <w:r w:rsidRPr="0092395E">
        <w:rPr>
          <w:rFonts w:eastAsia="Times New Roman" w:cs="Times New Roman"/>
          <w:sz w:val="24"/>
          <w:szCs w:val="24"/>
        </w:rPr>
        <w:t>, в источник</w:t>
      </w:r>
      <w:r w:rsidR="006A5189" w:rsidRPr="0092395E">
        <w:rPr>
          <w:rFonts w:eastAsia="Times New Roman" w:cs="Times New Roman"/>
          <w:sz w:val="24"/>
          <w:szCs w:val="24"/>
        </w:rPr>
        <w:t>е</w:t>
      </w:r>
      <w:r w:rsidRPr="0092395E">
        <w:rPr>
          <w:rFonts w:eastAsia="Times New Roman" w:cs="Times New Roman"/>
          <w:sz w:val="24"/>
          <w:szCs w:val="24"/>
        </w:rPr>
        <w:t xml:space="preserve"> тепловой энергии </w:t>
      </w:r>
      <w:r w:rsidR="0068210F" w:rsidRPr="0092395E">
        <w:rPr>
          <w:rFonts w:eastAsia="Times New Roman" w:cs="Times New Roman"/>
          <w:sz w:val="24"/>
          <w:szCs w:val="24"/>
        </w:rPr>
        <w:t>в зоне деятельности единой теплоснабжающей организации отсутствуют</w:t>
      </w:r>
      <w:r w:rsidRPr="0092395E">
        <w:rPr>
          <w:rFonts w:eastAsia="Times New Roman" w:cs="Times New Roman"/>
          <w:sz w:val="24"/>
          <w:szCs w:val="24"/>
        </w:rPr>
        <w:t>.</w:t>
      </w:r>
    </w:p>
    <w:p w:rsidR="0068210F" w:rsidRPr="0092395E" w:rsidRDefault="0068210F" w:rsidP="0068210F">
      <w:pPr>
        <w:widowControl w:val="0"/>
        <w:spacing w:line="240" w:lineRule="auto"/>
        <w:rPr>
          <w:rFonts w:eastAsia="Times New Roman" w:cs="Times New Roman"/>
          <w:sz w:val="24"/>
          <w:szCs w:val="24"/>
        </w:rPr>
      </w:pPr>
      <w:r w:rsidRPr="0092395E">
        <w:rPr>
          <w:rFonts w:eastAsia="Times New Roman" w:cs="Times New Roman"/>
          <w:sz w:val="24"/>
          <w:szCs w:val="24"/>
        </w:rPr>
        <w:t>Отпуск тепловой энергии, теплоносителя в водяные тепловые сети осуществляется расчетным способом.</w:t>
      </w:r>
    </w:p>
    <w:p w:rsidR="00D67BBF" w:rsidRPr="0092395E" w:rsidRDefault="00D67BBF" w:rsidP="0068210F">
      <w:pPr>
        <w:widowControl w:val="0"/>
        <w:spacing w:line="240" w:lineRule="auto"/>
        <w:rPr>
          <w:rFonts w:eastAsia="Times New Roman" w:cs="Times New Roman"/>
          <w:sz w:val="24"/>
          <w:szCs w:val="24"/>
        </w:rPr>
      </w:pPr>
      <w:r w:rsidRPr="0092395E">
        <w:rPr>
          <w:rFonts w:eastAsia="Times New Roman" w:cs="Times New Roman"/>
          <w:sz w:val="24"/>
          <w:szCs w:val="24"/>
        </w:rPr>
        <w:t>Расчеты потребителей тепловой энергии с энергоснабжающей организацией за полученное ими тепло осуществляются на основании показаний приборов учета и контроля параметров теплоносителя, установленных у потребителя и допущенных в эксплуатацию в качестве коммерческих, либо по установленному нормативу.</w:t>
      </w:r>
    </w:p>
    <w:p w:rsidR="00D67BBF" w:rsidRPr="0092395E" w:rsidRDefault="00D67BBF" w:rsidP="0068210F">
      <w:pPr>
        <w:widowControl w:val="0"/>
        <w:spacing w:line="240" w:lineRule="auto"/>
        <w:rPr>
          <w:rFonts w:eastAsia="Times New Roman" w:cs="Times New Roman"/>
          <w:sz w:val="24"/>
          <w:szCs w:val="24"/>
        </w:rPr>
      </w:pPr>
      <w:r w:rsidRPr="0092395E">
        <w:rPr>
          <w:rFonts w:eastAsia="Times New Roman" w:cs="Times New Roman"/>
          <w:sz w:val="24"/>
          <w:szCs w:val="24"/>
        </w:rPr>
        <w:t>Взаимные обязательства энергоснабжающей организации и потребителя по расчетам за тепловую энергию и теплоноситель, а также по соблюдению режимов отпуска и потребления тепловой энергии и теплоносителя определяются «Договором (Контрактом) теплоснабжения».</w:t>
      </w:r>
    </w:p>
    <w:p w:rsidR="00716BDB" w:rsidRPr="0092395E" w:rsidRDefault="00716BDB" w:rsidP="00716BDB">
      <w:pPr>
        <w:widowControl w:val="0"/>
        <w:spacing w:line="240" w:lineRule="auto"/>
        <w:ind w:firstLine="0"/>
        <w:rPr>
          <w:rFonts w:eastAsia="Times New Roman" w:cs="Times New Roman"/>
          <w:sz w:val="24"/>
          <w:szCs w:val="24"/>
        </w:rPr>
      </w:pPr>
    </w:p>
    <w:p w:rsidR="00897844" w:rsidRPr="0092395E" w:rsidRDefault="0068210F" w:rsidP="00590779">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Х</w:t>
      </w:r>
      <w:r w:rsidR="00716BDB" w:rsidRPr="0092395E">
        <w:rPr>
          <w:rFonts w:eastAsia="Times New Roman" w:cs="Times New Roman"/>
          <w:b/>
          <w:sz w:val="24"/>
          <w:szCs w:val="24"/>
        </w:rPr>
        <w:t>арактеристика водопод</w:t>
      </w:r>
      <w:r w:rsidR="00DD6CB2" w:rsidRPr="0092395E">
        <w:rPr>
          <w:rFonts w:eastAsia="Times New Roman" w:cs="Times New Roman"/>
          <w:b/>
          <w:sz w:val="24"/>
          <w:szCs w:val="24"/>
        </w:rPr>
        <w:t xml:space="preserve">готовки и </w:t>
      </w:r>
      <w:r w:rsidR="009B25FD" w:rsidRPr="0092395E">
        <w:rPr>
          <w:rFonts w:eastAsia="Times New Roman" w:cs="Times New Roman"/>
          <w:b/>
          <w:sz w:val="24"/>
          <w:szCs w:val="24"/>
        </w:rPr>
        <w:t>насосных агрегатов</w:t>
      </w:r>
    </w:p>
    <w:p w:rsidR="00716BDB" w:rsidRPr="0092395E" w:rsidRDefault="00716BDB" w:rsidP="00716BDB">
      <w:pPr>
        <w:widowControl w:val="0"/>
        <w:spacing w:line="240" w:lineRule="auto"/>
        <w:ind w:firstLine="0"/>
        <w:rPr>
          <w:rFonts w:eastAsia="Times New Roman" w:cs="Times New Roman"/>
          <w:sz w:val="24"/>
          <w:szCs w:val="24"/>
        </w:rPr>
      </w:pPr>
    </w:p>
    <w:p w:rsidR="00842DDE" w:rsidRPr="0092395E" w:rsidRDefault="00842DDE" w:rsidP="00716BDB">
      <w:pPr>
        <w:widowControl w:val="0"/>
        <w:spacing w:line="240" w:lineRule="auto"/>
        <w:ind w:firstLine="0"/>
        <w:rPr>
          <w:rFonts w:eastAsia="Times New Roman" w:cs="Times New Roman"/>
          <w:sz w:val="24"/>
          <w:szCs w:val="24"/>
        </w:rPr>
      </w:pPr>
      <w:r w:rsidRPr="0092395E">
        <w:rPr>
          <w:rFonts w:eastAsia="Times New Roman" w:cs="Times New Roman"/>
          <w:sz w:val="24"/>
          <w:szCs w:val="24"/>
        </w:rPr>
        <w:t>Таблица 1.2.9.а – Характеристики насосных агрегатов</w:t>
      </w:r>
    </w:p>
    <w:tbl>
      <w:tblPr>
        <w:tblW w:w="5000" w:type="pct"/>
        <w:tblLayout w:type="fixed"/>
        <w:tblLook w:val="04A0" w:firstRow="1" w:lastRow="0" w:firstColumn="1" w:lastColumn="0" w:noHBand="0" w:noVBand="1"/>
      </w:tblPr>
      <w:tblGrid>
        <w:gridCol w:w="630"/>
        <w:gridCol w:w="1911"/>
        <w:gridCol w:w="1535"/>
        <w:gridCol w:w="2554"/>
        <w:gridCol w:w="852"/>
        <w:gridCol w:w="995"/>
        <w:gridCol w:w="993"/>
        <w:gridCol w:w="1207"/>
      </w:tblGrid>
      <w:tr w:rsidR="00D6650E" w:rsidRPr="0092395E" w:rsidTr="001D5208">
        <w:trPr>
          <w:cantSplit/>
          <w:trHeight w:val="556"/>
          <w:tblHeader/>
        </w:trPr>
        <w:tc>
          <w:tcPr>
            <w:tcW w:w="29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 п/п</w:t>
            </w:r>
          </w:p>
        </w:tc>
        <w:tc>
          <w:tcPr>
            <w:tcW w:w="895"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Адрес котельной</w:t>
            </w:r>
          </w:p>
        </w:tc>
        <w:tc>
          <w:tcPr>
            <w:tcW w:w="719"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Тип насосного оборудования</w:t>
            </w:r>
          </w:p>
        </w:tc>
        <w:tc>
          <w:tcPr>
            <w:tcW w:w="1196"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842DDE">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Марка, модель насосного агрегата</w:t>
            </w:r>
          </w:p>
        </w:tc>
        <w:tc>
          <w:tcPr>
            <w:tcW w:w="399"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Кол-во, шт.</w:t>
            </w:r>
          </w:p>
        </w:tc>
        <w:tc>
          <w:tcPr>
            <w:tcW w:w="466"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val="en-US" w:eastAsia="ru-RU"/>
              </w:rPr>
              <w:t>Q, м3/ч</w:t>
            </w:r>
          </w:p>
        </w:tc>
        <w:tc>
          <w:tcPr>
            <w:tcW w:w="465"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Н, м вод.ст.</w:t>
            </w:r>
          </w:p>
        </w:tc>
        <w:tc>
          <w:tcPr>
            <w:tcW w:w="565" w:type="pct"/>
            <w:tcBorders>
              <w:top w:val="single" w:sz="4" w:space="0" w:color="000000"/>
              <w:left w:val="nil"/>
              <w:bottom w:val="single" w:sz="4" w:space="0" w:color="000000"/>
              <w:right w:val="single" w:sz="4" w:space="0" w:color="000000"/>
            </w:tcBorders>
            <w:shd w:val="clear" w:color="auto" w:fill="auto"/>
            <w:vAlign w:val="center"/>
            <w:hideMark/>
          </w:tcPr>
          <w:p w:rsidR="009A71D7" w:rsidRPr="0092395E" w:rsidRDefault="009A71D7" w:rsidP="009A71D7">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Мощность электродвигателя, кВт</w:t>
            </w:r>
          </w:p>
        </w:tc>
      </w:tr>
      <w:tr w:rsidR="00D6650E" w:rsidRPr="0092395E" w:rsidTr="00015F85">
        <w:trPr>
          <w:cantSplit/>
          <w:trHeight w:val="77"/>
        </w:trPr>
        <w:tc>
          <w:tcPr>
            <w:tcW w:w="295" w:type="pct"/>
            <w:tcBorders>
              <w:top w:val="nil"/>
              <w:left w:val="single" w:sz="4" w:space="0" w:color="000000"/>
              <w:bottom w:val="single" w:sz="4" w:space="0" w:color="000000"/>
              <w:right w:val="single" w:sz="4" w:space="0" w:color="000000"/>
            </w:tcBorders>
            <w:shd w:val="clear" w:color="auto" w:fill="auto"/>
            <w:noWrap/>
            <w:vAlign w:val="center"/>
            <w:hideMark/>
          </w:tcPr>
          <w:p w:rsidR="00015F85" w:rsidRPr="0092395E" w:rsidRDefault="00015F85" w:rsidP="009A71D7">
            <w:pPr>
              <w:suppressAutoHyphens w:val="0"/>
              <w:spacing w:line="240" w:lineRule="auto"/>
              <w:ind w:firstLine="0"/>
              <w:jc w:val="right"/>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895" w:type="pct"/>
            <w:vMerge w:val="restart"/>
            <w:tcBorders>
              <w:top w:val="nil"/>
              <w:left w:val="single" w:sz="4" w:space="0" w:color="000000"/>
              <w:bottom w:val="single" w:sz="4" w:space="0" w:color="000000"/>
              <w:right w:val="single" w:sz="4" w:space="0" w:color="000000"/>
            </w:tcBorders>
            <w:shd w:val="clear" w:color="auto" w:fill="auto"/>
            <w:vAlign w:val="center"/>
            <w:hideMark/>
          </w:tcPr>
          <w:p w:rsidR="00015F85" w:rsidRPr="0092395E" w:rsidRDefault="00015F85" w:rsidP="00FF08E4">
            <w:pPr>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Котельная пос. Розет ул. Подгорная 12а</w:t>
            </w:r>
          </w:p>
        </w:tc>
        <w:tc>
          <w:tcPr>
            <w:tcW w:w="719" w:type="pct"/>
            <w:tcBorders>
              <w:top w:val="nil"/>
              <w:left w:val="nil"/>
              <w:bottom w:val="single" w:sz="4" w:space="0" w:color="000000"/>
              <w:right w:val="single" w:sz="4" w:space="0" w:color="000000"/>
            </w:tcBorders>
            <w:shd w:val="clear" w:color="auto" w:fill="auto"/>
            <w:hideMark/>
          </w:tcPr>
          <w:p w:rsidR="00015F85" w:rsidRPr="0092395E" w:rsidRDefault="00015F85" w:rsidP="006A5189">
            <w:pPr>
              <w:spacing w:line="240" w:lineRule="auto"/>
              <w:ind w:firstLine="0"/>
              <w:rPr>
                <w:sz w:val="22"/>
              </w:rPr>
            </w:pPr>
            <w:r w:rsidRPr="0092395E">
              <w:rPr>
                <w:sz w:val="22"/>
              </w:rPr>
              <w:t>Сетевые насосы</w:t>
            </w:r>
          </w:p>
        </w:tc>
        <w:tc>
          <w:tcPr>
            <w:tcW w:w="119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rPr>
                <w:sz w:val="22"/>
                <w:lang w:val="en-US"/>
              </w:rPr>
            </w:pPr>
            <w:r w:rsidRPr="0092395E">
              <w:rPr>
                <w:sz w:val="22"/>
              </w:rPr>
              <w:t>КМ 100-65-200</w:t>
            </w:r>
          </w:p>
        </w:tc>
        <w:tc>
          <w:tcPr>
            <w:tcW w:w="399"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lang w:val="en-US"/>
              </w:rPr>
            </w:pPr>
            <w:r w:rsidRPr="0092395E">
              <w:rPr>
                <w:sz w:val="22"/>
              </w:rPr>
              <w:t>1 шт.</w:t>
            </w:r>
          </w:p>
        </w:tc>
        <w:tc>
          <w:tcPr>
            <w:tcW w:w="46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lang w:val="en-US"/>
              </w:rPr>
            </w:pPr>
            <w:r w:rsidRPr="0092395E">
              <w:rPr>
                <w:sz w:val="22"/>
                <w:lang w:val="en-US"/>
              </w:rPr>
              <w:t>100</w:t>
            </w:r>
          </w:p>
        </w:tc>
        <w:tc>
          <w:tcPr>
            <w:tcW w:w="4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lang w:val="en-US"/>
              </w:rPr>
              <w:t>5</w:t>
            </w:r>
            <w:r w:rsidRPr="0092395E">
              <w:rPr>
                <w:sz w:val="22"/>
              </w:rPr>
              <w:t>0</w:t>
            </w:r>
          </w:p>
        </w:tc>
        <w:tc>
          <w:tcPr>
            <w:tcW w:w="5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pPr>
            <w:r w:rsidRPr="0092395E">
              <w:rPr>
                <w:sz w:val="22"/>
              </w:rPr>
              <w:t>22</w:t>
            </w:r>
          </w:p>
        </w:tc>
      </w:tr>
      <w:tr w:rsidR="00D6650E" w:rsidRPr="0092395E" w:rsidTr="00015F85">
        <w:trPr>
          <w:cantSplit/>
          <w:trHeight w:val="77"/>
        </w:trPr>
        <w:tc>
          <w:tcPr>
            <w:tcW w:w="295" w:type="pct"/>
            <w:tcBorders>
              <w:top w:val="nil"/>
              <w:left w:val="single" w:sz="4" w:space="0" w:color="000000"/>
              <w:bottom w:val="single" w:sz="4" w:space="0" w:color="000000"/>
              <w:right w:val="single" w:sz="4" w:space="0" w:color="000000"/>
            </w:tcBorders>
            <w:shd w:val="clear" w:color="auto" w:fill="auto"/>
            <w:noWrap/>
            <w:vAlign w:val="center"/>
            <w:hideMark/>
          </w:tcPr>
          <w:p w:rsidR="00015F85" w:rsidRPr="0092395E" w:rsidRDefault="00015F85" w:rsidP="009A71D7">
            <w:pPr>
              <w:suppressAutoHyphens w:val="0"/>
              <w:spacing w:line="240" w:lineRule="auto"/>
              <w:ind w:firstLine="0"/>
              <w:jc w:val="right"/>
              <w:rPr>
                <w:rFonts w:eastAsia="Times New Roman" w:cs="Times New Roman"/>
                <w:kern w:val="0"/>
                <w:sz w:val="20"/>
                <w:szCs w:val="20"/>
                <w:lang w:eastAsia="ru-RU"/>
              </w:rPr>
            </w:pPr>
            <w:r w:rsidRPr="0092395E">
              <w:rPr>
                <w:rFonts w:eastAsia="Times New Roman" w:cs="Times New Roman"/>
                <w:kern w:val="0"/>
                <w:sz w:val="20"/>
                <w:szCs w:val="20"/>
                <w:lang w:eastAsia="ru-RU"/>
              </w:rPr>
              <w:t>2</w:t>
            </w:r>
          </w:p>
        </w:tc>
        <w:tc>
          <w:tcPr>
            <w:tcW w:w="895" w:type="pct"/>
            <w:vMerge/>
            <w:tcBorders>
              <w:top w:val="nil"/>
              <w:left w:val="single" w:sz="4" w:space="0" w:color="000000"/>
              <w:bottom w:val="single" w:sz="4" w:space="0" w:color="000000"/>
              <w:right w:val="single" w:sz="4" w:space="0" w:color="000000"/>
            </w:tcBorders>
            <w:vAlign w:val="center"/>
            <w:hideMark/>
          </w:tcPr>
          <w:p w:rsidR="00015F85" w:rsidRPr="0092395E" w:rsidRDefault="00015F85" w:rsidP="00842DDE">
            <w:pPr>
              <w:suppressAutoHyphens w:val="0"/>
              <w:spacing w:line="240" w:lineRule="auto"/>
              <w:ind w:firstLine="0"/>
              <w:jc w:val="left"/>
              <w:rPr>
                <w:rFonts w:eastAsia="Times New Roman" w:cs="Times New Roman"/>
                <w:kern w:val="0"/>
                <w:sz w:val="20"/>
                <w:szCs w:val="20"/>
                <w:lang w:eastAsia="ru-RU"/>
              </w:rPr>
            </w:pPr>
          </w:p>
        </w:tc>
        <w:tc>
          <w:tcPr>
            <w:tcW w:w="719" w:type="pct"/>
            <w:tcBorders>
              <w:top w:val="nil"/>
              <w:left w:val="nil"/>
              <w:bottom w:val="single" w:sz="4" w:space="0" w:color="000000"/>
              <w:right w:val="single" w:sz="4" w:space="0" w:color="000000"/>
            </w:tcBorders>
            <w:shd w:val="clear" w:color="auto" w:fill="auto"/>
            <w:hideMark/>
          </w:tcPr>
          <w:p w:rsidR="00015F85" w:rsidRPr="0092395E" w:rsidRDefault="00015F85" w:rsidP="006A5189">
            <w:pPr>
              <w:spacing w:line="240" w:lineRule="auto"/>
              <w:ind w:firstLine="0"/>
              <w:rPr>
                <w:sz w:val="22"/>
              </w:rPr>
            </w:pPr>
            <w:r w:rsidRPr="0092395E">
              <w:rPr>
                <w:sz w:val="22"/>
              </w:rPr>
              <w:t>Подпиточные насосы</w:t>
            </w:r>
          </w:p>
        </w:tc>
        <w:tc>
          <w:tcPr>
            <w:tcW w:w="119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rPr>
                <w:sz w:val="22"/>
              </w:rPr>
            </w:pPr>
            <w:r w:rsidRPr="0092395E">
              <w:rPr>
                <w:sz w:val="22"/>
              </w:rPr>
              <w:t>КМ  65-50-160/2-5</w:t>
            </w:r>
          </w:p>
        </w:tc>
        <w:tc>
          <w:tcPr>
            <w:tcW w:w="399"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2 шт.</w:t>
            </w:r>
          </w:p>
        </w:tc>
        <w:tc>
          <w:tcPr>
            <w:tcW w:w="46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25</w:t>
            </w:r>
          </w:p>
        </w:tc>
        <w:tc>
          <w:tcPr>
            <w:tcW w:w="4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32</w:t>
            </w:r>
          </w:p>
        </w:tc>
        <w:tc>
          <w:tcPr>
            <w:tcW w:w="5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pPr>
            <w:r w:rsidRPr="0092395E">
              <w:rPr>
                <w:sz w:val="22"/>
              </w:rPr>
              <w:t>5,5</w:t>
            </w:r>
          </w:p>
        </w:tc>
      </w:tr>
      <w:tr w:rsidR="00015F85" w:rsidRPr="0092395E" w:rsidTr="00015F85">
        <w:trPr>
          <w:cantSplit/>
          <w:trHeight w:val="77"/>
        </w:trPr>
        <w:tc>
          <w:tcPr>
            <w:tcW w:w="295" w:type="pct"/>
            <w:tcBorders>
              <w:top w:val="nil"/>
              <w:left w:val="single" w:sz="4" w:space="0" w:color="000000"/>
              <w:bottom w:val="single" w:sz="4" w:space="0" w:color="000000"/>
              <w:right w:val="single" w:sz="4" w:space="0" w:color="000000"/>
            </w:tcBorders>
            <w:shd w:val="clear" w:color="auto" w:fill="auto"/>
            <w:noWrap/>
            <w:vAlign w:val="center"/>
            <w:hideMark/>
          </w:tcPr>
          <w:p w:rsidR="00015F85" w:rsidRPr="0092395E" w:rsidRDefault="00015F85" w:rsidP="009A71D7">
            <w:pPr>
              <w:suppressAutoHyphens w:val="0"/>
              <w:spacing w:line="240" w:lineRule="auto"/>
              <w:ind w:firstLine="0"/>
              <w:jc w:val="right"/>
              <w:rPr>
                <w:rFonts w:eastAsia="Times New Roman" w:cs="Times New Roman"/>
                <w:kern w:val="0"/>
                <w:sz w:val="20"/>
                <w:szCs w:val="20"/>
                <w:lang w:eastAsia="ru-RU"/>
              </w:rPr>
            </w:pPr>
            <w:r w:rsidRPr="0092395E">
              <w:rPr>
                <w:rFonts w:eastAsia="Times New Roman" w:cs="Times New Roman"/>
                <w:kern w:val="0"/>
                <w:sz w:val="20"/>
                <w:szCs w:val="20"/>
                <w:lang w:eastAsia="ru-RU"/>
              </w:rPr>
              <w:t>3</w:t>
            </w:r>
          </w:p>
        </w:tc>
        <w:tc>
          <w:tcPr>
            <w:tcW w:w="895" w:type="pct"/>
            <w:vMerge/>
            <w:tcBorders>
              <w:top w:val="nil"/>
              <w:left w:val="single" w:sz="4" w:space="0" w:color="000000"/>
              <w:bottom w:val="single" w:sz="4" w:space="0" w:color="000000"/>
              <w:right w:val="single" w:sz="4" w:space="0" w:color="000000"/>
            </w:tcBorders>
            <w:vAlign w:val="center"/>
            <w:hideMark/>
          </w:tcPr>
          <w:p w:rsidR="00015F85" w:rsidRPr="0092395E" w:rsidRDefault="00015F85" w:rsidP="00842DDE">
            <w:pPr>
              <w:suppressAutoHyphens w:val="0"/>
              <w:spacing w:line="240" w:lineRule="auto"/>
              <w:ind w:firstLine="0"/>
              <w:jc w:val="left"/>
              <w:rPr>
                <w:rFonts w:eastAsia="Times New Roman" w:cs="Times New Roman"/>
                <w:kern w:val="0"/>
                <w:sz w:val="20"/>
                <w:szCs w:val="20"/>
                <w:lang w:eastAsia="ru-RU"/>
              </w:rPr>
            </w:pPr>
          </w:p>
        </w:tc>
        <w:tc>
          <w:tcPr>
            <w:tcW w:w="719" w:type="pct"/>
            <w:tcBorders>
              <w:top w:val="nil"/>
              <w:left w:val="nil"/>
              <w:bottom w:val="single" w:sz="4" w:space="0" w:color="000000"/>
              <w:right w:val="single" w:sz="4" w:space="0" w:color="000000"/>
            </w:tcBorders>
            <w:shd w:val="clear" w:color="auto" w:fill="auto"/>
            <w:hideMark/>
          </w:tcPr>
          <w:p w:rsidR="00015F85" w:rsidRPr="0092395E" w:rsidRDefault="00015F85" w:rsidP="006A5189">
            <w:pPr>
              <w:spacing w:line="240" w:lineRule="auto"/>
              <w:ind w:firstLine="0"/>
              <w:rPr>
                <w:sz w:val="22"/>
              </w:rPr>
            </w:pPr>
            <w:r w:rsidRPr="0092395E">
              <w:rPr>
                <w:sz w:val="22"/>
              </w:rPr>
              <w:t>Сетевые насосы</w:t>
            </w:r>
          </w:p>
        </w:tc>
        <w:tc>
          <w:tcPr>
            <w:tcW w:w="119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rPr>
                <w:sz w:val="22"/>
              </w:rPr>
            </w:pPr>
            <w:r w:rsidRPr="0092395E">
              <w:rPr>
                <w:sz w:val="22"/>
              </w:rPr>
              <w:t>WILO IL80/200-22/2</w:t>
            </w:r>
          </w:p>
        </w:tc>
        <w:tc>
          <w:tcPr>
            <w:tcW w:w="399"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lang w:val="en-US"/>
              </w:rPr>
            </w:pPr>
            <w:r w:rsidRPr="0092395E">
              <w:rPr>
                <w:sz w:val="22"/>
              </w:rPr>
              <w:t>1 шт.</w:t>
            </w:r>
          </w:p>
        </w:tc>
        <w:tc>
          <w:tcPr>
            <w:tcW w:w="466"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164</w:t>
            </w:r>
          </w:p>
        </w:tc>
        <w:tc>
          <w:tcPr>
            <w:tcW w:w="4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54</w:t>
            </w:r>
          </w:p>
        </w:tc>
        <w:tc>
          <w:tcPr>
            <w:tcW w:w="565" w:type="pct"/>
            <w:tcBorders>
              <w:top w:val="nil"/>
              <w:left w:val="nil"/>
              <w:bottom w:val="single" w:sz="4" w:space="0" w:color="000000"/>
              <w:right w:val="single" w:sz="4" w:space="0" w:color="000000"/>
            </w:tcBorders>
            <w:shd w:val="clear" w:color="auto" w:fill="auto"/>
            <w:vAlign w:val="center"/>
            <w:hideMark/>
          </w:tcPr>
          <w:p w:rsidR="00015F85" w:rsidRPr="0092395E" w:rsidRDefault="00015F85" w:rsidP="00015F85">
            <w:pPr>
              <w:spacing w:line="240" w:lineRule="auto"/>
              <w:ind w:firstLine="0"/>
              <w:jc w:val="center"/>
              <w:rPr>
                <w:sz w:val="22"/>
              </w:rPr>
            </w:pPr>
            <w:r w:rsidRPr="0092395E">
              <w:rPr>
                <w:sz w:val="22"/>
              </w:rPr>
              <w:t>22</w:t>
            </w:r>
          </w:p>
        </w:tc>
      </w:tr>
    </w:tbl>
    <w:p w:rsidR="006A5189" w:rsidRPr="0092395E" w:rsidRDefault="006A5189" w:rsidP="00842DDE">
      <w:pPr>
        <w:spacing w:line="240" w:lineRule="auto"/>
        <w:ind w:firstLine="0"/>
        <w:rPr>
          <w:rFonts w:eastAsia="Times New Roman" w:cs="Times New Roman"/>
          <w:sz w:val="24"/>
          <w:szCs w:val="24"/>
        </w:rPr>
      </w:pPr>
    </w:p>
    <w:p w:rsidR="006A5189" w:rsidRPr="0092395E" w:rsidRDefault="006A5189" w:rsidP="00015F85">
      <w:pPr>
        <w:spacing w:line="240" w:lineRule="auto"/>
        <w:rPr>
          <w:rFonts w:eastAsia="Times New Roman" w:cs="Times New Roman"/>
          <w:sz w:val="24"/>
          <w:szCs w:val="24"/>
        </w:rPr>
      </w:pPr>
      <w:r w:rsidRPr="0092395E">
        <w:rPr>
          <w:rFonts w:eastAsia="Times New Roman" w:cs="Times New Roman"/>
          <w:sz w:val="24"/>
          <w:szCs w:val="24"/>
        </w:rPr>
        <w:t xml:space="preserve">Водоподготовительные установки в котельной </w:t>
      </w:r>
      <w:r w:rsidR="00015F85" w:rsidRPr="0092395E">
        <w:rPr>
          <w:rFonts w:eastAsia="Times New Roman" w:cs="Times New Roman"/>
          <w:sz w:val="24"/>
          <w:szCs w:val="24"/>
        </w:rPr>
        <w:t>пос. Розет ул. Подгорная 12а</w:t>
      </w:r>
      <w:r w:rsidRPr="0092395E">
        <w:rPr>
          <w:rFonts w:eastAsia="Times New Roman" w:cs="Times New Roman"/>
          <w:sz w:val="24"/>
          <w:szCs w:val="24"/>
        </w:rPr>
        <w:t xml:space="preserve"> отсутствуют.</w:t>
      </w:r>
    </w:p>
    <w:p w:rsidR="006A5189" w:rsidRPr="0092395E" w:rsidRDefault="006A5189" w:rsidP="00015F85">
      <w:pPr>
        <w:spacing w:line="240" w:lineRule="auto"/>
        <w:ind w:firstLine="0"/>
        <w:rPr>
          <w:rFonts w:eastAsia="Times New Roman" w:cs="Times New Roman"/>
          <w:sz w:val="24"/>
          <w:szCs w:val="24"/>
        </w:rPr>
      </w:pPr>
    </w:p>
    <w:p w:rsidR="00716BDB" w:rsidRPr="0092395E" w:rsidRDefault="0068210F" w:rsidP="00015F85">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С</w:t>
      </w:r>
      <w:r w:rsidR="00716BDB" w:rsidRPr="0092395E">
        <w:rPr>
          <w:rFonts w:eastAsia="Times New Roman" w:cs="Times New Roman"/>
          <w:b/>
          <w:sz w:val="24"/>
          <w:szCs w:val="24"/>
        </w:rPr>
        <w:t>татистика отказов и восстановлений отпуска тепловой энергии, теплоносителя в тепловые сети</w:t>
      </w:r>
    </w:p>
    <w:p w:rsidR="00015F85" w:rsidRPr="0092395E" w:rsidRDefault="00015F85" w:rsidP="00015F85">
      <w:pPr>
        <w:widowControl w:val="0"/>
        <w:spacing w:line="240" w:lineRule="auto"/>
        <w:rPr>
          <w:rFonts w:eastAsia="Times New Roman" w:cs="Times New Roman"/>
          <w:sz w:val="24"/>
          <w:szCs w:val="24"/>
        </w:rPr>
      </w:pPr>
    </w:p>
    <w:p w:rsidR="00D67BBF" w:rsidRPr="0092395E" w:rsidRDefault="00D67BBF" w:rsidP="00015F85">
      <w:pPr>
        <w:widowControl w:val="0"/>
        <w:spacing w:line="240" w:lineRule="auto"/>
        <w:rPr>
          <w:rFonts w:eastAsia="Times New Roman" w:cs="Times New Roman"/>
          <w:sz w:val="24"/>
          <w:szCs w:val="24"/>
        </w:rPr>
      </w:pPr>
      <w:r w:rsidRPr="0092395E">
        <w:rPr>
          <w:rFonts w:eastAsia="Times New Roman" w:cs="Times New Roman"/>
          <w:sz w:val="24"/>
          <w:szCs w:val="24"/>
        </w:rPr>
        <w:t xml:space="preserve">Отказов оборудования на источниках тепловой энергии </w:t>
      </w:r>
      <w:r w:rsidR="0068210F" w:rsidRPr="0092395E">
        <w:rPr>
          <w:rFonts w:eastAsia="Times New Roman" w:cs="Times New Roman"/>
          <w:sz w:val="24"/>
          <w:szCs w:val="24"/>
        </w:rPr>
        <w:t xml:space="preserve">в зоне деятельности единой теплоснабжающей организации </w:t>
      </w:r>
      <w:r w:rsidRPr="0092395E">
        <w:rPr>
          <w:rFonts w:eastAsia="Times New Roman" w:cs="Times New Roman"/>
          <w:sz w:val="24"/>
          <w:szCs w:val="24"/>
        </w:rPr>
        <w:t>не зафиксировано.</w:t>
      </w:r>
    </w:p>
    <w:p w:rsidR="00432D07" w:rsidRPr="0092395E" w:rsidRDefault="00432D07" w:rsidP="00015F85">
      <w:pPr>
        <w:widowControl w:val="0"/>
        <w:spacing w:line="240" w:lineRule="auto"/>
        <w:ind w:firstLine="0"/>
        <w:rPr>
          <w:rFonts w:eastAsia="Times New Roman" w:cs="Times New Roman"/>
          <w:sz w:val="24"/>
          <w:szCs w:val="24"/>
        </w:rPr>
      </w:pPr>
    </w:p>
    <w:p w:rsidR="00716BDB" w:rsidRPr="0092395E" w:rsidRDefault="0068210F" w:rsidP="00015F85">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С</w:t>
      </w:r>
      <w:r w:rsidR="00716BDB" w:rsidRPr="0092395E">
        <w:rPr>
          <w:rFonts w:eastAsia="Times New Roman" w:cs="Times New Roman"/>
          <w:b/>
          <w:sz w:val="24"/>
          <w:szCs w:val="24"/>
        </w:rPr>
        <w:t>ведения о предписаниях, выданных контрольно-надзорными органами, запрещающих дальнейшую эксп</w:t>
      </w:r>
      <w:r w:rsidR="00DD6CB2" w:rsidRPr="0092395E">
        <w:rPr>
          <w:rFonts w:eastAsia="Times New Roman" w:cs="Times New Roman"/>
          <w:b/>
          <w:sz w:val="24"/>
          <w:szCs w:val="24"/>
        </w:rPr>
        <w:t xml:space="preserve">луатацию оборудования </w:t>
      </w:r>
      <w:r w:rsidR="00225219" w:rsidRPr="0092395E">
        <w:rPr>
          <w:rFonts w:eastAsia="Times New Roman" w:cs="Times New Roman"/>
          <w:b/>
          <w:sz w:val="24"/>
          <w:szCs w:val="24"/>
        </w:rPr>
        <w:t>котельных</w:t>
      </w:r>
    </w:p>
    <w:p w:rsidR="00015F85" w:rsidRPr="0092395E" w:rsidRDefault="00015F85" w:rsidP="00015F85">
      <w:pPr>
        <w:widowControl w:val="0"/>
        <w:spacing w:line="240" w:lineRule="auto"/>
        <w:rPr>
          <w:rFonts w:eastAsia="Times New Roman" w:cs="Times New Roman"/>
          <w:sz w:val="24"/>
          <w:szCs w:val="24"/>
        </w:rPr>
      </w:pPr>
    </w:p>
    <w:p w:rsidR="00D67BBF" w:rsidRPr="0092395E" w:rsidRDefault="00D67BBF" w:rsidP="00015F85">
      <w:pPr>
        <w:widowControl w:val="0"/>
        <w:spacing w:line="240" w:lineRule="auto"/>
        <w:rPr>
          <w:rFonts w:eastAsia="Times New Roman" w:cs="Times New Roman"/>
          <w:sz w:val="24"/>
          <w:szCs w:val="24"/>
        </w:rPr>
      </w:pPr>
      <w:r w:rsidRPr="0092395E">
        <w:rPr>
          <w:rFonts w:eastAsia="Times New Roman" w:cs="Times New Roman"/>
          <w:sz w:val="24"/>
          <w:szCs w:val="24"/>
        </w:rPr>
        <w:t xml:space="preserve">Предписания </w:t>
      </w:r>
      <w:r w:rsidR="003C71B4" w:rsidRPr="0092395E">
        <w:rPr>
          <w:rFonts w:eastAsia="Times New Roman" w:cs="Times New Roman"/>
          <w:sz w:val="24"/>
          <w:szCs w:val="24"/>
        </w:rPr>
        <w:t>контрольно-надзорных</w:t>
      </w:r>
      <w:r w:rsidR="00DD6CB2" w:rsidRPr="0092395E">
        <w:rPr>
          <w:rFonts w:eastAsia="Times New Roman" w:cs="Times New Roman"/>
          <w:sz w:val="24"/>
          <w:szCs w:val="24"/>
        </w:rPr>
        <w:t xml:space="preserve"> орган</w:t>
      </w:r>
      <w:r w:rsidR="003C71B4" w:rsidRPr="0092395E">
        <w:rPr>
          <w:rFonts w:eastAsia="Times New Roman" w:cs="Times New Roman"/>
          <w:sz w:val="24"/>
          <w:szCs w:val="24"/>
        </w:rPr>
        <w:t>ов</w:t>
      </w:r>
      <w:r w:rsidR="00DD6CB2" w:rsidRPr="0092395E">
        <w:rPr>
          <w:rFonts w:eastAsia="Times New Roman" w:cs="Times New Roman"/>
          <w:sz w:val="24"/>
          <w:szCs w:val="24"/>
        </w:rPr>
        <w:t xml:space="preserve">, запрещающие дальнейшую эксплуатацию оборудования </w:t>
      </w:r>
      <w:r w:rsidR="00C92D39" w:rsidRPr="0092395E">
        <w:rPr>
          <w:rFonts w:eastAsia="Times New Roman" w:cs="Times New Roman"/>
          <w:sz w:val="24"/>
          <w:szCs w:val="24"/>
        </w:rPr>
        <w:t>котельной</w:t>
      </w:r>
      <w:r w:rsidR="00DD6CB2" w:rsidRPr="0092395E">
        <w:rPr>
          <w:rFonts w:eastAsia="Times New Roman" w:cs="Times New Roman"/>
          <w:sz w:val="24"/>
          <w:szCs w:val="24"/>
        </w:rPr>
        <w:t>,</w:t>
      </w:r>
      <w:r w:rsidRPr="0092395E">
        <w:rPr>
          <w:rFonts w:eastAsia="Times New Roman" w:cs="Times New Roman"/>
          <w:sz w:val="24"/>
          <w:szCs w:val="24"/>
        </w:rPr>
        <w:t xml:space="preserve"> отсутствуют.</w:t>
      </w:r>
    </w:p>
    <w:p w:rsidR="00716BDB" w:rsidRPr="0092395E" w:rsidRDefault="00716BDB" w:rsidP="00015F85">
      <w:pPr>
        <w:widowControl w:val="0"/>
        <w:spacing w:line="240" w:lineRule="auto"/>
        <w:ind w:firstLine="0"/>
        <w:rPr>
          <w:rFonts w:eastAsia="Times New Roman" w:cs="Times New Roman"/>
          <w:sz w:val="24"/>
          <w:szCs w:val="24"/>
        </w:rPr>
      </w:pPr>
    </w:p>
    <w:p w:rsidR="00716BDB" w:rsidRPr="0092395E" w:rsidRDefault="00716BDB" w:rsidP="00015F85">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 xml:space="preserve">Установленный топливный режим </w:t>
      </w:r>
      <w:r w:rsidR="00225219" w:rsidRPr="0092395E">
        <w:rPr>
          <w:rFonts w:eastAsia="Times New Roman" w:cs="Times New Roman"/>
          <w:b/>
          <w:sz w:val="24"/>
          <w:szCs w:val="24"/>
        </w:rPr>
        <w:t>котельных</w:t>
      </w:r>
      <w:r w:rsidRPr="0092395E">
        <w:rPr>
          <w:rFonts w:eastAsia="Times New Roman" w:cs="Times New Roman"/>
          <w:b/>
          <w:sz w:val="24"/>
          <w:szCs w:val="24"/>
        </w:rPr>
        <w:t xml:space="preserve"> в зоне деятельности единой теплоснабжающей организации</w:t>
      </w:r>
    </w:p>
    <w:p w:rsidR="00432D07" w:rsidRPr="0092395E" w:rsidRDefault="00432D07" w:rsidP="00015F85">
      <w:pPr>
        <w:widowControl w:val="0"/>
        <w:spacing w:line="240" w:lineRule="auto"/>
        <w:ind w:firstLine="0"/>
        <w:rPr>
          <w:rFonts w:eastAsia="Times New Roman" w:cs="Times New Roman"/>
          <w:sz w:val="24"/>
          <w:szCs w:val="24"/>
        </w:rPr>
      </w:pPr>
    </w:p>
    <w:p w:rsidR="00432D07" w:rsidRPr="0092395E" w:rsidRDefault="00716BDB" w:rsidP="00015F85">
      <w:pPr>
        <w:widowControl w:val="0"/>
        <w:spacing w:line="240" w:lineRule="auto"/>
        <w:ind w:firstLine="0"/>
        <w:rPr>
          <w:rFonts w:eastAsia="Times New Roman" w:cs="Times New Roman"/>
          <w:sz w:val="24"/>
          <w:szCs w:val="24"/>
        </w:rPr>
      </w:pPr>
      <w:r w:rsidRPr="0092395E">
        <w:rPr>
          <w:rFonts w:eastAsia="Times New Roman" w:cs="Times New Roman"/>
          <w:sz w:val="24"/>
          <w:szCs w:val="24"/>
        </w:rPr>
        <w:t>Таблица 1.2.</w:t>
      </w:r>
      <w:r w:rsidR="00DD6CB2" w:rsidRPr="0092395E">
        <w:rPr>
          <w:rFonts w:eastAsia="Times New Roman" w:cs="Times New Roman"/>
          <w:sz w:val="24"/>
          <w:szCs w:val="24"/>
        </w:rPr>
        <w:t>12</w:t>
      </w:r>
      <w:r w:rsidRPr="0092395E">
        <w:rPr>
          <w:rFonts w:eastAsia="Times New Roman" w:cs="Times New Roman"/>
          <w:sz w:val="24"/>
          <w:szCs w:val="24"/>
        </w:rPr>
        <w:t xml:space="preserve"> - Установленный топливный режим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w:t>
      </w:r>
      <w:r w:rsidR="00C7273C" w:rsidRPr="0092395E">
        <w:rPr>
          <w:rFonts w:eastAsia="Times New Roman" w:cs="Times New Roman"/>
          <w:sz w:val="24"/>
          <w:szCs w:val="24"/>
        </w:rPr>
        <w:t>в зоне деятельности единой теплоснабжающей организации</w:t>
      </w:r>
    </w:p>
    <w:tbl>
      <w:tblPr>
        <w:tblW w:w="5000" w:type="pct"/>
        <w:tblLook w:val="04A0" w:firstRow="1" w:lastRow="0" w:firstColumn="1" w:lastColumn="0" w:noHBand="0" w:noVBand="1"/>
      </w:tblPr>
      <w:tblGrid>
        <w:gridCol w:w="514"/>
        <w:gridCol w:w="3423"/>
        <w:gridCol w:w="2439"/>
        <w:gridCol w:w="2379"/>
        <w:gridCol w:w="1922"/>
      </w:tblGrid>
      <w:tr w:rsidR="00D6650E" w:rsidRPr="0092395E" w:rsidTr="00187B23">
        <w:trPr>
          <w:trHeight w:val="662"/>
        </w:trPr>
        <w:tc>
          <w:tcPr>
            <w:tcW w:w="241"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7E5CBA" w:rsidRPr="0092395E" w:rsidRDefault="007E5CBA"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1603" w:type="pct"/>
            <w:tcBorders>
              <w:top w:val="single" w:sz="4" w:space="0" w:color="000000"/>
              <w:left w:val="nil"/>
              <w:bottom w:val="single" w:sz="4" w:space="0" w:color="000000"/>
              <w:right w:val="single" w:sz="4" w:space="0" w:color="000000"/>
            </w:tcBorders>
            <w:shd w:val="clear" w:color="000000" w:fill="FFFFFF"/>
            <w:vAlign w:val="center"/>
            <w:hideMark/>
          </w:tcPr>
          <w:p w:rsidR="007E5CBA" w:rsidRPr="0092395E" w:rsidRDefault="007E5CBA"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Наименование котельной</w:t>
            </w:r>
          </w:p>
        </w:tc>
        <w:tc>
          <w:tcPr>
            <w:tcW w:w="1142" w:type="pct"/>
            <w:tcBorders>
              <w:top w:val="single" w:sz="4" w:space="0" w:color="000000"/>
              <w:left w:val="nil"/>
              <w:bottom w:val="single" w:sz="4" w:space="0" w:color="000000"/>
              <w:right w:val="single" w:sz="4" w:space="0" w:color="000000"/>
            </w:tcBorders>
            <w:shd w:val="clear" w:color="000000" w:fill="FFFFFF"/>
            <w:vAlign w:val="center"/>
            <w:hideMark/>
          </w:tcPr>
          <w:p w:rsidR="007E5CBA" w:rsidRPr="0092395E" w:rsidRDefault="007E5CBA"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Вид топлива</w:t>
            </w:r>
          </w:p>
        </w:tc>
        <w:tc>
          <w:tcPr>
            <w:tcW w:w="1114" w:type="pct"/>
            <w:tcBorders>
              <w:top w:val="single" w:sz="4" w:space="0" w:color="000000"/>
              <w:left w:val="nil"/>
              <w:bottom w:val="single" w:sz="4" w:space="0" w:color="000000"/>
              <w:right w:val="single" w:sz="4" w:space="0" w:color="000000"/>
            </w:tcBorders>
            <w:shd w:val="clear" w:color="000000" w:fill="FFFFFF"/>
            <w:vAlign w:val="center"/>
            <w:hideMark/>
          </w:tcPr>
          <w:p w:rsidR="007E5CBA" w:rsidRPr="0092395E" w:rsidRDefault="007E5CBA"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Средняя теплотворная способность топлива в 2024 году, ккал/кг</w:t>
            </w:r>
          </w:p>
        </w:tc>
        <w:tc>
          <w:tcPr>
            <w:tcW w:w="900" w:type="pct"/>
            <w:tcBorders>
              <w:top w:val="single" w:sz="4" w:space="0" w:color="000000"/>
              <w:left w:val="nil"/>
              <w:bottom w:val="single" w:sz="4" w:space="0" w:color="000000"/>
              <w:right w:val="single" w:sz="4" w:space="0" w:color="000000"/>
            </w:tcBorders>
            <w:shd w:val="clear" w:color="000000" w:fill="FFFFFF"/>
            <w:vAlign w:val="center"/>
            <w:hideMark/>
          </w:tcPr>
          <w:p w:rsidR="007E5CBA" w:rsidRPr="0092395E" w:rsidRDefault="007E5CBA"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Расход условного топлива, т.у.т. в 2024 году</w:t>
            </w:r>
          </w:p>
        </w:tc>
      </w:tr>
      <w:tr w:rsidR="00015F85" w:rsidRPr="0092395E" w:rsidTr="00187B23">
        <w:trPr>
          <w:trHeight w:val="77"/>
        </w:trPr>
        <w:tc>
          <w:tcPr>
            <w:tcW w:w="241" w:type="pct"/>
            <w:tcBorders>
              <w:top w:val="nil"/>
              <w:left w:val="single" w:sz="4" w:space="0" w:color="000000"/>
              <w:bottom w:val="single" w:sz="4" w:space="0" w:color="000000"/>
              <w:right w:val="single" w:sz="4" w:space="0" w:color="000000"/>
            </w:tcBorders>
            <w:shd w:val="clear" w:color="auto" w:fill="auto"/>
            <w:noWrap/>
            <w:vAlign w:val="center"/>
            <w:hideMark/>
          </w:tcPr>
          <w:p w:rsidR="00C950AC" w:rsidRPr="0092395E" w:rsidRDefault="00C950AC"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603" w:type="pct"/>
            <w:tcBorders>
              <w:top w:val="nil"/>
              <w:left w:val="nil"/>
              <w:bottom w:val="single" w:sz="4" w:space="0" w:color="000000"/>
              <w:right w:val="single" w:sz="4" w:space="0" w:color="000000"/>
            </w:tcBorders>
            <w:shd w:val="clear" w:color="auto" w:fill="auto"/>
            <w:vAlign w:val="center"/>
            <w:hideMark/>
          </w:tcPr>
          <w:p w:rsidR="00C950AC" w:rsidRPr="0092395E" w:rsidRDefault="00D14B47" w:rsidP="00015F85">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1142" w:type="pct"/>
            <w:tcBorders>
              <w:top w:val="nil"/>
              <w:left w:val="nil"/>
              <w:bottom w:val="single" w:sz="4" w:space="0" w:color="000000"/>
              <w:right w:val="single" w:sz="4" w:space="0" w:color="000000"/>
            </w:tcBorders>
            <w:shd w:val="clear" w:color="auto" w:fill="auto"/>
            <w:noWrap/>
            <w:vAlign w:val="center"/>
            <w:hideMark/>
          </w:tcPr>
          <w:p w:rsidR="00C950AC" w:rsidRPr="0092395E" w:rsidRDefault="00C950AC" w:rsidP="00015F85">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sz w:val="22"/>
                <w:lang w:eastAsia="ru-RU"/>
              </w:rPr>
              <w:t>уголь марки А, сорт АС</w:t>
            </w:r>
          </w:p>
        </w:tc>
        <w:tc>
          <w:tcPr>
            <w:tcW w:w="1114" w:type="pct"/>
            <w:tcBorders>
              <w:top w:val="nil"/>
              <w:left w:val="nil"/>
              <w:bottom w:val="single" w:sz="4" w:space="0" w:color="000000"/>
              <w:right w:val="single" w:sz="4" w:space="0" w:color="000000"/>
            </w:tcBorders>
            <w:shd w:val="clear" w:color="auto" w:fill="auto"/>
            <w:vAlign w:val="center"/>
            <w:hideMark/>
          </w:tcPr>
          <w:p w:rsidR="00C950AC" w:rsidRPr="0092395E" w:rsidRDefault="00C950AC" w:rsidP="00015F85">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sz w:val="24"/>
                <w:szCs w:val="24"/>
                <w:lang w:eastAsia="ru-RU"/>
              </w:rPr>
              <w:t>6 877</w:t>
            </w:r>
          </w:p>
        </w:tc>
        <w:tc>
          <w:tcPr>
            <w:tcW w:w="900" w:type="pct"/>
            <w:tcBorders>
              <w:top w:val="nil"/>
              <w:left w:val="nil"/>
              <w:bottom w:val="single" w:sz="4" w:space="0" w:color="000000"/>
              <w:right w:val="single" w:sz="4" w:space="0" w:color="000000"/>
            </w:tcBorders>
            <w:shd w:val="clear" w:color="auto" w:fill="auto"/>
            <w:noWrap/>
            <w:vAlign w:val="center"/>
            <w:hideMark/>
          </w:tcPr>
          <w:p w:rsidR="00C950AC" w:rsidRPr="0092395E" w:rsidRDefault="00015F85" w:rsidP="00015F85">
            <w:pPr>
              <w:spacing w:line="240" w:lineRule="auto"/>
              <w:ind w:firstLine="0"/>
              <w:jc w:val="center"/>
              <w:rPr>
                <w:sz w:val="24"/>
                <w:szCs w:val="24"/>
              </w:rPr>
            </w:pPr>
            <w:r w:rsidRPr="0092395E">
              <w:rPr>
                <w:sz w:val="24"/>
                <w:szCs w:val="24"/>
              </w:rPr>
              <w:t>449,7</w:t>
            </w:r>
          </w:p>
        </w:tc>
      </w:tr>
    </w:tbl>
    <w:p w:rsidR="00432D07" w:rsidRPr="0092395E" w:rsidRDefault="00432D07" w:rsidP="00015F85">
      <w:pPr>
        <w:widowControl w:val="0"/>
        <w:spacing w:line="240" w:lineRule="auto"/>
        <w:ind w:firstLine="0"/>
        <w:rPr>
          <w:rFonts w:eastAsia="Times New Roman" w:cs="Times New Roman"/>
          <w:sz w:val="24"/>
          <w:szCs w:val="24"/>
        </w:rPr>
      </w:pPr>
    </w:p>
    <w:p w:rsidR="00E86AD1" w:rsidRPr="0092395E" w:rsidRDefault="00DD6CB2" w:rsidP="00015F85">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lastRenderedPageBreak/>
        <w:t>С</w:t>
      </w:r>
      <w:r w:rsidR="00E86AD1" w:rsidRPr="0092395E">
        <w:rPr>
          <w:rFonts w:eastAsia="Times New Roman" w:cs="Times New Roman"/>
          <w:b/>
          <w:sz w:val="24"/>
          <w:szCs w:val="24"/>
        </w:rPr>
        <w:t>ведени</w:t>
      </w:r>
      <w:r w:rsidRPr="0092395E">
        <w:rPr>
          <w:rFonts w:eastAsia="Times New Roman" w:cs="Times New Roman"/>
          <w:b/>
          <w:sz w:val="24"/>
          <w:szCs w:val="24"/>
        </w:rPr>
        <w:t xml:space="preserve">я о резервном топливе </w:t>
      </w:r>
      <w:r w:rsidR="00225219" w:rsidRPr="0092395E">
        <w:rPr>
          <w:rFonts w:eastAsia="Times New Roman" w:cs="Times New Roman"/>
          <w:b/>
          <w:sz w:val="24"/>
          <w:szCs w:val="24"/>
        </w:rPr>
        <w:t>котельных</w:t>
      </w:r>
    </w:p>
    <w:p w:rsidR="00C950AC" w:rsidRPr="0092395E" w:rsidRDefault="00C950AC" w:rsidP="00015F85">
      <w:pPr>
        <w:spacing w:line="240" w:lineRule="auto"/>
        <w:rPr>
          <w:rFonts w:eastAsia="Times New Roman" w:cs="Times New Roman"/>
          <w:sz w:val="24"/>
          <w:szCs w:val="24"/>
          <w:lang w:eastAsia="ru-RU"/>
        </w:rPr>
      </w:pPr>
    </w:p>
    <w:p w:rsidR="00C950AC" w:rsidRPr="0092395E" w:rsidRDefault="00C950AC" w:rsidP="00015F85">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Единственный вид топлива источника тепловой энергии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xml:space="preserve"> – уголь марки А, сорт АС со средней за 2023г. теплотворной способностью 6877 ккал/кг. </w:t>
      </w:r>
    </w:p>
    <w:p w:rsidR="00C950AC" w:rsidRPr="0092395E" w:rsidRDefault="00C950AC" w:rsidP="00015F85">
      <w:pPr>
        <w:spacing w:line="240" w:lineRule="auto"/>
        <w:rPr>
          <w:rFonts w:eastAsia="Times New Roman" w:cs="Times New Roman"/>
          <w:sz w:val="24"/>
          <w:szCs w:val="24"/>
          <w:lang w:eastAsia="ru-RU"/>
        </w:rPr>
      </w:pPr>
      <w:r w:rsidRPr="0092395E">
        <w:rPr>
          <w:rFonts w:eastAsia="Times New Roman" w:cs="Times New Roman"/>
          <w:sz w:val="24"/>
          <w:szCs w:val="24"/>
          <w:lang w:eastAsia="ru-RU"/>
        </w:rPr>
        <w:t>Поставку угля осуществляет ООО «Трансуголь» на основании Договора № 6 на поставку угля марки АС от 25.09.2023г.</w:t>
      </w:r>
    </w:p>
    <w:p w:rsidR="00E86AD1" w:rsidRPr="0092395E" w:rsidRDefault="00C950AC" w:rsidP="00015F85">
      <w:pPr>
        <w:widowControl w:val="0"/>
        <w:spacing w:line="240" w:lineRule="auto"/>
        <w:rPr>
          <w:rFonts w:eastAsia="Times New Roman" w:cs="Times New Roman"/>
          <w:sz w:val="24"/>
          <w:szCs w:val="24"/>
        </w:rPr>
      </w:pPr>
      <w:r w:rsidRPr="0092395E">
        <w:rPr>
          <w:rFonts w:eastAsia="Times New Roman" w:cs="Times New Roman"/>
          <w:sz w:val="24"/>
          <w:lang w:eastAsia="ru-RU"/>
        </w:rPr>
        <w:t>Использование возобновляемых источников энергии и местных видов топлива настоящей схемой теплоснабжения не предусмотрено по причине экономической нецелесообразности.</w:t>
      </w:r>
    </w:p>
    <w:p w:rsidR="00DD6CB2" w:rsidRPr="0092395E" w:rsidRDefault="00DD6CB2" w:rsidP="00015F85">
      <w:pPr>
        <w:widowControl w:val="0"/>
        <w:spacing w:line="240" w:lineRule="auto"/>
        <w:rPr>
          <w:rFonts w:eastAsia="Times New Roman" w:cs="Times New Roman"/>
          <w:sz w:val="24"/>
          <w:szCs w:val="24"/>
        </w:rPr>
      </w:pPr>
    </w:p>
    <w:p w:rsidR="00432D07" w:rsidRPr="0092395E" w:rsidRDefault="00DD6CB2" w:rsidP="00015F85">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О</w:t>
      </w:r>
      <w:r w:rsidR="00E86AD1" w:rsidRPr="0092395E">
        <w:rPr>
          <w:rFonts w:eastAsia="Times New Roman" w:cs="Times New Roman"/>
          <w:b/>
          <w:sz w:val="24"/>
          <w:szCs w:val="24"/>
        </w:rPr>
        <w:t xml:space="preserve">писание изменений в перечисленных характеристиках </w:t>
      </w:r>
      <w:r w:rsidR="00225219" w:rsidRPr="0092395E">
        <w:rPr>
          <w:rFonts w:eastAsia="Times New Roman" w:cs="Times New Roman"/>
          <w:b/>
          <w:sz w:val="24"/>
          <w:szCs w:val="24"/>
        </w:rPr>
        <w:t>котельных</w:t>
      </w:r>
      <w:r w:rsidRPr="0092395E">
        <w:rPr>
          <w:rFonts w:eastAsia="Times New Roman" w:cs="Times New Roman"/>
          <w:b/>
          <w:sz w:val="24"/>
          <w:szCs w:val="24"/>
        </w:rPr>
        <w:t xml:space="preserve"> в ретроспективном периоде</w:t>
      </w:r>
    </w:p>
    <w:p w:rsidR="00187B23" w:rsidRPr="0092395E" w:rsidRDefault="00187B23" w:rsidP="00015F85">
      <w:pPr>
        <w:widowControl w:val="0"/>
        <w:spacing w:line="240" w:lineRule="auto"/>
        <w:rPr>
          <w:rFonts w:eastAsia="Times New Roman" w:cs="Times New Roman"/>
          <w:sz w:val="24"/>
          <w:szCs w:val="24"/>
        </w:rPr>
      </w:pPr>
    </w:p>
    <w:p w:rsidR="00E86AD1" w:rsidRPr="0092395E" w:rsidRDefault="00DD6CB2" w:rsidP="00187B23">
      <w:pPr>
        <w:widowControl w:val="0"/>
        <w:spacing w:line="240" w:lineRule="auto"/>
        <w:rPr>
          <w:rFonts w:eastAsia="Times New Roman" w:cs="Times New Roman"/>
          <w:sz w:val="24"/>
          <w:szCs w:val="24"/>
        </w:rPr>
      </w:pPr>
      <w:r w:rsidRPr="0092395E">
        <w:rPr>
          <w:rFonts w:eastAsia="Times New Roman" w:cs="Times New Roman"/>
          <w:sz w:val="24"/>
          <w:szCs w:val="24"/>
        </w:rPr>
        <w:t xml:space="preserve">Изменений в перечисленных характеристиках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в ретроспективном периоде не зафиксировано.</w:t>
      </w:r>
    </w:p>
    <w:p w:rsidR="00DD6CB2" w:rsidRPr="0092395E" w:rsidRDefault="00DD6CB2" w:rsidP="00E86AD1">
      <w:pPr>
        <w:widowControl w:val="0"/>
        <w:spacing w:line="240" w:lineRule="auto"/>
        <w:ind w:firstLine="0"/>
        <w:rPr>
          <w:rFonts w:eastAsia="Times New Roman" w:cs="Times New Roman"/>
          <w:sz w:val="24"/>
          <w:szCs w:val="24"/>
        </w:rPr>
      </w:pPr>
    </w:p>
    <w:p w:rsidR="00E86AD1" w:rsidRPr="0092395E" w:rsidRDefault="00987E58" w:rsidP="00590779">
      <w:pPr>
        <w:widowControl w:val="0"/>
        <w:numPr>
          <w:ilvl w:val="2"/>
          <w:numId w:val="47"/>
        </w:numPr>
        <w:spacing w:line="240" w:lineRule="auto"/>
        <w:rPr>
          <w:rFonts w:eastAsia="Times New Roman" w:cs="Times New Roman"/>
          <w:b/>
          <w:sz w:val="24"/>
          <w:szCs w:val="24"/>
        </w:rPr>
      </w:pPr>
      <w:r w:rsidRPr="0092395E">
        <w:rPr>
          <w:rFonts w:eastAsia="Times New Roman" w:cs="Times New Roman"/>
          <w:b/>
          <w:sz w:val="24"/>
          <w:szCs w:val="24"/>
        </w:rPr>
        <w:t>Э</w:t>
      </w:r>
      <w:r w:rsidR="00E86AD1" w:rsidRPr="0092395E">
        <w:rPr>
          <w:rFonts w:eastAsia="Times New Roman" w:cs="Times New Roman"/>
          <w:b/>
          <w:sz w:val="24"/>
          <w:szCs w:val="24"/>
        </w:rPr>
        <w:t>ксплуатационны</w:t>
      </w:r>
      <w:r w:rsidR="00DD6CB2" w:rsidRPr="0092395E">
        <w:rPr>
          <w:rFonts w:eastAsia="Times New Roman" w:cs="Times New Roman"/>
          <w:b/>
          <w:sz w:val="24"/>
          <w:szCs w:val="24"/>
        </w:rPr>
        <w:t>е</w:t>
      </w:r>
      <w:r w:rsidR="00E86AD1" w:rsidRPr="0092395E">
        <w:rPr>
          <w:rFonts w:eastAsia="Times New Roman" w:cs="Times New Roman"/>
          <w:b/>
          <w:sz w:val="24"/>
          <w:szCs w:val="24"/>
        </w:rPr>
        <w:t xml:space="preserve"> показател</w:t>
      </w:r>
      <w:r w:rsidR="00DD6CB2" w:rsidRPr="0092395E">
        <w:rPr>
          <w:rFonts w:eastAsia="Times New Roman" w:cs="Times New Roman"/>
          <w:b/>
          <w:sz w:val="24"/>
          <w:szCs w:val="24"/>
        </w:rPr>
        <w:t>и</w:t>
      </w:r>
      <w:r w:rsidR="00E86AD1" w:rsidRPr="0092395E">
        <w:rPr>
          <w:rFonts w:eastAsia="Times New Roman" w:cs="Times New Roman"/>
          <w:b/>
          <w:sz w:val="24"/>
          <w:szCs w:val="24"/>
        </w:rPr>
        <w:t xml:space="preserve"> </w:t>
      </w:r>
      <w:r w:rsidR="00225219" w:rsidRPr="0092395E">
        <w:rPr>
          <w:rFonts w:eastAsia="Times New Roman" w:cs="Times New Roman"/>
          <w:b/>
          <w:sz w:val="24"/>
          <w:szCs w:val="24"/>
        </w:rPr>
        <w:t>котельных</w:t>
      </w:r>
      <w:r w:rsidR="00E86AD1" w:rsidRPr="0092395E">
        <w:rPr>
          <w:rFonts w:eastAsia="Times New Roman" w:cs="Times New Roman"/>
          <w:b/>
          <w:sz w:val="24"/>
          <w:szCs w:val="24"/>
        </w:rPr>
        <w:t xml:space="preserve"> в зоне деятельности единой теплоснабжающей организации</w:t>
      </w:r>
    </w:p>
    <w:p w:rsidR="00187B23" w:rsidRPr="0092395E" w:rsidRDefault="00187B23" w:rsidP="00187B23">
      <w:pPr>
        <w:widowControl w:val="0"/>
        <w:spacing w:line="240" w:lineRule="auto"/>
        <w:ind w:firstLine="0"/>
        <w:rPr>
          <w:rFonts w:eastAsia="Times New Roman" w:cs="Times New Roman"/>
          <w:sz w:val="24"/>
          <w:szCs w:val="24"/>
        </w:rPr>
      </w:pPr>
    </w:p>
    <w:p w:rsidR="00E86AD1" w:rsidRPr="0092395E" w:rsidRDefault="00E86AD1" w:rsidP="00187B23">
      <w:pPr>
        <w:widowControl w:val="0"/>
        <w:spacing w:line="240" w:lineRule="auto"/>
        <w:ind w:firstLine="0"/>
        <w:rPr>
          <w:rFonts w:eastAsia="Times New Roman" w:cs="Times New Roman"/>
          <w:sz w:val="24"/>
          <w:szCs w:val="24"/>
        </w:rPr>
      </w:pPr>
      <w:r w:rsidRPr="0092395E">
        <w:rPr>
          <w:rFonts w:eastAsia="Times New Roman" w:cs="Times New Roman"/>
          <w:sz w:val="24"/>
          <w:szCs w:val="24"/>
        </w:rPr>
        <w:t>Таблица 1.2.</w:t>
      </w:r>
      <w:r w:rsidR="00DD6CB2" w:rsidRPr="0092395E">
        <w:rPr>
          <w:rFonts w:eastAsia="Times New Roman" w:cs="Times New Roman"/>
          <w:sz w:val="24"/>
          <w:szCs w:val="24"/>
        </w:rPr>
        <w:t xml:space="preserve">15 </w:t>
      </w:r>
      <w:r w:rsidRPr="0092395E">
        <w:rPr>
          <w:rFonts w:eastAsia="Times New Roman" w:cs="Times New Roman"/>
          <w:sz w:val="24"/>
          <w:szCs w:val="24"/>
        </w:rPr>
        <w:t xml:space="preserve">- </w:t>
      </w:r>
      <w:r w:rsidR="00987E58" w:rsidRPr="0092395E">
        <w:rPr>
          <w:rFonts w:eastAsia="Times New Roman" w:cs="Times New Roman"/>
          <w:sz w:val="24"/>
          <w:szCs w:val="24"/>
        </w:rPr>
        <w:t>Э</w:t>
      </w:r>
      <w:r w:rsidRPr="0092395E">
        <w:rPr>
          <w:rFonts w:eastAsia="Times New Roman" w:cs="Times New Roman"/>
          <w:sz w:val="24"/>
          <w:szCs w:val="24"/>
        </w:rPr>
        <w:t>ксплуатационны</w:t>
      </w:r>
      <w:r w:rsidR="00DD6CB2" w:rsidRPr="0092395E">
        <w:rPr>
          <w:rFonts w:eastAsia="Times New Roman" w:cs="Times New Roman"/>
          <w:sz w:val="24"/>
          <w:szCs w:val="24"/>
        </w:rPr>
        <w:t>е</w:t>
      </w:r>
      <w:r w:rsidRPr="0092395E">
        <w:rPr>
          <w:rFonts w:eastAsia="Times New Roman" w:cs="Times New Roman"/>
          <w:sz w:val="24"/>
          <w:szCs w:val="24"/>
        </w:rPr>
        <w:t xml:space="preserve"> показател</w:t>
      </w:r>
      <w:r w:rsidR="00DD6CB2" w:rsidRPr="0092395E">
        <w:rPr>
          <w:rFonts w:eastAsia="Times New Roman" w:cs="Times New Roman"/>
          <w:sz w:val="24"/>
          <w:szCs w:val="24"/>
        </w:rPr>
        <w:t>и</w:t>
      </w:r>
      <w:r w:rsidRPr="0092395E">
        <w:rPr>
          <w:rFonts w:eastAsia="Times New Roman" w:cs="Times New Roman"/>
          <w:sz w:val="24"/>
          <w:szCs w:val="24"/>
        </w:rPr>
        <w:t xml:space="preserve"> </w:t>
      </w:r>
      <w:r w:rsidR="00C92D39" w:rsidRPr="0092395E">
        <w:rPr>
          <w:rFonts w:eastAsia="Times New Roman" w:cs="Times New Roman"/>
          <w:sz w:val="24"/>
          <w:szCs w:val="24"/>
        </w:rPr>
        <w:t>котельной</w:t>
      </w:r>
      <w:r w:rsidRPr="0092395E">
        <w:rPr>
          <w:rFonts w:eastAsia="Times New Roman" w:cs="Times New Roman"/>
          <w:sz w:val="24"/>
          <w:szCs w:val="24"/>
        </w:rPr>
        <w:t xml:space="preserve"> </w:t>
      </w:r>
      <w:r w:rsidR="00C7273C" w:rsidRPr="0092395E">
        <w:rPr>
          <w:rFonts w:eastAsia="Times New Roman" w:cs="Times New Roman"/>
          <w:sz w:val="24"/>
          <w:szCs w:val="24"/>
        </w:rPr>
        <w:t>в зоне деятельности единой теплоснабжающей организации</w:t>
      </w:r>
    </w:p>
    <w:tbl>
      <w:tblPr>
        <w:tblW w:w="10500" w:type="dxa"/>
        <w:tblInd w:w="98" w:type="dxa"/>
        <w:tblLook w:val="04A0" w:firstRow="1" w:lastRow="0" w:firstColumn="1" w:lastColumn="0" w:noHBand="0" w:noVBand="1"/>
      </w:tblPr>
      <w:tblGrid>
        <w:gridCol w:w="7381"/>
        <w:gridCol w:w="1560"/>
        <w:gridCol w:w="1559"/>
      </w:tblGrid>
      <w:tr w:rsidR="00D6650E" w:rsidRPr="0092395E" w:rsidTr="00987E58">
        <w:trPr>
          <w:trHeight w:val="67"/>
        </w:trPr>
        <w:tc>
          <w:tcPr>
            <w:tcW w:w="7381" w:type="dxa"/>
            <w:tcBorders>
              <w:top w:val="single" w:sz="8" w:space="0" w:color="000000"/>
              <w:left w:val="single" w:sz="8" w:space="0" w:color="000000"/>
              <w:bottom w:val="nil"/>
              <w:right w:val="single" w:sz="8"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Наименование показателя</w:t>
            </w:r>
          </w:p>
        </w:tc>
        <w:tc>
          <w:tcPr>
            <w:tcW w:w="1560" w:type="dxa"/>
            <w:tcBorders>
              <w:top w:val="single" w:sz="8" w:space="0" w:color="000000"/>
              <w:left w:val="nil"/>
              <w:bottom w:val="nil"/>
              <w:right w:val="single" w:sz="8"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Ед. изм.</w:t>
            </w:r>
          </w:p>
        </w:tc>
        <w:tc>
          <w:tcPr>
            <w:tcW w:w="1559" w:type="dxa"/>
            <w:tcBorders>
              <w:top w:val="single" w:sz="8" w:space="0" w:color="000000"/>
              <w:left w:val="nil"/>
              <w:bottom w:val="nil"/>
              <w:right w:val="single" w:sz="8"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2024</w:t>
            </w:r>
          </w:p>
        </w:tc>
      </w:tr>
      <w:tr w:rsidR="00D6650E" w:rsidRPr="0092395E" w:rsidTr="00987E58">
        <w:trPr>
          <w:trHeight w:val="77"/>
        </w:trPr>
        <w:tc>
          <w:tcPr>
            <w:tcW w:w="7381"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Средневзвешенный срок службы котлоагрегатов котельной</w:t>
            </w:r>
          </w:p>
        </w:tc>
        <w:tc>
          <w:tcPr>
            <w:tcW w:w="1560" w:type="dxa"/>
            <w:tcBorders>
              <w:top w:val="single" w:sz="4" w:space="0" w:color="000000"/>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лет</w:t>
            </w:r>
          </w:p>
        </w:tc>
        <w:tc>
          <w:tcPr>
            <w:tcW w:w="1559" w:type="dxa"/>
            <w:tcBorders>
              <w:top w:val="single" w:sz="4" w:space="0" w:color="000000"/>
              <w:left w:val="nil"/>
              <w:bottom w:val="single" w:sz="4" w:space="0" w:color="000000"/>
              <w:right w:val="single" w:sz="4" w:space="0" w:color="000000"/>
            </w:tcBorders>
            <w:shd w:val="clear" w:color="000000" w:fill="FFFFFF"/>
            <w:vAlign w:val="center"/>
            <w:hideMark/>
          </w:tcPr>
          <w:p w:rsidR="00987E58" w:rsidRPr="0092395E" w:rsidRDefault="001F6036"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40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Собственные нужды</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auto" w:fill="auto"/>
            <w:noWrap/>
            <w:vAlign w:val="bottom"/>
            <w:hideMark/>
          </w:tcPr>
          <w:p w:rsidR="00987E58" w:rsidRPr="0092395E" w:rsidRDefault="001F6036"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0,93</w:t>
            </w:r>
            <w:r w:rsidR="00C950AC" w:rsidRPr="0092395E">
              <w:rPr>
                <w:rFonts w:eastAsia="Times New Roman" w:cs="Times New Roman"/>
                <w:kern w:val="0"/>
                <w:sz w:val="22"/>
                <w:lang w:eastAsia="ru-RU"/>
              </w:rPr>
              <w:t>%</w:t>
            </w:r>
          </w:p>
        </w:tc>
      </w:tr>
      <w:tr w:rsidR="00D6650E" w:rsidRPr="0092395E" w:rsidTr="00987E58">
        <w:trPr>
          <w:trHeight w:val="93"/>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Удельный расход условного топлива на отпуск тепловой энергии</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кг/Гкал</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1F6036"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209,4</w:t>
            </w:r>
          </w:p>
        </w:tc>
      </w:tr>
      <w:tr w:rsidR="00D6650E" w:rsidRPr="0092395E" w:rsidTr="00987E58">
        <w:trPr>
          <w:trHeight w:val="111"/>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Удельный расход электрической энергии на отпуск тепловой энергии с коллекторов</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кВт-ч/Гкал</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1F6036"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64,01</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Коэффициент использования установленной тепловой мощности</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C950AC" w:rsidP="001F6036">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6</w:t>
            </w:r>
            <w:r w:rsidR="001F6036" w:rsidRPr="0092395E">
              <w:rPr>
                <w:rFonts w:eastAsia="Times New Roman" w:cs="Times New Roman"/>
                <w:kern w:val="0"/>
                <w:sz w:val="22"/>
                <w:lang w:eastAsia="ru-RU"/>
              </w:rPr>
              <w:t>4</w:t>
            </w:r>
            <w:r w:rsidR="00987E58" w:rsidRPr="0092395E">
              <w:rPr>
                <w:rFonts w:eastAsia="Times New Roman" w:cs="Times New Roman"/>
                <w:kern w:val="0"/>
                <w:sz w:val="22"/>
                <w:lang w:eastAsia="ru-RU"/>
              </w:rPr>
              <w:t>%</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C950AC">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Доля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 xml:space="preserve"> оборудованных приборами учета отпуска тепловой энергии в тепловые сети (от установленной мощности)</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C950AC">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Доля </w:t>
            </w:r>
            <w:r w:rsidR="00C950AC" w:rsidRPr="0092395E">
              <w:rPr>
                <w:rFonts w:eastAsia="Times New Roman" w:cs="Times New Roman"/>
                <w:kern w:val="0"/>
                <w:sz w:val="22"/>
                <w:lang w:eastAsia="ru-RU"/>
              </w:rPr>
              <w:t>котельных,</w:t>
            </w:r>
            <w:r w:rsidRPr="0092395E">
              <w:rPr>
                <w:rFonts w:eastAsia="Times New Roman" w:cs="Times New Roman"/>
                <w:kern w:val="0"/>
                <w:sz w:val="22"/>
                <w:lang w:eastAsia="ru-RU"/>
              </w:rPr>
              <w:t xml:space="preserve"> оборудованных приборами учета отпуска тепловой энергии в тепловые сети (от общего количества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C950AC">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Доля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 xml:space="preserve"> оборудованных устройствами водоподготовки (от общего количества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C950AC"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w:t>
            </w:r>
            <w:r w:rsidR="00987E58" w:rsidRPr="0092395E">
              <w:rPr>
                <w:rFonts w:eastAsia="Times New Roman" w:cs="Times New Roman"/>
                <w:kern w:val="0"/>
                <w:sz w:val="22"/>
                <w:lang w:eastAsia="ru-RU"/>
              </w:rPr>
              <w:t>%</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C950AC">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Доля автоматизированных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 xml:space="preserve"> без обслуживающего персонала (от общего количества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C950AC">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Доля автоматизированных </w:t>
            </w:r>
            <w:r w:rsidR="00C92D39" w:rsidRPr="0092395E">
              <w:rPr>
                <w:rFonts w:eastAsia="Times New Roman" w:cs="Times New Roman"/>
                <w:kern w:val="0"/>
                <w:sz w:val="22"/>
                <w:lang w:eastAsia="ru-RU"/>
              </w:rPr>
              <w:t>котельн</w:t>
            </w:r>
            <w:r w:rsidR="00C950AC" w:rsidRPr="0092395E">
              <w:rPr>
                <w:rFonts w:eastAsia="Times New Roman" w:cs="Times New Roman"/>
                <w:kern w:val="0"/>
                <w:sz w:val="22"/>
                <w:lang w:eastAsia="ru-RU"/>
              </w:rPr>
              <w:t>ых</w:t>
            </w:r>
            <w:r w:rsidRPr="0092395E">
              <w:rPr>
                <w:rFonts w:eastAsia="Times New Roman" w:cs="Times New Roman"/>
                <w:kern w:val="0"/>
                <w:sz w:val="22"/>
                <w:lang w:eastAsia="ru-RU"/>
              </w:rPr>
              <w:t xml:space="preserve"> без обслуживающего персонала с УТМ меньше/равной 10 Гкал/ч</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0,00%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Общая частота прекращений теплоснабжения от </w:t>
            </w:r>
            <w:r w:rsidR="00C92D39" w:rsidRPr="0092395E">
              <w:rPr>
                <w:rFonts w:eastAsia="Times New Roman" w:cs="Times New Roman"/>
                <w:kern w:val="0"/>
                <w:sz w:val="22"/>
                <w:lang w:eastAsia="ru-RU"/>
              </w:rPr>
              <w:t>котельной</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1/год</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Средняя продолжительность прекращения теплоснабжения от </w:t>
            </w:r>
            <w:r w:rsidR="00C92D39" w:rsidRPr="0092395E">
              <w:rPr>
                <w:rFonts w:eastAsia="Times New Roman" w:cs="Times New Roman"/>
                <w:kern w:val="0"/>
                <w:sz w:val="22"/>
                <w:lang w:eastAsia="ru-RU"/>
              </w:rPr>
              <w:t>котельной</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час</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Средний недоотпуск тепловой энергии в тепловые сети на единицу прекращения теплоснабжения</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тыс. Гкал</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0</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Вид резервного топлива</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отсутствует</w:t>
            </w:r>
          </w:p>
        </w:tc>
      </w:tr>
      <w:tr w:rsidR="00D6650E" w:rsidRPr="0092395E" w:rsidTr="00987E58">
        <w:trPr>
          <w:trHeight w:val="77"/>
        </w:trPr>
        <w:tc>
          <w:tcPr>
            <w:tcW w:w="7381" w:type="dxa"/>
            <w:tcBorders>
              <w:top w:val="nil"/>
              <w:left w:val="single" w:sz="4" w:space="0" w:color="000000"/>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 резервного топлива</w:t>
            </w:r>
          </w:p>
        </w:tc>
        <w:tc>
          <w:tcPr>
            <w:tcW w:w="1560"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т.у.т</w:t>
            </w:r>
          </w:p>
        </w:tc>
        <w:tc>
          <w:tcPr>
            <w:tcW w:w="1559" w:type="dxa"/>
            <w:tcBorders>
              <w:top w:val="nil"/>
              <w:left w:val="nil"/>
              <w:bottom w:val="single" w:sz="4" w:space="0" w:color="000000"/>
              <w:right w:val="single" w:sz="4" w:space="0" w:color="000000"/>
            </w:tcBorders>
            <w:shd w:val="clear" w:color="000000" w:fill="FFFFFF"/>
            <w:vAlign w:val="center"/>
            <w:hideMark/>
          </w:tcPr>
          <w:p w:rsidR="00987E58" w:rsidRPr="0092395E" w:rsidRDefault="00987E58" w:rsidP="00987E58">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r>
    </w:tbl>
    <w:p w:rsidR="00E86AD1" w:rsidRPr="0092395E" w:rsidRDefault="00E86AD1" w:rsidP="00E86AD1">
      <w:pPr>
        <w:widowControl w:val="0"/>
        <w:spacing w:line="240" w:lineRule="auto"/>
        <w:ind w:firstLine="0"/>
        <w:rPr>
          <w:rFonts w:eastAsia="Times New Roman" w:cs="Times New Roman"/>
          <w:sz w:val="24"/>
          <w:szCs w:val="24"/>
        </w:rPr>
      </w:pPr>
    </w:p>
    <w:p w:rsidR="00FD58BA" w:rsidRPr="0092395E" w:rsidRDefault="00FD58BA" w:rsidP="00CF738E">
      <w:pPr>
        <w:spacing w:line="240" w:lineRule="auto"/>
        <w:jc w:val="center"/>
        <w:rPr>
          <w:b/>
          <w:sz w:val="24"/>
          <w:szCs w:val="24"/>
        </w:rPr>
        <w:sectPr w:rsidR="00FD58BA" w:rsidRPr="0092395E" w:rsidSect="00137055">
          <w:pgSz w:w="11901" w:h="16817"/>
          <w:pgMar w:top="720" w:right="720" w:bottom="799" w:left="720" w:header="709" w:footer="709" w:gutter="0"/>
          <w:cols w:space="720"/>
          <w:titlePg/>
          <w:docGrid w:linePitch="600" w:charSpace="24576"/>
        </w:sectPr>
      </w:pPr>
      <w:bookmarkStart w:id="15" w:name="__RefHeading__139371_586427364"/>
      <w:bookmarkStart w:id="16" w:name="__RefHeading__139395_586427364"/>
      <w:bookmarkStart w:id="17" w:name="sub_115"/>
      <w:bookmarkEnd w:id="14"/>
      <w:bookmarkEnd w:id="15"/>
      <w:bookmarkEnd w:id="16"/>
    </w:p>
    <w:p w:rsidR="001F5240" w:rsidRPr="0092395E" w:rsidRDefault="002068E7" w:rsidP="00CF738E">
      <w:pPr>
        <w:spacing w:line="240" w:lineRule="auto"/>
        <w:jc w:val="center"/>
        <w:rPr>
          <w:b/>
          <w:sz w:val="24"/>
          <w:szCs w:val="24"/>
        </w:rPr>
      </w:pPr>
      <w:r w:rsidRPr="0092395E">
        <w:rPr>
          <w:b/>
          <w:sz w:val="24"/>
          <w:szCs w:val="24"/>
        </w:rPr>
        <w:lastRenderedPageBreak/>
        <w:t>ЧАСТЬ 3. ТЕПЛОВЫЕ СЕТИ, СООРУЖЕНИЯ НА НИХ</w:t>
      </w:r>
    </w:p>
    <w:p w:rsidR="001F5240" w:rsidRPr="0092395E" w:rsidRDefault="001F5240" w:rsidP="00CF738E">
      <w:pPr>
        <w:spacing w:line="240" w:lineRule="auto"/>
      </w:pPr>
    </w:p>
    <w:p w:rsidR="00897844" w:rsidRPr="0092395E" w:rsidRDefault="00BE402F" w:rsidP="00CF738E">
      <w:pPr>
        <w:spacing w:line="240" w:lineRule="auto"/>
        <w:ind w:left="720" w:hanging="720"/>
        <w:rPr>
          <w:b/>
          <w:sz w:val="24"/>
          <w:szCs w:val="24"/>
        </w:rPr>
      </w:pPr>
      <w:bookmarkStart w:id="18" w:name="__RefHeading__139397_586427364"/>
      <w:bookmarkEnd w:id="18"/>
      <w:r w:rsidRPr="0092395E">
        <w:rPr>
          <w:b/>
          <w:sz w:val="24"/>
          <w:szCs w:val="24"/>
        </w:rPr>
        <w:t>1.3.1</w:t>
      </w:r>
      <w:r w:rsidR="00DE4BC9" w:rsidRPr="0092395E">
        <w:rPr>
          <w:b/>
          <w:sz w:val="24"/>
          <w:szCs w:val="24"/>
        </w:rPr>
        <w:t>.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068E7" w:rsidRPr="0092395E" w:rsidRDefault="002068E7" w:rsidP="00CF738E">
      <w:pPr>
        <w:spacing w:line="240" w:lineRule="auto"/>
        <w:rPr>
          <w:sz w:val="24"/>
          <w:szCs w:val="24"/>
        </w:rPr>
      </w:pPr>
      <w:bookmarkStart w:id="19" w:name="sub_116"/>
      <w:bookmarkEnd w:id="17"/>
    </w:p>
    <w:p w:rsidR="00FD58BA" w:rsidRPr="0092395E" w:rsidRDefault="00FD58BA" w:rsidP="00FD58BA">
      <w:pPr>
        <w:widowControl w:val="0"/>
        <w:autoSpaceDE w:val="0"/>
        <w:ind w:firstLine="720"/>
        <w:rPr>
          <w:sz w:val="24"/>
          <w:szCs w:val="24"/>
        </w:rPr>
      </w:pPr>
      <w:r w:rsidRPr="0092395E">
        <w:rPr>
          <w:sz w:val="24"/>
          <w:szCs w:val="24"/>
        </w:rPr>
        <w:t xml:space="preserve">На территории </w:t>
      </w:r>
      <w:r w:rsidR="00D14B47" w:rsidRPr="0092395E">
        <w:rPr>
          <w:sz w:val="24"/>
          <w:szCs w:val="24"/>
        </w:rPr>
        <w:t>Комиссаровского сельского поселения (п.Розет)</w:t>
      </w:r>
      <w:r w:rsidRPr="0092395E">
        <w:rPr>
          <w:sz w:val="24"/>
          <w:szCs w:val="24"/>
        </w:rPr>
        <w:t xml:space="preserve"> производство и отпуск тепловой энергии потребителям осуществляется 1 источник</w:t>
      </w:r>
      <w:r w:rsidR="009627FB" w:rsidRPr="0092395E">
        <w:rPr>
          <w:sz w:val="24"/>
          <w:szCs w:val="24"/>
        </w:rPr>
        <w:t>ом</w:t>
      </w:r>
      <w:r w:rsidRPr="0092395E">
        <w:rPr>
          <w:sz w:val="24"/>
          <w:szCs w:val="24"/>
        </w:rPr>
        <w:t xml:space="preserve"> тепловой энергии (котельн</w:t>
      </w:r>
      <w:r w:rsidR="009627FB" w:rsidRPr="0092395E">
        <w:rPr>
          <w:sz w:val="24"/>
          <w:szCs w:val="24"/>
        </w:rPr>
        <w:t>ой</w:t>
      </w:r>
      <w:r w:rsidRPr="0092395E">
        <w:rPr>
          <w:sz w:val="24"/>
          <w:szCs w:val="24"/>
        </w:rPr>
        <w:t xml:space="preserve">) установленной мощностью </w:t>
      </w:r>
      <w:r w:rsidR="00E3371B" w:rsidRPr="0092395E">
        <w:rPr>
          <w:sz w:val="24"/>
          <w:szCs w:val="24"/>
        </w:rPr>
        <w:t>2,280</w:t>
      </w:r>
      <w:r w:rsidRPr="0092395E">
        <w:rPr>
          <w:sz w:val="24"/>
          <w:szCs w:val="24"/>
        </w:rPr>
        <w:t xml:space="preserve"> Гкал/час. и тепловыми сетями от н</w:t>
      </w:r>
      <w:r w:rsidR="009627FB" w:rsidRPr="0092395E">
        <w:rPr>
          <w:sz w:val="24"/>
          <w:szCs w:val="24"/>
        </w:rPr>
        <w:t>его</w:t>
      </w:r>
      <w:r w:rsidRPr="0092395E">
        <w:rPr>
          <w:sz w:val="24"/>
          <w:szCs w:val="24"/>
        </w:rPr>
        <w:t xml:space="preserve"> протяженностью </w:t>
      </w:r>
      <w:r w:rsidR="00E3371B" w:rsidRPr="0092395E">
        <w:rPr>
          <w:sz w:val="24"/>
          <w:szCs w:val="24"/>
        </w:rPr>
        <w:t>2 468</w:t>
      </w:r>
      <w:r w:rsidR="009627FB" w:rsidRPr="0092395E">
        <w:rPr>
          <w:sz w:val="24"/>
          <w:szCs w:val="24"/>
        </w:rPr>
        <w:t xml:space="preserve"> </w:t>
      </w:r>
      <w:r w:rsidRPr="0092395E">
        <w:rPr>
          <w:sz w:val="24"/>
          <w:szCs w:val="24"/>
        </w:rPr>
        <w:t xml:space="preserve"> п.м.</w:t>
      </w:r>
    </w:p>
    <w:p w:rsidR="00FD58BA" w:rsidRPr="0092395E" w:rsidRDefault="00FD58BA" w:rsidP="00FD58BA">
      <w:pPr>
        <w:widowControl w:val="0"/>
        <w:autoSpaceDE w:val="0"/>
        <w:ind w:firstLine="720"/>
        <w:rPr>
          <w:sz w:val="24"/>
          <w:szCs w:val="24"/>
        </w:rPr>
      </w:pPr>
      <w:r w:rsidRPr="0092395E">
        <w:rPr>
          <w:sz w:val="24"/>
          <w:szCs w:val="24"/>
        </w:rPr>
        <w:t xml:space="preserve">Тепловые сети проложены в двухтрубном надземном </w:t>
      </w:r>
      <w:r w:rsidR="0094361B" w:rsidRPr="0092395E">
        <w:rPr>
          <w:sz w:val="24"/>
          <w:szCs w:val="24"/>
        </w:rPr>
        <w:t>(</w:t>
      </w:r>
      <w:r w:rsidR="00DA7B07" w:rsidRPr="0092395E">
        <w:rPr>
          <w:sz w:val="24"/>
          <w:szCs w:val="24"/>
        </w:rPr>
        <w:t>14,67</w:t>
      </w:r>
      <w:r w:rsidR="0094361B" w:rsidRPr="0092395E">
        <w:rPr>
          <w:sz w:val="24"/>
          <w:szCs w:val="24"/>
        </w:rPr>
        <w:t xml:space="preserve">% от общей протяженности) </w:t>
      </w:r>
      <w:r w:rsidRPr="0092395E">
        <w:rPr>
          <w:sz w:val="24"/>
          <w:szCs w:val="24"/>
        </w:rPr>
        <w:t>и подземном канальном исполнении</w:t>
      </w:r>
      <w:r w:rsidR="0094361B" w:rsidRPr="0092395E">
        <w:rPr>
          <w:sz w:val="24"/>
          <w:szCs w:val="24"/>
        </w:rPr>
        <w:t xml:space="preserve"> (</w:t>
      </w:r>
      <w:r w:rsidR="00DA7B07" w:rsidRPr="0092395E">
        <w:rPr>
          <w:sz w:val="24"/>
          <w:szCs w:val="24"/>
        </w:rPr>
        <w:t>85,33</w:t>
      </w:r>
      <w:r w:rsidR="0094361B" w:rsidRPr="0092395E">
        <w:rPr>
          <w:sz w:val="24"/>
          <w:szCs w:val="24"/>
        </w:rPr>
        <w:t>%</w:t>
      </w:r>
      <w:r w:rsidR="00795838" w:rsidRPr="0092395E">
        <w:rPr>
          <w:sz w:val="24"/>
          <w:szCs w:val="24"/>
        </w:rPr>
        <w:t xml:space="preserve"> от общей протяженности</w:t>
      </w:r>
      <w:r w:rsidR="0094361B" w:rsidRPr="0092395E">
        <w:rPr>
          <w:sz w:val="24"/>
          <w:szCs w:val="24"/>
        </w:rPr>
        <w:t>)</w:t>
      </w:r>
      <w:r w:rsidRPr="0092395E">
        <w:rPr>
          <w:sz w:val="24"/>
          <w:szCs w:val="24"/>
        </w:rPr>
        <w:t>. Теплоизоляция – маты минераловатные</w:t>
      </w:r>
      <w:r w:rsidR="009627FB" w:rsidRPr="0092395E">
        <w:rPr>
          <w:sz w:val="24"/>
          <w:szCs w:val="24"/>
        </w:rPr>
        <w:t xml:space="preserve"> и</w:t>
      </w:r>
      <w:r w:rsidRPr="0092395E">
        <w:rPr>
          <w:sz w:val="24"/>
          <w:szCs w:val="24"/>
        </w:rPr>
        <w:t xml:space="preserve"> рубероид. </w:t>
      </w:r>
    </w:p>
    <w:p w:rsidR="00FD58BA" w:rsidRPr="0092395E" w:rsidRDefault="00FD58BA" w:rsidP="00FD58BA">
      <w:pPr>
        <w:widowControl w:val="0"/>
        <w:autoSpaceDE w:val="0"/>
        <w:ind w:firstLine="720"/>
        <w:rPr>
          <w:sz w:val="24"/>
          <w:szCs w:val="24"/>
        </w:rPr>
      </w:pPr>
      <w:r w:rsidRPr="0092395E">
        <w:rPr>
          <w:sz w:val="24"/>
          <w:szCs w:val="24"/>
        </w:rPr>
        <w:t xml:space="preserve">Диаметр тепловых сетей от </w:t>
      </w:r>
      <w:r w:rsidR="009627FB" w:rsidRPr="0092395E">
        <w:rPr>
          <w:sz w:val="24"/>
          <w:szCs w:val="24"/>
        </w:rPr>
        <w:t xml:space="preserve">57 </w:t>
      </w:r>
      <w:r w:rsidRPr="0092395E">
        <w:rPr>
          <w:sz w:val="24"/>
          <w:szCs w:val="24"/>
        </w:rPr>
        <w:t xml:space="preserve">мм до </w:t>
      </w:r>
      <w:r w:rsidR="00E3371B" w:rsidRPr="0092395E">
        <w:rPr>
          <w:sz w:val="24"/>
          <w:szCs w:val="24"/>
        </w:rPr>
        <w:t>125</w:t>
      </w:r>
      <w:r w:rsidRPr="0092395E">
        <w:rPr>
          <w:sz w:val="24"/>
          <w:szCs w:val="24"/>
        </w:rPr>
        <w:t xml:space="preserve"> мм.</w:t>
      </w:r>
    </w:p>
    <w:p w:rsidR="00FD58BA" w:rsidRPr="0092395E" w:rsidRDefault="000A2A06" w:rsidP="00FD58BA">
      <w:pPr>
        <w:widowControl w:val="0"/>
        <w:autoSpaceDE w:val="0"/>
        <w:ind w:firstLine="720"/>
        <w:rPr>
          <w:sz w:val="24"/>
          <w:szCs w:val="24"/>
        </w:rPr>
      </w:pPr>
      <w:r w:rsidRPr="0092395E">
        <w:rPr>
          <w:sz w:val="24"/>
          <w:szCs w:val="24"/>
        </w:rPr>
        <w:t>Н</w:t>
      </w:r>
      <w:r w:rsidR="00FD58BA" w:rsidRPr="0092395E">
        <w:rPr>
          <w:sz w:val="24"/>
          <w:szCs w:val="24"/>
        </w:rPr>
        <w:t>асосного оборудования и систем автоматического регулирования и защиты (САРЗ) на тепловых сетях не имеется.</w:t>
      </w:r>
    </w:p>
    <w:p w:rsidR="00FD58BA" w:rsidRPr="0092395E" w:rsidRDefault="00FD58BA" w:rsidP="00FD58BA">
      <w:pPr>
        <w:widowControl w:val="0"/>
        <w:autoSpaceDE w:val="0"/>
        <w:ind w:firstLine="720"/>
        <w:rPr>
          <w:sz w:val="24"/>
          <w:szCs w:val="24"/>
        </w:rPr>
      </w:pPr>
      <w:r w:rsidRPr="0092395E">
        <w:rPr>
          <w:sz w:val="24"/>
          <w:szCs w:val="24"/>
        </w:rPr>
        <w:t>На тепловых сетях центральные тепловые пункты</w:t>
      </w:r>
      <w:r w:rsidR="00C70E27" w:rsidRPr="0092395E">
        <w:rPr>
          <w:sz w:val="24"/>
          <w:szCs w:val="24"/>
        </w:rPr>
        <w:t>, индивидуальные тепловые пункты,</w:t>
      </w:r>
      <w:r w:rsidRPr="0092395E">
        <w:rPr>
          <w:sz w:val="24"/>
          <w:szCs w:val="24"/>
        </w:rPr>
        <w:t xml:space="preserve"> насосные станции, запорно-регулирующая арматура с электроприводом не установлены.</w:t>
      </w:r>
    </w:p>
    <w:p w:rsidR="00C70E27" w:rsidRPr="0092395E" w:rsidRDefault="00C70E27" w:rsidP="00C70E27">
      <w:pPr>
        <w:widowControl w:val="0"/>
        <w:autoSpaceDE w:val="0"/>
        <w:ind w:firstLine="0"/>
        <w:rPr>
          <w:sz w:val="24"/>
          <w:szCs w:val="24"/>
        </w:rPr>
      </w:pPr>
    </w:p>
    <w:p w:rsidR="00C70E27" w:rsidRPr="0092395E" w:rsidRDefault="00C70E27" w:rsidP="00C70E27">
      <w:pPr>
        <w:widowControl w:val="0"/>
        <w:autoSpaceDE w:val="0"/>
        <w:ind w:firstLine="0"/>
        <w:rPr>
          <w:sz w:val="24"/>
          <w:szCs w:val="24"/>
        </w:rPr>
      </w:pPr>
      <w:r w:rsidRPr="0092395E">
        <w:rPr>
          <w:sz w:val="24"/>
          <w:szCs w:val="24"/>
        </w:rPr>
        <w:t xml:space="preserve">Таблица 1.3.1.а – Характеристика централизованных тепловых сетей </w:t>
      </w:r>
      <w:r w:rsidR="00D14B47" w:rsidRPr="0092395E">
        <w:rPr>
          <w:sz w:val="24"/>
          <w:szCs w:val="24"/>
        </w:rPr>
        <w:t>Комиссаровского сельского поселения (п.Розет)</w:t>
      </w:r>
    </w:p>
    <w:tbl>
      <w:tblPr>
        <w:tblW w:w="5000" w:type="pct"/>
        <w:tblLayout w:type="fixed"/>
        <w:tblLook w:val="04A0" w:firstRow="1" w:lastRow="0" w:firstColumn="1" w:lastColumn="0" w:noHBand="0" w:noVBand="1"/>
      </w:tblPr>
      <w:tblGrid>
        <w:gridCol w:w="4644"/>
        <w:gridCol w:w="993"/>
        <w:gridCol w:w="1133"/>
        <w:gridCol w:w="850"/>
        <w:gridCol w:w="1700"/>
        <w:gridCol w:w="2129"/>
        <w:gridCol w:w="1275"/>
        <w:gridCol w:w="1558"/>
        <w:gridCol w:w="1232"/>
      </w:tblGrid>
      <w:tr w:rsidR="00D6650E" w:rsidRPr="0092395E" w:rsidTr="00F528A7">
        <w:trPr>
          <w:trHeight w:val="1275"/>
          <w:tblHeader/>
        </w:trPr>
        <w:tc>
          <w:tcPr>
            <w:tcW w:w="149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Адрес котельной</w:t>
            </w:r>
          </w:p>
        </w:tc>
        <w:tc>
          <w:tcPr>
            <w:tcW w:w="320"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Участок</w:t>
            </w:r>
          </w:p>
        </w:tc>
        <w:tc>
          <w:tcPr>
            <w:tcW w:w="365"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 xml:space="preserve">Диаметр, </w:t>
            </w:r>
          </w:p>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Ø, мм</w:t>
            </w:r>
          </w:p>
        </w:tc>
        <w:tc>
          <w:tcPr>
            <w:tcW w:w="274"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 xml:space="preserve">Длина, </w:t>
            </w:r>
          </w:p>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L, тр.м</w:t>
            </w:r>
          </w:p>
        </w:tc>
        <w:tc>
          <w:tcPr>
            <w:tcW w:w="548"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Материальная характеристика, м2</w:t>
            </w:r>
          </w:p>
        </w:tc>
        <w:tc>
          <w:tcPr>
            <w:tcW w:w="686"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Теплоизоляционный материал</w:t>
            </w:r>
          </w:p>
        </w:tc>
        <w:tc>
          <w:tcPr>
            <w:tcW w:w="411"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Тип прокладки</w:t>
            </w:r>
          </w:p>
        </w:tc>
        <w:tc>
          <w:tcPr>
            <w:tcW w:w="502"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Год ввода в эксплуатацию</w:t>
            </w:r>
          </w:p>
        </w:tc>
        <w:tc>
          <w:tcPr>
            <w:tcW w:w="397" w:type="pct"/>
            <w:tcBorders>
              <w:top w:val="single" w:sz="4" w:space="0" w:color="000000"/>
              <w:left w:val="nil"/>
              <w:bottom w:val="single" w:sz="4" w:space="0" w:color="000000"/>
              <w:right w:val="single" w:sz="4" w:space="0" w:color="000000"/>
            </w:tcBorders>
            <w:shd w:val="clear" w:color="auto" w:fill="auto"/>
            <w:vAlign w:val="center"/>
            <w:hideMark/>
          </w:tcPr>
          <w:p w:rsidR="00C70E27" w:rsidRPr="0092395E" w:rsidRDefault="00C70E2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Уровень износа по данным бух.учета на 31.12.23г.</w:t>
            </w:r>
          </w:p>
        </w:tc>
      </w:tr>
      <w:tr w:rsidR="00D6650E" w:rsidRPr="0092395E" w:rsidTr="00C57F41">
        <w:trPr>
          <w:trHeight w:val="242"/>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B11A9B" w:rsidRPr="0092395E" w:rsidRDefault="00B11A9B" w:rsidP="000804C0">
            <w:pPr>
              <w:spacing w:line="240" w:lineRule="auto"/>
              <w:ind w:firstLine="0"/>
              <w:jc w:val="left"/>
              <w:rPr>
                <w:rFonts w:eastAsia="Times New Roman" w:cs="Times New Roman"/>
                <w:sz w:val="21"/>
                <w:szCs w:val="21"/>
                <w:lang w:eastAsia="ru-RU"/>
              </w:rPr>
            </w:pPr>
            <w:r w:rsidRPr="0092395E">
              <w:rPr>
                <w:rFonts w:eastAsia="Times New Roman" w:cs="Times New Roman"/>
                <w:sz w:val="21"/>
                <w:szCs w:val="21"/>
                <w:lang w:eastAsia="ru-RU"/>
              </w:rPr>
              <w:t>Котельная пос. Розет ул. Подгорная 12а</w:t>
            </w:r>
          </w:p>
        </w:tc>
        <w:tc>
          <w:tcPr>
            <w:tcW w:w="320" w:type="pct"/>
            <w:tcBorders>
              <w:top w:val="nil"/>
              <w:left w:val="nil"/>
              <w:bottom w:val="single" w:sz="4" w:space="0" w:color="000000"/>
              <w:right w:val="single" w:sz="4" w:space="0" w:color="000000"/>
            </w:tcBorders>
            <w:shd w:val="clear" w:color="auto" w:fill="auto"/>
            <w:vAlign w:val="center"/>
          </w:tcPr>
          <w:p w:rsidR="00B11A9B" w:rsidRPr="0092395E" w:rsidRDefault="00B11A9B"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1</w:t>
            </w:r>
          </w:p>
        </w:tc>
        <w:tc>
          <w:tcPr>
            <w:tcW w:w="365"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125</w:t>
            </w:r>
          </w:p>
        </w:tc>
        <w:tc>
          <w:tcPr>
            <w:tcW w:w="274"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107</w:t>
            </w:r>
          </w:p>
        </w:tc>
        <w:tc>
          <w:tcPr>
            <w:tcW w:w="548" w:type="pct"/>
            <w:tcBorders>
              <w:top w:val="nil"/>
              <w:left w:val="nil"/>
              <w:bottom w:val="single" w:sz="4" w:space="0" w:color="000000"/>
              <w:right w:val="single" w:sz="4" w:space="0" w:color="000000"/>
            </w:tcBorders>
            <w:shd w:val="clear" w:color="auto" w:fill="auto"/>
            <w:vAlign w:val="center"/>
            <w:hideMark/>
          </w:tcPr>
          <w:p w:rsidR="00B11A9B" w:rsidRPr="0092395E" w:rsidRDefault="00B11A9B" w:rsidP="004420B7">
            <w:pPr>
              <w:spacing w:line="240" w:lineRule="auto"/>
              <w:ind w:firstLine="0"/>
              <w:jc w:val="center"/>
              <w:rPr>
                <w:rFonts w:cs="Times New Roman"/>
                <w:sz w:val="22"/>
              </w:rPr>
            </w:pPr>
            <w:r w:rsidRPr="0092395E">
              <w:rPr>
                <w:rFonts w:cs="Times New Roman"/>
                <w:sz w:val="22"/>
              </w:rPr>
              <w:t>26,750</w:t>
            </w:r>
          </w:p>
        </w:tc>
        <w:tc>
          <w:tcPr>
            <w:tcW w:w="686" w:type="pct"/>
            <w:tcBorders>
              <w:top w:val="nil"/>
              <w:left w:val="nil"/>
              <w:bottom w:val="single" w:sz="4" w:space="0" w:color="000000"/>
              <w:right w:val="single" w:sz="4" w:space="0" w:color="000000"/>
            </w:tcBorders>
            <w:shd w:val="clear" w:color="auto" w:fill="auto"/>
            <w:vAlign w:val="center"/>
            <w:hideMark/>
          </w:tcPr>
          <w:p w:rsidR="00B11A9B" w:rsidRPr="0092395E" w:rsidRDefault="00B11A9B" w:rsidP="00C57F41">
            <w:pPr>
              <w:spacing w:line="240" w:lineRule="auto"/>
              <w:ind w:firstLine="0"/>
              <w:rPr>
                <w:sz w:val="22"/>
              </w:rPr>
            </w:pPr>
            <w:r w:rsidRPr="0092395E">
              <w:rPr>
                <w:sz w:val="22"/>
              </w:rPr>
              <w:t>мин. вата</w:t>
            </w:r>
          </w:p>
        </w:tc>
        <w:tc>
          <w:tcPr>
            <w:tcW w:w="411" w:type="pct"/>
            <w:tcBorders>
              <w:top w:val="nil"/>
              <w:left w:val="nil"/>
              <w:bottom w:val="single" w:sz="4" w:space="0" w:color="000000"/>
              <w:right w:val="single" w:sz="4" w:space="0" w:color="000000"/>
            </w:tcBorders>
            <w:shd w:val="clear" w:color="auto" w:fill="auto"/>
            <w:vAlign w:val="center"/>
            <w:hideMark/>
          </w:tcPr>
          <w:p w:rsidR="00B11A9B" w:rsidRPr="0092395E" w:rsidRDefault="00B11A9B" w:rsidP="00C57F41">
            <w:pPr>
              <w:spacing w:line="240" w:lineRule="auto"/>
              <w:ind w:firstLine="0"/>
              <w:rPr>
                <w:sz w:val="22"/>
              </w:rPr>
            </w:pPr>
            <w:r w:rsidRPr="0092395E">
              <w:rPr>
                <w:sz w:val="22"/>
              </w:rPr>
              <w:t>канальный</w:t>
            </w:r>
          </w:p>
        </w:tc>
        <w:tc>
          <w:tcPr>
            <w:tcW w:w="502"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1971</w:t>
            </w:r>
          </w:p>
        </w:tc>
        <w:tc>
          <w:tcPr>
            <w:tcW w:w="397" w:type="pct"/>
            <w:vMerge w:val="restart"/>
            <w:tcBorders>
              <w:top w:val="nil"/>
              <w:left w:val="single" w:sz="4" w:space="0" w:color="000000"/>
              <w:bottom w:val="single" w:sz="4" w:space="0" w:color="000000"/>
              <w:right w:val="single" w:sz="4" w:space="0" w:color="000000"/>
            </w:tcBorders>
            <w:shd w:val="clear" w:color="auto" w:fill="auto"/>
            <w:vAlign w:val="center"/>
            <w:hideMark/>
          </w:tcPr>
          <w:p w:rsidR="00B11A9B" w:rsidRPr="0092395E" w:rsidRDefault="00B11A9B"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100%</w:t>
            </w:r>
          </w:p>
        </w:tc>
      </w:tr>
      <w:tr w:rsidR="00D6650E" w:rsidRPr="0092395E" w:rsidTr="00C57F41">
        <w:trPr>
          <w:trHeight w:val="77"/>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B11A9B" w:rsidRPr="0092395E" w:rsidRDefault="00B11A9B" w:rsidP="000804C0">
            <w:pPr>
              <w:spacing w:line="240" w:lineRule="auto"/>
              <w:ind w:firstLine="0"/>
              <w:jc w:val="left"/>
              <w:rPr>
                <w:rFonts w:eastAsia="Times New Roman" w:cs="Times New Roman"/>
                <w:sz w:val="21"/>
                <w:szCs w:val="21"/>
                <w:lang w:eastAsia="ru-RU"/>
              </w:rPr>
            </w:pPr>
            <w:r w:rsidRPr="0092395E">
              <w:rPr>
                <w:rFonts w:eastAsia="Times New Roman" w:cs="Times New Roman"/>
                <w:sz w:val="21"/>
                <w:szCs w:val="21"/>
                <w:lang w:eastAsia="ru-RU"/>
              </w:rPr>
              <w:t>Котельная пос. Розет ул. Подгорная 12а</w:t>
            </w:r>
          </w:p>
        </w:tc>
        <w:tc>
          <w:tcPr>
            <w:tcW w:w="320" w:type="pct"/>
            <w:tcBorders>
              <w:top w:val="nil"/>
              <w:left w:val="nil"/>
              <w:bottom w:val="single" w:sz="4" w:space="0" w:color="000000"/>
              <w:right w:val="single" w:sz="4" w:space="0" w:color="000000"/>
            </w:tcBorders>
            <w:shd w:val="clear" w:color="auto" w:fill="auto"/>
            <w:vAlign w:val="center"/>
          </w:tcPr>
          <w:p w:rsidR="00B11A9B" w:rsidRPr="0092395E" w:rsidRDefault="00B11A9B"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2</w:t>
            </w:r>
          </w:p>
        </w:tc>
        <w:tc>
          <w:tcPr>
            <w:tcW w:w="365"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125</w:t>
            </w:r>
          </w:p>
        </w:tc>
        <w:tc>
          <w:tcPr>
            <w:tcW w:w="274"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90</w:t>
            </w:r>
          </w:p>
        </w:tc>
        <w:tc>
          <w:tcPr>
            <w:tcW w:w="548" w:type="pct"/>
            <w:tcBorders>
              <w:top w:val="nil"/>
              <w:left w:val="nil"/>
              <w:bottom w:val="single" w:sz="4" w:space="0" w:color="000000"/>
              <w:right w:val="single" w:sz="4" w:space="0" w:color="000000"/>
            </w:tcBorders>
            <w:shd w:val="clear" w:color="auto" w:fill="auto"/>
            <w:vAlign w:val="center"/>
            <w:hideMark/>
          </w:tcPr>
          <w:p w:rsidR="00B11A9B" w:rsidRPr="0092395E" w:rsidRDefault="00B11A9B" w:rsidP="004420B7">
            <w:pPr>
              <w:spacing w:line="240" w:lineRule="auto"/>
              <w:ind w:firstLine="0"/>
              <w:jc w:val="center"/>
              <w:rPr>
                <w:rFonts w:cs="Times New Roman"/>
                <w:sz w:val="22"/>
              </w:rPr>
            </w:pPr>
            <w:r w:rsidRPr="0092395E">
              <w:rPr>
                <w:rFonts w:cs="Times New Roman"/>
                <w:sz w:val="22"/>
              </w:rPr>
              <w:t>22,500</w:t>
            </w:r>
          </w:p>
        </w:tc>
        <w:tc>
          <w:tcPr>
            <w:tcW w:w="686" w:type="pct"/>
            <w:tcBorders>
              <w:top w:val="nil"/>
              <w:left w:val="nil"/>
              <w:bottom w:val="single" w:sz="4" w:space="0" w:color="000000"/>
              <w:right w:val="single" w:sz="4" w:space="0" w:color="000000"/>
            </w:tcBorders>
            <w:shd w:val="clear" w:color="auto" w:fill="auto"/>
            <w:vAlign w:val="center"/>
            <w:hideMark/>
          </w:tcPr>
          <w:p w:rsidR="00B11A9B" w:rsidRPr="0092395E" w:rsidRDefault="00B11A9B" w:rsidP="00C57F41">
            <w:pPr>
              <w:spacing w:line="240" w:lineRule="auto"/>
              <w:ind w:firstLine="0"/>
              <w:rPr>
                <w:sz w:val="22"/>
              </w:rPr>
            </w:pPr>
            <w:r w:rsidRPr="0092395E">
              <w:rPr>
                <w:sz w:val="22"/>
              </w:rPr>
              <w:t>мин. вата, рубероид</w:t>
            </w:r>
          </w:p>
        </w:tc>
        <w:tc>
          <w:tcPr>
            <w:tcW w:w="411" w:type="pct"/>
            <w:tcBorders>
              <w:top w:val="nil"/>
              <w:left w:val="nil"/>
              <w:bottom w:val="single" w:sz="4" w:space="0" w:color="000000"/>
              <w:right w:val="single" w:sz="4" w:space="0" w:color="000000"/>
            </w:tcBorders>
            <w:shd w:val="clear" w:color="auto" w:fill="auto"/>
            <w:hideMark/>
          </w:tcPr>
          <w:p w:rsidR="00B11A9B" w:rsidRPr="0092395E" w:rsidRDefault="00B11A9B" w:rsidP="00C57F41">
            <w:pPr>
              <w:ind w:firstLine="0"/>
              <w:rPr>
                <w:sz w:val="22"/>
              </w:rPr>
            </w:pPr>
            <w:r w:rsidRPr="0092395E">
              <w:rPr>
                <w:sz w:val="22"/>
              </w:rPr>
              <w:t>надземная</w:t>
            </w:r>
          </w:p>
        </w:tc>
        <w:tc>
          <w:tcPr>
            <w:tcW w:w="502" w:type="pct"/>
            <w:tcBorders>
              <w:top w:val="nil"/>
              <w:left w:val="nil"/>
              <w:bottom w:val="single" w:sz="4" w:space="0" w:color="000000"/>
              <w:right w:val="single" w:sz="4" w:space="0" w:color="000000"/>
            </w:tcBorders>
            <w:shd w:val="clear" w:color="auto" w:fill="auto"/>
            <w:hideMark/>
          </w:tcPr>
          <w:p w:rsidR="00B11A9B" w:rsidRPr="0092395E" w:rsidRDefault="00B11A9B" w:rsidP="00FE3F4B">
            <w:pPr>
              <w:spacing w:line="240" w:lineRule="auto"/>
              <w:ind w:firstLine="0"/>
              <w:jc w:val="center"/>
              <w:rPr>
                <w:sz w:val="22"/>
              </w:rPr>
            </w:pPr>
            <w:r w:rsidRPr="0092395E">
              <w:rPr>
                <w:sz w:val="22"/>
              </w:rPr>
              <w:t>1971</w:t>
            </w:r>
          </w:p>
        </w:tc>
        <w:tc>
          <w:tcPr>
            <w:tcW w:w="397" w:type="pct"/>
            <w:vMerge/>
            <w:tcBorders>
              <w:top w:val="nil"/>
              <w:left w:val="single" w:sz="4" w:space="0" w:color="000000"/>
              <w:bottom w:val="single" w:sz="4" w:space="0" w:color="000000"/>
              <w:right w:val="single" w:sz="4" w:space="0" w:color="000000"/>
            </w:tcBorders>
            <w:vAlign w:val="center"/>
            <w:hideMark/>
          </w:tcPr>
          <w:p w:rsidR="00B11A9B" w:rsidRPr="0092395E" w:rsidRDefault="00B11A9B" w:rsidP="00C70E27">
            <w:pPr>
              <w:suppressAutoHyphens w:val="0"/>
              <w:spacing w:line="240" w:lineRule="auto"/>
              <w:ind w:firstLine="0"/>
              <w:jc w:val="left"/>
              <w:rPr>
                <w:rFonts w:eastAsia="Times New Roman" w:cs="Times New Roman"/>
                <w:kern w:val="0"/>
                <w:sz w:val="21"/>
                <w:szCs w:val="21"/>
                <w:lang w:eastAsia="ru-RU"/>
              </w:rPr>
            </w:pPr>
          </w:p>
        </w:tc>
      </w:tr>
      <w:tr w:rsidR="00D6650E" w:rsidRPr="0092395E" w:rsidTr="00C57F41">
        <w:trPr>
          <w:trHeight w:val="77"/>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4420B7" w:rsidRPr="0092395E" w:rsidRDefault="004420B7" w:rsidP="000804C0">
            <w:pPr>
              <w:spacing w:line="240" w:lineRule="auto"/>
              <w:ind w:firstLine="0"/>
              <w:jc w:val="left"/>
              <w:rPr>
                <w:rFonts w:eastAsia="Times New Roman" w:cs="Times New Roman"/>
                <w:sz w:val="21"/>
                <w:szCs w:val="21"/>
                <w:lang w:eastAsia="ru-RU"/>
              </w:rPr>
            </w:pPr>
            <w:r w:rsidRPr="0092395E">
              <w:rPr>
                <w:rFonts w:eastAsia="Times New Roman" w:cs="Times New Roman"/>
                <w:sz w:val="21"/>
                <w:szCs w:val="21"/>
                <w:lang w:eastAsia="ru-RU"/>
              </w:rPr>
              <w:t>Котельная пос. Розет ул. Подгорная 12а</w:t>
            </w:r>
          </w:p>
        </w:tc>
        <w:tc>
          <w:tcPr>
            <w:tcW w:w="320" w:type="pct"/>
            <w:tcBorders>
              <w:top w:val="nil"/>
              <w:left w:val="nil"/>
              <w:bottom w:val="single" w:sz="4" w:space="0" w:color="000000"/>
              <w:right w:val="single" w:sz="4" w:space="0" w:color="000000"/>
            </w:tcBorders>
            <w:shd w:val="clear" w:color="auto" w:fill="auto"/>
            <w:vAlign w:val="center"/>
          </w:tcPr>
          <w:p w:rsidR="004420B7" w:rsidRPr="0092395E" w:rsidRDefault="004420B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3</w:t>
            </w:r>
          </w:p>
        </w:tc>
        <w:tc>
          <w:tcPr>
            <w:tcW w:w="365"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100</w:t>
            </w:r>
          </w:p>
        </w:tc>
        <w:tc>
          <w:tcPr>
            <w:tcW w:w="274"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451</w:t>
            </w:r>
          </w:p>
        </w:tc>
        <w:tc>
          <w:tcPr>
            <w:tcW w:w="548"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4420B7">
            <w:pPr>
              <w:spacing w:line="240" w:lineRule="auto"/>
              <w:ind w:firstLine="0"/>
              <w:jc w:val="center"/>
              <w:rPr>
                <w:rFonts w:cs="Times New Roman"/>
                <w:sz w:val="22"/>
              </w:rPr>
            </w:pPr>
            <w:r w:rsidRPr="0092395E">
              <w:rPr>
                <w:rFonts w:cs="Times New Roman"/>
                <w:sz w:val="22"/>
              </w:rPr>
              <w:t>90,200</w:t>
            </w:r>
          </w:p>
        </w:tc>
        <w:tc>
          <w:tcPr>
            <w:tcW w:w="686"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FE3F4B">
            <w:pPr>
              <w:spacing w:line="240" w:lineRule="auto"/>
              <w:ind w:firstLine="0"/>
              <w:rPr>
                <w:sz w:val="22"/>
              </w:rPr>
            </w:pPr>
            <w:r w:rsidRPr="0092395E">
              <w:rPr>
                <w:sz w:val="22"/>
              </w:rPr>
              <w:t>мин. вата</w:t>
            </w:r>
          </w:p>
        </w:tc>
        <w:tc>
          <w:tcPr>
            <w:tcW w:w="411" w:type="pct"/>
            <w:tcBorders>
              <w:top w:val="nil"/>
              <w:left w:val="nil"/>
              <w:bottom w:val="single" w:sz="4" w:space="0" w:color="000000"/>
              <w:right w:val="single" w:sz="4" w:space="0" w:color="000000"/>
            </w:tcBorders>
            <w:shd w:val="clear" w:color="auto" w:fill="auto"/>
            <w:hideMark/>
          </w:tcPr>
          <w:p w:rsidR="004420B7" w:rsidRPr="0092395E" w:rsidRDefault="004420B7" w:rsidP="00FE3F4B">
            <w:pPr>
              <w:ind w:firstLine="0"/>
              <w:rPr>
                <w:sz w:val="22"/>
              </w:rPr>
            </w:pPr>
            <w:r w:rsidRPr="0092395E">
              <w:rPr>
                <w:sz w:val="22"/>
              </w:rPr>
              <w:t>канальный</w:t>
            </w:r>
          </w:p>
        </w:tc>
        <w:tc>
          <w:tcPr>
            <w:tcW w:w="502"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1971</w:t>
            </w:r>
          </w:p>
        </w:tc>
        <w:tc>
          <w:tcPr>
            <w:tcW w:w="397" w:type="pct"/>
            <w:vMerge/>
            <w:tcBorders>
              <w:top w:val="nil"/>
              <w:left w:val="single" w:sz="4" w:space="0" w:color="000000"/>
              <w:bottom w:val="single" w:sz="4" w:space="0" w:color="000000"/>
              <w:right w:val="single" w:sz="4" w:space="0" w:color="000000"/>
            </w:tcBorders>
            <w:vAlign w:val="center"/>
            <w:hideMark/>
          </w:tcPr>
          <w:p w:rsidR="004420B7" w:rsidRPr="0092395E" w:rsidRDefault="004420B7" w:rsidP="00C70E27">
            <w:pPr>
              <w:suppressAutoHyphens w:val="0"/>
              <w:spacing w:line="240" w:lineRule="auto"/>
              <w:ind w:firstLine="0"/>
              <w:jc w:val="left"/>
              <w:rPr>
                <w:rFonts w:eastAsia="Times New Roman" w:cs="Times New Roman"/>
                <w:kern w:val="0"/>
                <w:sz w:val="21"/>
                <w:szCs w:val="21"/>
                <w:lang w:eastAsia="ru-RU"/>
              </w:rPr>
            </w:pPr>
          </w:p>
        </w:tc>
      </w:tr>
      <w:tr w:rsidR="00D6650E" w:rsidRPr="0092395E" w:rsidTr="00C57F41">
        <w:trPr>
          <w:trHeight w:val="77"/>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4420B7" w:rsidRPr="0092395E" w:rsidRDefault="004420B7" w:rsidP="000804C0">
            <w:pPr>
              <w:spacing w:line="240" w:lineRule="auto"/>
              <w:ind w:firstLine="0"/>
              <w:jc w:val="left"/>
              <w:rPr>
                <w:rFonts w:eastAsia="Times New Roman" w:cs="Times New Roman"/>
                <w:sz w:val="21"/>
                <w:szCs w:val="21"/>
                <w:lang w:eastAsia="ru-RU"/>
              </w:rPr>
            </w:pPr>
            <w:r w:rsidRPr="0092395E">
              <w:rPr>
                <w:rFonts w:eastAsia="Times New Roman" w:cs="Times New Roman"/>
                <w:sz w:val="21"/>
                <w:szCs w:val="21"/>
                <w:lang w:eastAsia="ru-RU"/>
              </w:rPr>
              <w:t>Котельная пос. Розет ул. Подгорная 12а</w:t>
            </w:r>
          </w:p>
        </w:tc>
        <w:tc>
          <w:tcPr>
            <w:tcW w:w="320" w:type="pct"/>
            <w:tcBorders>
              <w:top w:val="nil"/>
              <w:left w:val="nil"/>
              <w:bottom w:val="single" w:sz="4" w:space="0" w:color="000000"/>
              <w:right w:val="single" w:sz="4" w:space="0" w:color="000000"/>
            </w:tcBorders>
            <w:shd w:val="clear" w:color="auto" w:fill="auto"/>
            <w:vAlign w:val="center"/>
          </w:tcPr>
          <w:p w:rsidR="004420B7" w:rsidRPr="0092395E" w:rsidRDefault="004420B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4</w:t>
            </w:r>
          </w:p>
        </w:tc>
        <w:tc>
          <w:tcPr>
            <w:tcW w:w="365"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100</w:t>
            </w:r>
          </w:p>
        </w:tc>
        <w:tc>
          <w:tcPr>
            <w:tcW w:w="274"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91</w:t>
            </w:r>
          </w:p>
        </w:tc>
        <w:tc>
          <w:tcPr>
            <w:tcW w:w="548"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4420B7">
            <w:pPr>
              <w:spacing w:line="240" w:lineRule="auto"/>
              <w:ind w:firstLine="0"/>
              <w:jc w:val="center"/>
              <w:rPr>
                <w:rFonts w:cs="Times New Roman"/>
                <w:sz w:val="22"/>
              </w:rPr>
            </w:pPr>
            <w:r w:rsidRPr="0092395E">
              <w:rPr>
                <w:rFonts w:cs="Times New Roman"/>
                <w:sz w:val="22"/>
              </w:rPr>
              <w:t>18,200</w:t>
            </w:r>
          </w:p>
        </w:tc>
        <w:tc>
          <w:tcPr>
            <w:tcW w:w="686"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FE3F4B">
            <w:pPr>
              <w:spacing w:line="240" w:lineRule="auto"/>
              <w:ind w:firstLine="0"/>
              <w:rPr>
                <w:sz w:val="22"/>
              </w:rPr>
            </w:pPr>
            <w:r w:rsidRPr="0092395E">
              <w:rPr>
                <w:sz w:val="22"/>
              </w:rPr>
              <w:t>мин. вата, рубероид</w:t>
            </w:r>
          </w:p>
        </w:tc>
        <w:tc>
          <w:tcPr>
            <w:tcW w:w="411" w:type="pct"/>
            <w:tcBorders>
              <w:top w:val="nil"/>
              <w:left w:val="nil"/>
              <w:bottom w:val="single" w:sz="4" w:space="0" w:color="000000"/>
              <w:right w:val="single" w:sz="4" w:space="0" w:color="000000"/>
            </w:tcBorders>
            <w:shd w:val="clear" w:color="auto" w:fill="auto"/>
            <w:hideMark/>
          </w:tcPr>
          <w:p w:rsidR="004420B7" w:rsidRPr="0092395E" w:rsidRDefault="004420B7" w:rsidP="00FE3F4B">
            <w:pPr>
              <w:ind w:firstLine="0"/>
              <w:rPr>
                <w:sz w:val="22"/>
              </w:rPr>
            </w:pPr>
            <w:r w:rsidRPr="0092395E">
              <w:rPr>
                <w:sz w:val="22"/>
              </w:rPr>
              <w:t>надземная</w:t>
            </w:r>
          </w:p>
        </w:tc>
        <w:tc>
          <w:tcPr>
            <w:tcW w:w="502"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1971</w:t>
            </w:r>
          </w:p>
        </w:tc>
        <w:tc>
          <w:tcPr>
            <w:tcW w:w="397" w:type="pct"/>
            <w:vMerge/>
            <w:tcBorders>
              <w:top w:val="nil"/>
              <w:left w:val="single" w:sz="4" w:space="0" w:color="000000"/>
              <w:bottom w:val="single" w:sz="4" w:space="0" w:color="000000"/>
              <w:right w:val="single" w:sz="4" w:space="0" w:color="000000"/>
            </w:tcBorders>
            <w:vAlign w:val="center"/>
            <w:hideMark/>
          </w:tcPr>
          <w:p w:rsidR="004420B7" w:rsidRPr="0092395E" w:rsidRDefault="004420B7" w:rsidP="00C70E27">
            <w:pPr>
              <w:suppressAutoHyphens w:val="0"/>
              <w:spacing w:line="240" w:lineRule="auto"/>
              <w:ind w:firstLine="0"/>
              <w:jc w:val="left"/>
              <w:rPr>
                <w:rFonts w:eastAsia="Times New Roman" w:cs="Times New Roman"/>
                <w:kern w:val="0"/>
                <w:sz w:val="21"/>
                <w:szCs w:val="21"/>
                <w:lang w:eastAsia="ru-RU"/>
              </w:rPr>
            </w:pPr>
          </w:p>
        </w:tc>
      </w:tr>
      <w:tr w:rsidR="00D6650E" w:rsidRPr="0092395E" w:rsidTr="00C57F41">
        <w:trPr>
          <w:trHeight w:val="77"/>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4420B7" w:rsidRPr="0092395E" w:rsidRDefault="004420B7" w:rsidP="000804C0">
            <w:pPr>
              <w:spacing w:line="240" w:lineRule="auto"/>
              <w:ind w:firstLine="0"/>
              <w:jc w:val="left"/>
              <w:rPr>
                <w:rFonts w:eastAsia="Times New Roman" w:cs="Times New Roman"/>
                <w:sz w:val="21"/>
                <w:szCs w:val="21"/>
                <w:lang w:eastAsia="ru-RU"/>
              </w:rPr>
            </w:pPr>
            <w:r w:rsidRPr="0092395E">
              <w:rPr>
                <w:rFonts w:eastAsia="Times New Roman" w:cs="Times New Roman"/>
                <w:sz w:val="21"/>
                <w:szCs w:val="21"/>
                <w:lang w:eastAsia="ru-RU"/>
              </w:rPr>
              <w:t>Котельная пос. Розет ул. Подгорная 12а</w:t>
            </w:r>
          </w:p>
        </w:tc>
        <w:tc>
          <w:tcPr>
            <w:tcW w:w="320" w:type="pct"/>
            <w:tcBorders>
              <w:top w:val="nil"/>
              <w:left w:val="nil"/>
              <w:bottom w:val="single" w:sz="4" w:space="0" w:color="000000"/>
              <w:right w:val="single" w:sz="4" w:space="0" w:color="000000"/>
            </w:tcBorders>
            <w:shd w:val="clear" w:color="auto" w:fill="auto"/>
            <w:vAlign w:val="center"/>
          </w:tcPr>
          <w:p w:rsidR="004420B7" w:rsidRPr="0092395E" w:rsidRDefault="004420B7" w:rsidP="00C70E27">
            <w:pPr>
              <w:suppressAutoHyphens w:val="0"/>
              <w:spacing w:line="240" w:lineRule="auto"/>
              <w:ind w:firstLine="0"/>
              <w:jc w:val="center"/>
              <w:rPr>
                <w:rFonts w:eastAsia="Times New Roman" w:cs="Times New Roman"/>
                <w:kern w:val="0"/>
                <w:sz w:val="21"/>
                <w:szCs w:val="21"/>
                <w:lang w:eastAsia="ru-RU"/>
              </w:rPr>
            </w:pPr>
            <w:r w:rsidRPr="0092395E">
              <w:rPr>
                <w:rFonts w:eastAsia="Times New Roman" w:cs="Times New Roman"/>
                <w:kern w:val="0"/>
                <w:sz w:val="21"/>
                <w:szCs w:val="21"/>
                <w:lang w:eastAsia="ru-RU"/>
              </w:rPr>
              <w:t>5</w:t>
            </w:r>
          </w:p>
        </w:tc>
        <w:tc>
          <w:tcPr>
            <w:tcW w:w="365"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57</w:t>
            </w:r>
          </w:p>
        </w:tc>
        <w:tc>
          <w:tcPr>
            <w:tcW w:w="274"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495</w:t>
            </w:r>
          </w:p>
        </w:tc>
        <w:tc>
          <w:tcPr>
            <w:tcW w:w="548"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4420B7">
            <w:pPr>
              <w:spacing w:line="240" w:lineRule="auto"/>
              <w:ind w:firstLine="0"/>
              <w:jc w:val="center"/>
              <w:rPr>
                <w:rFonts w:cs="Times New Roman"/>
                <w:sz w:val="22"/>
              </w:rPr>
            </w:pPr>
            <w:r w:rsidRPr="0092395E">
              <w:rPr>
                <w:rFonts w:cs="Times New Roman"/>
                <w:sz w:val="22"/>
              </w:rPr>
              <w:t>56,430</w:t>
            </w:r>
          </w:p>
        </w:tc>
        <w:tc>
          <w:tcPr>
            <w:tcW w:w="686" w:type="pct"/>
            <w:tcBorders>
              <w:top w:val="nil"/>
              <w:left w:val="nil"/>
              <w:bottom w:val="single" w:sz="4" w:space="0" w:color="000000"/>
              <w:right w:val="single" w:sz="4" w:space="0" w:color="000000"/>
            </w:tcBorders>
            <w:shd w:val="clear" w:color="auto" w:fill="auto"/>
            <w:vAlign w:val="center"/>
            <w:hideMark/>
          </w:tcPr>
          <w:p w:rsidR="004420B7" w:rsidRPr="0092395E" w:rsidRDefault="004420B7" w:rsidP="00FE3F4B">
            <w:pPr>
              <w:spacing w:line="240" w:lineRule="auto"/>
              <w:ind w:firstLine="0"/>
              <w:rPr>
                <w:sz w:val="22"/>
              </w:rPr>
            </w:pPr>
            <w:r w:rsidRPr="0092395E">
              <w:rPr>
                <w:sz w:val="22"/>
              </w:rPr>
              <w:t>мин. вата</w:t>
            </w:r>
          </w:p>
        </w:tc>
        <w:tc>
          <w:tcPr>
            <w:tcW w:w="411" w:type="pct"/>
            <w:tcBorders>
              <w:top w:val="nil"/>
              <w:left w:val="nil"/>
              <w:bottom w:val="single" w:sz="4" w:space="0" w:color="000000"/>
              <w:right w:val="single" w:sz="4" w:space="0" w:color="000000"/>
            </w:tcBorders>
            <w:shd w:val="clear" w:color="auto" w:fill="auto"/>
            <w:hideMark/>
          </w:tcPr>
          <w:p w:rsidR="004420B7" w:rsidRPr="0092395E" w:rsidRDefault="004420B7" w:rsidP="00FE3F4B">
            <w:pPr>
              <w:ind w:firstLine="0"/>
              <w:rPr>
                <w:sz w:val="22"/>
              </w:rPr>
            </w:pPr>
            <w:r w:rsidRPr="0092395E">
              <w:rPr>
                <w:sz w:val="22"/>
              </w:rPr>
              <w:t>канальный</w:t>
            </w:r>
          </w:p>
        </w:tc>
        <w:tc>
          <w:tcPr>
            <w:tcW w:w="502" w:type="pct"/>
            <w:tcBorders>
              <w:top w:val="nil"/>
              <w:left w:val="nil"/>
              <w:bottom w:val="single" w:sz="4" w:space="0" w:color="000000"/>
              <w:right w:val="single" w:sz="4" w:space="0" w:color="000000"/>
            </w:tcBorders>
            <w:shd w:val="clear" w:color="auto" w:fill="auto"/>
            <w:hideMark/>
          </w:tcPr>
          <w:p w:rsidR="004420B7" w:rsidRPr="0092395E" w:rsidRDefault="004420B7" w:rsidP="00FE3F4B">
            <w:pPr>
              <w:spacing w:line="240" w:lineRule="auto"/>
              <w:ind w:firstLine="0"/>
              <w:jc w:val="center"/>
              <w:rPr>
                <w:sz w:val="22"/>
              </w:rPr>
            </w:pPr>
            <w:r w:rsidRPr="0092395E">
              <w:rPr>
                <w:sz w:val="22"/>
              </w:rPr>
              <w:t>1971</w:t>
            </w:r>
          </w:p>
        </w:tc>
        <w:tc>
          <w:tcPr>
            <w:tcW w:w="397" w:type="pct"/>
            <w:vMerge/>
            <w:tcBorders>
              <w:top w:val="nil"/>
              <w:left w:val="single" w:sz="4" w:space="0" w:color="000000"/>
              <w:bottom w:val="single" w:sz="4" w:space="0" w:color="000000"/>
              <w:right w:val="single" w:sz="4" w:space="0" w:color="000000"/>
            </w:tcBorders>
            <w:vAlign w:val="center"/>
            <w:hideMark/>
          </w:tcPr>
          <w:p w:rsidR="004420B7" w:rsidRPr="0092395E" w:rsidRDefault="004420B7" w:rsidP="00C70E27">
            <w:pPr>
              <w:suppressAutoHyphens w:val="0"/>
              <w:spacing w:line="240" w:lineRule="auto"/>
              <w:ind w:firstLine="0"/>
              <w:jc w:val="left"/>
              <w:rPr>
                <w:rFonts w:eastAsia="Times New Roman" w:cs="Times New Roman"/>
                <w:kern w:val="0"/>
                <w:sz w:val="21"/>
                <w:szCs w:val="21"/>
                <w:lang w:eastAsia="ru-RU"/>
              </w:rPr>
            </w:pPr>
          </w:p>
        </w:tc>
      </w:tr>
      <w:tr w:rsidR="004C42DF" w:rsidRPr="0092395E" w:rsidTr="00F528A7">
        <w:trPr>
          <w:trHeight w:val="115"/>
        </w:trPr>
        <w:tc>
          <w:tcPr>
            <w:tcW w:w="1497" w:type="pct"/>
            <w:tcBorders>
              <w:top w:val="nil"/>
              <w:left w:val="single" w:sz="4" w:space="0" w:color="000000"/>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ИТОГО</w:t>
            </w:r>
          </w:p>
        </w:tc>
        <w:tc>
          <w:tcPr>
            <w:tcW w:w="320"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jc w:val="left"/>
              <w:rPr>
                <w:rFonts w:eastAsia="Times New Roman" w:cs="Times New Roman"/>
                <w:kern w:val="0"/>
                <w:sz w:val="21"/>
                <w:szCs w:val="21"/>
                <w:lang w:eastAsia="ru-RU"/>
              </w:rPr>
            </w:pPr>
            <w:r w:rsidRPr="0092395E">
              <w:rPr>
                <w:rFonts w:eastAsia="Times New Roman" w:cs="Times New Roman"/>
                <w:kern w:val="0"/>
                <w:sz w:val="21"/>
                <w:szCs w:val="21"/>
                <w:lang w:eastAsia="ru-RU"/>
              </w:rPr>
              <w:t> </w:t>
            </w:r>
          </w:p>
        </w:tc>
        <w:tc>
          <w:tcPr>
            <w:tcW w:w="365"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jc w:val="center"/>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 </w:t>
            </w:r>
          </w:p>
        </w:tc>
        <w:tc>
          <w:tcPr>
            <w:tcW w:w="274" w:type="pct"/>
            <w:tcBorders>
              <w:top w:val="nil"/>
              <w:left w:val="nil"/>
              <w:bottom w:val="single" w:sz="4" w:space="0" w:color="000000"/>
              <w:right w:val="single" w:sz="4" w:space="0" w:color="000000"/>
            </w:tcBorders>
            <w:shd w:val="clear" w:color="auto" w:fill="auto"/>
            <w:vAlign w:val="center"/>
            <w:hideMark/>
          </w:tcPr>
          <w:p w:rsidR="009627FB" w:rsidRPr="0092395E" w:rsidRDefault="004420B7" w:rsidP="00C70E27">
            <w:pPr>
              <w:suppressAutoHyphens w:val="0"/>
              <w:spacing w:line="240" w:lineRule="auto"/>
              <w:ind w:firstLine="0"/>
              <w:jc w:val="center"/>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1 234</w:t>
            </w:r>
          </w:p>
        </w:tc>
        <w:tc>
          <w:tcPr>
            <w:tcW w:w="548" w:type="pct"/>
            <w:tcBorders>
              <w:top w:val="nil"/>
              <w:left w:val="nil"/>
              <w:bottom w:val="single" w:sz="4" w:space="0" w:color="000000"/>
              <w:right w:val="single" w:sz="4" w:space="0" w:color="000000"/>
            </w:tcBorders>
            <w:shd w:val="clear" w:color="auto" w:fill="auto"/>
            <w:vAlign w:val="center"/>
            <w:hideMark/>
          </w:tcPr>
          <w:p w:rsidR="009627FB" w:rsidRPr="0092395E" w:rsidRDefault="004420B7" w:rsidP="00C70E27">
            <w:pPr>
              <w:suppressAutoHyphens w:val="0"/>
              <w:spacing w:line="240" w:lineRule="auto"/>
              <w:ind w:firstLine="0"/>
              <w:jc w:val="center"/>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214,080</w:t>
            </w:r>
          </w:p>
        </w:tc>
        <w:tc>
          <w:tcPr>
            <w:tcW w:w="686"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 </w:t>
            </w:r>
          </w:p>
        </w:tc>
        <w:tc>
          <w:tcPr>
            <w:tcW w:w="411"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 </w:t>
            </w:r>
          </w:p>
        </w:tc>
        <w:tc>
          <w:tcPr>
            <w:tcW w:w="502"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jc w:val="left"/>
              <w:rPr>
                <w:rFonts w:eastAsia="Times New Roman" w:cs="Times New Roman"/>
                <w:kern w:val="0"/>
                <w:sz w:val="21"/>
                <w:szCs w:val="21"/>
                <w:lang w:eastAsia="ru-RU"/>
              </w:rPr>
            </w:pPr>
            <w:r w:rsidRPr="0092395E">
              <w:rPr>
                <w:rFonts w:eastAsia="Times New Roman" w:cs="Times New Roman"/>
                <w:kern w:val="0"/>
                <w:sz w:val="21"/>
                <w:szCs w:val="21"/>
                <w:lang w:eastAsia="ru-RU"/>
              </w:rPr>
              <w:t> </w:t>
            </w:r>
          </w:p>
        </w:tc>
        <w:tc>
          <w:tcPr>
            <w:tcW w:w="397" w:type="pct"/>
            <w:tcBorders>
              <w:top w:val="nil"/>
              <w:left w:val="nil"/>
              <w:bottom w:val="single" w:sz="4" w:space="0" w:color="000000"/>
              <w:right w:val="single" w:sz="4" w:space="0" w:color="000000"/>
            </w:tcBorders>
            <w:shd w:val="clear" w:color="auto" w:fill="auto"/>
            <w:vAlign w:val="center"/>
            <w:hideMark/>
          </w:tcPr>
          <w:p w:rsidR="009627FB" w:rsidRPr="0092395E" w:rsidRDefault="009627FB" w:rsidP="00C70E27">
            <w:pPr>
              <w:suppressAutoHyphens w:val="0"/>
              <w:spacing w:line="240" w:lineRule="auto"/>
              <w:ind w:firstLine="0"/>
              <w:jc w:val="center"/>
              <w:rPr>
                <w:rFonts w:eastAsia="Times New Roman" w:cs="Times New Roman"/>
                <w:b/>
                <w:bCs/>
                <w:kern w:val="0"/>
                <w:sz w:val="21"/>
                <w:szCs w:val="21"/>
                <w:lang w:eastAsia="ru-RU"/>
              </w:rPr>
            </w:pPr>
            <w:r w:rsidRPr="0092395E">
              <w:rPr>
                <w:rFonts w:eastAsia="Times New Roman" w:cs="Times New Roman"/>
                <w:b/>
                <w:bCs/>
                <w:kern w:val="0"/>
                <w:sz w:val="21"/>
                <w:szCs w:val="21"/>
                <w:lang w:eastAsia="ru-RU"/>
              </w:rPr>
              <w:t> </w:t>
            </w:r>
          </w:p>
        </w:tc>
      </w:tr>
    </w:tbl>
    <w:p w:rsidR="00C70E27" w:rsidRPr="0092395E" w:rsidRDefault="00C70E27" w:rsidP="00C70E27">
      <w:pPr>
        <w:widowControl w:val="0"/>
        <w:autoSpaceDE w:val="0"/>
        <w:ind w:firstLine="0"/>
        <w:rPr>
          <w:sz w:val="24"/>
          <w:szCs w:val="24"/>
        </w:rPr>
      </w:pPr>
    </w:p>
    <w:p w:rsidR="004C42DF" w:rsidRPr="0092395E" w:rsidRDefault="004C42DF" w:rsidP="006E0CAB">
      <w:pPr>
        <w:keepNext/>
        <w:keepLines/>
        <w:spacing w:line="240" w:lineRule="auto"/>
        <w:ind w:firstLine="0"/>
        <w:rPr>
          <w:rFonts w:eastAsia="Times New Roman" w:cs="Times New Roman"/>
          <w:bCs/>
          <w:sz w:val="24"/>
          <w:szCs w:val="24"/>
        </w:rPr>
      </w:pPr>
    </w:p>
    <w:p w:rsidR="004C42DF" w:rsidRPr="0092395E" w:rsidRDefault="004C42DF" w:rsidP="006E0CAB">
      <w:pPr>
        <w:keepNext/>
        <w:keepLines/>
        <w:spacing w:line="240" w:lineRule="auto"/>
        <w:ind w:firstLine="0"/>
        <w:rPr>
          <w:rFonts w:eastAsia="Times New Roman" w:cs="Times New Roman"/>
          <w:bCs/>
          <w:sz w:val="24"/>
          <w:szCs w:val="24"/>
        </w:rPr>
      </w:pPr>
    </w:p>
    <w:p w:rsidR="004C42DF" w:rsidRPr="0092395E" w:rsidRDefault="004C42DF" w:rsidP="006E0CAB">
      <w:pPr>
        <w:keepNext/>
        <w:keepLines/>
        <w:spacing w:line="240" w:lineRule="auto"/>
        <w:ind w:firstLine="0"/>
        <w:rPr>
          <w:rFonts w:eastAsia="Times New Roman" w:cs="Times New Roman"/>
          <w:bCs/>
          <w:sz w:val="24"/>
          <w:szCs w:val="24"/>
        </w:rPr>
      </w:pPr>
    </w:p>
    <w:p w:rsidR="004C42DF" w:rsidRPr="0092395E" w:rsidRDefault="004C42DF" w:rsidP="006E0CAB">
      <w:pPr>
        <w:keepNext/>
        <w:keepLines/>
        <w:spacing w:line="240" w:lineRule="auto"/>
        <w:ind w:firstLine="0"/>
        <w:rPr>
          <w:rFonts w:eastAsia="Times New Roman" w:cs="Times New Roman"/>
          <w:bCs/>
          <w:sz w:val="24"/>
          <w:szCs w:val="24"/>
        </w:rPr>
      </w:pPr>
    </w:p>
    <w:p w:rsidR="004C42DF" w:rsidRPr="0092395E" w:rsidRDefault="004C42DF" w:rsidP="004C42DF">
      <w:pPr>
        <w:spacing w:line="240" w:lineRule="auto"/>
        <w:ind w:firstLine="0"/>
        <w:rPr>
          <w:rFonts w:eastAsia="Times New Roman" w:cs="Times New Roman"/>
          <w:bCs/>
          <w:sz w:val="24"/>
          <w:szCs w:val="24"/>
        </w:rPr>
      </w:pPr>
    </w:p>
    <w:p w:rsidR="004C42DF" w:rsidRPr="0092395E" w:rsidRDefault="004C42DF" w:rsidP="004C42DF">
      <w:pPr>
        <w:spacing w:line="240" w:lineRule="auto"/>
        <w:ind w:firstLine="0"/>
        <w:rPr>
          <w:rFonts w:eastAsia="Times New Roman" w:cs="Times New Roman"/>
          <w:bCs/>
          <w:sz w:val="24"/>
          <w:szCs w:val="24"/>
        </w:rPr>
      </w:pPr>
    </w:p>
    <w:p w:rsidR="004C42DF" w:rsidRPr="0092395E" w:rsidRDefault="004C42DF" w:rsidP="004C42DF">
      <w:pPr>
        <w:spacing w:line="240" w:lineRule="auto"/>
        <w:ind w:firstLine="0"/>
        <w:rPr>
          <w:rFonts w:eastAsia="Times New Roman" w:cs="Times New Roman"/>
          <w:bCs/>
          <w:sz w:val="24"/>
          <w:szCs w:val="24"/>
        </w:rPr>
      </w:pPr>
    </w:p>
    <w:p w:rsidR="00F80E09" w:rsidRPr="0092395E" w:rsidRDefault="00F80E09" w:rsidP="004C42DF">
      <w:pPr>
        <w:spacing w:line="240" w:lineRule="auto"/>
        <w:ind w:firstLine="0"/>
        <w:rPr>
          <w:rFonts w:eastAsia="Times New Roman" w:cs="Times New Roman"/>
          <w:bCs/>
          <w:sz w:val="24"/>
          <w:szCs w:val="24"/>
        </w:rPr>
      </w:pPr>
      <w:r w:rsidRPr="0092395E">
        <w:rPr>
          <w:rFonts w:eastAsia="Times New Roman" w:cs="Times New Roman"/>
          <w:bCs/>
          <w:sz w:val="24"/>
          <w:szCs w:val="24"/>
        </w:rPr>
        <w:lastRenderedPageBreak/>
        <w:t xml:space="preserve">Таблица 1.3.1.б – Сводная характеристика централизованных тепловых сетей </w:t>
      </w:r>
      <w:r w:rsidR="00D14B47" w:rsidRPr="0092395E">
        <w:rPr>
          <w:rFonts w:eastAsia="Times New Roman" w:cs="Times New Roman"/>
          <w:bCs/>
          <w:sz w:val="24"/>
          <w:szCs w:val="24"/>
        </w:rPr>
        <w:t>Комиссаровского сельского поселения (п.Розет)</w:t>
      </w:r>
    </w:p>
    <w:tbl>
      <w:tblPr>
        <w:tblW w:w="5000" w:type="pct"/>
        <w:tblLayout w:type="fixed"/>
        <w:tblLook w:val="04A0" w:firstRow="1" w:lastRow="0" w:firstColumn="1" w:lastColumn="0" w:noHBand="0" w:noVBand="1"/>
      </w:tblPr>
      <w:tblGrid>
        <w:gridCol w:w="2518"/>
        <w:gridCol w:w="993"/>
        <w:gridCol w:w="993"/>
        <w:gridCol w:w="850"/>
        <w:gridCol w:w="990"/>
        <w:gridCol w:w="993"/>
        <w:gridCol w:w="1275"/>
        <w:gridCol w:w="1136"/>
        <w:gridCol w:w="1133"/>
        <w:gridCol w:w="1418"/>
        <w:gridCol w:w="1418"/>
        <w:gridCol w:w="1797"/>
      </w:tblGrid>
      <w:tr w:rsidR="00D6650E" w:rsidRPr="0092395E" w:rsidTr="006E0CAB">
        <w:trPr>
          <w:trHeight w:val="393"/>
        </w:trPr>
        <w:tc>
          <w:tcPr>
            <w:tcW w:w="812"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Адрес котельной</w:t>
            </w:r>
          </w:p>
        </w:tc>
        <w:tc>
          <w:tcPr>
            <w:tcW w:w="1553" w:type="pct"/>
            <w:gridSpan w:val="5"/>
            <w:tcBorders>
              <w:top w:val="single" w:sz="8" w:space="0" w:color="000000"/>
              <w:left w:val="nil"/>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Тепловые сети</w:t>
            </w:r>
          </w:p>
        </w:tc>
        <w:tc>
          <w:tcPr>
            <w:tcW w:w="411"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Материаль-ная характерис-тика, м²</w:t>
            </w:r>
          </w:p>
        </w:tc>
        <w:tc>
          <w:tcPr>
            <w:tcW w:w="366"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Присоединенная нагрузка потребителей, Гкал/час</w:t>
            </w:r>
          </w:p>
        </w:tc>
        <w:tc>
          <w:tcPr>
            <w:tcW w:w="365"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Потери при передаче тепловой энергии, Гкал</w:t>
            </w:r>
          </w:p>
        </w:tc>
        <w:tc>
          <w:tcPr>
            <w:tcW w:w="457"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Рассеивание тепловой нагрузки, Гкал/час на 1 тр.км.</w:t>
            </w:r>
          </w:p>
        </w:tc>
        <w:tc>
          <w:tcPr>
            <w:tcW w:w="457"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Удельные потери тепловой энергии на 1м² материальной хар-ки, Гкал/м²</w:t>
            </w:r>
          </w:p>
        </w:tc>
        <w:tc>
          <w:tcPr>
            <w:tcW w:w="579"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Радиус эффективного теплоснабжения, м </w:t>
            </w:r>
          </w:p>
        </w:tc>
      </w:tr>
      <w:tr w:rsidR="00D6650E" w:rsidRPr="0092395E" w:rsidTr="006E0CAB">
        <w:trPr>
          <w:trHeight w:val="290"/>
        </w:trPr>
        <w:tc>
          <w:tcPr>
            <w:tcW w:w="812"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640" w:type="pct"/>
            <w:gridSpan w:val="2"/>
            <w:tcBorders>
              <w:top w:val="single" w:sz="8" w:space="0" w:color="000000"/>
              <w:left w:val="nil"/>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канальная прокладка</w:t>
            </w:r>
          </w:p>
        </w:tc>
        <w:tc>
          <w:tcPr>
            <w:tcW w:w="593" w:type="pct"/>
            <w:gridSpan w:val="2"/>
            <w:tcBorders>
              <w:top w:val="single" w:sz="8" w:space="0" w:color="000000"/>
              <w:left w:val="nil"/>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надземная прокладка</w:t>
            </w:r>
          </w:p>
        </w:tc>
        <w:tc>
          <w:tcPr>
            <w:tcW w:w="32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ВСЕГО длина, L, тр.м</w:t>
            </w:r>
          </w:p>
        </w:tc>
        <w:tc>
          <w:tcPr>
            <w:tcW w:w="411"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366"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365"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457"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457"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579"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r>
      <w:tr w:rsidR="00D6650E" w:rsidRPr="0092395E" w:rsidTr="006E0CAB">
        <w:trPr>
          <w:trHeight w:val="584"/>
        </w:trPr>
        <w:tc>
          <w:tcPr>
            <w:tcW w:w="812"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320" w:type="pct"/>
            <w:tcBorders>
              <w:top w:val="nil"/>
              <w:left w:val="nil"/>
              <w:bottom w:val="single" w:sz="8" w:space="0" w:color="000000"/>
              <w:right w:val="nil"/>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Длина, L, тр.м</w:t>
            </w:r>
          </w:p>
        </w:tc>
        <w:tc>
          <w:tcPr>
            <w:tcW w:w="320" w:type="pct"/>
            <w:tcBorders>
              <w:top w:val="nil"/>
              <w:left w:val="single" w:sz="8" w:space="0" w:color="000000"/>
              <w:bottom w:val="single" w:sz="8" w:space="0" w:color="000000"/>
              <w:right w:val="nil"/>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Доля в общей длине, %</w:t>
            </w:r>
          </w:p>
        </w:tc>
        <w:tc>
          <w:tcPr>
            <w:tcW w:w="274" w:type="pct"/>
            <w:tcBorders>
              <w:top w:val="nil"/>
              <w:left w:val="single" w:sz="8" w:space="0" w:color="000000"/>
              <w:bottom w:val="single" w:sz="8" w:space="0" w:color="000000"/>
              <w:right w:val="nil"/>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Длина, L, тр.м</w:t>
            </w:r>
          </w:p>
        </w:tc>
        <w:tc>
          <w:tcPr>
            <w:tcW w:w="319" w:type="pct"/>
            <w:tcBorders>
              <w:top w:val="nil"/>
              <w:left w:val="single" w:sz="8" w:space="0" w:color="000000"/>
              <w:bottom w:val="single" w:sz="8" w:space="0" w:color="000000"/>
              <w:right w:val="nil"/>
            </w:tcBorders>
            <w:shd w:val="clear" w:color="auto" w:fill="auto"/>
            <w:vAlign w:val="center"/>
            <w:hideMark/>
          </w:tcPr>
          <w:p w:rsidR="006E0CAB" w:rsidRPr="0092395E" w:rsidRDefault="006E0CAB"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Доля в общей длине, %</w:t>
            </w:r>
          </w:p>
        </w:tc>
        <w:tc>
          <w:tcPr>
            <w:tcW w:w="320" w:type="pct"/>
            <w:vMerge/>
            <w:tcBorders>
              <w:top w:val="nil"/>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411"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366"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365"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457"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457"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c>
          <w:tcPr>
            <w:tcW w:w="579" w:type="pct"/>
            <w:vMerge/>
            <w:tcBorders>
              <w:top w:val="single" w:sz="8" w:space="0" w:color="000000"/>
              <w:left w:val="single" w:sz="8" w:space="0" w:color="000000"/>
              <w:bottom w:val="single" w:sz="8" w:space="0" w:color="000000"/>
              <w:right w:val="single" w:sz="8" w:space="0" w:color="000000"/>
            </w:tcBorders>
            <w:vAlign w:val="center"/>
            <w:hideMark/>
          </w:tcPr>
          <w:p w:rsidR="006E0CAB" w:rsidRPr="0092395E" w:rsidRDefault="006E0CAB" w:rsidP="006E0CAB">
            <w:pPr>
              <w:suppressAutoHyphens w:val="0"/>
              <w:spacing w:line="240" w:lineRule="auto"/>
              <w:ind w:firstLine="0"/>
              <w:jc w:val="left"/>
              <w:rPr>
                <w:rFonts w:eastAsia="Times New Roman" w:cs="Times New Roman"/>
                <w:kern w:val="0"/>
                <w:sz w:val="20"/>
                <w:szCs w:val="20"/>
                <w:lang w:eastAsia="ru-RU"/>
              </w:rPr>
            </w:pPr>
          </w:p>
        </w:tc>
      </w:tr>
      <w:tr w:rsidR="00DA7B07" w:rsidRPr="0092395E" w:rsidTr="006E0CAB">
        <w:trPr>
          <w:trHeight w:val="525"/>
        </w:trPr>
        <w:tc>
          <w:tcPr>
            <w:tcW w:w="812"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0804C0">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320"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1 053</w:t>
            </w:r>
          </w:p>
        </w:tc>
        <w:tc>
          <w:tcPr>
            <w:tcW w:w="320"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85,33%</w:t>
            </w:r>
          </w:p>
        </w:tc>
        <w:tc>
          <w:tcPr>
            <w:tcW w:w="274"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181</w:t>
            </w:r>
          </w:p>
        </w:tc>
        <w:tc>
          <w:tcPr>
            <w:tcW w:w="319"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14,67%</w:t>
            </w:r>
          </w:p>
        </w:tc>
        <w:tc>
          <w:tcPr>
            <w:tcW w:w="320"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4"/>
                <w:lang w:eastAsia="ru-RU"/>
              </w:rPr>
              <w:t>1 234</w:t>
            </w:r>
          </w:p>
        </w:tc>
        <w:tc>
          <w:tcPr>
            <w:tcW w:w="411"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214,080</w:t>
            </w:r>
          </w:p>
        </w:tc>
        <w:tc>
          <w:tcPr>
            <w:tcW w:w="366"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1,451</w:t>
            </w:r>
          </w:p>
        </w:tc>
        <w:tc>
          <w:tcPr>
            <w:tcW w:w="365" w:type="pct"/>
            <w:tcBorders>
              <w:top w:val="nil"/>
              <w:left w:val="single" w:sz="8" w:space="0" w:color="000000"/>
              <w:bottom w:val="single" w:sz="8" w:space="0" w:color="000000"/>
              <w:right w:val="nil"/>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383,1</w:t>
            </w:r>
          </w:p>
        </w:tc>
        <w:tc>
          <w:tcPr>
            <w:tcW w:w="457" w:type="pct"/>
            <w:tcBorders>
              <w:top w:val="nil"/>
              <w:left w:val="single" w:sz="8" w:space="0" w:color="000000"/>
              <w:bottom w:val="single" w:sz="8" w:space="0" w:color="000000"/>
              <w:right w:val="single" w:sz="8" w:space="0" w:color="000000"/>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sz w:val="22"/>
              </w:rPr>
              <w:t>1,1762</w:t>
            </w:r>
          </w:p>
        </w:tc>
        <w:tc>
          <w:tcPr>
            <w:tcW w:w="457" w:type="pct"/>
            <w:tcBorders>
              <w:top w:val="nil"/>
              <w:left w:val="nil"/>
              <w:bottom w:val="single" w:sz="8" w:space="0" w:color="000000"/>
              <w:right w:val="single" w:sz="8" w:space="0" w:color="000000"/>
            </w:tcBorders>
            <w:shd w:val="clear" w:color="auto" w:fill="auto"/>
            <w:vAlign w:val="center"/>
            <w:hideMark/>
          </w:tcPr>
          <w:p w:rsidR="00DA7B07" w:rsidRPr="0092395E" w:rsidRDefault="00DA7B07" w:rsidP="00DA7B07">
            <w:pPr>
              <w:spacing w:line="240" w:lineRule="auto"/>
              <w:ind w:firstLine="0"/>
              <w:jc w:val="center"/>
              <w:rPr>
                <w:rFonts w:cs="Times New Roman"/>
                <w:sz w:val="20"/>
                <w:szCs w:val="20"/>
              </w:rPr>
            </w:pPr>
            <w:r w:rsidRPr="0092395E">
              <w:rPr>
                <w:rFonts w:cs="Times New Roman"/>
                <w:sz w:val="20"/>
                <w:szCs w:val="20"/>
              </w:rPr>
              <w:t>1,789</w:t>
            </w:r>
          </w:p>
        </w:tc>
        <w:tc>
          <w:tcPr>
            <w:tcW w:w="579" w:type="pct"/>
            <w:tcBorders>
              <w:top w:val="nil"/>
              <w:left w:val="nil"/>
              <w:bottom w:val="single" w:sz="8" w:space="0" w:color="auto"/>
              <w:right w:val="single" w:sz="8" w:space="0" w:color="auto"/>
            </w:tcBorders>
            <w:shd w:val="clear" w:color="auto" w:fill="auto"/>
            <w:vAlign w:val="center"/>
            <w:hideMark/>
          </w:tcPr>
          <w:p w:rsidR="00DA7B07" w:rsidRPr="0092395E" w:rsidRDefault="00DA7B07" w:rsidP="006E0CA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419</w:t>
            </w:r>
          </w:p>
        </w:tc>
      </w:tr>
    </w:tbl>
    <w:p w:rsidR="00F528A7" w:rsidRPr="0092395E" w:rsidRDefault="00F528A7" w:rsidP="006E0CAB">
      <w:pPr>
        <w:keepNext/>
        <w:keepLines/>
        <w:spacing w:line="240" w:lineRule="auto"/>
        <w:ind w:firstLine="0"/>
        <w:rPr>
          <w:rFonts w:eastAsia="Times New Roman" w:cs="Times New Roman"/>
          <w:bCs/>
          <w:sz w:val="24"/>
          <w:szCs w:val="24"/>
        </w:rPr>
      </w:pPr>
    </w:p>
    <w:p w:rsidR="00F528A7" w:rsidRPr="0092395E" w:rsidRDefault="00F528A7" w:rsidP="00F528A7">
      <w:pPr>
        <w:keepNext/>
        <w:keepLines/>
        <w:numPr>
          <w:ilvl w:val="2"/>
          <w:numId w:val="48"/>
        </w:numPr>
        <w:spacing w:line="240" w:lineRule="auto"/>
        <w:rPr>
          <w:rFonts w:eastAsia="Times New Roman" w:cs="Times New Roman"/>
          <w:sz w:val="24"/>
          <w:szCs w:val="24"/>
        </w:rPr>
      </w:pPr>
      <w:r w:rsidRPr="0092395E">
        <w:rPr>
          <w:rFonts w:eastAsia="Times New Roman" w:cs="Times New Roman"/>
          <w:b/>
          <w:bCs/>
          <w:sz w:val="24"/>
          <w:szCs w:val="24"/>
        </w:rPr>
        <w:t>Карты (схемы) тепловых сетей в зонах действия источников тепловой энергии в электронной форме и (или) на бумажном носителе</w:t>
      </w:r>
    </w:p>
    <w:p w:rsidR="00F528A7" w:rsidRPr="0092395E" w:rsidRDefault="00F528A7" w:rsidP="00F528A7">
      <w:pPr>
        <w:ind w:left="540" w:firstLine="0"/>
        <w:rPr>
          <w:bCs/>
          <w:sz w:val="24"/>
          <w:szCs w:val="24"/>
        </w:rPr>
      </w:pPr>
    </w:p>
    <w:p w:rsidR="00F528A7" w:rsidRPr="0092395E" w:rsidRDefault="000804C0" w:rsidP="00F528A7">
      <w:pPr>
        <w:ind w:firstLine="0"/>
        <w:jc w:val="center"/>
        <w:rPr>
          <w:rFonts w:eastAsia="Times New Roman" w:cs="Times New Roman"/>
          <w:sz w:val="24"/>
          <w:szCs w:val="24"/>
          <w:lang w:eastAsia="ru-RU"/>
        </w:rPr>
      </w:pPr>
      <w:r w:rsidRPr="0092395E">
        <w:rPr>
          <w:bCs/>
          <w:sz w:val="24"/>
          <w:szCs w:val="24"/>
        </w:rPr>
        <w:t xml:space="preserve">Рисунок 1.3.2.а - </w:t>
      </w:r>
      <w:r w:rsidR="00F528A7" w:rsidRPr="0092395E">
        <w:rPr>
          <w:bCs/>
          <w:sz w:val="24"/>
          <w:szCs w:val="24"/>
        </w:rPr>
        <w:t xml:space="preserve">Схема тепловой сети котельной </w:t>
      </w:r>
      <w:r w:rsidR="00D14B47" w:rsidRPr="0092395E">
        <w:rPr>
          <w:rFonts w:eastAsia="Times New Roman" w:cs="Times New Roman"/>
          <w:sz w:val="24"/>
          <w:szCs w:val="24"/>
          <w:lang w:eastAsia="ru-RU"/>
        </w:rPr>
        <w:t>пос. Розет ул. Подгорная 12а</w:t>
      </w:r>
    </w:p>
    <w:p w:rsidR="00F528A7" w:rsidRPr="0092395E" w:rsidRDefault="009953F6" w:rsidP="00F528A7">
      <w:pPr>
        <w:ind w:firstLine="0"/>
        <w:jc w:val="center"/>
        <w:rPr>
          <w:b/>
          <w:noProof/>
          <w:sz w:val="22"/>
          <w:lang w:eastAsia="ru-RU"/>
        </w:rPr>
      </w:pPr>
      <w:r>
        <w:rPr>
          <w:b/>
          <w:noProof/>
          <w:sz w:val="22"/>
          <w:lang w:eastAsia="ru-RU"/>
        </w:rPr>
        <w:pict>
          <v:shape id="Рисунок 41" o:spid="_x0000_i1028" type="#_x0000_t75" style="width:537.5pt;height:287.15pt;visibility:visible;mso-wrap-style:square">
            <v:imagedata r:id="rId19" o:title=""/>
            <o:lock v:ext="edit" aspectratio="f"/>
          </v:shape>
        </w:pict>
      </w:r>
    </w:p>
    <w:p w:rsidR="000804C0" w:rsidRPr="0092395E" w:rsidRDefault="000804C0" w:rsidP="000804C0">
      <w:pPr>
        <w:ind w:firstLine="0"/>
        <w:jc w:val="center"/>
        <w:rPr>
          <w:rFonts w:eastAsia="Times New Roman" w:cs="Times New Roman"/>
          <w:sz w:val="24"/>
          <w:szCs w:val="24"/>
          <w:lang w:eastAsia="ru-RU"/>
        </w:rPr>
      </w:pPr>
      <w:r w:rsidRPr="0092395E">
        <w:rPr>
          <w:bCs/>
          <w:sz w:val="24"/>
          <w:szCs w:val="24"/>
        </w:rPr>
        <w:lastRenderedPageBreak/>
        <w:t xml:space="preserve">Рисунок 1.3.2.б - Схема тепловой сети котельной </w:t>
      </w:r>
      <w:r w:rsidR="00D14B47" w:rsidRPr="0092395E">
        <w:rPr>
          <w:rFonts w:eastAsia="Times New Roman" w:cs="Times New Roman"/>
          <w:sz w:val="24"/>
          <w:szCs w:val="24"/>
          <w:lang w:eastAsia="ru-RU"/>
        </w:rPr>
        <w:t>пос. Розет ул. Подгорная 12а</w:t>
      </w:r>
    </w:p>
    <w:p w:rsidR="00F528A7" w:rsidRPr="0092395E" w:rsidRDefault="00DD34A5" w:rsidP="000804C0">
      <w:pPr>
        <w:keepNext/>
        <w:keepLines/>
        <w:spacing w:line="240" w:lineRule="auto"/>
        <w:ind w:firstLine="0"/>
        <w:jc w:val="center"/>
        <w:rPr>
          <w:rFonts w:eastAsia="Times New Roman" w:cs="Times New Roman"/>
          <w:bCs/>
          <w:sz w:val="24"/>
          <w:szCs w:val="24"/>
        </w:rPr>
      </w:pPr>
      <w:r>
        <w:rPr>
          <w:noProof/>
        </w:rPr>
        <w:pict>
          <v:shape id="drawingObject2" o:spid="_x0000_s1205" type="#_x0000_t75" style="position:absolute;left:0;text-align:left;margin-left:35.95pt;margin-top:68.1pt;width:778.1pt;height:333.95pt;z-index:-1;visibility:visible;mso-wrap-style:square;mso-wrap-distance-left:9pt;mso-wrap-distance-top:0;mso-wrap-distance-right:9pt;mso-wrap-distance-bottom:0;mso-position-horizontal:absolute;mso-position-horizontal-relative:page;mso-position-vertical:absolute;mso-position-vertical-relative:page" o:allowincell="f">
            <v:imagedata r:id="rId20" o:title=""/>
            <w10:wrap anchorx="page" anchory="page"/>
          </v:shape>
        </w:pict>
      </w:r>
    </w:p>
    <w:p w:rsidR="00F528A7" w:rsidRPr="0092395E" w:rsidRDefault="00F528A7" w:rsidP="006E0CAB">
      <w:pPr>
        <w:keepNext/>
        <w:keepLines/>
        <w:spacing w:line="240" w:lineRule="auto"/>
        <w:ind w:firstLine="0"/>
        <w:rPr>
          <w:rFonts w:eastAsia="Times New Roman" w:cs="Times New Roman"/>
          <w:bCs/>
          <w:sz w:val="24"/>
          <w:szCs w:val="24"/>
        </w:rPr>
        <w:sectPr w:rsidR="00F528A7" w:rsidRPr="0092395E" w:rsidSect="00FD58BA">
          <w:pgSz w:w="16817" w:h="11901" w:orient="landscape"/>
          <w:pgMar w:top="720" w:right="799" w:bottom="720" w:left="720" w:header="709" w:footer="709" w:gutter="0"/>
          <w:cols w:space="720"/>
          <w:titlePg/>
          <w:docGrid w:linePitch="600" w:charSpace="24576"/>
        </w:sect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20" w:name="__RefHeading__139401_586427364"/>
      <w:bookmarkStart w:id="21" w:name="sub_117"/>
      <w:bookmarkEnd w:id="19"/>
      <w:bookmarkEnd w:id="20"/>
      <w:r w:rsidRPr="0092395E">
        <w:rPr>
          <w:rFonts w:eastAsia="Times New Roman" w:cs="Times New Roman"/>
          <w:b/>
          <w:bCs/>
          <w:sz w:val="24"/>
          <w:szCs w:val="24"/>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897844" w:rsidRPr="0092395E" w:rsidRDefault="00897844" w:rsidP="00CF738E">
      <w:pPr>
        <w:widowControl w:val="0"/>
        <w:spacing w:line="240" w:lineRule="auto"/>
        <w:ind w:firstLine="720"/>
        <w:rPr>
          <w:rFonts w:eastAsia="Times New Roman" w:cs="Times New Roman"/>
          <w:sz w:val="24"/>
          <w:szCs w:val="24"/>
        </w:rPr>
      </w:pPr>
      <w:bookmarkStart w:id="22" w:name="sub_118"/>
      <w:bookmarkEnd w:id="21"/>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Параметры тепловых сетей</w:t>
      </w:r>
      <w:r w:rsidR="00A3320F" w:rsidRPr="0092395E">
        <w:rPr>
          <w:rFonts w:eastAsia="Times New Roman" w:cs="Times New Roman"/>
          <w:sz w:val="24"/>
          <w:szCs w:val="24"/>
        </w:rPr>
        <w:t xml:space="preserve"> указаны в п.1.3.1 Обосновывающих материалов настоящей с</w:t>
      </w:r>
      <w:r w:rsidR="00C627C0" w:rsidRPr="0092395E">
        <w:rPr>
          <w:rFonts w:eastAsia="Times New Roman" w:cs="Times New Roman"/>
          <w:sz w:val="24"/>
          <w:szCs w:val="24"/>
        </w:rPr>
        <w:t>х</w:t>
      </w:r>
      <w:r w:rsidR="00A3320F" w:rsidRPr="0092395E">
        <w:rPr>
          <w:rFonts w:eastAsia="Times New Roman" w:cs="Times New Roman"/>
          <w:sz w:val="24"/>
          <w:szCs w:val="24"/>
        </w:rPr>
        <w:t>емы теплоснабжения (таблицы 1.3.1.а-1.3.1.б).</w:t>
      </w:r>
    </w:p>
    <w:p w:rsidR="000A4539" w:rsidRPr="0092395E" w:rsidRDefault="000A4539" w:rsidP="000804C0">
      <w:pPr>
        <w:widowControl w:val="0"/>
        <w:autoSpaceDE w:val="0"/>
        <w:autoSpaceDN w:val="0"/>
        <w:adjustRightInd w:val="0"/>
        <w:spacing w:line="240" w:lineRule="auto"/>
        <w:ind w:firstLine="0"/>
        <w:rPr>
          <w:rFonts w:eastAsia="Times New Roman"/>
          <w:sz w:val="24"/>
          <w:szCs w:val="24"/>
          <w:lang w:eastAsia="ru-RU"/>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23" w:name="__RefHeading__139403_586427364"/>
      <w:bookmarkEnd w:id="23"/>
      <w:r w:rsidRPr="0092395E">
        <w:rPr>
          <w:rFonts w:eastAsia="Times New Roman" w:cs="Times New Roman"/>
          <w:b/>
          <w:bCs/>
          <w:sz w:val="24"/>
          <w:szCs w:val="24"/>
        </w:rPr>
        <w:t>Описание типов и количества секционирующей и регулирующей арматуры на тепловых сетях</w:t>
      </w:r>
    </w:p>
    <w:p w:rsidR="001F5240" w:rsidRPr="0092395E" w:rsidRDefault="001F5240" w:rsidP="00CF738E">
      <w:pPr>
        <w:widowControl w:val="0"/>
        <w:autoSpaceDE w:val="0"/>
        <w:autoSpaceDN w:val="0"/>
        <w:adjustRightInd w:val="0"/>
        <w:spacing w:line="240" w:lineRule="auto"/>
        <w:ind w:firstLine="0"/>
        <w:rPr>
          <w:rFonts w:eastAsia="Times New Roman"/>
          <w:sz w:val="24"/>
          <w:szCs w:val="24"/>
          <w:lang w:eastAsia="ru-RU"/>
        </w:rPr>
      </w:pPr>
      <w:bookmarkStart w:id="24" w:name="sub_119"/>
      <w:bookmarkEnd w:id="22"/>
    </w:p>
    <w:p w:rsidR="000305E9" w:rsidRPr="0092395E" w:rsidRDefault="000305E9" w:rsidP="00A3320F">
      <w:pPr>
        <w:widowControl w:val="0"/>
        <w:autoSpaceDE w:val="0"/>
        <w:autoSpaceDN w:val="0"/>
        <w:adjustRightInd w:val="0"/>
        <w:spacing w:line="240" w:lineRule="auto"/>
        <w:ind w:firstLine="0"/>
        <w:rPr>
          <w:rFonts w:eastAsia="Times New Roman"/>
          <w:sz w:val="24"/>
          <w:szCs w:val="24"/>
          <w:lang w:eastAsia="ru-RU"/>
        </w:rPr>
      </w:pPr>
      <w:r w:rsidRPr="0092395E">
        <w:rPr>
          <w:rFonts w:eastAsia="Times New Roman"/>
          <w:sz w:val="24"/>
          <w:szCs w:val="24"/>
          <w:lang w:eastAsia="ru-RU"/>
        </w:rPr>
        <w:t xml:space="preserve">Таблица </w:t>
      </w:r>
      <w:r w:rsidR="00A3320F" w:rsidRPr="0092395E">
        <w:rPr>
          <w:rFonts w:eastAsia="Times New Roman"/>
          <w:sz w:val="24"/>
          <w:szCs w:val="24"/>
          <w:lang w:eastAsia="ru-RU"/>
        </w:rPr>
        <w:t>1.3</w:t>
      </w:r>
      <w:r w:rsidR="00DA2EAB" w:rsidRPr="0092395E">
        <w:rPr>
          <w:rFonts w:eastAsia="Times New Roman"/>
          <w:sz w:val="24"/>
          <w:szCs w:val="24"/>
          <w:lang w:eastAsia="ru-RU"/>
        </w:rPr>
        <w:t>.4</w:t>
      </w:r>
      <w:r w:rsidRPr="0092395E">
        <w:rPr>
          <w:rFonts w:eastAsia="Times New Roman"/>
          <w:sz w:val="24"/>
          <w:szCs w:val="24"/>
          <w:lang w:eastAsia="ru-RU"/>
        </w:rPr>
        <w:t xml:space="preserve"> - Описание типов и количества секционирующей и регулиру</w:t>
      </w:r>
      <w:r w:rsidR="00A3320F" w:rsidRPr="0092395E">
        <w:rPr>
          <w:rFonts w:eastAsia="Times New Roman"/>
          <w:sz w:val="24"/>
          <w:szCs w:val="24"/>
          <w:lang w:eastAsia="ru-RU"/>
        </w:rPr>
        <w:t>ющей арматуры на тепловых сетях</w:t>
      </w:r>
    </w:p>
    <w:tbl>
      <w:tblPr>
        <w:tblW w:w="4949"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79"/>
        <w:gridCol w:w="1266"/>
        <w:gridCol w:w="21"/>
        <w:gridCol w:w="924"/>
        <w:gridCol w:w="1978"/>
      </w:tblGrid>
      <w:tr w:rsidR="00D6650E" w:rsidRPr="0092395E" w:rsidTr="00633D1A">
        <w:trPr>
          <w:trHeight w:val="20"/>
          <w:tblHeader/>
        </w:trPr>
        <w:tc>
          <w:tcPr>
            <w:tcW w:w="3018" w:type="pct"/>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DA2EAB" w:rsidRPr="0092395E" w:rsidRDefault="00DA2EAB" w:rsidP="00633D1A">
            <w:pPr>
              <w:spacing w:line="240" w:lineRule="auto"/>
              <w:ind w:firstLine="0"/>
              <w:jc w:val="center"/>
              <w:rPr>
                <w:sz w:val="24"/>
                <w:szCs w:val="24"/>
              </w:rPr>
            </w:pPr>
            <w:r w:rsidRPr="0092395E">
              <w:rPr>
                <w:sz w:val="24"/>
                <w:szCs w:val="24"/>
              </w:rPr>
              <w:t>Адрес тепловой сети</w:t>
            </w:r>
          </w:p>
        </w:tc>
        <w:tc>
          <w:tcPr>
            <w:tcW w:w="1046" w:type="pct"/>
            <w:gridSpan w:val="3"/>
            <w:tcBorders>
              <w:top w:val="single" w:sz="4" w:space="0" w:color="000000"/>
              <w:left w:val="single" w:sz="4" w:space="0" w:color="000000"/>
              <w:bottom w:val="single" w:sz="4" w:space="0" w:color="000000"/>
              <w:right w:val="single" w:sz="4" w:space="0" w:color="000000"/>
            </w:tcBorders>
            <w:shd w:val="clear" w:color="auto" w:fill="auto"/>
            <w:noWrap/>
            <w:hideMark/>
          </w:tcPr>
          <w:p w:rsidR="00DA2EAB" w:rsidRPr="0092395E" w:rsidRDefault="00DA2EAB" w:rsidP="00633D1A">
            <w:pPr>
              <w:spacing w:line="240" w:lineRule="auto"/>
              <w:ind w:firstLine="0"/>
              <w:jc w:val="center"/>
              <w:rPr>
                <w:sz w:val="24"/>
                <w:szCs w:val="24"/>
              </w:rPr>
            </w:pPr>
            <w:r w:rsidRPr="0092395E">
              <w:rPr>
                <w:sz w:val="24"/>
                <w:szCs w:val="24"/>
              </w:rPr>
              <w:t>Задвижки</w:t>
            </w:r>
          </w:p>
        </w:tc>
        <w:tc>
          <w:tcPr>
            <w:tcW w:w="936" w:type="pct"/>
            <w:vMerge w:val="restart"/>
            <w:tcBorders>
              <w:top w:val="single" w:sz="4" w:space="0" w:color="000000"/>
              <w:left w:val="single" w:sz="4" w:space="0" w:color="000000"/>
              <w:right w:val="single" w:sz="4" w:space="0" w:color="000000"/>
            </w:tcBorders>
            <w:shd w:val="clear" w:color="auto" w:fill="auto"/>
            <w:hideMark/>
          </w:tcPr>
          <w:p w:rsidR="00DA2EAB" w:rsidRPr="0092395E" w:rsidRDefault="00DA2EAB" w:rsidP="00633D1A">
            <w:pPr>
              <w:spacing w:line="240" w:lineRule="auto"/>
              <w:ind w:firstLine="0"/>
              <w:jc w:val="center"/>
              <w:rPr>
                <w:sz w:val="24"/>
                <w:szCs w:val="24"/>
              </w:rPr>
            </w:pPr>
            <w:r w:rsidRPr="0092395E">
              <w:rPr>
                <w:sz w:val="24"/>
                <w:szCs w:val="24"/>
              </w:rPr>
              <w:t>Тип задвижек</w:t>
            </w:r>
          </w:p>
        </w:tc>
      </w:tr>
      <w:tr w:rsidR="00D6650E" w:rsidRPr="0092395E" w:rsidTr="00633D1A">
        <w:trPr>
          <w:trHeight w:val="20"/>
          <w:tblHeader/>
        </w:trPr>
        <w:tc>
          <w:tcPr>
            <w:tcW w:w="3018"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DA2EAB" w:rsidRPr="0092395E" w:rsidRDefault="00DA2EAB" w:rsidP="00633D1A">
            <w:pPr>
              <w:spacing w:line="240" w:lineRule="auto"/>
              <w:ind w:firstLine="0"/>
              <w:rPr>
                <w:b/>
                <w:sz w:val="24"/>
                <w:szCs w:val="24"/>
              </w:rPr>
            </w:pPr>
          </w:p>
        </w:tc>
        <w:tc>
          <w:tcPr>
            <w:tcW w:w="609" w:type="pct"/>
            <w:gridSpan w:val="2"/>
            <w:tcBorders>
              <w:top w:val="single" w:sz="4" w:space="0" w:color="000000"/>
              <w:left w:val="single" w:sz="4" w:space="0" w:color="000000"/>
              <w:bottom w:val="single" w:sz="4" w:space="0" w:color="auto"/>
              <w:right w:val="single" w:sz="4" w:space="0" w:color="000000"/>
            </w:tcBorders>
            <w:shd w:val="clear" w:color="auto" w:fill="auto"/>
            <w:noWrap/>
            <w:hideMark/>
          </w:tcPr>
          <w:p w:rsidR="00DA2EAB" w:rsidRPr="0092395E" w:rsidRDefault="00DA2EAB" w:rsidP="00633D1A">
            <w:pPr>
              <w:spacing w:line="240" w:lineRule="auto"/>
              <w:ind w:firstLine="0"/>
              <w:jc w:val="center"/>
              <w:rPr>
                <w:sz w:val="24"/>
                <w:szCs w:val="24"/>
              </w:rPr>
            </w:pPr>
            <w:r w:rsidRPr="0092395E">
              <w:rPr>
                <w:sz w:val="24"/>
                <w:szCs w:val="24"/>
              </w:rPr>
              <w:t>Ø мм</w:t>
            </w:r>
          </w:p>
        </w:tc>
        <w:tc>
          <w:tcPr>
            <w:tcW w:w="437" w:type="pct"/>
            <w:tcBorders>
              <w:top w:val="single" w:sz="4" w:space="0" w:color="000000"/>
              <w:left w:val="single" w:sz="4" w:space="0" w:color="000000"/>
              <w:bottom w:val="single" w:sz="4" w:space="0" w:color="auto"/>
              <w:right w:val="single" w:sz="4" w:space="0" w:color="000000"/>
            </w:tcBorders>
            <w:shd w:val="clear" w:color="auto" w:fill="auto"/>
            <w:noWrap/>
            <w:hideMark/>
          </w:tcPr>
          <w:p w:rsidR="00DA2EAB" w:rsidRPr="0092395E" w:rsidRDefault="00DA2EAB" w:rsidP="00633D1A">
            <w:pPr>
              <w:spacing w:line="240" w:lineRule="auto"/>
              <w:ind w:firstLine="0"/>
              <w:jc w:val="center"/>
              <w:rPr>
                <w:sz w:val="24"/>
                <w:szCs w:val="24"/>
              </w:rPr>
            </w:pPr>
            <w:r w:rsidRPr="0092395E">
              <w:rPr>
                <w:sz w:val="24"/>
                <w:szCs w:val="24"/>
              </w:rPr>
              <w:t>шт.</w:t>
            </w:r>
          </w:p>
        </w:tc>
        <w:tc>
          <w:tcPr>
            <w:tcW w:w="936" w:type="pct"/>
            <w:vMerge/>
            <w:tcBorders>
              <w:left w:val="single" w:sz="4" w:space="0" w:color="000000"/>
              <w:bottom w:val="single" w:sz="4" w:space="0" w:color="auto"/>
              <w:right w:val="single" w:sz="4" w:space="0" w:color="000000"/>
            </w:tcBorders>
            <w:shd w:val="clear" w:color="auto" w:fill="auto"/>
            <w:hideMark/>
          </w:tcPr>
          <w:p w:rsidR="00DA2EAB" w:rsidRPr="0092395E" w:rsidRDefault="00DA2EAB" w:rsidP="00633D1A">
            <w:pPr>
              <w:spacing w:line="240" w:lineRule="auto"/>
              <w:ind w:firstLine="0"/>
              <w:jc w:val="center"/>
              <w:rPr>
                <w:sz w:val="24"/>
                <w:szCs w:val="24"/>
              </w:rPr>
            </w:pPr>
          </w:p>
        </w:tc>
      </w:tr>
      <w:tr w:rsidR="00D6650E" w:rsidRPr="0092395E" w:rsidTr="00633D1A">
        <w:trPr>
          <w:trHeight w:val="184"/>
        </w:trPr>
        <w:tc>
          <w:tcPr>
            <w:tcW w:w="301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33D1A" w:rsidRPr="0092395E" w:rsidRDefault="00633D1A" w:rsidP="00633D1A">
            <w:pPr>
              <w:spacing w:line="240" w:lineRule="auto"/>
              <w:ind w:firstLine="0"/>
              <w:jc w:val="left"/>
              <w:rPr>
                <w:rFonts w:eastAsia="Times New Roman" w:cs="Times New Roman"/>
                <w:sz w:val="24"/>
                <w:szCs w:val="24"/>
                <w:lang w:eastAsia="ru-RU"/>
              </w:rPr>
            </w:pPr>
            <w:r w:rsidRPr="0092395E">
              <w:rPr>
                <w:rFonts w:eastAsia="Times New Roman" w:cs="Times New Roman"/>
                <w:sz w:val="24"/>
                <w:szCs w:val="24"/>
                <w:lang w:eastAsia="ru-RU"/>
              </w:rPr>
              <w:t>Котельная пос. Розет ул. Подгорная 12а</w:t>
            </w:r>
          </w:p>
        </w:tc>
        <w:tc>
          <w:tcPr>
            <w:tcW w:w="599" w:type="pct"/>
            <w:tcBorders>
              <w:top w:val="single" w:sz="4" w:space="0" w:color="auto"/>
              <w:left w:val="single" w:sz="4" w:space="0" w:color="000000"/>
              <w:bottom w:val="single" w:sz="4" w:space="0" w:color="auto"/>
              <w:right w:val="single" w:sz="4" w:space="0" w:color="auto"/>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100 мм</w:t>
            </w:r>
          </w:p>
        </w:tc>
        <w:tc>
          <w:tcPr>
            <w:tcW w:w="44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24 шт.</w:t>
            </w:r>
          </w:p>
        </w:tc>
        <w:tc>
          <w:tcPr>
            <w:tcW w:w="936" w:type="pct"/>
            <w:tcBorders>
              <w:top w:val="single" w:sz="4" w:space="0" w:color="auto"/>
              <w:left w:val="single" w:sz="4" w:space="0" w:color="000000"/>
              <w:bottom w:val="single" w:sz="4" w:space="0" w:color="auto"/>
              <w:right w:val="single" w:sz="4" w:space="0" w:color="000000"/>
            </w:tcBorders>
            <w:shd w:val="clear" w:color="auto" w:fill="auto"/>
            <w:hideMark/>
          </w:tcPr>
          <w:p w:rsidR="00633D1A" w:rsidRPr="0092395E" w:rsidRDefault="00633D1A" w:rsidP="00633D1A">
            <w:pPr>
              <w:spacing w:line="240" w:lineRule="auto"/>
              <w:ind w:firstLine="0"/>
              <w:rPr>
                <w:sz w:val="24"/>
                <w:szCs w:val="24"/>
              </w:rPr>
            </w:pPr>
            <w:r w:rsidRPr="0092395E">
              <w:rPr>
                <w:sz w:val="24"/>
                <w:szCs w:val="24"/>
              </w:rPr>
              <w:t>стальная</w:t>
            </w:r>
          </w:p>
        </w:tc>
      </w:tr>
      <w:tr w:rsidR="00D6650E" w:rsidRPr="0092395E" w:rsidTr="00633D1A">
        <w:trPr>
          <w:trHeight w:val="137"/>
        </w:trPr>
        <w:tc>
          <w:tcPr>
            <w:tcW w:w="3018"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33D1A" w:rsidRPr="0092395E" w:rsidRDefault="00633D1A" w:rsidP="00633D1A">
            <w:pPr>
              <w:spacing w:line="240" w:lineRule="auto"/>
              <w:ind w:firstLine="0"/>
              <w:rPr>
                <w:sz w:val="24"/>
                <w:szCs w:val="24"/>
              </w:rPr>
            </w:pPr>
          </w:p>
        </w:tc>
        <w:tc>
          <w:tcPr>
            <w:tcW w:w="599" w:type="pct"/>
            <w:tcBorders>
              <w:top w:val="single" w:sz="4" w:space="0" w:color="auto"/>
              <w:left w:val="single" w:sz="4" w:space="0" w:color="000000"/>
              <w:bottom w:val="single" w:sz="4" w:space="0" w:color="auto"/>
              <w:right w:val="single" w:sz="4" w:space="0" w:color="auto"/>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80 мм</w:t>
            </w:r>
          </w:p>
        </w:tc>
        <w:tc>
          <w:tcPr>
            <w:tcW w:w="44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2 шт.</w:t>
            </w:r>
          </w:p>
        </w:tc>
        <w:tc>
          <w:tcPr>
            <w:tcW w:w="936" w:type="pct"/>
            <w:tcBorders>
              <w:top w:val="single" w:sz="4" w:space="0" w:color="auto"/>
              <w:left w:val="single" w:sz="4" w:space="0" w:color="000000"/>
              <w:bottom w:val="single" w:sz="4" w:space="0" w:color="auto"/>
              <w:right w:val="single" w:sz="4" w:space="0" w:color="000000"/>
            </w:tcBorders>
            <w:shd w:val="clear" w:color="auto" w:fill="auto"/>
            <w:hideMark/>
          </w:tcPr>
          <w:p w:rsidR="00633D1A" w:rsidRPr="0092395E" w:rsidRDefault="00633D1A" w:rsidP="00633D1A">
            <w:pPr>
              <w:spacing w:line="240" w:lineRule="auto"/>
              <w:ind w:firstLine="0"/>
              <w:rPr>
                <w:sz w:val="24"/>
                <w:szCs w:val="24"/>
              </w:rPr>
            </w:pPr>
            <w:r w:rsidRPr="0092395E">
              <w:rPr>
                <w:sz w:val="24"/>
                <w:szCs w:val="24"/>
              </w:rPr>
              <w:t>стальная</w:t>
            </w:r>
          </w:p>
        </w:tc>
      </w:tr>
      <w:tr w:rsidR="00633D1A" w:rsidRPr="0092395E" w:rsidTr="00633D1A">
        <w:trPr>
          <w:trHeight w:val="137"/>
        </w:trPr>
        <w:tc>
          <w:tcPr>
            <w:tcW w:w="3018"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33D1A" w:rsidRPr="0092395E" w:rsidRDefault="00633D1A" w:rsidP="00633D1A">
            <w:pPr>
              <w:spacing w:line="240" w:lineRule="auto"/>
              <w:ind w:firstLine="0"/>
              <w:rPr>
                <w:sz w:val="24"/>
                <w:szCs w:val="24"/>
              </w:rPr>
            </w:pPr>
          </w:p>
        </w:tc>
        <w:tc>
          <w:tcPr>
            <w:tcW w:w="599" w:type="pct"/>
            <w:tcBorders>
              <w:top w:val="single" w:sz="4" w:space="0" w:color="auto"/>
              <w:left w:val="single" w:sz="4" w:space="0" w:color="000000"/>
              <w:bottom w:val="single" w:sz="4" w:space="0" w:color="auto"/>
              <w:right w:val="single" w:sz="4" w:space="0" w:color="auto"/>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50 мм</w:t>
            </w:r>
          </w:p>
        </w:tc>
        <w:tc>
          <w:tcPr>
            <w:tcW w:w="44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33D1A" w:rsidRPr="0092395E" w:rsidRDefault="00633D1A" w:rsidP="00633D1A">
            <w:pPr>
              <w:spacing w:line="240" w:lineRule="auto"/>
              <w:ind w:firstLine="0"/>
              <w:jc w:val="center"/>
              <w:rPr>
                <w:sz w:val="24"/>
                <w:szCs w:val="24"/>
              </w:rPr>
            </w:pPr>
            <w:r w:rsidRPr="0092395E">
              <w:rPr>
                <w:sz w:val="24"/>
                <w:szCs w:val="24"/>
              </w:rPr>
              <w:t>16 шт.</w:t>
            </w:r>
          </w:p>
        </w:tc>
        <w:tc>
          <w:tcPr>
            <w:tcW w:w="936" w:type="pct"/>
            <w:tcBorders>
              <w:top w:val="single" w:sz="4" w:space="0" w:color="auto"/>
              <w:left w:val="single" w:sz="4" w:space="0" w:color="000000"/>
              <w:bottom w:val="single" w:sz="4" w:space="0" w:color="auto"/>
              <w:right w:val="single" w:sz="4" w:space="0" w:color="000000"/>
            </w:tcBorders>
            <w:shd w:val="clear" w:color="auto" w:fill="auto"/>
            <w:hideMark/>
          </w:tcPr>
          <w:p w:rsidR="00633D1A" w:rsidRPr="0092395E" w:rsidRDefault="00633D1A" w:rsidP="00633D1A">
            <w:pPr>
              <w:spacing w:line="240" w:lineRule="auto"/>
              <w:ind w:firstLine="0"/>
              <w:rPr>
                <w:sz w:val="24"/>
                <w:szCs w:val="24"/>
              </w:rPr>
            </w:pPr>
            <w:r w:rsidRPr="0092395E">
              <w:rPr>
                <w:sz w:val="24"/>
                <w:szCs w:val="24"/>
              </w:rPr>
              <w:t>стальная</w:t>
            </w:r>
          </w:p>
        </w:tc>
      </w:tr>
    </w:tbl>
    <w:p w:rsidR="00A3320F" w:rsidRPr="0092395E" w:rsidRDefault="00A3320F" w:rsidP="00A3320F">
      <w:pPr>
        <w:widowControl w:val="0"/>
        <w:autoSpaceDE w:val="0"/>
        <w:autoSpaceDN w:val="0"/>
        <w:adjustRightInd w:val="0"/>
        <w:spacing w:line="240" w:lineRule="auto"/>
        <w:ind w:firstLine="0"/>
        <w:rPr>
          <w:rFonts w:eastAsia="Times New Roman"/>
          <w:sz w:val="24"/>
          <w:szCs w:val="24"/>
          <w:lang w:eastAsia="ru-RU"/>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25" w:name="__RefHeading__139405_586427364"/>
      <w:bookmarkEnd w:id="25"/>
      <w:r w:rsidRPr="0092395E">
        <w:rPr>
          <w:rFonts w:eastAsia="Times New Roman" w:cs="Times New Roman"/>
          <w:b/>
          <w:bCs/>
          <w:sz w:val="24"/>
          <w:szCs w:val="24"/>
        </w:rPr>
        <w:t>Описание типов и строительных особенностей тепловых пунктов, тепловых камер и павильонов</w:t>
      </w:r>
    </w:p>
    <w:p w:rsidR="00897844" w:rsidRPr="0092395E" w:rsidRDefault="00897844" w:rsidP="00CF738E">
      <w:pPr>
        <w:widowControl w:val="0"/>
        <w:spacing w:line="240" w:lineRule="auto"/>
        <w:ind w:firstLine="720"/>
        <w:rPr>
          <w:rFonts w:eastAsia="Times New Roman" w:cs="Times New Roman"/>
          <w:sz w:val="24"/>
          <w:szCs w:val="24"/>
        </w:rPr>
      </w:pPr>
      <w:bookmarkStart w:id="26" w:name="sub_120"/>
      <w:bookmarkEnd w:id="24"/>
    </w:p>
    <w:p w:rsidR="00897844" w:rsidRPr="0092395E" w:rsidRDefault="00DA2EAB" w:rsidP="00DA2EAB">
      <w:pPr>
        <w:widowControl w:val="0"/>
        <w:spacing w:line="240" w:lineRule="auto"/>
        <w:ind w:firstLine="720"/>
        <w:rPr>
          <w:rFonts w:eastAsia="Times New Roman" w:cs="Times New Roman"/>
          <w:sz w:val="24"/>
          <w:szCs w:val="24"/>
        </w:rPr>
      </w:pPr>
      <w:r w:rsidRPr="0092395E">
        <w:rPr>
          <w:rFonts w:eastAsia="Times New Roman" w:cs="Times New Roman"/>
          <w:sz w:val="24"/>
          <w:szCs w:val="24"/>
        </w:rPr>
        <w:t>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требующего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rsidR="00DA2EAB" w:rsidRPr="0092395E" w:rsidRDefault="00DA2EAB" w:rsidP="00DA2EAB">
      <w:pPr>
        <w:widowControl w:val="0"/>
        <w:autoSpaceDE w:val="0"/>
        <w:autoSpaceDN w:val="0"/>
        <w:adjustRightInd w:val="0"/>
        <w:spacing w:line="240" w:lineRule="auto"/>
        <w:ind w:firstLine="0"/>
        <w:rPr>
          <w:rFonts w:eastAsia="Times New Roman"/>
          <w:sz w:val="24"/>
          <w:szCs w:val="24"/>
          <w:lang w:eastAsia="ru-RU"/>
        </w:rPr>
      </w:pPr>
    </w:p>
    <w:p w:rsidR="00513708" w:rsidRPr="0092395E" w:rsidRDefault="00513708" w:rsidP="00DA2EAB">
      <w:pPr>
        <w:widowControl w:val="0"/>
        <w:autoSpaceDE w:val="0"/>
        <w:autoSpaceDN w:val="0"/>
        <w:adjustRightInd w:val="0"/>
        <w:spacing w:line="240" w:lineRule="auto"/>
        <w:ind w:firstLine="0"/>
        <w:rPr>
          <w:rFonts w:eastAsia="Times New Roman"/>
          <w:sz w:val="24"/>
          <w:szCs w:val="24"/>
          <w:lang w:eastAsia="ru-RU"/>
        </w:rPr>
      </w:pPr>
      <w:r w:rsidRPr="0092395E">
        <w:rPr>
          <w:rFonts w:eastAsia="Times New Roman"/>
          <w:sz w:val="24"/>
          <w:szCs w:val="24"/>
          <w:lang w:eastAsia="ru-RU"/>
        </w:rPr>
        <w:t xml:space="preserve">Таблица </w:t>
      </w:r>
      <w:r w:rsidR="00DA2EAB" w:rsidRPr="0092395E">
        <w:rPr>
          <w:rFonts w:eastAsia="Times New Roman"/>
          <w:sz w:val="24"/>
          <w:szCs w:val="24"/>
          <w:lang w:eastAsia="ru-RU"/>
        </w:rPr>
        <w:t>1.</w:t>
      </w:r>
      <w:r w:rsidRPr="0092395E">
        <w:rPr>
          <w:rFonts w:eastAsia="Times New Roman"/>
          <w:sz w:val="24"/>
          <w:szCs w:val="24"/>
          <w:lang w:eastAsia="ru-RU"/>
        </w:rPr>
        <w:t xml:space="preserve">3.5 - Описание типов и строительных особенностей </w:t>
      </w:r>
      <w:r w:rsidR="00DA2EAB" w:rsidRPr="0092395E">
        <w:rPr>
          <w:rFonts w:eastAsia="Times New Roman"/>
          <w:sz w:val="24"/>
          <w:szCs w:val="24"/>
          <w:lang w:eastAsia="ru-RU"/>
        </w:rPr>
        <w:t>тепловых пунктов, тепловых камер и павильонов</w:t>
      </w:r>
    </w:p>
    <w:tbl>
      <w:tblPr>
        <w:tblW w:w="0" w:type="auto"/>
        <w:tblCellMar>
          <w:left w:w="28" w:type="dxa"/>
          <w:right w:w="28" w:type="dxa"/>
        </w:tblCellMar>
        <w:tblLook w:val="04A0" w:firstRow="1" w:lastRow="0" w:firstColumn="1" w:lastColumn="0" w:noHBand="0" w:noVBand="1"/>
      </w:tblPr>
      <w:tblGrid>
        <w:gridCol w:w="2245"/>
        <w:gridCol w:w="972"/>
        <w:gridCol w:w="3478"/>
        <w:gridCol w:w="3822"/>
      </w:tblGrid>
      <w:tr w:rsidR="00D6650E" w:rsidRPr="0092395E" w:rsidTr="00633D1A">
        <w:trPr>
          <w:cantSplit/>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Адрес тепловой сети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Камеры шт.</w:t>
            </w:r>
          </w:p>
        </w:tc>
        <w:tc>
          <w:tcPr>
            <w:tcW w:w="3478" w:type="dxa"/>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Строительные особенности камер</w:t>
            </w:r>
          </w:p>
        </w:tc>
        <w:tc>
          <w:tcPr>
            <w:tcW w:w="3822" w:type="dxa"/>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Тип люков</w:t>
            </w:r>
          </w:p>
        </w:tc>
      </w:tr>
      <w:tr w:rsidR="00C57F41" w:rsidRPr="0092395E" w:rsidTr="00633D1A">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513708" w:rsidRPr="0092395E" w:rsidRDefault="00513708" w:rsidP="000804C0">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 xml:space="preserve">Тепловая сеть от </w:t>
            </w:r>
            <w:r w:rsidR="00C57F41" w:rsidRPr="0092395E">
              <w:rPr>
                <w:rFonts w:eastAsia="Times New Roman" w:cs="Times New Roman"/>
                <w:sz w:val="22"/>
                <w:lang w:eastAsia="ru-RU"/>
              </w:rPr>
              <w:t>к</w:t>
            </w:r>
            <w:r w:rsidR="000804C0" w:rsidRPr="0092395E">
              <w:rPr>
                <w:rFonts w:eastAsia="Times New Roman" w:cs="Times New Roman"/>
                <w:sz w:val="22"/>
                <w:lang w:eastAsia="ru-RU"/>
              </w:rPr>
              <w:t xml:space="preserve">отельной </w:t>
            </w:r>
            <w:r w:rsidR="00D14B47" w:rsidRPr="0092395E">
              <w:rPr>
                <w:rFonts w:eastAsia="Times New Roman" w:cs="Times New Roman"/>
                <w:sz w:val="22"/>
                <w:lang w:eastAsia="ru-RU"/>
              </w:rPr>
              <w:t>пос. Розет ул. Подгорная 12а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633D1A"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13</w:t>
            </w:r>
          </w:p>
        </w:tc>
        <w:tc>
          <w:tcPr>
            <w:tcW w:w="3478" w:type="dxa"/>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Кладка</w:t>
            </w:r>
            <w:r w:rsidR="001F5240" w:rsidRPr="0092395E">
              <w:rPr>
                <w:rFonts w:eastAsia="Times New Roman" w:cs="Times New Roman"/>
                <w:sz w:val="22"/>
                <w:lang w:eastAsia="ru-RU"/>
              </w:rPr>
              <w:t xml:space="preserve"> </w:t>
            </w:r>
            <w:r w:rsidRPr="0092395E">
              <w:rPr>
                <w:rFonts w:eastAsia="Times New Roman" w:cs="Times New Roman"/>
                <w:sz w:val="22"/>
                <w:lang w:eastAsia="ru-RU"/>
              </w:rPr>
              <w:t>- кирпичная, перекрытия бетонно монолитные</w:t>
            </w:r>
          </w:p>
        </w:tc>
        <w:tc>
          <w:tcPr>
            <w:tcW w:w="3822" w:type="dxa"/>
            <w:tcBorders>
              <w:top w:val="single" w:sz="4" w:space="0" w:color="auto"/>
              <w:left w:val="nil"/>
              <w:bottom w:val="single" w:sz="4" w:space="0" w:color="auto"/>
              <w:right w:val="single" w:sz="4" w:space="0" w:color="auto"/>
            </w:tcBorders>
            <w:shd w:val="clear" w:color="auto" w:fill="auto"/>
            <w:vAlign w:val="center"/>
            <w:hideMark/>
          </w:tcPr>
          <w:p w:rsidR="00513708" w:rsidRPr="0092395E" w:rsidRDefault="00513708" w:rsidP="00CF738E">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Канализационные чугунные тяжелые и легкие, полимерные легкие и тяжелые</w:t>
            </w:r>
          </w:p>
        </w:tc>
      </w:tr>
    </w:tbl>
    <w:p w:rsidR="00513708" w:rsidRPr="0092395E" w:rsidRDefault="00513708" w:rsidP="00CF738E">
      <w:pPr>
        <w:spacing w:line="240" w:lineRule="auto"/>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27" w:name="__RefHeading__139407_586427364"/>
      <w:bookmarkEnd w:id="27"/>
      <w:r w:rsidRPr="0092395E">
        <w:rPr>
          <w:rFonts w:eastAsia="Times New Roman" w:cs="Times New Roman"/>
          <w:b/>
          <w:bCs/>
          <w:sz w:val="24"/>
          <w:szCs w:val="24"/>
        </w:rPr>
        <w:t>Описание графиков регулирования отпуска тепла в тепловые сети с анализом их обоснованности</w:t>
      </w:r>
    </w:p>
    <w:p w:rsidR="00897844" w:rsidRPr="0092395E" w:rsidRDefault="00897844" w:rsidP="00CF738E">
      <w:pPr>
        <w:widowControl w:val="0"/>
        <w:spacing w:line="240" w:lineRule="auto"/>
        <w:ind w:firstLine="720"/>
        <w:rPr>
          <w:rFonts w:eastAsia="Times New Roman" w:cs="Times New Roman"/>
          <w:sz w:val="24"/>
          <w:szCs w:val="24"/>
        </w:rPr>
      </w:pPr>
      <w:bookmarkStart w:id="28" w:name="sub_121"/>
      <w:bookmarkEnd w:id="26"/>
    </w:p>
    <w:p w:rsidR="00897844" w:rsidRPr="0092395E" w:rsidRDefault="00DA2EAB"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Графики регулирования отпуска тепла в тепловые сети с анализом их обоснованности указаны в п.1.2.5 Обосновывающих материалов настоящей с</w:t>
      </w:r>
      <w:r w:rsidR="00C627C0" w:rsidRPr="0092395E">
        <w:rPr>
          <w:rFonts w:eastAsia="Times New Roman" w:cs="Times New Roman"/>
          <w:sz w:val="24"/>
          <w:szCs w:val="24"/>
        </w:rPr>
        <w:t>х</w:t>
      </w:r>
      <w:r w:rsidRPr="0092395E">
        <w:rPr>
          <w:rFonts w:eastAsia="Times New Roman" w:cs="Times New Roman"/>
          <w:sz w:val="24"/>
          <w:szCs w:val="24"/>
        </w:rPr>
        <w:t>емы теплоснабжения (таблиц</w:t>
      </w:r>
      <w:r w:rsidR="00C57F41" w:rsidRPr="0092395E">
        <w:rPr>
          <w:rFonts w:eastAsia="Times New Roman" w:cs="Times New Roman"/>
          <w:sz w:val="24"/>
          <w:szCs w:val="24"/>
        </w:rPr>
        <w:t>а</w:t>
      </w:r>
      <w:r w:rsidRPr="0092395E">
        <w:rPr>
          <w:rFonts w:eastAsia="Times New Roman" w:cs="Times New Roman"/>
          <w:sz w:val="24"/>
          <w:szCs w:val="24"/>
        </w:rPr>
        <w:t xml:space="preserve"> 1.2.5).</w:t>
      </w:r>
    </w:p>
    <w:p w:rsidR="00633D1A" w:rsidRPr="0092395E" w:rsidRDefault="00633D1A" w:rsidP="00CF738E">
      <w:pPr>
        <w:widowControl w:val="0"/>
        <w:spacing w:line="240" w:lineRule="auto"/>
        <w:ind w:firstLine="720"/>
        <w:rPr>
          <w:rFonts w:eastAsia="Times New Roman" w:cs="Times New Roman"/>
          <w:sz w:val="24"/>
          <w:szCs w:val="24"/>
        </w:rPr>
      </w:pPr>
    </w:p>
    <w:p w:rsidR="00633D1A" w:rsidRPr="0092395E" w:rsidRDefault="00633D1A" w:rsidP="00CF738E">
      <w:pPr>
        <w:widowControl w:val="0"/>
        <w:spacing w:line="240" w:lineRule="auto"/>
        <w:ind w:firstLine="720"/>
        <w:rPr>
          <w:rFonts w:eastAsia="Times New Roman" w:cs="Times New Roman"/>
          <w:sz w:val="24"/>
          <w:szCs w:val="24"/>
        </w:rPr>
      </w:pPr>
    </w:p>
    <w:p w:rsidR="00633D1A" w:rsidRPr="0092395E" w:rsidRDefault="00633D1A" w:rsidP="00CF738E">
      <w:pPr>
        <w:widowControl w:val="0"/>
        <w:spacing w:line="240" w:lineRule="auto"/>
        <w:ind w:firstLine="720"/>
        <w:rPr>
          <w:rFonts w:eastAsia="Times New Roman" w:cs="Times New Roman"/>
          <w:sz w:val="24"/>
          <w:szCs w:val="24"/>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29" w:name="__RefHeading__139409_586427364"/>
      <w:bookmarkEnd w:id="29"/>
      <w:r w:rsidRPr="0092395E">
        <w:rPr>
          <w:rFonts w:eastAsia="Times New Roman" w:cs="Times New Roman"/>
          <w:b/>
          <w:bCs/>
          <w:sz w:val="24"/>
          <w:szCs w:val="24"/>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97844" w:rsidRPr="0092395E" w:rsidRDefault="00897844" w:rsidP="00CF738E">
      <w:pPr>
        <w:widowControl w:val="0"/>
        <w:spacing w:line="240" w:lineRule="auto"/>
        <w:ind w:firstLine="720"/>
        <w:rPr>
          <w:rFonts w:eastAsia="Times New Roman" w:cs="Times New Roman"/>
          <w:sz w:val="24"/>
          <w:szCs w:val="24"/>
        </w:rPr>
      </w:pPr>
      <w:bookmarkStart w:id="30" w:name="sub_122"/>
      <w:bookmarkEnd w:id="28"/>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31" w:name="__RefHeading__139411_586427364"/>
      <w:bookmarkEnd w:id="31"/>
      <w:r w:rsidRPr="0092395E">
        <w:rPr>
          <w:rFonts w:eastAsia="Times New Roman" w:cs="Times New Roman"/>
          <w:b/>
          <w:bCs/>
          <w:sz w:val="24"/>
          <w:szCs w:val="24"/>
        </w:rPr>
        <w:t>Гидравлические режимы и пьезометрические графики тепловых сетей</w:t>
      </w:r>
    </w:p>
    <w:p w:rsidR="00897844" w:rsidRPr="0092395E" w:rsidRDefault="00897844" w:rsidP="00CF738E">
      <w:pPr>
        <w:widowControl w:val="0"/>
        <w:spacing w:line="240" w:lineRule="auto"/>
        <w:ind w:firstLine="720"/>
        <w:rPr>
          <w:rFonts w:eastAsia="Times New Roman" w:cs="Times New Roman"/>
          <w:sz w:val="24"/>
          <w:szCs w:val="24"/>
        </w:rPr>
      </w:pPr>
      <w:bookmarkStart w:id="32" w:name="sub_123"/>
      <w:bookmarkEnd w:id="30"/>
    </w:p>
    <w:p w:rsidR="00897844" w:rsidRPr="0092395E" w:rsidRDefault="00D20D23" w:rsidP="00D20D23">
      <w:pPr>
        <w:widowControl w:val="0"/>
        <w:spacing w:line="240" w:lineRule="auto"/>
        <w:ind w:firstLine="720"/>
        <w:rPr>
          <w:rFonts w:eastAsia="Times New Roman" w:cs="Times New Roman"/>
          <w:sz w:val="24"/>
          <w:szCs w:val="24"/>
        </w:rPr>
      </w:pPr>
      <w:r w:rsidRPr="0092395E">
        <w:rPr>
          <w:rFonts w:eastAsia="Times New Roman" w:cs="Times New Roman"/>
          <w:sz w:val="24"/>
          <w:szCs w:val="24"/>
        </w:rPr>
        <w:t>Гидравлические режимы тепловых сетей обеспечивают достаточное давление теплоносителя, напор в подающих и обратных трубопроводах, и не превышает допустимую норму.</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33" w:name="__RefHeading__139413_586427364"/>
      <w:bookmarkEnd w:id="33"/>
      <w:r w:rsidRPr="0092395E">
        <w:rPr>
          <w:rFonts w:eastAsia="Times New Roman" w:cs="Times New Roman"/>
          <w:b/>
          <w:bCs/>
          <w:sz w:val="24"/>
          <w:szCs w:val="24"/>
        </w:rPr>
        <w:t>Статистика отказов тепловых сетей (аварийных ситуаций) за последние 5 лет</w:t>
      </w:r>
    </w:p>
    <w:p w:rsidR="00897844" w:rsidRPr="0092395E" w:rsidRDefault="00897844" w:rsidP="00C57368">
      <w:pPr>
        <w:widowControl w:val="0"/>
        <w:spacing w:line="240" w:lineRule="auto"/>
        <w:rPr>
          <w:rFonts w:eastAsia="Times New Roman" w:cs="Times New Roman"/>
          <w:sz w:val="24"/>
          <w:szCs w:val="24"/>
        </w:rPr>
      </w:pPr>
      <w:bookmarkStart w:id="34" w:name="sub_124"/>
      <w:bookmarkEnd w:id="32"/>
    </w:p>
    <w:p w:rsidR="00D20D23" w:rsidRPr="0092395E" w:rsidRDefault="00D20D23" w:rsidP="00C57368">
      <w:pPr>
        <w:widowControl w:val="0"/>
        <w:spacing w:line="240" w:lineRule="auto"/>
        <w:rPr>
          <w:rFonts w:eastAsia="Times New Roman" w:cs="Times New Roman"/>
          <w:sz w:val="24"/>
          <w:szCs w:val="24"/>
        </w:rPr>
      </w:pPr>
      <w:r w:rsidRPr="0092395E">
        <w:rPr>
          <w:rFonts w:eastAsia="Times New Roman" w:cs="Times New Roman"/>
          <w:sz w:val="24"/>
          <w:szCs w:val="24"/>
        </w:rPr>
        <w:t xml:space="preserve">Статистика </w:t>
      </w:r>
      <w:r w:rsidR="00610141" w:rsidRPr="0092395E">
        <w:rPr>
          <w:rFonts w:eastAsia="Times New Roman" w:cs="Times New Roman"/>
          <w:sz w:val="24"/>
          <w:szCs w:val="24"/>
        </w:rPr>
        <w:t>отказов</w:t>
      </w:r>
      <w:r w:rsidRPr="0092395E">
        <w:rPr>
          <w:rFonts w:eastAsia="Times New Roman" w:cs="Times New Roman"/>
          <w:sz w:val="24"/>
          <w:szCs w:val="24"/>
        </w:rPr>
        <w:t>, повреждений тепловых сетей за период 2018г.-2023г. приведена в таблице 1.3.9.</w:t>
      </w:r>
    </w:p>
    <w:p w:rsidR="00E12534" w:rsidRPr="0092395E" w:rsidRDefault="00E12534" w:rsidP="00CF738E">
      <w:pPr>
        <w:widowControl w:val="0"/>
        <w:spacing w:line="240" w:lineRule="auto"/>
        <w:ind w:firstLine="720"/>
        <w:rPr>
          <w:rFonts w:eastAsia="Times New Roman" w:cs="Times New Roman"/>
          <w:sz w:val="24"/>
          <w:szCs w:val="24"/>
        </w:rPr>
      </w:pPr>
    </w:p>
    <w:p w:rsidR="00E12534" w:rsidRPr="0092395E" w:rsidRDefault="00D20D23" w:rsidP="00D20D23">
      <w:pPr>
        <w:spacing w:line="240" w:lineRule="auto"/>
        <w:ind w:firstLine="0"/>
        <w:rPr>
          <w:sz w:val="24"/>
          <w:szCs w:val="24"/>
        </w:rPr>
      </w:pPr>
      <w:r w:rsidRPr="0092395E">
        <w:rPr>
          <w:sz w:val="24"/>
          <w:szCs w:val="24"/>
        </w:rPr>
        <w:t xml:space="preserve">Таблица 1.3.9 - </w:t>
      </w:r>
      <w:r w:rsidRPr="0092395E">
        <w:rPr>
          <w:rFonts w:eastAsia="Times New Roman" w:cs="Times New Roman"/>
          <w:sz w:val="24"/>
          <w:szCs w:val="24"/>
        </w:rPr>
        <w:t xml:space="preserve">Статистика </w:t>
      </w:r>
      <w:r w:rsidR="00610141" w:rsidRPr="0092395E">
        <w:rPr>
          <w:rFonts w:eastAsia="Times New Roman" w:cs="Times New Roman"/>
          <w:sz w:val="24"/>
          <w:szCs w:val="24"/>
        </w:rPr>
        <w:t>отказов</w:t>
      </w:r>
      <w:r w:rsidRPr="0092395E">
        <w:rPr>
          <w:rFonts w:eastAsia="Times New Roman" w:cs="Times New Roman"/>
          <w:sz w:val="24"/>
          <w:szCs w:val="24"/>
        </w:rPr>
        <w:t>, повреждений тепловых сетей за период 2018г.-2023г.</w:t>
      </w:r>
    </w:p>
    <w:p w:rsidR="007E5F29" w:rsidRPr="0092395E" w:rsidRDefault="007E5F29" w:rsidP="00371D9A">
      <w:pPr>
        <w:spacing w:before="120" w:line="240" w:lineRule="auto"/>
        <w:ind w:firstLine="0"/>
        <w:rPr>
          <w:sz w:val="22"/>
        </w:rPr>
      </w:pPr>
      <w:r w:rsidRPr="0092395E">
        <w:rPr>
          <w:sz w:val="22"/>
        </w:rPr>
        <w:t>2018 год</w:t>
      </w:r>
    </w:p>
    <w:tbl>
      <w:tblPr>
        <w:tblW w:w="0" w:type="auto"/>
        <w:tblInd w:w="102" w:type="dxa"/>
        <w:tblLayout w:type="fixed"/>
        <w:tblLook w:val="0000" w:firstRow="0" w:lastRow="0" w:firstColumn="0" w:lastColumn="0" w:noHBand="0" w:noVBand="0"/>
      </w:tblPr>
      <w:tblGrid>
        <w:gridCol w:w="1650"/>
        <w:gridCol w:w="4583"/>
        <w:gridCol w:w="3965"/>
      </w:tblGrid>
      <w:tr w:rsidR="00D6650E" w:rsidRPr="0092395E" w:rsidTr="000A037D">
        <w:tc>
          <w:tcPr>
            <w:tcW w:w="1650"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Месяц</w:t>
            </w:r>
          </w:p>
        </w:tc>
        <w:tc>
          <w:tcPr>
            <w:tcW w:w="4583"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965"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jc w:val="center"/>
            </w:pPr>
            <w:r w:rsidRPr="0092395E">
              <w:rPr>
                <w:sz w:val="22"/>
              </w:rPr>
              <w:t>Выполненные работы</w:t>
            </w:r>
          </w:p>
        </w:tc>
      </w:tr>
      <w:tr w:rsidR="00D6650E" w:rsidRPr="0092395E" w:rsidTr="000A037D">
        <w:tc>
          <w:tcPr>
            <w:tcW w:w="1650"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Январь 2018</w:t>
            </w:r>
          </w:p>
        </w:tc>
        <w:tc>
          <w:tcPr>
            <w:tcW w:w="4583"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Участок тепловых сетей от котельной пос. Розет, Ø125 мм</w:t>
            </w:r>
          </w:p>
        </w:tc>
        <w:tc>
          <w:tcPr>
            <w:tcW w:w="3965"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pPr>
            <w:r w:rsidRPr="0092395E">
              <w:rPr>
                <w:sz w:val="22"/>
              </w:rPr>
              <w:t>Произведён ремонт трубопроводов Ø125 мм, L=44м.</w:t>
            </w:r>
          </w:p>
        </w:tc>
      </w:tr>
      <w:tr w:rsidR="00D6650E" w:rsidRPr="0092395E" w:rsidTr="000A037D">
        <w:tc>
          <w:tcPr>
            <w:tcW w:w="1650"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Март 2018</w:t>
            </w:r>
          </w:p>
        </w:tc>
        <w:tc>
          <w:tcPr>
            <w:tcW w:w="4583"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Участок тепловых сетей от котельной пос. Розет, Ø108 мм</w:t>
            </w:r>
          </w:p>
        </w:tc>
        <w:tc>
          <w:tcPr>
            <w:tcW w:w="3965"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pPr>
            <w:r w:rsidRPr="0092395E">
              <w:rPr>
                <w:sz w:val="22"/>
              </w:rPr>
              <w:t>Произведён ремонт трубопроводов Ø108мм, L=19м.</w:t>
            </w:r>
          </w:p>
        </w:tc>
      </w:tr>
    </w:tbl>
    <w:p w:rsidR="007E5F29" w:rsidRPr="0092395E" w:rsidRDefault="007E5F29" w:rsidP="00371D9A">
      <w:pPr>
        <w:spacing w:before="120" w:line="240" w:lineRule="auto"/>
        <w:ind w:firstLine="0"/>
        <w:rPr>
          <w:sz w:val="22"/>
        </w:rPr>
      </w:pPr>
      <w:r w:rsidRPr="0092395E">
        <w:rPr>
          <w:sz w:val="22"/>
        </w:rPr>
        <w:t>2019 год</w:t>
      </w:r>
    </w:p>
    <w:tbl>
      <w:tblPr>
        <w:tblW w:w="0" w:type="auto"/>
        <w:tblInd w:w="125" w:type="dxa"/>
        <w:tblLayout w:type="fixed"/>
        <w:tblLook w:val="0000" w:firstRow="0" w:lastRow="0" w:firstColumn="0" w:lastColumn="0" w:noHBand="0" w:noVBand="0"/>
      </w:tblPr>
      <w:tblGrid>
        <w:gridCol w:w="1624"/>
        <w:gridCol w:w="4607"/>
        <w:gridCol w:w="3954"/>
      </w:tblGrid>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Месяц</w:t>
            </w:r>
          </w:p>
        </w:tc>
        <w:tc>
          <w:tcPr>
            <w:tcW w:w="4607"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954"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jc w:val="center"/>
            </w:pPr>
            <w:r w:rsidRPr="0092395E">
              <w:rPr>
                <w:sz w:val="22"/>
              </w:rPr>
              <w:t>Выполненные работы</w:t>
            </w:r>
          </w:p>
        </w:tc>
      </w:tr>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Январь 2019</w:t>
            </w:r>
          </w:p>
        </w:tc>
        <w:tc>
          <w:tcPr>
            <w:tcW w:w="4607"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Участок тепловых сетей от котельной пос. Розет, Ø57мм</w:t>
            </w:r>
          </w:p>
        </w:tc>
        <w:tc>
          <w:tcPr>
            <w:tcW w:w="3954"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pPr>
            <w:r w:rsidRPr="0092395E">
              <w:rPr>
                <w:sz w:val="22"/>
              </w:rPr>
              <w:t>Произведён ремонт трубопроводов Ø57 мм, L=12м.</w:t>
            </w:r>
          </w:p>
        </w:tc>
      </w:tr>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Апрель 2019</w:t>
            </w:r>
          </w:p>
        </w:tc>
        <w:tc>
          <w:tcPr>
            <w:tcW w:w="4607"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При проведении гидравлического испытания тепловой сети выявлены повреждения следующих участков тепловых сетей:</w:t>
            </w:r>
          </w:p>
          <w:p w:rsidR="007E5F29" w:rsidRPr="0092395E" w:rsidRDefault="007E5F29" w:rsidP="007E5F29">
            <w:pPr>
              <w:spacing w:line="240" w:lineRule="auto"/>
              <w:ind w:firstLine="0"/>
              <w:rPr>
                <w:sz w:val="22"/>
              </w:rPr>
            </w:pPr>
            <w:r w:rsidRPr="0092395E">
              <w:rPr>
                <w:sz w:val="22"/>
              </w:rPr>
              <w:t xml:space="preserve">- Участок тепловых сетей от котельной пос. Розет, Ø125мм, </w:t>
            </w:r>
          </w:p>
          <w:p w:rsidR="007E5F29" w:rsidRPr="0092395E" w:rsidRDefault="007E5F29" w:rsidP="007E5F29">
            <w:pPr>
              <w:spacing w:line="240" w:lineRule="auto"/>
              <w:ind w:firstLine="0"/>
              <w:rPr>
                <w:sz w:val="22"/>
              </w:rPr>
            </w:pPr>
            <w:r w:rsidRPr="0092395E">
              <w:rPr>
                <w:sz w:val="22"/>
              </w:rPr>
              <w:t>- Участок тепловых сетей от котель</w:t>
            </w:r>
            <w:r w:rsidR="00371D9A" w:rsidRPr="0092395E">
              <w:rPr>
                <w:sz w:val="22"/>
              </w:rPr>
              <w:t>ной пос. Розет, Ø108мм</w:t>
            </w:r>
          </w:p>
        </w:tc>
        <w:tc>
          <w:tcPr>
            <w:tcW w:w="3954"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napToGrid w:val="0"/>
              <w:spacing w:line="240" w:lineRule="auto"/>
              <w:ind w:firstLine="0"/>
              <w:rPr>
                <w:sz w:val="22"/>
              </w:rPr>
            </w:pPr>
          </w:p>
          <w:p w:rsidR="007E5F29" w:rsidRPr="0092395E" w:rsidRDefault="007E5F29" w:rsidP="007E5F29">
            <w:pPr>
              <w:spacing w:line="240" w:lineRule="auto"/>
              <w:ind w:firstLine="0"/>
              <w:rPr>
                <w:sz w:val="22"/>
              </w:rPr>
            </w:pPr>
          </w:p>
          <w:p w:rsidR="007E5F29" w:rsidRPr="0092395E" w:rsidRDefault="007E5F29" w:rsidP="007E5F29">
            <w:pPr>
              <w:spacing w:line="240" w:lineRule="auto"/>
              <w:ind w:firstLine="0"/>
              <w:rPr>
                <w:sz w:val="22"/>
              </w:rPr>
            </w:pPr>
          </w:p>
          <w:p w:rsidR="007E5F29" w:rsidRPr="0092395E" w:rsidRDefault="007E5F29" w:rsidP="007E5F29">
            <w:pPr>
              <w:spacing w:line="240" w:lineRule="auto"/>
              <w:ind w:firstLine="0"/>
              <w:rPr>
                <w:sz w:val="22"/>
              </w:rPr>
            </w:pPr>
            <w:r w:rsidRPr="0092395E">
              <w:rPr>
                <w:sz w:val="22"/>
              </w:rPr>
              <w:t>Произведён ремонт трубопроводов Ø125мм, L=5м.</w:t>
            </w:r>
          </w:p>
          <w:p w:rsidR="007E5F29" w:rsidRPr="0092395E" w:rsidRDefault="007E5F29" w:rsidP="007E5F29">
            <w:pPr>
              <w:spacing w:line="240" w:lineRule="auto"/>
              <w:ind w:firstLine="0"/>
            </w:pPr>
            <w:r w:rsidRPr="0092395E">
              <w:rPr>
                <w:sz w:val="22"/>
              </w:rPr>
              <w:t>Произведён ремонт трубопроводов Ø108мм, L=70м.</w:t>
            </w:r>
          </w:p>
        </w:tc>
      </w:tr>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Ноябрь 2019</w:t>
            </w:r>
          </w:p>
        </w:tc>
        <w:tc>
          <w:tcPr>
            <w:tcW w:w="4607"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rPr>
                <w:sz w:val="22"/>
              </w:rPr>
            </w:pPr>
            <w:r w:rsidRPr="0092395E">
              <w:rPr>
                <w:sz w:val="22"/>
              </w:rPr>
              <w:t>Участок тепловых сетей от котельной пос. Розет, Ø57 мм</w:t>
            </w:r>
          </w:p>
        </w:tc>
        <w:tc>
          <w:tcPr>
            <w:tcW w:w="3954"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pPr>
            <w:r w:rsidRPr="0092395E">
              <w:rPr>
                <w:sz w:val="22"/>
              </w:rPr>
              <w:t>Произведён ремонт трубопроводов Ø57мм, L=60м.</w:t>
            </w:r>
          </w:p>
        </w:tc>
      </w:tr>
    </w:tbl>
    <w:p w:rsidR="007E5F29" w:rsidRPr="0092395E" w:rsidRDefault="007E5F29" w:rsidP="00371D9A">
      <w:pPr>
        <w:spacing w:before="120" w:line="240" w:lineRule="auto"/>
        <w:ind w:firstLine="0"/>
        <w:rPr>
          <w:sz w:val="22"/>
        </w:rPr>
      </w:pPr>
      <w:r w:rsidRPr="0092395E">
        <w:rPr>
          <w:sz w:val="22"/>
        </w:rPr>
        <w:t>2020 год</w:t>
      </w:r>
    </w:p>
    <w:tbl>
      <w:tblPr>
        <w:tblW w:w="0" w:type="auto"/>
        <w:tblInd w:w="151" w:type="dxa"/>
        <w:tblLayout w:type="fixed"/>
        <w:tblLook w:val="0000" w:firstRow="0" w:lastRow="0" w:firstColumn="0" w:lastColumn="0" w:noHBand="0" w:noVBand="0"/>
      </w:tblPr>
      <w:tblGrid>
        <w:gridCol w:w="1624"/>
        <w:gridCol w:w="4594"/>
        <w:gridCol w:w="3927"/>
      </w:tblGrid>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Месяц</w:t>
            </w:r>
          </w:p>
        </w:tc>
        <w:tc>
          <w:tcPr>
            <w:tcW w:w="4594"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927"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jc w:val="center"/>
            </w:pPr>
            <w:r w:rsidRPr="0092395E">
              <w:rPr>
                <w:sz w:val="22"/>
              </w:rPr>
              <w:t>Выполненные работы</w:t>
            </w:r>
          </w:p>
        </w:tc>
      </w:tr>
      <w:tr w:rsidR="00D6650E" w:rsidRPr="0092395E" w:rsidTr="000A037D">
        <w:tc>
          <w:tcPr>
            <w:tcW w:w="1624" w:type="dxa"/>
            <w:tcBorders>
              <w:top w:val="single" w:sz="4" w:space="0" w:color="000000"/>
              <w:left w:val="single" w:sz="4" w:space="0" w:color="000000"/>
              <w:bottom w:val="single" w:sz="4" w:space="0" w:color="000000"/>
            </w:tcBorders>
            <w:shd w:val="clear" w:color="auto" w:fill="auto"/>
          </w:tcPr>
          <w:p w:rsidR="007E5F29" w:rsidRPr="0092395E" w:rsidRDefault="00371D9A" w:rsidP="00371D9A">
            <w:pPr>
              <w:spacing w:line="240" w:lineRule="auto"/>
              <w:ind w:firstLine="0"/>
              <w:rPr>
                <w:sz w:val="22"/>
              </w:rPr>
            </w:pPr>
            <w:r w:rsidRPr="0092395E">
              <w:rPr>
                <w:sz w:val="22"/>
              </w:rPr>
              <w:t>Январь-декабрь</w:t>
            </w:r>
            <w:r w:rsidR="007E5F29" w:rsidRPr="0092395E">
              <w:rPr>
                <w:sz w:val="22"/>
              </w:rPr>
              <w:t xml:space="preserve"> 2020</w:t>
            </w:r>
          </w:p>
        </w:tc>
        <w:tc>
          <w:tcPr>
            <w:tcW w:w="4594" w:type="dxa"/>
            <w:tcBorders>
              <w:top w:val="single" w:sz="4" w:space="0" w:color="000000"/>
              <w:left w:val="single" w:sz="4" w:space="0" w:color="000000"/>
              <w:bottom w:val="single" w:sz="4" w:space="0" w:color="000000"/>
            </w:tcBorders>
            <w:shd w:val="clear" w:color="auto" w:fill="auto"/>
          </w:tcPr>
          <w:p w:rsidR="007E5F29" w:rsidRPr="0092395E" w:rsidRDefault="00371D9A" w:rsidP="00371D9A">
            <w:pPr>
              <w:spacing w:line="240" w:lineRule="auto"/>
              <w:ind w:firstLine="0"/>
              <w:jc w:val="center"/>
              <w:rPr>
                <w:sz w:val="22"/>
              </w:rPr>
            </w:pPr>
            <w:r w:rsidRPr="0092395E">
              <w:rPr>
                <w:sz w:val="22"/>
              </w:rPr>
              <w:t>-</w:t>
            </w:r>
          </w:p>
        </w:tc>
        <w:tc>
          <w:tcPr>
            <w:tcW w:w="3927"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371D9A" w:rsidP="00371D9A">
            <w:pPr>
              <w:spacing w:line="240" w:lineRule="auto"/>
              <w:ind w:firstLine="0"/>
              <w:jc w:val="center"/>
            </w:pPr>
            <w:r w:rsidRPr="0092395E">
              <w:rPr>
                <w:sz w:val="22"/>
              </w:rPr>
              <w:t>-</w:t>
            </w:r>
          </w:p>
        </w:tc>
      </w:tr>
    </w:tbl>
    <w:p w:rsidR="007E5F29" w:rsidRPr="0092395E" w:rsidRDefault="007E5F29" w:rsidP="00371D9A">
      <w:pPr>
        <w:spacing w:before="120" w:line="240" w:lineRule="auto"/>
        <w:ind w:firstLine="0"/>
        <w:rPr>
          <w:sz w:val="22"/>
        </w:rPr>
      </w:pPr>
      <w:r w:rsidRPr="0092395E">
        <w:rPr>
          <w:sz w:val="22"/>
        </w:rPr>
        <w:t>2021 год</w:t>
      </w:r>
    </w:p>
    <w:tbl>
      <w:tblPr>
        <w:tblW w:w="0" w:type="auto"/>
        <w:tblInd w:w="116" w:type="dxa"/>
        <w:tblLayout w:type="fixed"/>
        <w:tblLook w:val="0000" w:firstRow="0" w:lastRow="0" w:firstColumn="0" w:lastColumn="0" w:noHBand="0" w:noVBand="0"/>
      </w:tblPr>
      <w:tblGrid>
        <w:gridCol w:w="1663"/>
        <w:gridCol w:w="4621"/>
        <w:gridCol w:w="3900"/>
      </w:tblGrid>
      <w:tr w:rsidR="00D6650E" w:rsidRPr="0092395E" w:rsidTr="000A037D">
        <w:tc>
          <w:tcPr>
            <w:tcW w:w="1663"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Месяц</w:t>
            </w:r>
          </w:p>
        </w:tc>
        <w:tc>
          <w:tcPr>
            <w:tcW w:w="4621" w:type="dxa"/>
            <w:tcBorders>
              <w:top w:val="single" w:sz="4" w:space="0" w:color="000000"/>
              <w:left w:val="single" w:sz="4" w:space="0" w:color="000000"/>
              <w:bottom w:val="single" w:sz="4" w:space="0" w:color="000000"/>
            </w:tcBorders>
            <w:shd w:val="clear" w:color="auto" w:fill="auto"/>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7E5F29" w:rsidRPr="0092395E" w:rsidRDefault="007E5F29" w:rsidP="007E5F29">
            <w:pPr>
              <w:spacing w:line="240" w:lineRule="auto"/>
              <w:ind w:firstLine="0"/>
              <w:jc w:val="center"/>
            </w:pPr>
            <w:r w:rsidRPr="0092395E">
              <w:rPr>
                <w:sz w:val="22"/>
              </w:rPr>
              <w:t>Выполненные работы</w:t>
            </w:r>
          </w:p>
        </w:tc>
      </w:tr>
      <w:tr w:rsidR="00371D9A" w:rsidRPr="0092395E" w:rsidTr="000A037D">
        <w:tc>
          <w:tcPr>
            <w:tcW w:w="1663" w:type="dxa"/>
            <w:tcBorders>
              <w:top w:val="single" w:sz="4" w:space="0" w:color="000000"/>
              <w:left w:val="single" w:sz="4" w:space="0" w:color="000000"/>
              <w:bottom w:val="single" w:sz="4" w:space="0" w:color="000000"/>
            </w:tcBorders>
            <w:shd w:val="clear" w:color="auto" w:fill="auto"/>
          </w:tcPr>
          <w:p w:rsidR="00371D9A" w:rsidRPr="0092395E" w:rsidRDefault="00371D9A" w:rsidP="00371D9A">
            <w:pPr>
              <w:spacing w:line="240" w:lineRule="auto"/>
              <w:ind w:firstLine="0"/>
              <w:rPr>
                <w:sz w:val="22"/>
              </w:rPr>
            </w:pPr>
            <w:r w:rsidRPr="0092395E">
              <w:rPr>
                <w:sz w:val="22"/>
              </w:rPr>
              <w:t>Январь-декабрь 2021</w:t>
            </w:r>
          </w:p>
        </w:tc>
        <w:tc>
          <w:tcPr>
            <w:tcW w:w="4621" w:type="dxa"/>
            <w:tcBorders>
              <w:top w:val="single" w:sz="4" w:space="0" w:color="000000"/>
              <w:left w:val="single" w:sz="4" w:space="0" w:color="000000"/>
              <w:bottom w:val="single" w:sz="4" w:space="0" w:color="000000"/>
            </w:tcBorders>
            <w:shd w:val="clear" w:color="auto" w:fill="auto"/>
          </w:tcPr>
          <w:p w:rsidR="00371D9A" w:rsidRPr="0092395E" w:rsidRDefault="00371D9A" w:rsidP="000A037D">
            <w:pPr>
              <w:spacing w:line="240" w:lineRule="auto"/>
              <w:ind w:firstLine="0"/>
              <w:jc w:val="center"/>
              <w:rPr>
                <w:sz w:val="22"/>
              </w:rPr>
            </w:pPr>
            <w:r w:rsidRPr="0092395E">
              <w:rPr>
                <w:sz w:val="22"/>
              </w:rPr>
              <w:t>-</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371D9A" w:rsidRPr="0092395E" w:rsidRDefault="00371D9A" w:rsidP="000A037D">
            <w:pPr>
              <w:spacing w:line="240" w:lineRule="auto"/>
              <w:ind w:firstLine="0"/>
              <w:jc w:val="center"/>
            </w:pPr>
            <w:r w:rsidRPr="0092395E">
              <w:rPr>
                <w:sz w:val="22"/>
              </w:rPr>
              <w:t>-</w:t>
            </w:r>
          </w:p>
        </w:tc>
      </w:tr>
    </w:tbl>
    <w:p w:rsidR="00371D9A" w:rsidRPr="0092395E" w:rsidRDefault="00371D9A" w:rsidP="007E5F29">
      <w:pPr>
        <w:spacing w:line="240" w:lineRule="auto"/>
        <w:ind w:firstLine="0"/>
        <w:rPr>
          <w:sz w:val="22"/>
        </w:rPr>
      </w:pPr>
    </w:p>
    <w:p w:rsidR="00371D9A" w:rsidRPr="0092395E" w:rsidRDefault="00371D9A" w:rsidP="007E5F29">
      <w:pPr>
        <w:spacing w:line="240" w:lineRule="auto"/>
        <w:ind w:firstLine="0"/>
        <w:rPr>
          <w:sz w:val="22"/>
        </w:rPr>
      </w:pPr>
    </w:p>
    <w:p w:rsidR="00371D9A" w:rsidRPr="0092395E" w:rsidRDefault="00371D9A" w:rsidP="007E5F29">
      <w:pPr>
        <w:spacing w:line="240" w:lineRule="auto"/>
        <w:ind w:firstLine="0"/>
        <w:rPr>
          <w:sz w:val="22"/>
        </w:rPr>
      </w:pPr>
    </w:p>
    <w:p w:rsidR="00371D9A" w:rsidRPr="0092395E" w:rsidRDefault="00371D9A" w:rsidP="007E5F29">
      <w:pPr>
        <w:spacing w:line="240" w:lineRule="auto"/>
        <w:ind w:firstLine="0"/>
        <w:rPr>
          <w:sz w:val="22"/>
        </w:rPr>
      </w:pPr>
    </w:p>
    <w:p w:rsidR="00371D9A" w:rsidRPr="0092395E" w:rsidRDefault="00371D9A" w:rsidP="007E5F29">
      <w:pPr>
        <w:spacing w:line="240" w:lineRule="auto"/>
        <w:ind w:firstLine="0"/>
        <w:rPr>
          <w:sz w:val="22"/>
        </w:rPr>
      </w:pPr>
    </w:p>
    <w:p w:rsidR="007E5F29" w:rsidRPr="0092395E" w:rsidRDefault="007E5F29" w:rsidP="007E5F29">
      <w:pPr>
        <w:spacing w:line="240" w:lineRule="auto"/>
        <w:ind w:firstLine="0"/>
        <w:rPr>
          <w:sz w:val="22"/>
        </w:rPr>
      </w:pPr>
      <w:r w:rsidRPr="0092395E">
        <w:rPr>
          <w:sz w:val="22"/>
        </w:rPr>
        <w:lastRenderedPageBreak/>
        <w:t>2022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678"/>
        <w:gridCol w:w="3827"/>
      </w:tblGrid>
      <w:tr w:rsidR="00D6650E" w:rsidRPr="0092395E" w:rsidTr="000A037D">
        <w:tc>
          <w:tcPr>
            <w:tcW w:w="1809" w:type="dxa"/>
          </w:tcPr>
          <w:p w:rsidR="007E5F29" w:rsidRPr="0092395E" w:rsidRDefault="007E5F29" w:rsidP="00371D9A">
            <w:pPr>
              <w:spacing w:line="240" w:lineRule="auto"/>
              <w:ind w:firstLine="0"/>
              <w:jc w:val="center"/>
              <w:rPr>
                <w:sz w:val="22"/>
              </w:rPr>
            </w:pPr>
            <w:r w:rsidRPr="0092395E">
              <w:rPr>
                <w:sz w:val="22"/>
              </w:rPr>
              <w:t>Месяц</w:t>
            </w:r>
          </w:p>
        </w:tc>
        <w:tc>
          <w:tcPr>
            <w:tcW w:w="4678" w:type="dxa"/>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827" w:type="dxa"/>
          </w:tcPr>
          <w:p w:rsidR="007E5F29" w:rsidRPr="0092395E" w:rsidRDefault="007E5F29" w:rsidP="007E5F29">
            <w:pPr>
              <w:spacing w:line="240" w:lineRule="auto"/>
              <w:ind w:firstLine="0"/>
              <w:jc w:val="center"/>
              <w:rPr>
                <w:sz w:val="22"/>
              </w:rPr>
            </w:pPr>
            <w:r w:rsidRPr="0092395E">
              <w:rPr>
                <w:sz w:val="22"/>
              </w:rPr>
              <w:t>Выполненные работы</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Январь 2022</w:t>
            </w:r>
          </w:p>
          <w:p w:rsidR="007E5F29" w:rsidRPr="0092395E" w:rsidRDefault="007E5F29" w:rsidP="007E5F29">
            <w:pPr>
              <w:spacing w:line="240" w:lineRule="auto"/>
              <w:ind w:firstLine="0"/>
              <w:rPr>
                <w:sz w:val="22"/>
              </w:rPr>
            </w:pP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tc>
        <w:tc>
          <w:tcPr>
            <w:tcW w:w="3827" w:type="dxa"/>
          </w:tcPr>
          <w:p w:rsidR="007E5F29" w:rsidRPr="0092395E" w:rsidRDefault="007E5F29" w:rsidP="007E5F29">
            <w:pPr>
              <w:spacing w:line="240" w:lineRule="auto"/>
              <w:ind w:firstLine="0"/>
              <w:rPr>
                <w:sz w:val="22"/>
              </w:rPr>
            </w:pPr>
            <w:r w:rsidRPr="0092395E">
              <w:rPr>
                <w:sz w:val="22"/>
              </w:rPr>
              <w:t>Произведён ремонт трубопроводов Ø125 мм</w:t>
            </w:r>
          </w:p>
          <w:p w:rsidR="007E5F29" w:rsidRPr="0092395E" w:rsidRDefault="007E5F29" w:rsidP="007E5F29">
            <w:pPr>
              <w:spacing w:line="240" w:lineRule="auto"/>
              <w:ind w:firstLine="0"/>
              <w:rPr>
                <w:sz w:val="22"/>
              </w:rPr>
            </w:pPr>
            <w:r w:rsidRPr="0092395E">
              <w:rPr>
                <w:sz w:val="22"/>
              </w:rPr>
              <w:t>Произведён ремонт трубопроводов Ø57 мм</w:t>
            </w:r>
          </w:p>
          <w:p w:rsidR="007E5F29" w:rsidRPr="0092395E" w:rsidRDefault="007E5F29" w:rsidP="007E5F29">
            <w:pPr>
              <w:spacing w:line="240" w:lineRule="auto"/>
              <w:ind w:firstLine="0"/>
              <w:rPr>
                <w:sz w:val="22"/>
              </w:rPr>
            </w:pPr>
            <w:r w:rsidRPr="0092395E">
              <w:rPr>
                <w:sz w:val="22"/>
              </w:rPr>
              <w:t>Произведён ремонт трубопроводов Ø57 мм</w:t>
            </w:r>
          </w:p>
          <w:p w:rsidR="007E5F29" w:rsidRPr="0092395E" w:rsidRDefault="007E5F29" w:rsidP="007E5F29">
            <w:pPr>
              <w:spacing w:line="240" w:lineRule="auto"/>
              <w:ind w:firstLine="0"/>
              <w:rPr>
                <w:sz w:val="22"/>
              </w:rPr>
            </w:pPr>
            <w:r w:rsidRPr="0092395E">
              <w:rPr>
                <w:sz w:val="22"/>
              </w:rPr>
              <w:t>Произведён ремонт трубопроводов Ø125 мм</w:t>
            </w:r>
          </w:p>
          <w:p w:rsidR="007E5F29" w:rsidRPr="0092395E" w:rsidRDefault="007E5F29" w:rsidP="007E5F29">
            <w:pPr>
              <w:spacing w:line="240" w:lineRule="auto"/>
              <w:ind w:firstLine="0"/>
              <w:rPr>
                <w:sz w:val="22"/>
              </w:rPr>
            </w:pPr>
            <w:r w:rsidRPr="0092395E">
              <w:rPr>
                <w:sz w:val="22"/>
              </w:rPr>
              <w:t>Произведён ремонт трубопроводов Ø108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Март 2022</w:t>
            </w: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tc>
        <w:tc>
          <w:tcPr>
            <w:tcW w:w="3827" w:type="dxa"/>
          </w:tcPr>
          <w:p w:rsidR="007E5F29" w:rsidRPr="0092395E" w:rsidRDefault="007E5F29" w:rsidP="007E5F29">
            <w:pPr>
              <w:spacing w:line="240" w:lineRule="auto"/>
              <w:ind w:firstLine="0"/>
              <w:rPr>
                <w:sz w:val="22"/>
              </w:rPr>
            </w:pPr>
            <w:r w:rsidRPr="0092395E">
              <w:rPr>
                <w:sz w:val="22"/>
              </w:rPr>
              <w:t>Произведён ремонт трубопроводов Ø125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Октябрь 2022</w:t>
            </w: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Участок тепловых сетей от котельной по</w:t>
            </w:r>
            <w:r w:rsidR="00371D9A" w:rsidRPr="0092395E">
              <w:rPr>
                <w:sz w:val="22"/>
              </w:rPr>
              <w:t xml:space="preserve">с.Розет, порыв на трубопроводе </w:t>
            </w:r>
            <w:r w:rsidRPr="0092395E">
              <w:rPr>
                <w:sz w:val="22"/>
              </w:rPr>
              <w:t xml:space="preserve"> </w:t>
            </w:r>
          </w:p>
        </w:tc>
        <w:tc>
          <w:tcPr>
            <w:tcW w:w="3827" w:type="dxa"/>
          </w:tcPr>
          <w:p w:rsidR="007E5F29" w:rsidRPr="0092395E" w:rsidRDefault="007E5F29" w:rsidP="007E5F29">
            <w:pPr>
              <w:spacing w:line="240" w:lineRule="auto"/>
              <w:ind w:firstLine="0"/>
              <w:rPr>
                <w:sz w:val="22"/>
              </w:rPr>
            </w:pPr>
            <w:r w:rsidRPr="0092395E">
              <w:rPr>
                <w:sz w:val="22"/>
              </w:rPr>
              <w:t>Произведён ремонт трубопроводов Ø57 мм</w:t>
            </w:r>
          </w:p>
          <w:p w:rsidR="007E5F29" w:rsidRPr="0092395E" w:rsidRDefault="007E5F29" w:rsidP="007E5F29">
            <w:pPr>
              <w:spacing w:line="240" w:lineRule="auto"/>
              <w:ind w:firstLine="0"/>
              <w:rPr>
                <w:sz w:val="22"/>
              </w:rPr>
            </w:pPr>
            <w:r w:rsidRPr="0092395E">
              <w:rPr>
                <w:sz w:val="22"/>
              </w:rPr>
              <w:t>Произвед</w:t>
            </w:r>
            <w:r w:rsidR="00371D9A" w:rsidRPr="0092395E">
              <w:rPr>
                <w:sz w:val="22"/>
              </w:rPr>
              <w:t>ён ремонт трубопроводов Ø125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Ноябрь 2022</w:t>
            </w: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порыв на трубопроводе </w:t>
            </w:r>
          </w:p>
          <w:p w:rsidR="007E5F29" w:rsidRPr="0092395E" w:rsidRDefault="007E5F29" w:rsidP="007E5F29">
            <w:pPr>
              <w:spacing w:line="240" w:lineRule="auto"/>
              <w:ind w:firstLine="0"/>
              <w:rPr>
                <w:sz w:val="22"/>
              </w:rPr>
            </w:pPr>
            <w:r w:rsidRPr="0092395E">
              <w:rPr>
                <w:sz w:val="22"/>
              </w:rPr>
              <w:t>Участок тепловых сетей от котельной по</w:t>
            </w:r>
            <w:r w:rsidR="00371D9A" w:rsidRPr="0092395E">
              <w:rPr>
                <w:sz w:val="22"/>
              </w:rPr>
              <w:t xml:space="preserve">с.Розет, порыв на трубопроводе </w:t>
            </w:r>
            <w:r w:rsidRPr="0092395E">
              <w:rPr>
                <w:sz w:val="22"/>
              </w:rPr>
              <w:t xml:space="preserve"> </w:t>
            </w:r>
          </w:p>
        </w:tc>
        <w:tc>
          <w:tcPr>
            <w:tcW w:w="3827" w:type="dxa"/>
          </w:tcPr>
          <w:p w:rsidR="007E5F29" w:rsidRPr="0092395E" w:rsidRDefault="007E5F29" w:rsidP="007E5F29">
            <w:pPr>
              <w:spacing w:line="240" w:lineRule="auto"/>
              <w:ind w:firstLine="0"/>
              <w:rPr>
                <w:sz w:val="22"/>
              </w:rPr>
            </w:pPr>
            <w:r w:rsidRPr="0092395E">
              <w:rPr>
                <w:sz w:val="22"/>
              </w:rPr>
              <w:t>Произведён ремонт трубопроводов Ø125 мм</w:t>
            </w:r>
          </w:p>
          <w:p w:rsidR="007E5F29" w:rsidRPr="0092395E" w:rsidRDefault="007E5F29" w:rsidP="007E5F29">
            <w:pPr>
              <w:spacing w:line="240" w:lineRule="auto"/>
              <w:ind w:firstLine="0"/>
              <w:rPr>
                <w:sz w:val="22"/>
              </w:rPr>
            </w:pPr>
            <w:r w:rsidRPr="0092395E">
              <w:rPr>
                <w:sz w:val="22"/>
              </w:rPr>
              <w:t>Произве</w:t>
            </w:r>
            <w:r w:rsidR="00371D9A" w:rsidRPr="0092395E">
              <w:rPr>
                <w:sz w:val="22"/>
              </w:rPr>
              <w:t>дён ремонт трубопроводов Ø57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Декабрь 2022</w:t>
            </w:r>
          </w:p>
        </w:tc>
        <w:tc>
          <w:tcPr>
            <w:tcW w:w="4678" w:type="dxa"/>
          </w:tcPr>
          <w:p w:rsidR="007E5F29" w:rsidRPr="0092395E" w:rsidRDefault="007E5F29" w:rsidP="007E5F29">
            <w:pPr>
              <w:spacing w:line="240" w:lineRule="auto"/>
              <w:ind w:firstLine="0"/>
              <w:rPr>
                <w:sz w:val="22"/>
              </w:rPr>
            </w:pPr>
            <w:r w:rsidRPr="0092395E">
              <w:rPr>
                <w:sz w:val="22"/>
              </w:rPr>
              <w:t>Участок тепловых сетей от котельной по</w:t>
            </w:r>
            <w:r w:rsidR="00371D9A" w:rsidRPr="0092395E">
              <w:rPr>
                <w:sz w:val="22"/>
              </w:rPr>
              <w:t xml:space="preserve">с.Розет, порыв на трубопроводе </w:t>
            </w:r>
          </w:p>
        </w:tc>
        <w:tc>
          <w:tcPr>
            <w:tcW w:w="3827" w:type="dxa"/>
          </w:tcPr>
          <w:p w:rsidR="007E5F29" w:rsidRPr="0092395E" w:rsidRDefault="007E5F29" w:rsidP="007E5F29">
            <w:pPr>
              <w:spacing w:line="240" w:lineRule="auto"/>
              <w:ind w:firstLine="0"/>
              <w:rPr>
                <w:sz w:val="22"/>
              </w:rPr>
            </w:pPr>
            <w:r w:rsidRPr="0092395E">
              <w:rPr>
                <w:sz w:val="22"/>
              </w:rPr>
              <w:t>Произвед</w:t>
            </w:r>
            <w:r w:rsidR="00371D9A" w:rsidRPr="0092395E">
              <w:rPr>
                <w:sz w:val="22"/>
              </w:rPr>
              <w:t>ён ремонт трубопроводов Ø108 мм</w:t>
            </w:r>
          </w:p>
        </w:tc>
      </w:tr>
    </w:tbl>
    <w:p w:rsidR="007E5F29" w:rsidRPr="0092395E" w:rsidRDefault="007E5F29" w:rsidP="00371D9A">
      <w:pPr>
        <w:spacing w:before="120" w:line="240" w:lineRule="auto"/>
        <w:ind w:firstLine="0"/>
        <w:rPr>
          <w:sz w:val="22"/>
        </w:rPr>
      </w:pPr>
      <w:r w:rsidRPr="0092395E">
        <w:rPr>
          <w:sz w:val="22"/>
        </w:rPr>
        <w:t>2023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678"/>
        <w:gridCol w:w="3827"/>
      </w:tblGrid>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 xml:space="preserve">Месяц </w:t>
            </w:r>
          </w:p>
        </w:tc>
        <w:tc>
          <w:tcPr>
            <w:tcW w:w="4678" w:type="dxa"/>
          </w:tcPr>
          <w:p w:rsidR="007E5F29" w:rsidRPr="0092395E" w:rsidRDefault="007E5F29" w:rsidP="007E5F29">
            <w:pPr>
              <w:spacing w:line="240" w:lineRule="auto"/>
              <w:ind w:firstLine="0"/>
              <w:jc w:val="center"/>
              <w:rPr>
                <w:sz w:val="22"/>
              </w:rPr>
            </w:pPr>
            <w:r w:rsidRPr="0092395E">
              <w:rPr>
                <w:sz w:val="22"/>
              </w:rPr>
              <w:t>Участки тепловых сетей, где произошли аварии и повреждения</w:t>
            </w:r>
          </w:p>
        </w:tc>
        <w:tc>
          <w:tcPr>
            <w:tcW w:w="3827" w:type="dxa"/>
          </w:tcPr>
          <w:p w:rsidR="007E5F29" w:rsidRPr="0092395E" w:rsidRDefault="007E5F29" w:rsidP="007E5F29">
            <w:pPr>
              <w:spacing w:line="240" w:lineRule="auto"/>
              <w:ind w:firstLine="0"/>
              <w:jc w:val="center"/>
              <w:rPr>
                <w:sz w:val="22"/>
              </w:rPr>
            </w:pPr>
            <w:r w:rsidRPr="0092395E">
              <w:rPr>
                <w:sz w:val="22"/>
              </w:rPr>
              <w:t>Выполненные работы</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Январь 2023</w:t>
            </w:r>
          </w:p>
        </w:tc>
        <w:tc>
          <w:tcPr>
            <w:tcW w:w="4678" w:type="dxa"/>
          </w:tcPr>
          <w:p w:rsidR="007E5F29" w:rsidRPr="0092395E" w:rsidRDefault="007E5F29" w:rsidP="007E5F29">
            <w:pPr>
              <w:spacing w:line="240" w:lineRule="auto"/>
              <w:ind w:firstLine="0"/>
              <w:rPr>
                <w:sz w:val="22"/>
              </w:rPr>
            </w:pPr>
            <w:r w:rsidRPr="0092395E">
              <w:rPr>
                <w:sz w:val="22"/>
              </w:rPr>
              <w:t>П.Розет порыв на трубопроводе в</w:t>
            </w:r>
            <w:r w:rsidR="00371D9A" w:rsidRPr="0092395E">
              <w:rPr>
                <w:sz w:val="22"/>
              </w:rPr>
              <w:t xml:space="preserve"> котельной (на насос)</w:t>
            </w:r>
          </w:p>
        </w:tc>
        <w:tc>
          <w:tcPr>
            <w:tcW w:w="3827" w:type="dxa"/>
          </w:tcPr>
          <w:p w:rsidR="007E5F29" w:rsidRPr="0092395E" w:rsidRDefault="007E5F29" w:rsidP="007E5F29">
            <w:pPr>
              <w:spacing w:line="240" w:lineRule="auto"/>
              <w:ind w:firstLine="0"/>
              <w:rPr>
                <w:sz w:val="22"/>
              </w:rPr>
            </w:pPr>
            <w:r w:rsidRPr="0092395E">
              <w:rPr>
                <w:sz w:val="22"/>
              </w:rPr>
              <w:t>Произведен ремонт трубопровода ᴓ</w:t>
            </w:r>
            <w:r w:rsidR="00371D9A" w:rsidRPr="0092395E">
              <w:rPr>
                <w:sz w:val="22"/>
              </w:rPr>
              <w:t>108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Февраль 2023</w:t>
            </w: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w:t>
            </w:r>
          </w:p>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w:t>
            </w:r>
          </w:p>
        </w:tc>
        <w:tc>
          <w:tcPr>
            <w:tcW w:w="3827" w:type="dxa"/>
          </w:tcPr>
          <w:p w:rsidR="007E5F29" w:rsidRPr="0092395E" w:rsidRDefault="007E5F29" w:rsidP="007E5F29">
            <w:pPr>
              <w:spacing w:line="240" w:lineRule="auto"/>
              <w:ind w:firstLine="0"/>
              <w:rPr>
                <w:sz w:val="22"/>
              </w:rPr>
            </w:pPr>
            <w:r w:rsidRPr="0092395E">
              <w:rPr>
                <w:sz w:val="22"/>
              </w:rPr>
              <w:t>Произведен ремонт трубопровода ᴓ108 мм</w:t>
            </w:r>
          </w:p>
          <w:p w:rsidR="007E5F29" w:rsidRPr="0092395E" w:rsidRDefault="007E5F29" w:rsidP="007E5F29">
            <w:pPr>
              <w:spacing w:line="240" w:lineRule="auto"/>
              <w:ind w:firstLine="0"/>
              <w:rPr>
                <w:sz w:val="22"/>
              </w:rPr>
            </w:pPr>
            <w:r w:rsidRPr="0092395E">
              <w:rPr>
                <w:sz w:val="22"/>
              </w:rPr>
              <w:t>Произведен ремонт трубопровода ᴓ108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Апрель 2023</w:t>
            </w:r>
          </w:p>
        </w:tc>
        <w:tc>
          <w:tcPr>
            <w:tcW w:w="4678" w:type="dxa"/>
          </w:tcPr>
          <w:p w:rsidR="007E5F29" w:rsidRPr="0092395E" w:rsidRDefault="007E5F29" w:rsidP="007E5F29">
            <w:pPr>
              <w:spacing w:line="240" w:lineRule="auto"/>
              <w:ind w:firstLine="0"/>
              <w:rPr>
                <w:sz w:val="22"/>
              </w:rPr>
            </w:pPr>
            <w:r w:rsidRPr="0092395E">
              <w:rPr>
                <w:sz w:val="22"/>
              </w:rPr>
              <w:t xml:space="preserve">Участок тепловых сетей от котельной пос.Розет </w:t>
            </w:r>
          </w:p>
        </w:tc>
        <w:tc>
          <w:tcPr>
            <w:tcW w:w="3827" w:type="dxa"/>
          </w:tcPr>
          <w:p w:rsidR="007E5F29" w:rsidRPr="0092395E" w:rsidRDefault="007E5F29" w:rsidP="007E5F29">
            <w:pPr>
              <w:spacing w:line="240" w:lineRule="auto"/>
              <w:ind w:firstLine="0"/>
              <w:rPr>
                <w:sz w:val="22"/>
              </w:rPr>
            </w:pPr>
            <w:r w:rsidRPr="0092395E">
              <w:rPr>
                <w:sz w:val="22"/>
              </w:rPr>
              <w:t>Произведен ремонт трубопровода ᴓ108 мм</w:t>
            </w:r>
          </w:p>
        </w:tc>
      </w:tr>
      <w:tr w:rsidR="00D6650E" w:rsidRPr="0092395E" w:rsidTr="000A037D">
        <w:tc>
          <w:tcPr>
            <w:tcW w:w="1809" w:type="dxa"/>
          </w:tcPr>
          <w:p w:rsidR="007E5F29" w:rsidRPr="0092395E" w:rsidRDefault="007E5F29" w:rsidP="007E5F29">
            <w:pPr>
              <w:spacing w:line="240" w:lineRule="auto"/>
              <w:ind w:firstLine="0"/>
              <w:rPr>
                <w:sz w:val="22"/>
              </w:rPr>
            </w:pPr>
            <w:r w:rsidRPr="0092395E">
              <w:rPr>
                <w:sz w:val="22"/>
              </w:rPr>
              <w:t>Октябрь 2023</w:t>
            </w:r>
          </w:p>
        </w:tc>
        <w:tc>
          <w:tcPr>
            <w:tcW w:w="4678" w:type="dxa"/>
          </w:tcPr>
          <w:p w:rsidR="007E5F29" w:rsidRPr="0092395E" w:rsidRDefault="007E5F29" w:rsidP="007E5F29">
            <w:pPr>
              <w:spacing w:line="240" w:lineRule="auto"/>
              <w:ind w:firstLine="0"/>
              <w:rPr>
                <w:sz w:val="22"/>
              </w:rPr>
            </w:pPr>
            <w:r w:rsidRPr="0092395E">
              <w:rPr>
                <w:sz w:val="22"/>
              </w:rPr>
              <w:t>Участок теплотрассы п. Розет, ул.Черемушки 13 ᴓ 108 мм</w:t>
            </w:r>
          </w:p>
        </w:tc>
        <w:tc>
          <w:tcPr>
            <w:tcW w:w="3827" w:type="dxa"/>
          </w:tcPr>
          <w:p w:rsidR="007E5F29" w:rsidRPr="0092395E" w:rsidRDefault="007E5F29" w:rsidP="007E5F29">
            <w:pPr>
              <w:spacing w:line="240" w:lineRule="auto"/>
              <w:ind w:firstLine="0"/>
              <w:rPr>
                <w:sz w:val="22"/>
              </w:rPr>
            </w:pPr>
            <w:r w:rsidRPr="0092395E">
              <w:rPr>
                <w:sz w:val="22"/>
              </w:rPr>
              <w:t>Произведен ремонт трубопровода ᴓ 108 мм</w:t>
            </w:r>
          </w:p>
        </w:tc>
      </w:tr>
      <w:tr w:rsidR="007E5F29" w:rsidRPr="0092395E" w:rsidTr="000A037D">
        <w:tc>
          <w:tcPr>
            <w:tcW w:w="1809" w:type="dxa"/>
          </w:tcPr>
          <w:p w:rsidR="007E5F29" w:rsidRPr="0092395E" w:rsidRDefault="007E5F29" w:rsidP="007E5F29">
            <w:pPr>
              <w:spacing w:line="240" w:lineRule="auto"/>
              <w:ind w:firstLine="0"/>
              <w:rPr>
                <w:sz w:val="22"/>
              </w:rPr>
            </w:pPr>
            <w:r w:rsidRPr="0092395E">
              <w:rPr>
                <w:sz w:val="22"/>
              </w:rPr>
              <w:t>Ноябрь 2023</w:t>
            </w:r>
          </w:p>
        </w:tc>
        <w:tc>
          <w:tcPr>
            <w:tcW w:w="4678" w:type="dxa"/>
          </w:tcPr>
          <w:p w:rsidR="007E5F29" w:rsidRPr="0092395E" w:rsidRDefault="007E5F29" w:rsidP="007E5F29">
            <w:pPr>
              <w:spacing w:line="240" w:lineRule="auto"/>
              <w:ind w:firstLine="0"/>
              <w:rPr>
                <w:sz w:val="22"/>
              </w:rPr>
            </w:pPr>
            <w:r w:rsidRPr="0092395E">
              <w:rPr>
                <w:sz w:val="22"/>
              </w:rPr>
              <w:t>Участок теплотрассы п. Розет, ул. Черемушки  ᴓ</w:t>
            </w:r>
            <w:r w:rsidR="00371D9A" w:rsidRPr="0092395E">
              <w:rPr>
                <w:sz w:val="22"/>
              </w:rPr>
              <w:t xml:space="preserve"> 108 мм</w:t>
            </w:r>
          </w:p>
        </w:tc>
        <w:tc>
          <w:tcPr>
            <w:tcW w:w="3827" w:type="dxa"/>
          </w:tcPr>
          <w:p w:rsidR="007E5F29" w:rsidRPr="0092395E" w:rsidRDefault="007E5F29" w:rsidP="007E5F29">
            <w:pPr>
              <w:spacing w:line="240" w:lineRule="auto"/>
              <w:ind w:firstLine="0"/>
              <w:rPr>
                <w:sz w:val="22"/>
              </w:rPr>
            </w:pPr>
            <w:r w:rsidRPr="0092395E">
              <w:rPr>
                <w:sz w:val="22"/>
              </w:rPr>
              <w:t>Произведен ремонт трубопровода ᴓ</w:t>
            </w:r>
            <w:r w:rsidR="00371D9A" w:rsidRPr="0092395E">
              <w:rPr>
                <w:sz w:val="22"/>
              </w:rPr>
              <w:t>108 мм</w:t>
            </w:r>
          </w:p>
        </w:tc>
      </w:tr>
    </w:tbl>
    <w:p w:rsidR="00784B99" w:rsidRPr="0092395E" w:rsidRDefault="00784B99" w:rsidP="00784B99">
      <w:pPr>
        <w:spacing w:line="240" w:lineRule="auto"/>
        <w:ind w:firstLine="0"/>
        <w:rPr>
          <w:sz w:val="24"/>
          <w:szCs w:val="24"/>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35" w:name="__RefHeading__139415_586427364"/>
      <w:bookmarkEnd w:id="35"/>
      <w:r w:rsidRPr="0092395E">
        <w:rPr>
          <w:rFonts w:eastAsia="Times New Roman" w:cs="Times New Roman"/>
          <w:b/>
          <w:bCs/>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897844" w:rsidRPr="0092395E" w:rsidRDefault="00897844" w:rsidP="00371D9A">
      <w:pPr>
        <w:widowControl w:val="0"/>
        <w:spacing w:before="120" w:line="240" w:lineRule="auto"/>
        <w:ind w:firstLine="720"/>
        <w:rPr>
          <w:rFonts w:eastAsia="Times New Roman" w:cs="Times New Roman"/>
          <w:sz w:val="24"/>
          <w:szCs w:val="24"/>
        </w:rPr>
      </w:pPr>
      <w:bookmarkStart w:id="36" w:name="sub_125"/>
      <w:bookmarkEnd w:id="34"/>
      <w:r w:rsidRPr="0092395E">
        <w:rPr>
          <w:rFonts w:eastAsia="Times New Roman" w:cs="Times New Roman"/>
          <w:sz w:val="24"/>
          <w:szCs w:val="24"/>
        </w:rPr>
        <w:t xml:space="preserve">Восстановление тепловых сетей </w:t>
      </w:r>
      <w:r w:rsidR="00061C9C" w:rsidRPr="0092395E">
        <w:rPr>
          <w:rFonts w:eastAsia="Times New Roman" w:cs="Times New Roman"/>
          <w:sz w:val="24"/>
          <w:szCs w:val="24"/>
        </w:rPr>
        <w:t xml:space="preserve">за последние 5 лет </w:t>
      </w:r>
      <w:r w:rsidRPr="0092395E">
        <w:rPr>
          <w:rFonts w:eastAsia="Times New Roman" w:cs="Times New Roman"/>
          <w:sz w:val="24"/>
          <w:szCs w:val="24"/>
        </w:rPr>
        <w:t>производи</w:t>
      </w:r>
      <w:r w:rsidR="00061C9C" w:rsidRPr="0092395E">
        <w:rPr>
          <w:rFonts w:eastAsia="Times New Roman" w:cs="Times New Roman"/>
          <w:sz w:val="24"/>
          <w:szCs w:val="24"/>
        </w:rPr>
        <w:t>лось</w:t>
      </w:r>
      <w:r w:rsidRPr="0092395E">
        <w:rPr>
          <w:rFonts w:eastAsia="Times New Roman" w:cs="Times New Roman"/>
          <w:sz w:val="24"/>
          <w:szCs w:val="24"/>
        </w:rPr>
        <w:t xml:space="preserve"> в соответствии с требованиями таблицы 2 п.6.10 </w:t>
      </w:r>
      <w:r w:rsidR="00061C9C" w:rsidRPr="0092395E">
        <w:rPr>
          <w:rFonts w:eastAsia="Times New Roman" w:cs="Times New Roman"/>
          <w:sz w:val="24"/>
          <w:szCs w:val="24"/>
        </w:rPr>
        <w:t>СП 124.13330.2012. Тепловые сети. Актуализированная редакция СНиП 41-02-2003 (утвержден приказом Министерства регионального развития РФ от 30.06.2012 № 280)</w:t>
      </w:r>
      <w:r w:rsidRPr="0092395E">
        <w:rPr>
          <w:rFonts w:eastAsia="Times New Roman" w:cs="Times New Roman"/>
          <w:sz w:val="24"/>
          <w:szCs w:val="24"/>
        </w:rPr>
        <w:t>:</w:t>
      </w:r>
    </w:p>
    <w:tbl>
      <w:tblPr>
        <w:tblW w:w="0" w:type="auto"/>
        <w:tblInd w:w="108" w:type="dxa"/>
        <w:tblLayout w:type="fixed"/>
        <w:tblLook w:val="0000" w:firstRow="0" w:lastRow="0" w:firstColumn="0" w:lastColumn="0" w:noHBand="0" w:noVBand="0"/>
      </w:tblPr>
      <w:tblGrid>
        <w:gridCol w:w="4962"/>
        <w:gridCol w:w="5386"/>
      </w:tblGrid>
      <w:tr w:rsidR="00D6650E" w:rsidRPr="0092395E" w:rsidTr="00B670BA">
        <w:trPr>
          <w:trHeight w:val="23"/>
        </w:trPr>
        <w:tc>
          <w:tcPr>
            <w:tcW w:w="4962" w:type="dxa"/>
            <w:tcBorders>
              <w:top w:val="single" w:sz="8" w:space="0" w:color="000000"/>
              <w:left w:val="single" w:sz="8" w:space="0" w:color="000000"/>
              <w:bottom w:val="single" w:sz="8" w:space="0" w:color="000000"/>
            </w:tcBorders>
            <w:shd w:val="clear" w:color="auto" w:fill="FFFFFF"/>
            <w:vAlign w:val="center"/>
          </w:tcPr>
          <w:p w:rsidR="00897844" w:rsidRPr="0092395E" w:rsidRDefault="00897844" w:rsidP="00CF738E">
            <w:pPr>
              <w:spacing w:line="240" w:lineRule="auto"/>
              <w:rPr>
                <w:rFonts w:eastAsia="Times New Roman" w:cs="Times New Roman"/>
                <w:sz w:val="24"/>
                <w:szCs w:val="24"/>
              </w:rPr>
            </w:pPr>
            <w:r w:rsidRPr="0092395E">
              <w:rPr>
                <w:rFonts w:eastAsia="Times New Roman" w:cs="Times New Roman"/>
                <w:sz w:val="24"/>
                <w:szCs w:val="24"/>
              </w:rPr>
              <w:t>Диаметр труб тепловых сетей, мм</w:t>
            </w:r>
          </w:p>
        </w:tc>
        <w:tc>
          <w:tcPr>
            <w:tcW w:w="5386"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897844" w:rsidRPr="0092395E" w:rsidRDefault="00897844" w:rsidP="00CF738E">
            <w:pPr>
              <w:spacing w:line="240" w:lineRule="auto"/>
              <w:rPr>
                <w:sz w:val="24"/>
                <w:szCs w:val="24"/>
              </w:rPr>
            </w:pPr>
            <w:r w:rsidRPr="0092395E">
              <w:rPr>
                <w:rFonts w:eastAsia="Times New Roman" w:cs="Times New Roman"/>
                <w:sz w:val="24"/>
                <w:szCs w:val="24"/>
              </w:rPr>
              <w:t>Время восстановления теплоснабжения, ч</w:t>
            </w:r>
          </w:p>
        </w:tc>
      </w:tr>
      <w:tr w:rsidR="00D6650E" w:rsidRPr="0092395E" w:rsidTr="00B670BA">
        <w:trPr>
          <w:trHeight w:val="23"/>
        </w:trPr>
        <w:tc>
          <w:tcPr>
            <w:tcW w:w="4962" w:type="dxa"/>
            <w:tcBorders>
              <w:left w:val="single" w:sz="8" w:space="0" w:color="000000"/>
              <w:bottom w:val="single" w:sz="8" w:space="0" w:color="000000"/>
            </w:tcBorders>
            <w:shd w:val="clear" w:color="auto" w:fill="FFFFFF"/>
            <w:vAlign w:val="center"/>
          </w:tcPr>
          <w:p w:rsidR="00897844" w:rsidRPr="0092395E" w:rsidRDefault="00897844"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300</w:t>
            </w:r>
          </w:p>
        </w:tc>
        <w:tc>
          <w:tcPr>
            <w:tcW w:w="5386" w:type="dxa"/>
            <w:tcBorders>
              <w:left w:val="single" w:sz="8" w:space="0" w:color="000000"/>
              <w:bottom w:val="single" w:sz="8" w:space="0" w:color="000000"/>
              <w:right w:val="single" w:sz="8" w:space="0" w:color="000000"/>
            </w:tcBorders>
            <w:shd w:val="clear" w:color="auto" w:fill="FFFFFF"/>
            <w:vAlign w:val="center"/>
          </w:tcPr>
          <w:p w:rsidR="00897844" w:rsidRPr="0092395E" w:rsidRDefault="00897844" w:rsidP="00CF738E">
            <w:pPr>
              <w:spacing w:line="240" w:lineRule="auto"/>
              <w:ind w:firstLine="0"/>
              <w:jc w:val="center"/>
              <w:rPr>
                <w:sz w:val="24"/>
                <w:szCs w:val="24"/>
              </w:rPr>
            </w:pPr>
            <w:r w:rsidRPr="0092395E">
              <w:rPr>
                <w:rFonts w:eastAsia="Times New Roman" w:cs="Times New Roman"/>
                <w:sz w:val="24"/>
                <w:szCs w:val="24"/>
              </w:rPr>
              <w:t>15</w:t>
            </w:r>
          </w:p>
        </w:tc>
      </w:tr>
      <w:tr w:rsidR="00D6650E" w:rsidRPr="0092395E" w:rsidTr="00B670BA">
        <w:trPr>
          <w:trHeight w:val="23"/>
        </w:trPr>
        <w:tc>
          <w:tcPr>
            <w:tcW w:w="4962" w:type="dxa"/>
            <w:tcBorders>
              <w:left w:val="single" w:sz="8" w:space="0" w:color="000000"/>
              <w:bottom w:val="single" w:sz="8" w:space="0" w:color="000000"/>
            </w:tcBorders>
            <w:shd w:val="clear" w:color="auto" w:fill="FFFFFF"/>
            <w:vAlign w:val="center"/>
          </w:tcPr>
          <w:p w:rsidR="00897844" w:rsidRPr="0092395E" w:rsidRDefault="00897844"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400</w:t>
            </w:r>
          </w:p>
        </w:tc>
        <w:tc>
          <w:tcPr>
            <w:tcW w:w="5386" w:type="dxa"/>
            <w:tcBorders>
              <w:left w:val="single" w:sz="8" w:space="0" w:color="000000"/>
              <w:bottom w:val="single" w:sz="8" w:space="0" w:color="000000"/>
              <w:right w:val="single" w:sz="8" w:space="0" w:color="000000"/>
            </w:tcBorders>
            <w:shd w:val="clear" w:color="auto" w:fill="FFFFFF"/>
            <w:vAlign w:val="center"/>
          </w:tcPr>
          <w:p w:rsidR="00897844" w:rsidRPr="0092395E" w:rsidRDefault="00897844" w:rsidP="00CF738E">
            <w:pPr>
              <w:spacing w:line="240" w:lineRule="auto"/>
              <w:ind w:firstLine="0"/>
              <w:jc w:val="center"/>
              <w:rPr>
                <w:sz w:val="24"/>
                <w:szCs w:val="24"/>
              </w:rPr>
            </w:pPr>
            <w:r w:rsidRPr="0092395E">
              <w:rPr>
                <w:rFonts w:eastAsia="Times New Roman" w:cs="Times New Roman"/>
                <w:sz w:val="24"/>
                <w:szCs w:val="24"/>
              </w:rPr>
              <w:t>18</w:t>
            </w:r>
          </w:p>
        </w:tc>
      </w:tr>
      <w:tr w:rsidR="00D6650E" w:rsidRPr="0092395E" w:rsidTr="00B670BA">
        <w:trPr>
          <w:trHeight w:val="23"/>
        </w:trPr>
        <w:tc>
          <w:tcPr>
            <w:tcW w:w="4962" w:type="dxa"/>
            <w:tcBorders>
              <w:left w:val="single" w:sz="8" w:space="0" w:color="000000"/>
              <w:bottom w:val="single" w:sz="8" w:space="0" w:color="000000"/>
            </w:tcBorders>
            <w:shd w:val="clear" w:color="auto" w:fill="FFFFFF"/>
            <w:vAlign w:val="center"/>
          </w:tcPr>
          <w:p w:rsidR="00897844" w:rsidRPr="0092395E" w:rsidRDefault="00897844"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500</w:t>
            </w:r>
          </w:p>
        </w:tc>
        <w:tc>
          <w:tcPr>
            <w:tcW w:w="5386" w:type="dxa"/>
            <w:tcBorders>
              <w:left w:val="single" w:sz="8" w:space="0" w:color="000000"/>
              <w:bottom w:val="single" w:sz="8" w:space="0" w:color="000000"/>
              <w:right w:val="single" w:sz="8" w:space="0" w:color="000000"/>
            </w:tcBorders>
            <w:shd w:val="clear" w:color="auto" w:fill="FFFFFF"/>
            <w:vAlign w:val="center"/>
          </w:tcPr>
          <w:p w:rsidR="00897844" w:rsidRPr="0092395E" w:rsidRDefault="00897844" w:rsidP="00CF738E">
            <w:pPr>
              <w:spacing w:line="240" w:lineRule="auto"/>
              <w:ind w:firstLine="0"/>
              <w:jc w:val="center"/>
              <w:rPr>
                <w:sz w:val="24"/>
                <w:szCs w:val="24"/>
              </w:rPr>
            </w:pPr>
            <w:r w:rsidRPr="0092395E">
              <w:rPr>
                <w:rFonts w:eastAsia="Times New Roman" w:cs="Times New Roman"/>
                <w:sz w:val="24"/>
                <w:szCs w:val="24"/>
              </w:rPr>
              <w:t>22</w:t>
            </w:r>
          </w:p>
        </w:tc>
      </w:tr>
      <w:tr w:rsidR="00D6650E" w:rsidRPr="0092395E" w:rsidTr="00061C9C">
        <w:trPr>
          <w:trHeight w:val="23"/>
        </w:trPr>
        <w:tc>
          <w:tcPr>
            <w:tcW w:w="4962" w:type="dxa"/>
            <w:tcBorders>
              <w:left w:val="single" w:sz="8" w:space="0" w:color="000000"/>
              <w:bottom w:val="single" w:sz="8" w:space="0" w:color="000000"/>
            </w:tcBorders>
            <w:shd w:val="clear" w:color="auto" w:fill="FFFFFF"/>
            <w:vAlign w:val="center"/>
          </w:tcPr>
          <w:p w:rsidR="00897844" w:rsidRPr="0092395E" w:rsidRDefault="00897844"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600</w:t>
            </w:r>
          </w:p>
        </w:tc>
        <w:tc>
          <w:tcPr>
            <w:tcW w:w="5386" w:type="dxa"/>
            <w:tcBorders>
              <w:left w:val="single" w:sz="8" w:space="0" w:color="000000"/>
              <w:bottom w:val="single" w:sz="8" w:space="0" w:color="000000"/>
              <w:right w:val="single" w:sz="8" w:space="0" w:color="000000"/>
            </w:tcBorders>
            <w:shd w:val="clear" w:color="auto" w:fill="FFFFFF"/>
            <w:vAlign w:val="center"/>
          </w:tcPr>
          <w:p w:rsidR="00897844" w:rsidRPr="0092395E" w:rsidRDefault="00897844" w:rsidP="00CF738E">
            <w:pPr>
              <w:spacing w:line="240" w:lineRule="auto"/>
              <w:ind w:firstLine="0"/>
              <w:jc w:val="center"/>
              <w:rPr>
                <w:sz w:val="24"/>
                <w:szCs w:val="24"/>
              </w:rPr>
            </w:pPr>
            <w:r w:rsidRPr="0092395E">
              <w:rPr>
                <w:rFonts w:eastAsia="Times New Roman" w:cs="Times New Roman"/>
                <w:sz w:val="24"/>
                <w:szCs w:val="24"/>
              </w:rPr>
              <w:t>26</w:t>
            </w:r>
          </w:p>
        </w:tc>
      </w:tr>
      <w:tr w:rsidR="00D6650E" w:rsidRPr="0092395E" w:rsidTr="00061C9C">
        <w:trPr>
          <w:trHeight w:val="23"/>
        </w:trPr>
        <w:tc>
          <w:tcPr>
            <w:tcW w:w="4962" w:type="dxa"/>
            <w:tcBorders>
              <w:top w:val="single" w:sz="8" w:space="0" w:color="000000"/>
              <w:left w:val="single" w:sz="8" w:space="0" w:color="000000"/>
              <w:bottom w:val="single" w:sz="8" w:space="0" w:color="000000"/>
            </w:tcBorders>
            <w:shd w:val="clear" w:color="auto" w:fill="FFFFFF"/>
            <w:vAlign w:val="center"/>
          </w:tcPr>
          <w:p w:rsidR="00061C9C" w:rsidRPr="0092395E" w:rsidRDefault="00061C9C"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700</w:t>
            </w:r>
          </w:p>
        </w:tc>
        <w:tc>
          <w:tcPr>
            <w:tcW w:w="5386"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61C9C" w:rsidRPr="0092395E" w:rsidRDefault="00061C9C" w:rsidP="00CF738E">
            <w:pPr>
              <w:spacing w:line="240" w:lineRule="auto"/>
              <w:ind w:firstLine="0"/>
              <w:jc w:val="center"/>
              <w:rPr>
                <w:rFonts w:eastAsia="Times New Roman" w:cs="Times New Roman"/>
                <w:sz w:val="24"/>
                <w:szCs w:val="24"/>
              </w:rPr>
            </w:pPr>
            <w:r w:rsidRPr="0092395E">
              <w:rPr>
                <w:rFonts w:eastAsia="Times New Roman" w:cs="Times New Roman"/>
                <w:sz w:val="24"/>
                <w:szCs w:val="24"/>
              </w:rPr>
              <w:t>29</w:t>
            </w:r>
          </w:p>
        </w:tc>
      </w:tr>
    </w:tbl>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37" w:name="__RefHeading__139417_586427364"/>
      <w:bookmarkEnd w:id="37"/>
      <w:r w:rsidRPr="0092395E">
        <w:rPr>
          <w:rFonts w:eastAsia="Times New Roman" w:cs="Times New Roman"/>
          <w:b/>
          <w:bCs/>
          <w:sz w:val="24"/>
          <w:szCs w:val="24"/>
        </w:rPr>
        <w:lastRenderedPageBreak/>
        <w:t>Описание процедур диагностики состояния тепловых сетей и планирования капитальных (текущих) ремонтов</w:t>
      </w:r>
    </w:p>
    <w:p w:rsidR="00897844" w:rsidRPr="0092395E" w:rsidRDefault="00897844" w:rsidP="00CF738E">
      <w:pPr>
        <w:widowControl w:val="0"/>
        <w:spacing w:line="240" w:lineRule="auto"/>
        <w:ind w:firstLine="720"/>
        <w:rPr>
          <w:rFonts w:eastAsia="Times New Roman" w:cs="Times New Roman"/>
          <w:sz w:val="24"/>
          <w:szCs w:val="24"/>
        </w:rPr>
      </w:pPr>
      <w:bookmarkStart w:id="38" w:name="sub_126"/>
      <w:bookmarkEnd w:id="36"/>
    </w:p>
    <w:p w:rsidR="00061C9C" w:rsidRPr="0092395E" w:rsidRDefault="00061C9C" w:rsidP="00061C9C">
      <w:pPr>
        <w:widowControl w:val="0"/>
        <w:spacing w:line="240" w:lineRule="auto"/>
        <w:ind w:firstLine="720"/>
        <w:rPr>
          <w:rFonts w:eastAsia="Times New Roman" w:cs="Times New Roman"/>
          <w:sz w:val="24"/>
          <w:szCs w:val="24"/>
        </w:rPr>
      </w:pPr>
      <w:r w:rsidRPr="0092395E">
        <w:rPr>
          <w:rFonts w:eastAsia="Times New Roman" w:cs="Times New Roman"/>
          <w:sz w:val="24"/>
          <w:szCs w:val="24"/>
        </w:rPr>
        <w:t>Система диагностики тепловых сетей предназначена для формирования пакета данных о состоянии тепломагистралей. В условиях ограниченного финансирования целесообразно планировать и производить ремонты тепловых сетей согласно их существующего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принят РД 102-008-2002 «Инструкция по диагностике технического состояния трубопроводов бесконтактным магнитометрическим методом».</w:t>
      </w:r>
    </w:p>
    <w:p w:rsidR="00061C9C" w:rsidRPr="0092395E" w:rsidRDefault="00061C9C" w:rsidP="00061C9C">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Основным методом выявления ослабленных мест трубопроводов в ремонтный период и исключения повреждений во время отопительного периода является метод опрессовки на прочность повышенным давлением. Однако, данный метод в настоящее время показывает низкую эффективность 20 – 40%. Только 20% повреждений выявляется в ремонтный период. Метод применяется в комплексе оперативной системы сбора и анализа данных о состоянии теплопроводов. Диагностика состояния тепловых сетей производится на основании гидравлических испытаний тепловых сетей. По результатам испытаний составляется акт проведения испытаний, в котором фиксируются все обнаруженные при испытаниях дефекты на тепловых сетях. </w:t>
      </w:r>
    </w:p>
    <w:p w:rsidR="00897844" w:rsidRPr="0092395E" w:rsidRDefault="00061C9C" w:rsidP="00784B99">
      <w:pPr>
        <w:widowControl w:val="0"/>
        <w:spacing w:line="240" w:lineRule="auto"/>
        <w:ind w:firstLine="720"/>
        <w:rPr>
          <w:rFonts w:eastAsia="Times New Roman" w:cs="Times New Roman"/>
          <w:sz w:val="24"/>
          <w:szCs w:val="24"/>
        </w:rPr>
      </w:pPr>
      <w:r w:rsidRPr="0092395E">
        <w:rPr>
          <w:rFonts w:eastAsia="Times New Roman" w:cs="Times New Roman"/>
          <w:sz w:val="24"/>
          <w:szCs w:val="24"/>
        </w:rPr>
        <w:t>Планирование текущих и капитальных ремонтов производится исходя из нормативного срока эксплуатации, а также на основании выявленных при гидравлических испытаниях дефектов.</w:t>
      </w:r>
    </w:p>
    <w:p w:rsidR="00371D9A" w:rsidRPr="0092395E" w:rsidRDefault="00371D9A" w:rsidP="00784B99">
      <w:pPr>
        <w:widowControl w:val="0"/>
        <w:spacing w:line="240" w:lineRule="auto"/>
        <w:ind w:firstLine="720"/>
        <w:rPr>
          <w:rFonts w:eastAsia="Times New Roman" w:cs="Times New Roman"/>
          <w:sz w:val="24"/>
          <w:szCs w:val="24"/>
        </w:rPr>
      </w:pPr>
    </w:p>
    <w:p w:rsidR="00897844" w:rsidRPr="0092395E" w:rsidRDefault="00DE4BC9" w:rsidP="00590779">
      <w:pPr>
        <w:keepNext/>
        <w:keepLines/>
        <w:widowControl w:val="0"/>
        <w:numPr>
          <w:ilvl w:val="2"/>
          <w:numId w:val="48"/>
        </w:numPr>
        <w:spacing w:line="240" w:lineRule="auto"/>
        <w:rPr>
          <w:rFonts w:eastAsia="Times New Roman" w:cs="Times New Roman"/>
          <w:sz w:val="24"/>
        </w:rPr>
      </w:pPr>
      <w:bookmarkStart w:id="39" w:name="__RefHeading__139419_586427364"/>
      <w:bookmarkStart w:id="40" w:name="sub_127"/>
      <w:bookmarkEnd w:id="38"/>
      <w:bookmarkEnd w:id="39"/>
      <w:r w:rsidRPr="0092395E">
        <w:rPr>
          <w:rFonts w:eastAsia="Times New Roman" w:cs="Times New Roman"/>
          <w:b/>
          <w:bCs/>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p w:rsidR="00897844" w:rsidRPr="0092395E" w:rsidRDefault="00897844" w:rsidP="00CF738E">
      <w:pPr>
        <w:spacing w:line="240" w:lineRule="auto"/>
        <w:rPr>
          <w:rFonts w:eastAsia="Times New Roman" w:cs="Times New Roman"/>
          <w:sz w:val="24"/>
        </w:rPr>
      </w:pP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Согласно п.6.82 МДК 4-02.2001 «Типовая инструкция по технической эксплуатации тепловых сетей систем коммунального теплоснабжения»:</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Тепловые сети, находящиеся в эксплуатации, должны подвергаться следующим испытаниям:</w:t>
      </w:r>
    </w:p>
    <w:p w:rsidR="00897844" w:rsidRPr="0092395E" w:rsidRDefault="00897844" w:rsidP="00590779">
      <w:pPr>
        <w:widowControl w:val="0"/>
        <w:numPr>
          <w:ilvl w:val="0"/>
          <w:numId w:val="5"/>
        </w:numPr>
        <w:spacing w:line="240" w:lineRule="auto"/>
        <w:rPr>
          <w:rFonts w:eastAsia="Times New Roman" w:cs="Times New Roman"/>
          <w:sz w:val="24"/>
          <w:szCs w:val="24"/>
        </w:rPr>
      </w:pPr>
      <w:r w:rsidRPr="0092395E">
        <w:rPr>
          <w:rFonts w:eastAsia="Times New Roman" w:cs="Times New Roman"/>
          <w:sz w:val="24"/>
          <w:szCs w:val="24"/>
        </w:rPr>
        <w:t>гидравлическим испытаниям с целью проверки прочности и плотности трубопроводов, их элементов и арматуры;</w:t>
      </w:r>
    </w:p>
    <w:p w:rsidR="00897844" w:rsidRPr="0092395E" w:rsidRDefault="00897844" w:rsidP="00590779">
      <w:pPr>
        <w:widowControl w:val="0"/>
        <w:numPr>
          <w:ilvl w:val="0"/>
          <w:numId w:val="5"/>
        </w:numPr>
        <w:spacing w:line="240" w:lineRule="auto"/>
        <w:rPr>
          <w:rFonts w:eastAsia="Times New Roman" w:cs="Times New Roman"/>
          <w:sz w:val="24"/>
          <w:szCs w:val="24"/>
        </w:rPr>
      </w:pPr>
      <w:r w:rsidRPr="0092395E">
        <w:rPr>
          <w:rFonts w:eastAsia="Times New Roman" w:cs="Times New Roman"/>
          <w:sz w:val="24"/>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897844" w:rsidRPr="0092395E" w:rsidRDefault="00897844" w:rsidP="00590779">
      <w:pPr>
        <w:widowControl w:val="0"/>
        <w:numPr>
          <w:ilvl w:val="0"/>
          <w:numId w:val="5"/>
        </w:numPr>
        <w:spacing w:line="240" w:lineRule="auto"/>
        <w:rPr>
          <w:rFonts w:eastAsia="Times New Roman" w:cs="Times New Roman"/>
          <w:sz w:val="24"/>
          <w:szCs w:val="24"/>
        </w:rPr>
      </w:pPr>
      <w:r w:rsidRPr="0092395E">
        <w:rPr>
          <w:rFonts w:eastAsia="Times New Roman" w:cs="Times New Roman"/>
          <w:sz w:val="24"/>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897844" w:rsidRPr="0092395E" w:rsidRDefault="00897844" w:rsidP="00590779">
      <w:pPr>
        <w:widowControl w:val="0"/>
        <w:numPr>
          <w:ilvl w:val="0"/>
          <w:numId w:val="5"/>
        </w:numPr>
        <w:spacing w:line="240" w:lineRule="auto"/>
        <w:rPr>
          <w:rFonts w:eastAsia="Times New Roman" w:cs="Times New Roman"/>
          <w:sz w:val="24"/>
          <w:szCs w:val="24"/>
        </w:rPr>
      </w:pPr>
      <w:r w:rsidRPr="0092395E">
        <w:rPr>
          <w:rFonts w:eastAsia="Times New Roman" w:cs="Times New Roman"/>
          <w:sz w:val="24"/>
          <w:szCs w:val="24"/>
        </w:rPr>
        <w:t>испытаниям на гидравлические потери для получения гидравлических характеристик трубопроводов;</w:t>
      </w:r>
    </w:p>
    <w:p w:rsidR="00897844" w:rsidRPr="0092395E" w:rsidRDefault="00897844" w:rsidP="00590779">
      <w:pPr>
        <w:widowControl w:val="0"/>
        <w:numPr>
          <w:ilvl w:val="0"/>
          <w:numId w:val="5"/>
        </w:numPr>
        <w:spacing w:line="240" w:lineRule="auto"/>
        <w:rPr>
          <w:rFonts w:eastAsia="Times New Roman" w:cs="Times New Roman"/>
          <w:sz w:val="24"/>
          <w:szCs w:val="24"/>
        </w:rPr>
      </w:pPr>
      <w:r w:rsidRPr="0092395E">
        <w:rPr>
          <w:rFonts w:eastAsia="Times New Roman" w:cs="Times New Roman"/>
          <w:sz w:val="24"/>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Все виды испытаний должны проводиться раздельно. Совмещение во времени двух видов испытаний не допускается.</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Для проведения каждого испытания организуется специальная бригада во главе с руководителем испытаний, который назначается главным инженером.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К проведению испытаний тепловых сетей на тепловые и гидравлические потери и на наличие потенциалов блуждающих токов по усмотрению руководства организации могу привлекаться специализированные организации, имеющие соответствующие лицензии.</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Руководитель испытаний должен заблаговременно определить необходимые мероприятия, которые должны быть выполнены в процессе подготовки сети к испытаниям. В число этих мероприятий входят:</w:t>
      </w:r>
    </w:p>
    <w:p w:rsidR="00897844" w:rsidRPr="0092395E" w:rsidRDefault="00897844" w:rsidP="00590779">
      <w:pPr>
        <w:widowControl w:val="0"/>
        <w:numPr>
          <w:ilvl w:val="0"/>
          <w:numId w:val="6"/>
        </w:numPr>
        <w:spacing w:line="240" w:lineRule="auto"/>
        <w:rPr>
          <w:rFonts w:eastAsia="Times New Roman" w:cs="Times New Roman"/>
          <w:sz w:val="24"/>
          <w:szCs w:val="24"/>
        </w:rPr>
      </w:pPr>
      <w:r w:rsidRPr="0092395E">
        <w:rPr>
          <w:rFonts w:eastAsia="Times New Roman" w:cs="Times New Roman"/>
          <w:sz w:val="24"/>
          <w:szCs w:val="24"/>
        </w:rPr>
        <w:t>врезка штуцеров для манометров и гильз для термометров;</w:t>
      </w:r>
    </w:p>
    <w:p w:rsidR="00897844" w:rsidRPr="0092395E" w:rsidRDefault="00897844" w:rsidP="00590779">
      <w:pPr>
        <w:widowControl w:val="0"/>
        <w:numPr>
          <w:ilvl w:val="0"/>
          <w:numId w:val="6"/>
        </w:numPr>
        <w:spacing w:line="240" w:lineRule="auto"/>
        <w:rPr>
          <w:rFonts w:eastAsia="Times New Roman" w:cs="Times New Roman"/>
          <w:sz w:val="24"/>
          <w:szCs w:val="24"/>
        </w:rPr>
      </w:pPr>
      <w:r w:rsidRPr="0092395E">
        <w:rPr>
          <w:rFonts w:eastAsia="Times New Roman" w:cs="Times New Roman"/>
          <w:sz w:val="24"/>
          <w:szCs w:val="24"/>
        </w:rPr>
        <w:lastRenderedPageBreak/>
        <w:t>врезка циркуляционных перемычек и обводных линий;</w:t>
      </w:r>
    </w:p>
    <w:p w:rsidR="00897844" w:rsidRPr="0092395E" w:rsidRDefault="00897844" w:rsidP="00590779">
      <w:pPr>
        <w:widowControl w:val="0"/>
        <w:numPr>
          <w:ilvl w:val="0"/>
          <w:numId w:val="6"/>
        </w:numPr>
        <w:spacing w:line="240" w:lineRule="auto"/>
        <w:rPr>
          <w:rFonts w:eastAsia="Times New Roman" w:cs="Times New Roman"/>
          <w:sz w:val="24"/>
          <w:szCs w:val="24"/>
        </w:rPr>
      </w:pPr>
      <w:r w:rsidRPr="0092395E">
        <w:rPr>
          <w:rFonts w:eastAsia="Times New Roman" w:cs="Times New Roman"/>
          <w:sz w:val="24"/>
          <w:szCs w:val="24"/>
        </w:rPr>
        <w:t>выбор средств измерений (манометров, термометров, расходомеров и т.п.) для каждой точки измерений в соответствии с ожидаемыми пределами измеряемых параметров при каждом режиме испытаний с учетом рельефа местности и др.</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На каждый вид испытаний должна быть составлена рабочая программа, которая утверждается главным инженером.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За два дня до начала испытаний утвержденная программа передается диспетчеру и руководителю источника тепла для подготовки оборудования и установления требуемого режима работы сети.</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Рабочая программа испытания должна содержать следующие данные:</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задачи и основные положения методики проведения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перечень подготовительных, организационных и технологических мероприятий;</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последовательность отдельных этапов и операций во время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режимы работы оборудования источника тепла и тепловой сети (расход и параметры теплоносителя во время каждого этапа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схемы работы насосно-подогревательной установки источника тепла при каждом режиме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схемы включения и переключений в тепловой сети;</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сроки проведения каждого отдельного этапа или режима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точки наблюдения, объект наблюдения, количество наблюдателей в каждой точке;</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оперативные средства связи и транспорта;</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меры по обеспечению техники безопасности во время испытания;</w:t>
      </w:r>
    </w:p>
    <w:p w:rsidR="00897844" w:rsidRPr="0092395E" w:rsidRDefault="00897844" w:rsidP="00590779">
      <w:pPr>
        <w:widowControl w:val="0"/>
        <w:numPr>
          <w:ilvl w:val="0"/>
          <w:numId w:val="7"/>
        </w:numPr>
        <w:spacing w:line="240" w:lineRule="auto"/>
        <w:rPr>
          <w:rFonts w:eastAsia="Times New Roman" w:cs="Times New Roman"/>
          <w:sz w:val="24"/>
          <w:szCs w:val="24"/>
        </w:rPr>
      </w:pPr>
      <w:r w:rsidRPr="0092395E">
        <w:rPr>
          <w:rFonts w:eastAsia="Times New Roman" w:cs="Times New Roman"/>
          <w:sz w:val="24"/>
          <w:szCs w:val="24"/>
        </w:rPr>
        <w:t>список ответственных лиц за выполнение отдельных мероприятий.</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Руководитель испытания перед началом испытания должен:</w:t>
      </w:r>
    </w:p>
    <w:p w:rsidR="00897844" w:rsidRPr="0092395E" w:rsidRDefault="00897844" w:rsidP="00590779">
      <w:pPr>
        <w:widowControl w:val="0"/>
        <w:numPr>
          <w:ilvl w:val="0"/>
          <w:numId w:val="8"/>
        </w:numPr>
        <w:spacing w:line="240" w:lineRule="auto"/>
        <w:rPr>
          <w:rFonts w:eastAsia="Times New Roman" w:cs="Times New Roman"/>
          <w:sz w:val="24"/>
          <w:szCs w:val="24"/>
        </w:rPr>
      </w:pPr>
      <w:r w:rsidRPr="0092395E">
        <w:rPr>
          <w:rFonts w:eastAsia="Times New Roman" w:cs="Times New Roman"/>
          <w:sz w:val="24"/>
          <w:szCs w:val="24"/>
        </w:rPr>
        <w:t>проверить выполнение всех подготовительных мероприятий;</w:t>
      </w:r>
    </w:p>
    <w:p w:rsidR="00897844" w:rsidRPr="0092395E" w:rsidRDefault="00897844" w:rsidP="00590779">
      <w:pPr>
        <w:widowControl w:val="0"/>
        <w:numPr>
          <w:ilvl w:val="0"/>
          <w:numId w:val="8"/>
        </w:numPr>
        <w:spacing w:line="240" w:lineRule="auto"/>
        <w:rPr>
          <w:rFonts w:eastAsia="Times New Roman" w:cs="Times New Roman"/>
          <w:sz w:val="24"/>
          <w:szCs w:val="24"/>
        </w:rPr>
      </w:pPr>
      <w:r w:rsidRPr="0092395E">
        <w:rPr>
          <w:rFonts w:eastAsia="Times New Roman" w:cs="Times New Roman"/>
          <w:sz w:val="24"/>
          <w:szCs w:val="24"/>
        </w:rPr>
        <w:t>организовать проверку технического и метрологического состояния средств измерений согласно нормативно-технической документации;</w:t>
      </w:r>
    </w:p>
    <w:p w:rsidR="00897844" w:rsidRPr="0092395E" w:rsidRDefault="00897844" w:rsidP="00590779">
      <w:pPr>
        <w:widowControl w:val="0"/>
        <w:numPr>
          <w:ilvl w:val="0"/>
          <w:numId w:val="8"/>
        </w:numPr>
        <w:spacing w:line="240" w:lineRule="auto"/>
        <w:rPr>
          <w:rFonts w:eastAsia="Times New Roman" w:cs="Times New Roman"/>
          <w:sz w:val="24"/>
          <w:szCs w:val="24"/>
        </w:rPr>
      </w:pPr>
      <w:r w:rsidRPr="0092395E">
        <w:rPr>
          <w:rFonts w:eastAsia="Times New Roman" w:cs="Times New Roman"/>
          <w:sz w:val="24"/>
          <w:szCs w:val="24"/>
        </w:rPr>
        <w:t>проверить отключение предусмотренных программой ответвлений и тепловых пунктов;</w:t>
      </w:r>
    </w:p>
    <w:p w:rsidR="00897844" w:rsidRPr="0092395E" w:rsidRDefault="00897844" w:rsidP="00590779">
      <w:pPr>
        <w:widowControl w:val="0"/>
        <w:numPr>
          <w:ilvl w:val="0"/>
          <w:numId w:val="8"/>
        </w:numPr>
        <w:spacing w:line="240" w:lineRule="auto"/>
        <w:rPr>
          <w:rFonts w:eastAsia="Times New Roman" w:cs="Times New Roman"/>
          <w:sz w:val="24"/>
          <w:szCs w:val="24"/>
        </w:rPr>
      </w:pPr>
      <w:r w:rsidRPr="0092395E">
        <w:rPr>
          <w:rFonts w:eastAsia="Times New Roman" w:cs="Times New Roman"/>
          <w:sz w:val="24"/>
          <w:szCs w:val="24"/>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w:t>
      </w:r>
      <w:r w:rsidR="00061C9C" w:rsidRPr="0092395E">
        <w:rPr>
          <w:rFonts w:eastAsia="Times New Roman" w:cs="Times New Roman"/>
          <w:sz w:val="24"/>
          <w:szCs w:val="24"/>
        </w:rPr>
        <w:t>средств связи между диспетчером</w:t>
      </w:r>
      <w:r w:rsidRPr="0092395E">
        <w:rPr>
          <w:rFonts w:eastAsia="Times New Roman" w:cs="Times New Roman"/>
          <w:sz w:val="24"/>
          <w:szCs w:val="24"/>
        </w:rPr>
        <w:t>, персоналом источника тепла и бригадой, проводящей испытание, численности персонала, обеспеченности транспортом.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lastRenderedPageBreak/>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Температура воды в трубопроводах при испытаниях на прочность и плотность не должна превышать 40 °С.</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Температурным испытаниям должна подвергаться вся сеть от источника тепла до тепловых пунктов систем теплопотребления.</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Температурные испытания должны проводиться при устойчивых суточных плюсовых температурах наружного воздуха.</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Температура воды в обратном трубопроводе при температурных ис</w:t>
      </w:r>
      <w:r w:rsidR="00061C9C" w:rsidRPr="0092395E">
        <w:rPr>
          <w:rFonts w:eastAsia="Times New Roman" w:cs="Times New Roman"/>
          <w:sz w:val="24"/>
          <w:szCs w:val="24"/>
        </w:rPr>
        <w:t>пытаниях не должна превышать 90</w:t>
      </w:r>
      <w:r w:rsidRPr="0092395E">
        <w:rPr>
          <w:rFonts w:eastAsia="Times New Roman" w:cs="Times New Roman"/>
          <w:sz w:val="24"/>
          <w:szCs w:val="24"/>
        </w:rPr>
        <w:t>°С.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На время температурных испытаний от тепловой сети должны быть отключены:</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отопительные системы детских и лечебных учреждений;</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неавтоматизированные системы горячего водоснабжения, присоединенные по закрытой схеме;</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системы горячего водоснабжения, присоединенные по открытой схеме;</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системы отопления, присоединенные через элеваторы с заниженными по сравнению с расчетными коэффициентами смещения;</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отопительные системы с непосредственной схемой присоединения;</w:t>
      </w:r>
    </w:p>
    <w:p w:rsidR="00897844" w:rsidRPr="0092395E" w:rsidRDefault="00897844" w:rsidP="00590779">
      <w:pPr>
        <w:widowControl w:val="0"/>
        <w:numPr>
          <w:ilvl w:val="0"/>
          <w:numId w:val="9"/>
        </w:numPr>
        <w:spacing w:line="240" w:lineRule="auto"/>
        <w:rPr>
          <w:rFonts w:eastAsia="Times New Roman" w:cs="Times New Roman"/>
          <w:sz w:val="24"/>
          <w:szCs w:val="24"/>
        </w:rPr>
      </w:pPr>
      <w:r w:rsidRPr="0092395E">
        <w:rPr>
          <w:rFonts w:eastAsia="Times New Roman" w:cs="Times New Roman"/>
          <w:sz w:val="24"/>
          <w:szCs w:val="24"/>
        </w:rPr>
        <w:t>калориферные установки.</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w:t>
      </w:r>
      <w:r w:rsidRPr="0092395E">
        <w:rPr>
          <w:rFonts w:eastAsia="Times New Roman" w:cs="Times New Roman"/>
          <w:sz w:val="24"/>
          <w:szCs w:val="24"/>
        </w:rPr>
        <w:lastRenderedPageBreak/>
        <w:t>руководителем.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897844" w:rsidRPr="0092395E" w:rsidRDefault="00897844" w:rsidP="00CF738E">
      <w:pPr>
        <w:widowControl w:val="0"/>
        <w:spacing w:line="240" w:lineRule="auto"/>
        <w:rPr>
          <w:rFonts w:eastAsia="Times New Roman" w:cs="Times New Roman"/>
          <w:sz w:val="24"/>
          <w:szCs w:val="24"/>
        </w:rPr>
      </w:pPr>
      <w:r w:rsidRPr="0092395E">
        <w:rPr>
          <w:rFonts w:eastAsia="Times New Roman" w:cs="Times New Roman"/>
          <w:sz w:val="24"/>
          <w:szCs w:val="24"/>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DE4BC9" w:rsidP="00590779">
      <w:pPr>
        <w:keepNext/>
        <w:keepLines/>
        <w:numPr>
          <w:ilvl w:val="2"/>
          <w:numId w:val="48"/>
        </w:numPr>
        <w:spacing w:line="240" w:lineRule="auto"/>
        <w:rPr>
          <w:rFonts w:eastAsia="Times New Roman" w:cs="Times New Roman"/>
          <w:sz w:val="24"/>
          <w:szCs w:val="24"/>
        </w:rPr>
      </w:pPr>
      <w:bookmarkStart w:id="41" w:name="__RefHeading__139421_586427364"/>
      <w:bookmarkEnd w:id="41"/>
      <w:r w:rsidRPr="0092395E">
        <w:rPr>
          <w:rFonts w:eastAsia="Times New Roman" w:cs="Times New Roman"/>
          <w:b/>
          <w:bCs/>
          <w:sz w:val="24"/>
          <w:szCs w:val="24"/>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p>
    <w:p w:rsidR="00505238" w:rsidRPr="0092395E" w:rsidRDefault="00505238" w:rsidP="00CF738E">
      <w:pPr>
        <w:widowControl w:val="0"/>
        <w:autoSpaceDE w:val="0"/>
        <w:autoSpaceDN w:val="0"/>
        <w:adjustRightInd w:val="0"/>
        <w:spacing w:line="240" w:lineRule="auto"/>
        <w:ind w:firstLine="720"/>
        <w:rPr>
          <w:rFonts w:eastAsia="Times New Roman" w:cs="Times New Roman"/>
          <w:sz w:val="24"/>
          <w:szCs w:val="24"/>
        </w:rPr>
      </w:pPr>
      <w:bookmarkStart w:id="42" w:name="sub_128"/>
      <w:bookmarkEnd w:id="40"/>
    </w:p>
    <w:p w:rsidR="0028256D" w:rsidRPr="0092395E" w:rsidRDefault="0028256D" w:rsidP="00CF738E">
      <w:pPr>
        <w:widowControl w:val="0"/>
        <w:autoSpaceDE w:val="0"/>
        <w:autoSpaceDN w:val="0"/>
        <w:adjustRightInd w:val="0"/>
        <w:spacing w:line="240" w:lineRule="auto"/>
        <w:ind w:firstLine="720"/>
        <w:rPr>
          <w:rFonts w:eastAsia="Times New Roman" w:cs="Times New Roman"/>
          <w:sz w:val="24"/>
          <w:szCs w:val="24"/>
        </w:rPr>
      </w:pPr>
      <w:r w:rsidRPr="0092395E">
        <w:rPr>
          <w:rFonts w:eastAsia="Times New Roman" w:cs="Times New Roman"/>
          <w:sz w:val="24"/>
          <w:szCs w:val="24"/>
        </w:rPr>
        <w:t>Расчет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 выполнен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России от 30.12.2008 №325, «Методикой определения нормативных значений показателей функционирования водяных тепловых сетей систем коммунального теплоснабжения», утвержденной приказом Госстроя России от 01.10.2001 №225, с применением программы «РаТеН-325».</w:t>
      </w:r>
    </w:p>
    <w:p w:rsidR="0028256D" w:rsidRPr="0092395E" w:rsidRDefault="0028256D" w:rsidP="0028256D">
      <w:pPr>
        <w:widowControl w:val="0"/>
        <w:autoSpaceDE w:val="0"/>
        <w:autoSpaceDN w:val="0"/>
        <w:adjustRightInd w:val="0"/>
        <w:spacing w:line="240" w:lineRule="auto"/>
        <w:ind w:firstLine="0"/>
        <w:rPr>
          <w:rFonts w:eastAsia="Times New Roman"/>
          <w:sz w:val="24"/>
          <w:szCs w:val="24"/>
          <w:lang w:eastAsia="ru-RU"/>
        </w:rPr>
      </w:pPr>
    </w:p>
    <w:p w:rsidR="0028256D" w:rsidRPr="0092395E" w:rsidRDefault="0028256D" w:rsidP="0028256D">
      <w:pPr>
        <w:widowControl w:val="0"/>
        <w:autoSpaceDE w:val="0"/>
        <w:autoSpaceDN w:val="0"/>
        <w:adjustRightInd w:val="0"/>
        <w:spacing w:line="240" w:lineRule="auto"/>
        <w:ind w:firstLine="0"/>
        <w:rPr>
          <w:rFonts w:eastAsia="Times New Roman"/>
          <w:sz w:val="24"/>
          <w:szCs w:val="24"/>
          <w:lang w:eastAsia="ru-RU"/>
        </w:rPr>
      </w:pPr>
      <w:r w:rsidRPr="0092395E">
        <w:rPr>
          <w:rFonts w:eastAsia="Times New Roman"/>
          <w:sz w:val="24"/>
          <w:szCs w:val="24"/>
          <w:lang w:eastAsia="ru-RU"/>
        </w:rPr>
        <w:t>Таблица 1.3.13 - Нормативы технологических потерь при передаче тепловой энергии (мощности) и теплоносителя</w:t>
      </w:r>
    </w:p>
    <w:tbl>
      <w:tblPr>
        <w:tblW w:w="0" w:type="auto"/>
        <w:tblInd w:w="-1" w:type="dxa"/>
        <w:tblLayout w:type="fixed"/>
        <w:tblCellMar>
          <w:left w:w="28" w:type="dxa"/>
          <w:right w:w="28" w:type="dxa"/>
        </w:tblCellMar>
        <w:tblLook w:val="0000" w:firstRow="0" w:lastRow="0" w:firstColumn="0" w:lastColumn="0" w:noHBand="0" w:noVBand="0"/>
      </w:tblPr>
      <w:tblGrid>
        <w:gridCol w:w="563"/>
        <w:gridCol w:w="4150"/>
        <w:gridCol w:w="2376"/>
        <w:gridCol w:w="1304"/>
        <w:gridCol w:w="1832"/>
      </w:tblGrid>
      <w:tr w:rsidR="00D6650E" w:rsidRPr="0092395E" w:rsidTr="00524D4F">
        <w:trPr>
          <w:trHeight w:val="23"/>
        </w:trPr>
        <w:tc>
          <w:tcPr>
            <w:tcW w:w="563" w:type="dxa"/>
            <w:vMerge w:val="restart"/>
            <w:tcBorders>
              <w:top w:val="single" w:sz="4" w:space="0" w:color="000000"/>
              <w:left w:val="single" w:sz="4" w:space="0" w:color="000000"/>
              <w:bottom w:val="single" w:sz="4" w:space="0" w:color="000000"/>
            </w:tcBorders>
            <w:shd w:val="clear" w:color="auto" w:fill="auto"/>
            <w:vAlign w:val="center"/>
          </w:tcPr>
          <w:p w:rsidR="0028256D" w:rsidRPr="0092395E" w:rsidRDefault="0028256D" w:rsidP="0028256D">
            <w:pPr>
              <w:spacing w:line="240" w:lineRule="auto"/>
              <w:ind w:firstLine="0"/>
              <w:jc w:val="center"/>
              <w:rPr>
                <w:sz w:val="22"/>
              </w:rPr>
            </w:pPr>
            <w:r w:rsidRPr="0092395E">
              <w:rPr>
                <w:sz w:val="22"/>
              </w:rPr>
              <w:t>№ п/п</w:t>
            </w:r>
          </w:p>
        </w:tc>
        <w:tc>
          <w:tcPr>
            <w:tcW w:w="4150" w:type="dxa"/>
            <w:vMerge w:val="restart"/>
            <w:tcBorders>
              <w:top w:val="single" w:sz="4" w:space="0" w:color="000000"/>
              <w:left w:val="single" w:sz="4" w:space="0" w:color="000000"/>
              <w:bottom w:val="single" w:sz="4" w:space="0" w:color="000000"/>
            </w:tcBorders>
            <w:shd w:val="clear" w:color="auto" w:fill="auto"/>
            <w:vAlign w:val="center"/>
          </w:tcPr>
          <w:p w:rsidR="0028256D" w:rsidRPr="0092395E" w:rsidRDefault="0028256D" w:rsidP="0028256D">
            <w:pPr>
              <w:spacing w:line="240" w:lineRule="auto"/>
              <w:ind w:firstLine="0"/>
              <w:rPr>
                <w:sz w:val="22"/>
              </w:rPr>
            </w:pPr>
            <w:r w:rsidRPr="0092395E">
              <w:rPr>
                <w:sz w:val="22"/>
              </w:rPr>
              <w:t>Наименование системы теплоснабжения</w:t>
            </w:r>
          </w:p>
        </w:tc>
        <w:tc>
          <w:tcPr>
            <w:tcW w:w="2376" w:type="dxa"/>
            <w:tcBorders>
              <w:top w:val="single" w:sz="4" w:space="0" w:color="000000"/>
              <w:left w:val="single" w:sz="4" w:space="0" w:color="000000"/>
              <w:bottom w:val="single" w:sz="4" w:space="0" w:color="000000"/>
            </w:tcBorders>
            <w:shd w:val="clear" w:color="auto" w:fill="auto"/>
            <w:vAlign w:val="center"/>
          </w:tcPr>
          <w:p w:rsidR="0028256D" w:rsidRPr="0092395E" w:rsidRDefault="0028256D" w:rsidP="0028256D">
            <w:pPr>
              <w:spacing w:line="240" w:lineRule="auto"/>
              <w:ind w:firstLine="0"/>
              <w:jc w:val="center"/>
              <w:rPr>
                <w:sz w:val="22"/>
              </w:rPr>
            </w:pPr>
            <w:r w:rsidRPr="0092395E">
              <w:rPr>
                <w:sz w:val="22"/>
              </w:rPr>
              <w:t>Нормативные потери и затраты теплоносителя</w:t>
            </w:r>
          </w:p>
        </w:tc>
        <w:tc>
          <w:tcPr>
            <w:tcW w:w="31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256D" w:rsidRPr="0092395E" w:rsidRDefault="0028256D" w:rsidP="0028256D">
            <w:pPr>
              <w:spacing w:line="240" w:lineRule="auto"/>
              <w:ind w:firstLine="0"/>
              <w:jc w:val="center"/>
            </w:pPr>
            <w:r w:rsidRPr="0092395E">
              <w:rPr>
                <w:sz w:val="22"/>
              </w:rPr>
              <w:t>Нормативные потери и затраты теплоэнергии</w:t>
            </w:r>
          </w:p>
        </w:tc>
      </w:tr>
      <w:tr w:rsidR="00D6650E" w:rsidRPr="0092395E" w:rsidTr="00524D4F">
        <w:trPr>
          <w:trHeight w:val="23"/>
        </w:trPr>
        <w:tc>
          <w:tcPr>
            <w:tcW w:w="563" w:type="dxa"/>
            <w:vMerge/>
            <w:tcBorders>
              <w:top w:val="single" w:sz="4" w:space="0" w:color="000000"/>
              <w:left w:val="single" w:sz="4" w:space="0" w:color="000000"/>
              <w:bottom w:val="single" w:sz="4" w:space="0" w:color="000000"/>
            </w:tcBorders>
            <w:shd w:val="clear" w:color="auto" w:fill="auto"/>
            <w:vAlign w:val="center"/>
          </w:tcPr>
          <w:p w:rsidR="0028256D" w:rsidRPr="0092395E" w:rsidRDefault="0028256D" w:rsidP="0028256D">
            <w:pPr>
              <w:snapToGrid w:val="0"/>
              <w:spacing w:line="240" w:lineRule="auto"/>
              <w:ind w:firstLine="0"/>
              <w:jc w:val="center"/>
              <w:rPr>
                <w:sz w:val="22"/>
              </w:rPr>
            </w:pPr>
          </w:p>
        </w:tc>
        <w:tc>
          <w:tcPr>
            <w:tcW w:w="4150" w:type="dxa"/>
            <w:vMerge/>
            <w:tcBorders>
              <w:top w:val="single" w:sz="4" w:space="0" w:color="000000"/>
              <w:left w:val="single" w:sz="4" w:space="0" w:color="000000"/>
              <w:bottom w:val="single" w:sz="4" w:space="0" w:color="000000"/>
            </w:tcBorders>
            <w:shd w:val="clear" w:color="auto" w:fill="auto"/>
            <w:vAlign w:val="center"/>
          </w:tcPr>
          <w:p w:rsidR="0028256D" w:rsidRPr="0092395E" w:rsidRDefault="0028256D" w:rsidP="0028256D">
            <w:pPr>
              <w:snapToGrid w:val="0"/>
              <w:spacing w:line="240" w:lineRule="auto"/>
              <w:ind w:firstLine="0"/>
              <w:rPr>
                <w:sz w:val="22"/>
              </w:rPr>
            </w:pPr>
          </w:p>
        </w:tc>
        <w:tc>
          <w:tcPr>
            <w:tcW w:w="2376" w:type="dxa"/>
            <w:tcBorders>
              <w:left w:val="single" w:sz="4" w:space="0" w:color="000000"/>
              <w:bottom w:val="single" w:sz="4" w:space="0" w:color="000000"/>
            </w:tcBorders>
            <w:shd w:val="clear" w:color="auto" w:fill="auto"/>
            <w:vAlign w:val="center"/>
          </w:tcPr>
          <w:p w:rsidR="0028256D" w:rsidRPr="0092395E" w:rsidRDefault="0028256D" w:rsidP="0028256D">
            <w:pPr>
              <w:spacing w:line="240" w:lineRule="auto"/>
              <w:ind w:firstLine="0"/>
              <w:jc w:val="center"/>
              <w:rPr>
                <w:sz w:val="22"/>
              </w:rPr>
            </w:pPr>
            <w:r w:rsidRPr="0092395E">
              <w:rPr>
                <w:sz w:val="22"/>
              </w:rPr>
              <w:t>Вода, куб.м/год</w:t>
            </w:r>
          </w:p>
        </w:tc>
        <w:tc>
          <w:tcPr>
            <w:tcW w:w="1304" w:type="dxa"/>
            <w:tcBorders>
              <w:left w:val="single" w:sz="4" w:space="0" w:color="000000"/>
              <w:bottom w:val="single" w:sz="4" w:space="0" w:color="000000"/>
            </w:tcBorders>
            <w:shd w:val="clear" w:color="auto" w:fill="auto"/>
            <w:vAlign w:val="center"/>
          </w:tcPr>
          <w:p w:rsidR="0028256D" w:rsidRPr="0092395E" w:rsidRDefault="0028256D" w:rsidP="0028256D">
            <w:pPr>
              <w:spacing w:line="240" w:lineRule="auto"/>
              <w:ind w:firstLine="0"/>
              <w:jc w:val="center"/>
              <w:rPr>
                <w:sz w:val="22"/>
              </w:rPr>
            </w:pPr>
            <w:r w:rsidRPr="0092395E">
              <w:rPr>
                <w:sz w:val="22"/>
              </w:rPr>
              <w:t>Гкал/год</w:t>
            </w:r>
          </w:p>
        </w:tc>
        <w:tc>
          <w:tcPr>
            <w:tcW w:w="1832" w:type="dxa"/>
            <w:tcBorders>
              <w:left w:val="single" w:sz="4" w:space="0" w:color="000000"/>
              <w:bottom w:val="single" w:sz="4" w:space="0" w:color="000000"/>
              <w:right w:val="single" w:sz="4" w:space="0" w:color="000000"/>
            </w:tcBorders>
            <w:shd w:val="clear" w:color="auto" w:fill="auto"/>
            <w:vAlign w:val="center"/>
          </w:tcPr>
          <w:p w:rsidR="0028256D" w:rsidRPr="0092395E" w:rsidRDefault="0028256D" w:rsidP="0028256D">
            <w:pPr>
              <w:spacing w:line="240" w:lineRule="auto"/>
              <w:ind w:firstLine="0"/>
              <w:jc w:val="center"/>
            </w:pPr>
            <w:r w:rsidRPr="0092395E">
              <w:rPr>
                <w:sz w:val="22"/>
              </w:rPr>
              <w:t>% к отпуску в сеть</w:t>
            </w:r>
          </w:p>
        </w:tc>
      </w:tr>
      <w:tr w:rsidR="00D6650E" w:rsidRPr="0092395E" w:rsidTr="00524D4F">
        <w:trPr>
          <w:trHeight w:val="23"/>
        </w:trPr>
        <w:tc>
          <w:tcPr>
            <w:tcW w:w="563" w:type="dxa"/>
            <w:tcBorders>
              <w:left w:val="single" w:sz="4" w:space="0" w:color="000000"/>
              <w:bottom w:val="single" w:sz="4" w:space="0" w:color="000000"/>
            </w:tcBorders>
            <w:shd w:val="clear" w:color="auto" w:fill="auto"/>
            <w:vAlign w:val="center"/>
          </w:tcPr>
          <w:p w:rsidR="00837FFB" w:rsidRPr="0092395E" w:rsidRDefault="00837FFB" w:rsidP="0028256D">
            <w:pPr>
              <w:spacing w:line="240" w:lineRule="auto"/>
              <w:ind w:firstLine="0"/>
              <w:jc w:val="center"/>
              <w:rPr>
                <w:sz w:val="22"/>
              </w:rPr>
            </w:pPr>
            <w:r w:rsidRPr="0092395E">
              <w:rPr>
                <w:sz w:val="22"/>
              </w:rPr>
              <w:t>1</w:t>
            </w:r>
          </w:p>
        </w:tc>
        <w:tc>
          <w:tcPr>
            <w:tcW w:w="4150" w:type="dxa"/>
            <w:tcBorders>
              <w:left w:val="single" w:sz="4" w:space="0" w:color="000000"/>
              <w:bottom w:val="single" w:sz="4" w:space="0" w:color="000000"/>
            </w:tcBorders>
            <w:shd w:val="clear" w:color="auto" w:fill="auto"/>
            <w:vAlign w:val="center"/>
          </w:tcPr>
          <w:p w:rsidR="00837FFB" w:rsidRPr="0092395E" w:rsidRDefault="00837FFB" w:rsidP="007F6AA5">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2376" w:type="dxa"/>
            <w:tcBorders>
              <w:left w:val="single" w:sz="4" w:space="0" w:color="000000"/>
              <w:bottom w:val="single" w:sz="4" w:space="0" w:color="000000"/>
            </w:tcBorders>
            <w:shd w:val="clear" w:color="auto" w:fill="auto"/>
            <w:vAlign w:val="center"/>
          </w:tcPr>
          <w:p w:rsidR="00837FFB" w:rsidRPr="0092395E" w:rsidRDefault="00837FFB" w:rsidP="00837FFB">
            <w:pPr>
              <w:spacing w:line="240" w:lineRule="auto"/>
              <w:ind w:firstLine="0"/>
              <w:jc w:val="center"/>
              <w:rPr>
                <w:sz w:val="22"/>
              </w:rPr>
            </w:pPr>
            <w:r w:rsidRPr="0092395E">
              <w:rPr>
                <w:sz w:val="22"/>
              </w:rPr>
              <w:t>172,345</w:t>
            </w:r>
          </w:p>
        </w:tc>
        <w:tc>
          <w:tcPr>
            <w:tcW w:w="1304" w:type="dxa"/>
            <w:tcBorders>
              <w:left w:val="single" w:sz="4" w:space="0" w:color="000000"/>
              <w:bottom w:val="single" w:sz="4" w:space="0" w:color="000000"/>
            </w:tcBorders>
            <w:shd w:val="clear" w:color="auto" w:fill="auto"/>
            <w:vAlign w:val="center"/>
          </w:tcPr>
          <w:p w:rsidR="00837FFB" w:rsidRPr="0092395E" w:rsidRDefault="00837FFB" w:rsidP="00837FFB">
            <w:pPr>
              <w:spacing w:line="240" w:lineRule="auto"/>
              <w:ind w:firstLine="0"/>
              <w:jc w:val="center"/>
              <w:rPr>
                <w:sz w:val="22"/>
              </w:rPr>
            </w:pPr>
            <w:r w:rsidRPr="0092395E">
              <w:rPr>
                <w:sz w:val="22"/>
              </w:rPr>
              <w:t>383,060</w:t>
            </w:r>
          </w:p>
        </w:tc>
        <w:tc>
          <w:tcPr>
            <w:tcW w:w="1832" w:type="dxa"/>
            <w:tcBorders>
              <w:left w:val="single" w:sz="4" w:space="0" w:color="000000"/>
              <w:bottom w:val="single" w:sz="4" w:space="0" w:color="000000"/>
              <w:right w:val="single" w:sz="4" w:space="0" w:color="000000"/>
            </w:tcBorders>
            <w:shd w:val="clear" w:color="auto" w:fill="auto"/>
            <w:vAlign w:val="center"/>
          </w:tcPr>
          <w:p w:rsidR="00837FFB" w:rsidRPr="0092395E" w:rsidRDefault="00837FFB" w:rsidP="00837FFB">
            <w:pPr>
              <w:spacing w:line="240" w:lineRule="auto"/>
              <w:ind w:firstLine="0"/>
              <w:jc w:val="center"/>
              <w:rPr>
                <w:sz w:val="22"/>
              </w:rPr>
            </w:pPr>
            <w:r w:rsidRPr="0092395E">
              <w:rPr>
                <w:sz w:val="22"/>
              </w:rPr>
              <w:t>17,84%</w:t>
            </w:r>
          </w:p>
        </w:tc>
      </w:tr>
    </w:tbl>
    <w:p w:rsidR="002D4D18" w:rsidRPr="0092395E" w:rsidRDefault="002D4D18" w:rsidP="0028256D">
      <w:pPr>
        <w:widowControl w:val="0"/>
        <w:autoSpaceDE w:val="0"/>
        <w:autoSpaceDN w:val="0"/>
        <w:adjustRightInd w:val="0"/>
        <w:spacing w:line="240" w:lineRule="auto"/>
        <w:ind w:firstLine="0"/>
        <w:rPr>
          <w:rFonts w:eastAsia="Times New Roman"/>
          <w:sz w:val="24"/>
          <w:szCs w:val="24"/>
          <w:lang w:eastAsia="ru-RU"/>
        </w:rPr>
      </w:pPr>
      <w:r w:rsidRPr="0092395E">
        <w:rPr>
          <w:rFonts w:eastAsia="Times New Roman"/>
          <w:sz w:val="24"/>
          <w:szCs w:val="24"/>
          <w:lang w:eastAsia="ru-RU"/>
        </w:rPr>
        <w:t xml:space="preserve"> </w:t>
      </w:r>
    </w:p>
    <w:p w:rsidR="00897844" w:rsidRPr="0092395E" w:rsidRDefault="00DE4BC9" w:rsidP="00837FFB">
      <w:pPr>
        <w:keepNext/>
        <w:keepLines/>
        <w:numPr>
          <w:ilvl w:val="2"/>
          <w:numId w:val="48"/>
        </w:numPr>
        <w:spacing w:line="240" w:lineRule="auto"/>
        <w:rPr>
          <w:rFonts w:eastAsia="Times New Roman" w:cs="Times New Roman"/>
          <w:sz w:val="24"/>
          <w:szCs w:val="24"/>
        </w:rPr>
      </w:pPr>
      <w:bookmarkStart w:id="43" w:name="__RefHeading__139423_586427364"/>
      <w:bookmarkEnd w:id="43"/>
      <w:r w:rsidRPr="0092395E">
        <w:rPr>
          <w:rFonts w:eastAsia="Times New Roman" w:cs="Times New Roman"/>
          <w:b/>
          <w:bCs/>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37FFB" w:rsidRPr="0092395E" w:rsidRDefault="00837FFB" w:rsidP="00837FFB">
      <w:pPr>
        <w:widowControl w:val="0"/>
        <w:spacing w:line="240" w:lineRule="auto"/>
        <w:ind w:firstLine="720"/>
        <w:rPr>
          <w:rFonts w:eastAsia="Times New Roman" w:cs="Times New Roman"/>
          <w:sz w:val="24"/>
          <w:szCs w:val="24"/>
        </w:rPr>
      </w:pPr>
      <w:bookmarkStart w:id="44" w:name="sub_129"/>
      <w:bookmarkEnd w:id="42"/>
    </w:p>
    <w:p w:rsidR="00897844" w:rsidRPr="0092395E" w:rsidRDefault="006955EF" w:rsidP="00837FFB">
      <w:pPr>
        <w:widowControl w:val="0"/>
        <w:spacing w:line="240" w:lineRule="auto"/>
        <w:ind w:firstLine="720"/>
        <w:rPr>
          <w:rFonts w:eastAsia="Times New Roman" w:cs="Times New Roman"/>
          <w:sz w:val="24"/>
          <w:szCs w:val="24"/>
        </w:rPr>
      </w:pPr>
      <w:r w:rsidRPr="0092395E">
        <w:rPr>
          <w:rFonts w:eastAsia="Times New Roman" w:cs="Times New Roman"/>
          <w:sz w:val="24"/>
          <w:szCs w:val="24"/>
        </w:rPr>
        <w:t>Фактические потери тепловой энергии и теплоносителя при передаче тепловой энергии и теплоносителя по тепловым сетям за последние 3 года не превышают нормативы технологических потерь при передаче тепловой энергии (мощности) и теплоносителя, указанные в таблице 1.3.13 Обосновывающих материалов настоящей схемы теплоснабжения.</w:t>
      </w:r>
    </w:p>
    <w:p w:rsidR="00C83C0F" w:rsidRPr="0092395E" w:rsidRDefault="00C83C0F" w:rsidP="00837FFB">
      <w:pPr>
        <w:widowControl w:val="0"/>
        <w:spacing w:line="240" w:lineRule="auto"/>
        <w:ind w:firstLine="720"/>
        <w:rPr>
          <w:rFonts w:eastAsia="Times New Roman" w:cs="Times New Roman"/>
          <w:sz w:val="24"/>
          <w:szCs w:val="24"/>
        </w:rPr>
      </w:pPr>
    </w:p>
    <w:p w:rsidR="00897844" w:rsidRPr="0092395E" w:rsidRDefault="00DE4BC9" w:rsidP="00837FFB">
      <w:pPr>
        <w:keepNext/>
        <w:keepLines/>
        <w:numPr>
          <w:ilvl w:val="2"/>
          <w:numId w:val="48"/>
        </w:numPr>
        <w:spacing w:line="240" w:lineRule="auto"/>
        <w:rPr>
          <w:rFonts w:eastAsia="Times New Roman" w:cs="Times New Roman"/>
          <w:sz w:val="24"/>
          <w:szCs w:val="24"/>
        </w:rPr>
      </w:pPr>
      <w:bookmarkStart w:id="45" w:name="__RefHeading__139425_586427364"/>
      <w:bookmarkEnd w:id="45"/>
      <w:r w:rsidRPr="0092395E">
        <w:rPr>
          <w:rFonts w:eastAsia="Times New Roman" w:cs="Times New Roman"/>
          <w:b/>
          <w:bCs/>
          <w:sz w:val="24"/>
          <w:szCs w:val="24"/>
        </w:rPr>
        <w:t>Предписания надзорных органов по запрещению дальнейшей эксплуатации участков тепловой сети и результаты их исполнения</w:t>
      </w:r>
    </w:p>
    <w:p w:rsidR="00897844" w:rsidRPr="0092395E" w:rsidRDefault="00897844" w:rsidP="00837FFB">
      <w:pPr>
        <w:widowControl w:val="0"/>
        <w:spacing w:line="240" w:lineRule="auto"/>
        <w:ind w:firstLine="720"/>
        <w:rPr>
          <w:rFonts w:eastAsia="Times New Roman" w:cs="Times New Roman"/>
          <w:sz w:val="24"/>
          <w:szCs w:val="24"/>
        </w:rPr>
      </w:pPr>
      <w:bookmarkStart w:id="46" w:name="sub_130"/>
      <w:bookmarkEnd w:id="44"/>
    </w:p>
    <w:p w:rsidR="00897844" w:rsidRPr="0092395E" w:rsidRDefault="006955EF" w:rsidP="00837FFB">
      <w:pPr>
        <w:spacing w:line="240" w:lineRule="auto"/>
        <w:ind w:firstLine="708"/>
        <w:rPr>
          <w:rFonts w:eastAsia="Times New Roman" w:cs="Times New Roman"/>
          <w:sz w:val="24"/>
          <w:szCs w:val="24"/>
        </w:rPr>
      </w:pPr>
      <w:r w:rsidRPr="0092395E">
        <w:rPr>
          <w:rFonts w:eastAsia="Times New Roman" w:cs="Times New Roman"/>
          <w:sz w:val="24"/>
          <w:szCs w:val="24"/>
        </w:rPr>
        <w:t>Предписания надзорных органов по запрещению дальнейшей эксплуатации участков тепловой сети</w:t>
      </w:r>
      <w:r w:rsidR="00FD0966" w:rsidRPr="0092395E">
        <w:rPr>
          <w:rFonts w:eastAsia="Times New Roman" w:cs="Times New Roman"/>
          <w:sz w:val="24"/>
          <w:szCs w:val="24"/>
        </w:rPr>
        <w:t xml:space="preserve"> отсутствуют.</w:t>
      </w:r>
    </w:p>
    <w:p w:rsidR="00D74B40" w:rsidRPr="0092395E" w:rsidRDefault="00D74B40" w:rsidP="00837FFB">
      <w:pPr>
        <w:widowControl w:val="0"/>
        <w:spacing w:line="240" w:lineRule="auto"/>
        <w:ind w:firstLine="720"/>
        <w:rPr>
          <w:rFonts w:eastAsia="Times New Roman" w:cs="Times New Roman"/>
          <w:sz w:val="24"/>
          <w:szCs w:val="24"/>
        </w:rPr>
      </w:pPr>
    </w:p>
    <w:p w:rsidR="00837FFB" w:rsidRPr="0092395E" w:rsidRDefault="00837FFB" w:rsidP="00837FFB">
      <w:pPr>
        <w:widowControl w:val="0"/>
        <w:spacing w:line="240" w:lineRule="auto"/>
        <w:ind w:firstLine="720"/>
        <w:rPr>
          <w:rFonts w:eastAsia="Times New Roman" w:cs="Times New Roman"/>
          <w:sz w:val="24"/>
          <w:szCs w:val="24"/>
        </w:rPr>
      </w:pPr>
    </w:p>
    <w:p w:rsidR="00837FFB" w:rsidRPr="0092395E" w:rsidRDefault="00837FFB" w:rsidP="00837FFB">
      <w:pPr>
        <w:widowControl w:val="0"/>
        <w:spacing w:line="240" w:lineRule="auto"/>
        <w:ind w:firstLine="720"/>
        <w:rPr>
          <w:rFonts w:eastAsia="Times New Roman" w:cs="Times New Roman"/>
          <w:sz w:val="24"/>
          <w:szCs w:val="24"/>
        </w:rPr>
      </w:pPr>
    </w:p>
    <w:p w:rsidR="00897844" w:rsidRPr="0092395E" w:rsidRDefault="00B86C6B" w:rsidP="00837FFB">
      <w:pPr>
        <w:keepNext/>
        <w:keepLines/>
        <w:numPr>
          <w:ilvl w:val="2"/>
          <w:numId w:val="48"/>
        </w:numPr>
        <w:spacing w:line="240" w:lineRule="auto"/>
        <w:rPr>
          <w:rFonts w:eastAsia="Times New Roman" w:cs="Times New Roman"/>
          <w:sz w:val="24"/>
          <w:szCs w:val="24"/>
        </w:rPr>
      </w:pPr>
      <w:bookmarkStart w:id="47" w:name="__RefHeading__139427_586427364"/>
      <w:bookmarkEnd w:id="47"/>
      <w:r w:rsidRPr="0092395E">
        <w:rPr>
          <w:rFonts w:eastAsia="Times New Roman" w:cs="Times New Roman"/>
          <w:b/>
          <w:bCs/>
          <w:sz w:val="24"/>
          <w:szCs w:val="24"/>
        </w:rPr>
        <w:lastRenderedPageBreak/>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897844" w:rsidRPr="0092395E" w:rsidRDefault="00897844" w:rsidP="00837FFB">
      <w:pPr>
        <w:widowControl w:val="0"/>
        <w:spacing w:line="240" w:lineRule="auto"/>
        <w:ind w:firstLine="720"/>
        <w:rPr>
          <w:rFonts w:eastAsia="Times New Roman" w:cs="Times New Roman"/>
          <w:sz w:val="24"/>
          <w:szCs w:val="24"/>
        </w:rPr>
      </w:pPr>
      <w:bookmarkStart w:id="48" w:name="sub_131"/>
      <w:bookmarkEnd w:id="46"/>
    </w:p>
    <w:p w:rsidR="00897844" w:rsidRPr="0092395E" w:rsidRDefault="00897844" w:rsidP="00837FFB">
      <w:pPr>
        <w:spacing w:line="240" w:lineRule="auto"/>
        <w:ind w:firstLine="708"/>
        <w:rPr>
          <w:rFonts w:eastAsia="Times New Roman" w:cs="Times New Roman"/>
          <w:sz w:val="24"/>
          <w:szCs w:val="24"/>
        </w:rPr>
      </w:pPr>
      <w:r w:rsidRPr="0092395E">
        <w:rPr>
          <w:rFonts w:eastAsia="Times New Roman" w:cs="Times New Roman"/>
          <w:sz w:val="24"/>
          <w:szCs w:val="24"/>
        </w:rPr>
        <w:t>Присоединение теплопотребляющих установок потребителей к тепловым сетям в основном выполнен</w:t>
      </w:r>
      <w:r w:rsidR="006955EF" w:rsidRPr="0092395E">
        <w:rPr>
          <w:rFonts w:eastAsia="Times New Roman" w:cs="Times New Roman"/>
          <w:sz w:val="24"/>
          <w:szCs w:val="24"/>
        </w:rPr>
        <w:t>о</w:t>
      </w:r>
      <w:r w:rsidRPr="0092395E">
        <w:rPr>
          <w:rFonts w:eastAsia="Times New Roman" w:cs="Times New Roman"/>
          <w:sz w:val="24"/>
          <w:szCs w:val="24"/>
        </w:rPr>
        <w:t xml:space="preserve"> непосредственно по зависимой безэлеваторной схеме</w:t>
      </w:r>
      <w:r w:rsidR="004D3A52" w:rsidRPr="0092395E">
        <w:rPr>
          <w:rFonts w:eastAsia="Times New Roman" w:cs="Times New Roman"/>
          <w:sz w:val="24"/>
          <w:szCs w:val="24"/>
        </w:rPr>
        <w:t xml:space="preserve">, </w:t>
      </w:r>
      <w:r w:rsidR="004D3A52" w:rsidRPr="0092395E">
        <w:rPr>
          <w:sz w:val="24"/>
          <w:szCs w:val="24"/>
        </w:rPr>
        <w:t>регулирование у потребителя выполняется шайбированием.</w:t>
      </w:r>
      <w:r w:rsidR="004D3A52" w:rsidRPr="0092395E">
        <w:rPr>
          <w:rFonts w:eastAsia="Times New Roman" w:cs="Times New Roman"/>
          <w:sz w:val="24"/>
          <w:szCs w:val="24"/>
        </w:rPr>
        <w:t xml:space="preserve"> </w:t>
      </w:r>
      <w:r w:rsidRPr="0092395E">
        <w:rPr>
          <w:rFonts w:eastAsia="Times New Roman" w:cs="Times New Roman"/>
          <w:sz w:val="24"/>
          <w:szCs w:val="24"/>
        </w:rPr>
        <w:t>Большинство теплопотребляющих</w:t>
      </w:r>
      <w:r w:rsidR="00FD0966" w:rsidRPr="0092395E">
        <w:rPr>
          <w:rFonts w:eastAsia="Times New Roman" w:cs="Times New Roman"/>
          <w:sz w:val="24"/>
          <w:szCs w:val="24"/>
        </w:rPr>
        <w:t xml:space="preserve"> </w:t>
      </w:r>
      <w:r w:rsidRPr="0092395E">
        <w:rPr>
          <w:rFonts w:eastAsia="Times New Roman" w:cs="Times New Roman"/>
          <w:sz w:val="24"/>
          <w:szCs w:val="24"/>
        </w:rPr>
        <w:t xml:space="preserve"> установок потребителей - чугунные радиаторы отопления МС 140.</w:t>
      </w:r>
    </w:p>
    <w:p w:rsidR="00897844" w:rsidRPr="0092395E" w:rsidRDefault="00897844" w:rsidP="00837FFB">
      <w:pPr>
        <w:widowControl w:val="0"/>
        <w:spacing w:line="240" w:lineRule="auto"/>
        <w:ind w:firstLine="720"/>
        <w:rPr>
          <w:rFonts w:eastAsia="Times New Roman" w:cs="Times New Roman"/>
          <w:sz w:val="24"/>
          <w:szCs w:val="24"/>
        </w:rPr>
      </w:pPr>
    </w:p>
    <w:p w:rsidR="00897844" w:rsidRPr="0092395E" w:rsidRDefault="00B86C6B" w:rsidP="00837FFB">
      <w:pPr>
        <w:keepNext/>
        <w:keepLines/>
        <w:numPr>
          <w:ilvl w:val="2"/>
          <w:numId w:val="48"/>
        </w:numPr>
        <w:spacing w:line="240" w:lineRule="auto"/>
        <w:rPr>
          <w:rFonts w:eastAsia="Times New Roman" w:cs="Times New Roman"/>
          <w:sz w:val="24"/>
          <w:szCs w:val="24"/>
        </w:rPr>
      </w:pPr>
      <w:bookmarkStart w:id="49" w:name="__RefHeading__139429_586427364"/>
      <w:bookmarkEnd w:id="49"/>
      <w:r w:rsidRPr="0092395E">
        <w:rPr>
          <w:rFonts w:eastAsia="Times New Roman" w:cs="Times New Roman"/>
          <w:b/>
          <w:bCs/>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897844" w:rsidRPr="0092395E" w:rsidRDefault="00897844" w:rsidP="00837FFB">
      <w:pPr>
        <w:widowControl w:val="0"/>
        <w:spacing w:line="240" w:lineRule="auto"/>
        <w:ind w:firstLine="0"/>
        <w:rPr>
          <w:rFonts w:eastAsia="Times New Roman" w:cs="Times New Roman"/>
          <w:sz w:val="24"/>
          <w:szCs w:val="24"/>
        </w:rPr>
      </w:pPr>
      <w:bookmarkStart w:id="50" w:name="sub_132"/>
      <w:bookmarkEnd w:id="48"/>
    </w:p>
    <w:p w:rsidR="006955EF" w:rsidRPr="0092395E" w:rsidRDefault="006955EF" w:rsidP="00837FFB">
      <w:pPr>
        <w:spacing w:line="240" w:lineRule="auto"/>
        <w:ind w:firstLine="0"/>
        <w:rPr>
          <w:sz w:val="24"/>
          <w:szCs w:val="24"/>
        </w:rPr>
      </w:pPr>
      <w:r w:rsidRPr="0092395E">
        <w:rPr>
          <w:rFonts w:eastAsia="Times New Roman"/>
          <w:sz w:val="24"/>
          <w:szCs w:val="24"/>
          <w:lang w:eastAsia="ru-RU"/>
        </w:rPr>
        <w:t xml:space="preserve">Таблица 1.3.17.а - </w:t>
      </w:r>
      <w:r w:rsidRPr="0092395E">
        <w:rPr>
          <w:sz w:val="24"/>
          <w:szCs w:val="24"/>
        </w:rPr>
        <w:t>Перечень потребителей, подключ</w:t>
      </w:r>
      <w:r w:rsidR="00610141" w:rsidRPr="0092395E">
        <w:rPr>
          <w:sz w:val="24"/>
          <w:szCs w:val="24"/>
        </w:rPr>
        <w:t>е</w:t>
      </w:r>
      <w:r w:rsidRPr="0092395E">
        <w:rPr>
          <w:sz w:val="24"/>
          <w:szCs w:val="24"/>
        </w:rPr>
        <w:t xml:space="preserve">нных </w:t>
      </w:r>
      <w:r w:rsidR="009F026B" w:rsidRPr="0092395E">
        <w:rPr>
          <w:sz w:val="24"/>
          <w:szCs w:val="24"/>
        </w:rPr>
        <w:t>к централизованн</w:t>
      </w:r>
      <w:r w:rsidR="00837FFB" w:rsidRPr="0092395E">
        <w:rPr>
          <w:sz w:val="24"/>
          <w:szCs w:val="24"/>
        </w:rPr>
        <w:t>ой</w:t>
      </w:r>
      <w:r w:rsidR="009F026B" w:rsidRPr="0092395E">
        <w:rPr>
          <w:sz w:val="24"/>
          <w:szCs w:val="24"/>
        </w:rPr>
        <w:t xml:space="preserve"> систем</w:t>
      </w:r>
      <w:r w:rsidR="00837FFB" w:rsidRPr="0092395E">
        <w:rPr>
          <w:sz w:val="24"/>
          <w:szCs w:val="24"/>
        </w:rPr>
        <w:t>е</w:t>
      </w:r>
      <w:r w:rsidR="009F026B" w:rsidRPr="0092395E">
        <w:rPr>
          <w:sz w:val="24"/>
          <w:szCs w:val="24"/>
        </w:rPr>
        <w:t xml:space="preserve"> теплоснабжения </w:t>
      </w:r>
      <w:r w:rsidR="00D14B47" w:rsidRPr="0092395E">
        <w:rPr>
          <w:sz w:val="24"/>
          <w:szCs w:val="24"/>
        </w:rPr>
        <w:t>Комиссаровского сельского поселения (п.Розет)</w:t>
      </w:r>
      <w:r w:rsidRPr="0092395E">
        <w:rPr>
          <w:sz w:val="24"/>
          <w:szCs w:val="24"/>
        </w:rPr>
        <w:t xml:space="preserve">, </w:t>
      </w:r>
      <w:r w:rsidR="009F026B" w:rsidRPr="0092395E">
        <w:rPr>
          <w:sz w:val="24"/>
          <w:szCs w:val="24"/>
        </w:rPr>
        <w:t>имеющих</w:t>
      </w:r>
      <w:r w:rsidRPr="0092395E">
        <w:rPr>
          <w:sz w:val="24"/>
          <w:szCs w:val="24"/>
        </w:rPr>
        <w:t xml:space="preserve"> установлен</w:t>
      </w:r>
      <w:r w:rsidR="009F026B" w:rsidRPr="0092395E">
        <w:rPr>
          <w:sz w:val="24"/>
          <w:szCs w:val="24"/>
        </w:rPr>
        <w:t>н</w:t>
      </w:r>
      <w:r w:rsidRPr="0092395E">
        <w:rPr>
          <w:sz w:val="24"/>
          <w:szCs w:val="24"/>
        </w:rPr>
        <w:t>ы</w:t>
      </w:r>
      <w:r w:rsidR="009F026B" w:rsidRPr="0092395E">
        <w:rPr>
          <w:sz w:val="24"/>
          <w:szCs w:val="24"/>
        </w:rPr>
        <w:t>е</w:t>
      </w:r>
      <w:r w:rsidRPr="0092395E">
        <w:rPr>
          <w:sz w:val="24"/>
          <w:szCs w:val="24"/>
        </w:rPr>
        <w:t xml:space="preserve"> узлы уч</w:t>
      </w:r>
      <w:r w:rsidR="00610141" w:rsidRPr="0092395E">
        <w:rPr>
          <w:sz w:val="24"/>
          <w:szCs w:val="24"/>
        </w:rPr>
        <w:t>е</w:t>
      </w:r>
      <w:r w:rsidRPr="0092395E">
        <w:rPr>
          <w:sz w:val="24"/>
          <w:szCs w:val="24"/>
        </w:rPr>
        <w:t>та тепловой энергии</w:t>
      </w:r>
      <w:r w:rsidR="009F026B" w:rsidRPr="0092395E">
        <w:rPr>
          <w:sz w:val="24"/>
          <w:szCs w:val="24"/>
        </w:rPr>
        <w:t xml:space="preserve">. </w:t>
      </w:r>
      <w:r w:rsidRPr="0092395E">
        <w:rPr>
          <w:sz w:val="24"/>
          <w:szCs w:val="24"/>
        </w:rPr>
        <w:t>Жилые дома (общедомовые узлы уч</w:t>
      </w:r>
      <w:r w:rsidR="00610141" w:rsidRPr="0092395E">
        <w:rPr>
          <w:sz w:val="24"/>
          <w:szCs w:val="24"/>
        </w:rPr>
        <w:t>е</w:t>
      </w:r>
      <w:r w:rsidRPr="0092395E">
        <w:rPr>
          <w:sz w:val="24"/>
          <w:szCs w:val="24"/>
        </w:rPr>
        <w:t>та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5670"/>
      </w:tblGrid>
      <w:tr w:rsidR="00D6650E" w:rsidRPr="0092395E" w:rsidTr="00EE1995">
        <w:tc>
          <w:tcPr>
            <w:tcW w:w="4928" w:type="dxa"/>
          </w:tcPr>
          <w:p w:rsidR="00EE1995" w:rsidRPr="0092395E" w:rsidRDefault="00EE1995" w:rsidP="00837FFB">
            <w:pPr>
              <w:spacing w:line="240" w:lineRule="auto"/>
              <w:ind w:firstLine="0"/>
              <w:jc w:val="center"/>
              <w:rPr>
                <w:b/>
                <w:sz w:val="24"/>
                <w:szCs w:val="24"/>
              </w:rPr>
            </w:pPr>
            <w:r w:rsidRPr="0092395E">
              <w:rPr>
                <w:b/>
                <w:sz w:val="24"/>
                <w:szCs w:val="24"/>
              </w:rPr>
              <w:t>№ и адрес котельной</w:t>
            </w:r>
          </w:p>
        </w:tc>
        <w:tc>
          <w:tcPr>
            <w:tcW w:w="5670" w:type="dxa"/>
          </w:tcPr>
          <w:p w:rsidR="00EE1995" w:rsidRPr="0092395E" w:rsidRDefault="00EE1995" w:rsidP="00837FFB">
            <w:pPr>
              <w:spacing w:line="240" w:lineRule="auto"/>
              <w:ind w:firstLine="0"/>
              <w:jc w:val="center"/>
              <w:rPr>
                <w:b/>
                <w:sz w:val="24"/>
                <w:szCs w:val="24"/>
              </w:rPr>
            </w:pPr>
            <w:r w:rsidRPr="0092395E">
              <w:rPr>
                <w:b/>
                <w:sz w:val="24"/>
                <w:szCs w:val="24"/>
              </w:rPr>
              <w:t>Наименование и адрес потребителя</w:t>
            </w:r>
          </w:p>
        </w:tc>
      </w:tr>
      <w:tr w:rsidR="00EE1995" w:rsidRPr="0092395E" w:rsidTr="00EE1995">
        <w:tc>
          <w:tcPr>
            <w:tcW w:w="4928" w:type="dxa"/>
          </w:tcPr>
          <w:p w:rsidR="00EE1995" w:rsidRPr="0092395E" w:rsidRDefault="00D14B47" w:rsidP="00837FFB">
            <w:pPr>
              <w:spacing w:line="240" w:lineRule="auto"/>
              <w:ind w:firstLine="0"/>
              <w:rPr>
                <w:sz w:val="24"/>
                <w:szCs w:val="24"/>
              </w:rPr>
            </w:pPr>
            <w:r w:rsidRPr="0092395E">
              <w:rPr>
                <w:sz w:val="24"/>
                <w:szCs w:val="24"/>
              </w:rPr>
              <w:t>Котельная пос. Розет ул. Подгорная 12а</w:t>
            </w:r>
          </w:p>
        </w:tc>
        <w:tc>
          <w:tcPr>
            <w:tcW w:w="5670" w:type="dxa"/>
          </w:tcPr>
          <w:p w:rsidR="00EE1995" w:rsidRPr="0092395E" w:rsidRDefault="00EE1995" w:rsidP="00837FFB">
            <w:pPr>
              <w:spacing w:line="240" w:lineRule="auto"/>
              <w:ind w:firstLine="0"/>
              <w:jc w:val="center"/>
              <w:rPr>
                <w:sz w:val="24"/>
                <w:szCs w:val="24"/>
              </w:rPr>
            </w:pPr>
            <w:r w:rsidRPr="0092395E">
              <w:rPr>
                <w:sz w:val="24"/>
                <w:szCs w:val="24"/>
              </w:rPr>
              <w:t>-</w:t>
            </w:r>
          </w:p>
        </w:tc>
      </w:tr>
    </w:tbl>
    <w:p w:rsidR="006955EF" w:rsidRPr="0092395E" w:rsidRDefault="006955EF" w:rsidP="00837FFB">
      <w:pPr>
        <w:spacing w:line="240" w:lineRule="auto"/>
        <w:ind w:firstLine="0"/>
        <w:rPr>
          <w:rFonts w:cs="Times New Roman"/>
          <w:sz w:val="24"/>
          <w:szCs w:val="24"/>
        </w:rPr>
      </w:pPr>
    </w:p>
    <w:p w:rsidR="006955EF" w:rsidRPr="0092395E" w:rsidRDefault="009F026B" w:rsidP="00837FFB">
      <w:pPr>
        <w:spacing w:line="240" w:lineRule="auto"/>
        <w:ind w:firstLine="0"/>
        <w:rPr>
          <w:rFonts w:cs="Times New Roman"/>
          <w:sz w:val="22"/>
        </w:rPr>
      </w:pPr>
      <w:r w:rsidRPr="0092395E">
        <w:rPr>
          <w:rFonts w:eastAsia="Times New Roman"/>
          <w:sz w:val="24"/>
          <w:szCs w:val="24"/>
          <w:lang w:eastAsia="ru-RU"/>
        </w:rPr>
        <w:t xml:space="preserve">Таблица 1.3.17.б - </w:t>
      </w:r>
      <w:r w:rsidRPr="0092395E">
        <w:rPr>
          <w:sz w:val="24"/>
          <w:szCs w:val="24"/>
        </w:rPr>
        <w:t>Перечень потребителей, подключ</w:t>
      </w:r>
      <w:r w:rsidR="00610141" w:rsidRPr="0092395E">
        <w:rPr>
          <w:sz w:val="24"/>
          <w:szCs w:val="24"/>
        </w:rPr>
        <w:t>е</w:t>
      </w:r>
      <w:r w:rsidRPr="0092395E">
        <w:rPr>
          <w:sz w:val="24"/>
          <w:szCs w:val="24"/>
        </w:rPr>
        <w:t>нных к централизованн</w:t>
      </w:r>
      <w:r w:rsidR="00837FFB" w:rsidRPr="0092395E">
        <w:rPr>
          <w:sz w:val="24"/>
          <w:szCs w:val="24"/>
        </w:rPr>
        <w:t>ой</w:t>
      </w:r>
      <w:r w:rsidRPr="0092395E">
        <w:rPr>
          <w:sz w:val="24"/>
          <w:szCs w:val="24"/>
        </w:rPr>
        <w:t xml:space="preserve"> систем</w:t>
      </w:r>
      <w:r w:rsidR="00837FFB" w:rsidRPr="0092395E">
        <w:rPr>
          <w:sz w:val="24"/>
          <w:szCs w:val="24"/>
        </w:rPr>
        <w:t>е</w:t>
      </w:r>
      <w:r w:rsidRPr="0092395E">
        <w:rPr>
          <w:sz w:val="24"/>
          <w:szCs w:val="24"/>
        </w:rPr>
        <w:t xml:space="preserve"> теплоснабжения </w:t>
      </w:r>
      <w:r w:rsidR="00D14B47" w:rsidRPr="0092395E">
        <w:rPr>
          <w:sz w:val="24"/>
          <w:szCs w:val="24"/>
        </w:rPr>
        <w:t>Комиссаровского сельского поселения (п.Розет)</w:t>
      </w:r>
      <w:r w:rsidRPr="0092395E">
        <w:rPr>
          <w:sz w:val="24"/>
          <w:szCs w:val="24"/>
        </w:rPr>
        <w:t>, имеющих установленные узлы уч</w:t>
      </w:r>
      <w:r w:rsidR="00610141" w:rsidRPr="0092395E">
        <w:rPr>
          <w:sz w:val="24"/>
          <w:szCs w:val="24"/>
        </w:rPr>
        <w:t>е</w:t>
      </w:r>
      <w:r w:rsidRPr="0092395E">
        <w:rPr>
          <w:sz w:val="24"/>
          <w:szCs w:val="24"/>
        </w:rPr>
        <w:t xml:space="preserve">та тепловой энергии. </w:t>
      </w:r>
      <w:r w:rsidR="006955EF" w:rsidRPr="0092395E">
        <w:rPr>
          <w:rFonts w:cs="Times New Roman"/>
          <w:sz w:val="24"/>
          <w:szCs w:val="24"/>
        </w:rPr>
        <w:t>Прочие потребители (юридические лица)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5670"/>
      </w:tblGrid>
      <w:tr w:rsidR="00D6650E" w:rsidRPr="0092395E" w:rsidTr="00EE1995">
        <w:tc>
          <w:tcPr>
            <w:tcW w:w="4928" w:type="dxa"/>
          </w:tcPr>
          <w:p w:rsidR="00EE1995" w:rsidRPr="0092395E" w:rsidRDefault="00EE1995" w:rsidP="00837FFB">
            <w:pPr>
              <w:spacing w:line="240" w:lineRule="auto"/>
              <w:ind w:firstLine="0"/>
              <w:jc w:val="center"/>
              <w:rPr>
                <w:sz w:val="24"/>
                <w:szCs w:val="24"/>
              </w:rPr>
            </w:pPr>
            <w:r w:rsidRPr="0092395E">
              <w:rPr>
                <w:sz w:val="24"/>
                <w:szCs w:val="24"/>
              </w:rPr>
              <w:t>№ и адрес котельной</w:t>
            </w:r>
          </w:p>
        </w:tc>
        <w:tc>
          <w:tcPr>
            <w:tcW w:w="5670" w:type="dxa"/>
          </w:tcPr>
          <w:p w:rsidR="00EE1995" w:rsidRPr="0092395E" w:rsidRDefault="00EE1995" w:rsidP="00837FFB">
            <w:pPr>
              <w:spacing w:line="240" w:lineRule="auto"/>
              <w:ind w:firstLine="0"/>
              <w:jc w:val="center"/>
              <w:rPr>
                <w:sz w:val="24"/>
                <w:szCs w:val="24"/>
              </w:rPr>
            </w:pPr>
            <w:r w:rsidRPr="0092395E">
              <w:rPr>
                <w:sz w:val="24"/>
                <w:szCs w:val="24"/>
              </w:rPr>
              <w:t>Наименование и адрес потребителя</w:t>
            </w:r>
          </w:p>
        </w:tc>
      </w:tr>
      <w:tr w:rsidR="006B4D9D" w:rsidRPr="0092395E" w:rsidTr="00EE1995">
        <w:tc>
          <w:tcPr>
            <w:tcW w:w="4928" w:type="dxa"/>
          </w:tcPr>
          <w:p w:rsidR="00EE1995" w:rsidRPr="0092395E" w:rsidRDefault="00D14B47" w:rsidP="00837FFB">
            <w:pPr>
              <w:spacing w:line="240" w:lineRule="auto"/>
              <w:ind w:firstLine="0"/>
              <w:rPr>
                <w:sz w:val="24"/>
                <w:szCs w:val="24"/>
              </w:rPr>
            </w:pPr>
            <w:r w:rsidRPr="0092395E">
              <w:rPr>
                <w:sz w:val="24"/>
                <w:szCs w:val="24"/>
              </w:rPr>
              <w:t>Котельная пос. Розет ул. Подгорная 12а</w:t>
            </w:r>
          </w:p>
        </w:tc>
        <w:tc>
          <w:tcPr>
            <w:tcW w:w="5670" w:type="dxa"/>
          </w:tcPr>
          <w:p w:rsidR="00EE1995" w:rsidRPr="0092395E" w:rsidRDefault="00837FFB" w:rsidP="00837FFB">
            <w:pPr>
              <w:pStyle w:val="affb"/>
              <w:spacing w:after="0" w:line="240" w:lineRule="auto"/>
              <w:ind w:left="0"/>
              <w:contextualSpacing w:val="0"/>
              <w:rPr>
                <w:rFonts w:ascii="Times New Roman" w:hAnsi="Times New Roman"/>
                <w:sz w:val="24"/>
                <w:szCs w:val="24"/>
              </w:rPr>
            </w:pPr>
            <w:r w:rsidRPr="0092395E">
              <w:rPr>
                <w:rFonts w:ascii="Times New Roman" w:hAnsi="Times New Roman"/>
                <w:sz w:val="24"/>
                <w:szCs w:val="24"/>
              </w:rPr>
              <w:t>МБОУ «Комиссаровская СОШ»</w:t>
            </w:r>
          </w:p>
        </w:tc>
      </w:tr>
    </w:tbl>
    <w:p w:rsidR="006955EF" w:rsidRPr="0092395E" w:rsidRDefault="006955EF" w:rsidP="00837FFB">
      <w:pPr>
        <w:spacing w:line="240" w:lineRule="auto"/>
        <w:ind w:firstLine="0"/>
        <w:rPr>
          <w:rFonts w:cs="Times New Roman"/>
          <w:b/>
          <w:sz w:val="24"/>
          <w:szCs w:val="24"/>
        </w:rPr>
      </w:pPr>
    </w:p>
    <w:p w:rsidR="009F026B" w:rsidRPr="0092395E" w:rsidRDefault="004D3A52" w:rsidP="00837FFB">
      <w:pPr>
        <w:widowControl w:val="0"/>
        <w:spacing w:line="240" w:lineRule="auto"/>
        <w:ind w:firstLine="0"/>
        <w:rPr>
          <w:rFonts w:eastAsia="Times New Roman" w:cs="Times New Roman"/>
          <w:sz w:val="24"/>
          <w:szCs w:val="24"/>
        </w:rPr>
      </w:pPr>
      <w:r w:rsidRPr="0092395E">
        <w:rPr>
          <w:rFonts w:eastAsia="Times New Roman"/>
          <w:sz w:val="24"/>
          <w:szCs w:val="24"/>
          <w:lang w:eastAsia="ru-RU"/>
        </w:rPr>
        <w:t>Таблица 1.3.17.в - Прогноз результатов планов по установке приборов учета тепловой энергии и теплоносителя в 2024-2039гг.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992"/>
        <w:gridCol w:w="1276"/>
        <w:gridCol w:w="1275"/>
        <w:gridCol w:w="1276"/>
        <w:gridCol w:w="1276"/>
        <w:gridCol w:w="1213"/>
      </w:tblGrid>
      <w:tr w:rsidR="00D6650E" w:rsidRPr="0092395E" w:rsidTr="00941A66">
        <w:tc>
          <w:tcPr>
            <w:tcW w:w="3369"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sz w:val="22"/>
              </w:rPr>
            </w:pPr>
            <w:r w:rsidRPr="0092395E">
              <w:rPr>
                <w:rFonts w:eastAsia="Times New Roman" w:cs="Times New Roman"/>
                <w:sz w:val="22"/>
              </w:rPr>
              <w:t>Пока</w:t>
            </w:r>
            <w:r w:rsidR="004D3A52" w:rsidRPr="0092395E">
              <w:rPr>
                <w:rFonts w:eastAsia="Times New Roman" w:cs="Times New Roman"/>
                <w:sz w:val="22"/>
              </w:rPr>
              <w:t>з</w:t>
            </w:r>
            <w:r w:rsidRPr="0092395E">
              <w:rPr>
                <w:rFonts w:eastAsia="Times New Roman" w:cs="Times New Roman"/>
                <w:sz w:val="22"/>
              </w:rPr>
              <w:t>атель</w:t>
            </w:r>
          </w:p>
        </w:tc>
        <w:tc>
          <w:tcPr>
            <w:tcW w:w="992" w:type="dxa"/>
            <w:shd w:val="clear" w:color="auto" w:fill="auto"/>
            <w:vAlign w:val="center"/>
          </w:tcPr>
          <w:p w:rsidR="009F026B" w:rsidRPr="0092395E" w:rsidRDefault="004D3A52" w:rsidP="00837FFB">
            <w:pPr>
              <w:widowControl w:val="0"/>
              <w:spacing w:line="240" w:lineRule="auto"/>
              <w:ind w:firstLine="0"/>
              <w:jc w:val="center"/>
              <w:rPr>
                <w:rFonts w:eastAsia="Times New Roman" w:cs="Times New Roman"/>
                <w:sz w:val="22"/>
              </w:rPr>
            </w:pPr>
            <w:r w:rsidRPr="0092395E">
              <w:rPr>
                <w:rFonts w:eastAsia="Times New Roman" w:cs="Times New Roman"/>
                <w:sz w:val="22"/>
              </w:rPr>
              <w:t>Ед. измер.</w:t>
            </w:r>
          </w:p>
        </w:tc>
        <w:tc>
          <w:tcPr>
            <w:tcW w:w="1276"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b/>
                <w:sz w:val="22"/>
              </w:rPr>
            </w:pPr>
            <w:r w:rsidRPr="0092395E">
              <w:rPr>
                <w:rFonts w:eastAsia="Times New Roman" w:cs="Times New Roman"/>
                <w:b/>
                <w:sz w:val="22"/>
              </w:rPr>
              <w:t>2024</w:t>
            </w:r>
          </w:p>
        </w:tc>
        <w:tc>
          <w:tcPr>
            <w:tcW w:w="1275"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b/>
                <w:sz w:val="22"/>
              </w:rPr>
            </w:pPr>
            <w:r w:rsidRPr="0092395E">
              <w:rPr>
                <w:rFonts w:eastAsia="Times New Roman" w:cs="Times New Roman"/>
                <w:b/>
                <w:sz w:val="22"/>
              </w:rPr>
              <w:t>202</w:t>
            </w:r>
            <w:r w:rsidR="00837FFB" w:rsidRPr="0092395E">
              <w:rPr>
                <w:rFonts w:eastAsia="Times New Roman" w:cs="Times New Roman"/>
                <w:b/>
                <w:sz w:val="22"/>
              </w:rPr>
              <w:t>5</w:t>
            </w:r>
          </w:p>
        </w:tc>
        <w:tc>
          <w:tcPr>
            <w:tcW w:w="1276"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b/>
                <w:sz w:val="22"/>
              </w:rPr>
            </w:pPr>
            <w:r w:rsidRPr="0092395E">
              <w:rPr>
                <w:rFonts w:eastAsia="Times New Roman" w:cs="Times New Roman"/>
                <w:b/>
                <w:sz w:val="22"/>
              </w:rPr>
              <w:t>202</w:t>
            </w:r>
            <w:r w:rsidR="00837FFB" w:rsidRPr="0092395E">
              <w:rPr>
                <w:rFonts w:eastAsia="Times New Roman" w:cs="Times New Roman"/>
                <w:b/>
                <w:sz w:val="22"/>
              </w:rPr>
              <w:t>6</w:t>
            </w:r>
          </w:p>
        </w:tc>
        <w:tc>
          <w:tcPr>
            <w:tcW w:w="1276"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b/>
                <w:sz w:val="22"/>
              </w:rPr>
            </w:pPr>
            <w:r w:rsidRPr="0092395E">
              <w:rPr>
                <w:rFonts w:eastAsia="Times New Roman" w:cs="Times New Roman"/>
                <w:b/>
                <w:sz w:val="22"/>
              </w:rPr>
              <w:t>202</w:t>
            </w:r>
            <w:r w:rsidR="00837FFB" w:rsidRPr="0092395E">
              <w:rPr>
                <w:rFonts w:eastAsia="Times New Roman" w:cs="Times New Roman"/>
                <w:b/>
                <w:sz w:val="22"/>
              </w:rPr>
              <w:t>7</w:t>
            </w:r>
          </w:p>
        </w:tc>
        <w:tc>
          <w:tcPr>
            <w:tcW w:w="1213" w:type="dxa"/>
            <w:shd w:val="clear" w:color="auto" w:fill="auto"/>
            <w:vAlign w:val="center"/>
          </w:tcPr>
          <w:p w:rsidR="009F026B" w:rsidRPr="0092395E" w:rsidRDefault="009F026B" w:rsidP="00837FFB">
            <w:pPr>
              <w:widowControl w:val="0"/>
              <w:spacing w:line="240" w:lineRule="auto"/>
              <w:ind w:firstLine="0"/>
              <w:jc w:val="center"/>
              <w:rPr>
                <w:rFonts w:eastAsia="Times New Roman" w:cs="Times New Roman"/>
                <w:b/>
                <w:sz w:val="22"/>
              </w:rPr>
            </w:pPr>
            <w:r w:rsidRPr="0092395E">
              <w:rPr>
                <w:rFonts w:eastAsia="Times New Roman" w:cs="Times New Roman"/>
                <w:b/>
                <w:sz w:val="22"/>
              </w:rPr>
              <w:t>202</w:t>
            </w:r>
            <w:r w:rsidR="00837FFB" w:rsidRPr="0092395E">
              <w:rPr>
                <w:rFonts w:eastAsia="Times New Roman" w:cs="Times New Roman"/>
                <w:b/>
                <w:sz w:val="22"/>
              </w:rPr>
              <w:t>8</w:t>
            </w:r>
          </w:p>
        </w:tc>
      </w:tr>
      <w:tr w:rsidR="00D6650E" w:rsidRPr="0092395E" w:rsidTr="006B4D9D">
        <w:trPr>
          <w:trHeight w:val="398"/>
        </w:trPr>
        <w:tc>
          <w:tcPr>
            <w:tcW w:w="3369" w:type="dxa"/>
            <w:vMerge w:val="restart"/>
            <w:shd w:val="clear" w:color="auto" w:fill="auto"/>
            <w:vAlign w:val="center"/>
          </w:tcPr>
          <w:p w:rsidR="006B4D9D" w:rsidRPr="0092395E" w:rsidRDefault="006B4D9D" w:rsidP="00837FFB">
            <w:pPr>
              <w:widowControl w:val="0"/>
              <w:spacing w:line="240" w:lineRule="auto"/>
              <w:ind w:firstLine="0"/>
              <w:rPr>
                <w:rFonts w:eastAsia="Times New Roman" w:cs="Times New Roman"/>
                <w:sz w:val="22"/>
              </w:rPr>
            </w:pPr>
            <w:r w:rsidRPr="0092395E">
              <w:rPr>
                <w:rFonts w:eastAsia="Times New Roman" w:cs="Times New Roman"/>
                <w:sz w:val="22"/>
              </w:rPr>
              <w:t>Доля отпуска тепловой энергии, осуществляемого потребителям по приборам учета, в общем объеме отпущенной тепловой энергии</w:t>
            </w:r>
          </w:p>
        </w:tc>
        <w:tc>
          <w:tcPr>
            <w:tcW w:w="992" w:type="dxa"/>
            <w:vMerge w:val="restart"/>
            <w:shd w:val="clear" w:color="auto" w:fill="auto"/>
            <w:vAlign w:val="center"/>
          </w:tcPr>
          <w:p w:rsidR="006B4D9D" w:rsidRPr="0092395E" w:rsidRDefault="006B4D9D" w:rsidP="00837FFB">
            <w:pPr>
              <w:widowControl w:val="0"/>
              <w:spacing w:line="240" w:lineRule="auto"/>
              <w:ind w:firstLine="0"/>
              <w:jc w:val="center"/>
              <w:rPr>
                <w:rFonts w:eastAsia="Times New Roman" w:cs="Times New Roman"/>
                <w:sz w:val="22"/>
              </w:rPr>
            </w:pPr>
            <w:r w:rsidRPr="0092395E">
              <w:rPr>
                <w:rFonts w:eastAsia="Times New Roman" w:cs="Times New Roman"/>
                <w:sz w:val="22"/>
              </w:rPr>
              <w:t>%</w:t>
            </w: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19,72</w:t>
            </w:r>
          </w:p>
        </w:tc>
        <w:tc>
          <w:tcPr>
            <w:tcW w:w="1275"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27,91</w:t>
            </w: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36,21</w:t>
            </w: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44,40</w:t>
            </w:r>
          </w:p>
        </w:tc>
        <w:tc>
          <w:tcPr>
            <w:tcW w:w="1213"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51,78</w:t>
            </w:r>
          </w:p>
        </w:tc>
      </w:tr>
      <w:tr w:rsidR="00D6650E" w:rsidRPr="0092395E" w:rsidTr="006B4D9D">
        <w:trPr>
          <w:trHeight w:val="403"/>
        </w:trPr>
        <w:tc>
          <w:tcPr>
            <w:tcW w:w="3369" w:type="dxa"/>
            <w:vMerge/>
            <w:shd w:val="clear" w:color="auto" w:fill="auto"/>
            <w:vAlign w:val="center"/>
          </w:tcPr>
          <w:p w:rsidR="006B4D9D" w:rsidRPr="0092395E" w:rsidRDefault="006B4D9D" w:rsidP="00837FFB">
            <w:pPr>
              <w:widowControl w:val="0"/>
              <w:spacing w:line="240" w:lineRule="auto"/>
              <w:ind w:firstLine="0"/>
              <w:rPr>
                <w:rFonts w:eastAsia="Times New Roman" w:cs="Times New Roman"/>
                <w:sz w:val="22"/>
              </w:rPr>
            </w:pPr>
          </w:p>
        </w:tc>
        <w:tc>
          <w:tcPr>
            <w:tcW w:w="992" w:type="dxa"/>
            <w:vMerge/>
            <w:shd w:val="clear" w:color="auto" w:fill="auto"/>
            <w:vAlign w:val="center"/>
          </w:tcPr>
          <w:p w:rsidR="006B4D9D" w:rsidRPr="0092395E" w:rsidRDefault="006B4D9D" w:rsidP="00837FFB">
            <w:pPr>
              <w:widowControl w:val="0"/>
              <w:spacing w:line="240" w:lineRule="auto"/>
              <w:ind w:firstLine="0"/>
              <w:jc w:val="center"/>
              <w:rPr>
                <w:rFonts w:eastAsia="Times New Roman" w:cs="Times New Roman"/>
                <w:sz w:val="22"/>
              </w:rPr>
            </w:pPr>
          </w:p>
        </w:tc>
        <w:tc>
          <w:tcPr>
            <w:tcW w:w="1276" w:type="dxa"/>
            <w:shd w:val="clear" w:color="auto" w:fill="auto"/>
            <w:vAlign w:val="center"/>
          </w:tcPr>
          <w:p w:rsidR="006B4D9D" w:rsidRPr="0092395E" w:rsidRDefault="006B4D9D" w:rsidP="006B4D9D">
            <w:pPr>
              <w:spacing w:line="240" w:lineRule="auto"/>
              <w:ind w:firstLine="0"/>
              <w:jc w:val="center"/>
              <w:rPr>
                <w:rFonts w:cs="Times New Roman"/>
                <w:b/>
                <w:sz w:val="22"/>
              </w:rPr>
            </w:pPr>
            <w:r w:rsidRPr="0092395E">
              <w:rPr>
                <w:rFonts w:cs="Times New Roman"/>
                <w:b/>
                <w:sz w:val="22"/>
              </w:rPr>
              <w:t>2029</w:t>
            </w:r>
          </w:p>
        </w:tc>
        <w:tc>
          <w:tcPr>
            <w:tcW w:w="1275" w:type="dxa"/>
            <w:shd w:val="clear" w:color="auto" w:fill="auto"/>
            <w:vAlign w:val="center"/>
          </w:tcPr>
          <w:p w:rsidR="006B4D9D" w:rsidRPr="0092395E" w:rsidRDefault="006B4D9D" w:rsidP="006B4D9D">
            <w:pPr>
              <w:spacing w:line="240" w:lineRule="auto"/>
              <w:ind w:firstLine="0"/>
              <w:jc w:val="center"/>
              <w:rPr>
                <w:rFonts w:cs="Times New Roman"/>
                <w:b/>
                <w:sz w:val="22"/>
              </w:rPr>
            </w:pPr>
            <w:r w:rsidRPr="0092395E">
              <w:rPr>
                <w:rFonts w:cs="Times New Roman"/>
                <w:b/>
                <w:sz w:val="22"/>
              </w:rPr>
              <w:t>2030</w:t>
            </w:r>
          </w:p>
        </w:tc>
        <w:tc>
          <w:tcPr>
            <w:tcW w:w="1276" w:type="dxa"/>
            <w:shd w:val="clear" w:color="auto" w:fill="auto"/>
            <w:vAlign w:val="center"/>
          </w:tcPr>
          <w:p w:rsidR="006B4D9D" w:rsidRPr="0092395E" w:rsidRDefault="006B4D9D" w:rsidP="006B4D9D">
            <w:pPr>
              <w:spacing w:line="240" w:lineRule="auto"/>
              <w:ind w:firstLine="0"/>
              <w:jc w:val="center"/>
              <w:rPr>
                <w:rFonts w:cs="Times New Roman"/>
                <w:b/>
                <w:sz w:val="22"/>
              </w:rPr>
            </w:pPr>
            <w:r w:rsidRPr="0092395E">
              <w:rPr>
                <w:rFonts w:cs="Times New Roman"/>
                <w:b/>
                <w:sz w:val="22"/>
              </w:rPr>
              <w:t>2031</w:t>
            </w:r>
          </w:p>
        </w:tc>
        <w:tc>
          <w:tcPr>
            <w:tcW w:w="1276" w:type="dxa"/>
            <w:shd w:val="clear" w:color="auto" w:fill="auto"/>
            <w:vAlign w:val="center"/>
          </w:tcPr>
          <w:p w:rsidR="006B4D9D" w:rsidRPr="0092395E" w:rsidRDefault="006B4D9D" w:rsidP="006B4D9D">
            <w:pPr>
              <w:widowControl w:val="0"/>
              <w:spacing w:line="240" w:lineRule="auto"/>
              <w:ind w:firstLine="0"/>
              <w:jc w:val="center"/>
              <w:rPr>
                <w:rFonts w:eastAsia="Times New Roman" w:cs="Times New Roman"/>
                <w:b/>
                <w:sz w:val="22"/>
              </w:rPr>
            </w:pPr>
            <w:r w:rsidRPr="0092395E">
              <w:rPr>
                <w:rFonts w:eastAsia="Times New Roman" w:cs="Times New Roman"/>
                <w:b/>
                <w:sz w:val="22"/>
              </w:rPr>
              <w:t>2032</w:t>
            </w:r>
          </w:p>
        </w:tc>
        <w:tc>
          <w:tcPr>
            <w:tcW w:w="1213" w:type="dxa"/>
            <w:shd w:val="clear" w:color="auto" w:fill="auto"/>
            <w:vAlign w:val="center"/>
          </w:tcPr>
          <w:p w:rsidR="006B4D9D" w:rsidRPr="0092395E" w:rsidRDefault="006B4D9D" w:rsidP="006B4D9D">
            <w:pPr>
              <w:widowControl w:val="0"/>
              <w:spacing w:line="240" w:lineRule="auto"/>
              <w:ind w:firstLine="0"/>
              <w:jc w:val="center"/>
              <w:rPr>
                <w:rFonts w:eastAsia="Times New Roman" w:cs="Times New Roman"/>
                <w:b/>
                <w:sz w:val="22"/>
              </w:rPr>
            </w:pPr>
            <w:r w:rsidRPr="0092395E">
              <w:rPr>
                <w:rFonts w:eastAsia="Times New Roman" w:cs="Times New Roman"/>
                <w:b/>
                <w:sz w:val="22"/>
              </w:rPr>
              <w:t>2033-2039</w:t>
            </w:r>
          </w:p>
        </w:tc>
      </w:tr>
      <w:tr w:rsidR="006B4D9D" w:rsidRPr="0092395E" w:rsidTr="00941A66">
        <w:tc>
          <w:tcPr>
            <w:tcW w:w="3369" w:type="dxa"/>
            <w:vMerge/>
            <w:shd w:val="clear" w:color="auto" w:fill="auto"/>
            <w:vAlign w:val="center"/>
          </w:tcPr>
          <w:p w:rsidR="006B4D9D" w:rsidRPr="0092395E" w:rsidRDefault="006B4D9D" w:rsidP="00837FFB">
            <w:pPr>
              <w:widowControl w:val="0"/>
              <w:spacing w:line="240" w:lineRule="auto"/>
              <w:ind w:firstLine="0"/>
              <w:rPr>
                <w:rFonts w:eastAsia="Times New Roman" w:cs="Times New Roman"/>
                <w:sz w:val="22"/>
              </w:rPr>
            </w:pPr>
          </w:p>
        </w:tc>
        <w:tc>
          <w:tcPr>
            <w:tcW w:w="992" w:type="dxa"/>
            <w:vMerge/>
            <w:shd w:val="clear" w:color="auto" w:fill="auto"/>
            <w:vAlign w:val="center"/>
          </w:tcPr>
          <w:p w:rsidR="006B4D9D" w:rsidRPr="0092395E" w:rsidRDefault="006B4D9D" w:rsidP="00837FFB">
            <w:pPr>
              <w:widowControl w:val="0"/>
              <w:spacing w:line="240" w:lineRule="auto"/>
              <w:ind w:firstLine="0"/>
              <w:jc w:val="center"/>
              <w:rPr>
                <w:rFonts w:eastAsia="Times New Roman" w:cs="Times New Roman"/>
                <w:sz w:val="22"/>
              </w:rPr>
            </w:pP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59,22</w:t>
            </w:r>
          </w:p>
        </w:tc>
        <w:tc>
          <w:tcPr>
            <w:tcW w:w="1275"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67,15</w:t>
            </w: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74,10</w:t>
            </w:r>
          </w:p>
        </w:tc>
        <w:tc>
          <w:tcPr>
            <w:tcW w:w="1276"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81,04</w:t>
            </w:r>
          </w:p>
        </w:tc>
        <w:tc>
          <w:tcPr>
            <w:tcW w:w="1213" w:type="dxa"/>
            <w:shd w:val="clear" w:color="auto" w:fill="auto"/>
            <w:vAlign w:val="center"/>
          </w:tcPr>
          <w:p w:rsidR="006B4D9D" w:rsidRPr="0092395E" w:rsidRDefault="006B4D9D" w:rsidP="006B4D9D">
            <w:pPr>
              <w:spacing w:line="240" w:lineRule="auto"/>
              <w:ind w:firstLine="0"/>
              <w:jc w:val="right"/>
              <w:rPr>
                <w:rFonts w:cs="Times New Roman"/>
                <w:sz w:val="22"/>
              </w:rPr>
            </w:pPr>
            <w:r w:rsidRPr="0092395E">
              <w:rPr>
                <w:rFonts w:cs="Times New Roman"/>
                <w:sz w:val="22"/>
              </w:rPr>
              <w:t>81,04</w:t>
            </w:r>
          </w:p>
        </w:tc>
      </w:tr>
    </w:tbl>
    <w:p w:rsidR="006955EF" w:rsidRPr="0092395E" w:rsidRDefault="006955EF" w:rsidP="00837FFB">
      <w:pPr>
        <w:widowControl w:val="0"/>
        <w:spacing w:line="240" w:lineRule="auto"/>
        <w:ind w:firstLine="720"/>
        <w:rPr>
          <w:rFonts w:eastAsia="Times New Roman" w:cs="Times New Roman"/>
          <w:sz w:val="24"/>
          <w:szCs w:val="24"/>
        </w:rPr>
      </w:pPr>
    </w:p>
    <w:p w:rsidR="00897844" w:rsidRPr="0092395E" w:rsidRDefault="00B86C6B" w:rsidP="00590779">
      <w:pPr>
        <w:keepNext/>
        <w:keepLines/>
        <w:numPr>
          <w:ilvl w:val="2"/>
          <w:numId w:val="48"/>
        </w:numPr>
        <w:spacing w:line="240" w:lineRule="auto"/>
        <w:rPr>
          <w:rFonts w:eastAsia="Times New Roman" w:cs="Times New Roman"/>
          <w:sz w:val="24"/>
          <w:szCs w:val="24"/>
        </w:rPr>
      </w:pPr>
      <w:bookmarkStart w:id="51" w:name="__RefHeading__139431_586427364"/>
      <w:bookmarkEnd w:id="51"/>
      <w:r w:rsidRPr="0092395E">
        <w:rPr>
          <w:rFonts w:eastAsia="Times New Roman" w:cs="Times New Roman"/>
          <w:b/>
          <w:bCs/>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897844" w:rsidRPr="0092395E" w:rsidRDefault="00897844" w:rsidP="00CF738E">
      <w:pPr>
        <w:widowControl w:val="0"/>
        <w:spacing w:line="240" w:lineRule="auto"/>
        <w:ind w:firstLine="720"/>
        <w:rPr>
          <w:rFonts w:eastAsia="Times New Roman" w:cs="Times New Roman"/>
          <w:sz w:val="24"/>
          <w:szCs w:val="24"/>
        </w:rPr>
      </w:pPr>
      <w:bookmarkStart w:id="52" w:name="sub_133"/>
      <w:bookmarkEnd w:id="50"/>
    </w:p>
    <w:p w:rsidR="00897844" w:rsidRPr="0092395E" w:rsidRDefault="00897844" w:rsidP="00CF738E">
      <w:pPr>
        <w:spacing w:line="240" w:lineRule="auto"/>
        <w:ind w:firstLine="708"/>
        <w:rPr>
          <w:rFonts w:eastAsia="Times New Roman" w:cs="Times New Roman"/>
          <w:sz w:val="24"/>
          <w:szCs w:val="24"/>
        </w:rPr>
      </w:pPr>
      <w:r w:rsidRPr="0092395E">
        <w:rPr>
          <w:rFonts w:eastAsia="Times New Roman" w:cs="Times New Roman"/>
          <w:sz w:val="24"/>
          <w:szCs w:val="24"/>
        </w:rPr>
        <w:t>Существующ</w:t>
      </w:r>
      <w:r w:rsidR="001C04CA" w:rsidRPr="0092395E">
        <w:rPr>
          <w:rFonts w:eastAsia="Times New Roman" w:cs="Times New Roman"/>
          <w:sz w:val="24"/>
          <w:szCs w:val="24"/>
        </w:rPr>
        <w:t>ая</w:t>
      </w:r>
      <w:r w:rsidRPr="0092395E">
        <w:rPr>
          <w:rFonts w:eastAsia="Times New Roman" w:cs="Times New Roman"/>
          <w:sz w:val="24"/>
          <w:szCs w:val="24"/>
        </w:rPr>
        <w:t xml:space="preserve"> диспетчерск</w:t>
      </w:r>
      <w:r w:rsidR="001C04CA" w:rsidRPr="0092395E">
        <w:rPr>
          <w:rFonts w:eastAsia="Times New Roman" w:cs="Times New Roman"/>
          <w:sz w:val="24"/>
          <w:szCs w:val="24"/>
        </w:rPr>
        <w:t>ая</w:t>
      </w:r>
      <w:r w:rsidRPr="0092395E">
        <w:rPr>
          <w:rFonts w:eastAsia="Times New Roman" w:cs="Times New Roman"/>
          <w:sz w:val="24"/>
          <w:szCs w:val="24"/>
        </w:rPr>
        <w:t xml:space="preserve"> служб</w:t>
      </w:r>
      <w:r w:rsidR="001C04CA" w:rsidRPr="0092395E">
        <w:rPr>
          <w:rFonts w:eastAsia="Times New Roman" w:cs="Times New Roman"/>
          <w:sz w:val="24"/>
          <w:szCs w:val="24"/>
        </w:rPr>
        <w:t>а</w:t>
      </w:r>
      <w:r w:rsidRPr="0092395E">
        <w:rPr>
          <w:rFonts w:eastAsia="Times New Roman" w:cs="Times New Roman"/>
          <w:sz w:val="24"/>
          <w:szCs w:val="24"/>
        </w:rPr>
        <w:t xml:space="preserve"> </w:t>
      </w:r>
      <w:r w:rsidR="001C04CA" w:rsidRPr="0092395E">
        <w:rPr>
          <w:sz w:val="24"/>
          <w:szCs w:val="24"/>
        </w:rPr>
        <w:t xml:space="preserve">МУП «Красносулинские городские сети» </w:t>
      </w:r>
      <w:r w:rsidRPr="0092395E">
        <w:rPr>
          <w:rFonts w:eastAsia="Times New Roman" w:cs="Times New Roman"/>
          <w:sz w:val="24"/>
          <w:szCs w:val="24"/>
        </w:rPr>
        <w:t>осуществля</w:t>
      </w:r>
      <w:r w:rsidR="001C04CA" w:rsidRPr="0092395E">
        <w:rPr>
          <w:rFonts w:eastAsia="Times New Roman" w:cs="Times New Roman"/>
          <w:sz w:val="24"/>
          <w:szCs w:val="24"/>
        </w:rPr>
        <w:t>е</w:t>
      </w:r>
      <w:r w:rsidRPr="0092395E">
        <w:rPr>
          <w:rFonts w:eastAsia="Times New Roman" w:cs="Times New Roman"/>
          <w:sz w:val="24"/>
          <w:szCs w:val="24"/>
        </w:rPr>
        <w:t>т круглосуточный мониторинг и управление, обмен информацией по характеру производимых работ, сроках испытания, порядку переключения объектов. Связь обеспечена по проводной телефонной сети</w:t>
      </w:r>
      <w:r w:rsidR="0034306B" w:rsidRPr="0092395E">
        <w:rPr>
          <w:rFonts w:eastAsia="Times New Roman" w:cs="Times New Roman"/>
          <w:sz w:val="24"/>
          <w:szCs w:val="24"/>
        </w:rPr>
        <w:t xml:space="preserve"> и с использованием беспроводных систем радиосвязи</w:t>
      </w:r>
      <w:r w:rsidRPr="0092395E">
        <w:rPr>
          <w:rFonts w:eastAsia="Times New Roman" w:cs="Times New Roman"/>
          <w:sz w:val="24"/>
          <w:szCs w:val="24"/>
        </w:rPr>
        <w:t>.</w:t>
      </w:r>
    </w:p>
    <w:p w:rsidR="00897844" w:rsidRPr="0092395E" w:rsidRDefault="004D3A52"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Согласно «Типовой инструкции по технической эксплуатации тепловых сетей систем коммунального теплоснабжения» МДК 4-02.2001, утвержденной Приказом Госстроя РФ от 13.12.2000 № 285,</w:t>
      </w:r>
      <w:r w:rsidR="00897844" w:rsidRPr="0092395E">
        <w:rPr>
          <w:rFonts w:eastAsia="Times New Roman" w:cs="Times New Roman"/>
          <w:sz w:val="24"/>
          <w:szCs w:val="24"/>
        </w:rPr>
        <w:t xml:space="preserve"> должно быть обеспечено круглосуточное оперативное управление оборудованием, задачами которого являются:</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ведение режима работы;</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производство переключений, пусков и остановов;</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локализация аварий и восстановление режима работы;</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подготовка к производству ремонтных работ;</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выполнение графика ограничений и отключений потребителей, вводимого в установленном порядке.</w:t>
      </w: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При планировании проведения ремонтных работ на магистральных, распределительных и </w:t>
      </w:r>
      <w:r w:rsidRPr="0092395E">
        <w:rPr>
          <w:rFonts w:eastAsia="Times New Roman" w:cs="Times New Roman"/>
          <w:sz w:val="24"/>
          <w:szCs w:val="24"/>
        </w:rPr>
        <w:lastRenderedPageBreak/>
        <w:t>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 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B86C6B" w:rsidP="00590779">
      <w:pPr>
        <w:keepNext/>
        <w:keepLines/>
        <w:numPr>
          <w:ilvl w:val="2"/>
          <w:numId w:val="48"/>
        </w:numPr>
        <w:spacing w:line="240" w:lineRule="auto"/>
        <w:rPr>
          <w:rFonts w:eastAsia="Times New Roman" w:cs="Times New Roman"/>
          <w:sz w:val="24"/>
          <w:szCs w:val="24"/>
        </w:rPr>
      </w:pPr>
      <w:bookmarkStart w:id="53" w:name="__RefHeading__139433_586427364"/>
      <w:bookmarkEnd w:id="53"/>
      <w:r w:rsidRPr="0092395E">
        <w:rPr>
          <w:rFonts w:eastAsia="Times New Roman" w:cs="Times New Roman"/>
          <w:b/>
          <w:bCs/>
          <w:sz w:val="24"/>
          <w:szCs w:val="24"/>
        </w:rPr>
        <w:t>Уровень автоматизации и обслуживания центральных тепловых пунктов, насосных станций</w:t>
      </w:r>
    </w:p>
    <w:p w:rsidR="00897844" w:rsidRPr="0092395E" w:rsidRDefault="00897844" w:rsidP="00CF738E">
      <w:pPr>
        <w:widowControl w:val="0"/>
        <w:spacing w:line="240" w:lineRule="auto"/>
        <w:ind w:firstLine="720"/>
        <w:rPr>
          <w:rFonts w:eastAsia="Times New Roman" w:cs="Times New Roman"/>
          <w:sz w:val="24"/>
          <w:szCs w:val="24"/>
        </w:rPr>
      </w:pPr>
      <w:bookmarkStart w:id="54" w:name="sub_134"/>
      <w:bookmarkEnd w:id="52"/>
    </w:p>
    <w:p w:rsidR="00897844" w:rsidRPr="0092395E" w:rsidRDefault="0034306B" w:rsidP="00590779">
      <w:pPr>
        <w:numPr>
          <w:ilvl w:val="1"/>
          <w:numId w:val="4"/>
        </w:numPr>
        <w:spacing w:line="240" w:lineRule="auto"/>
        <w:ind w:left="0" w:firstLine="708"/>
        <w:rPr>
          <w:rFonts w:eastAsia="Times New Roman" w:cs="Times New Roman"/>
          <w:sz w:val="24"/>
          <w:szCs w:val="24"/>
        </w:rPr>
      </w:pPr>
      <w:r w:rsidRPr="0092395E">
        <w:rPr>
          <w:sz w:val="24"/>
          <w:szCs w:val="24"/>
        </w:rPr>
        <w:t xml:space="preserve">На централизованных тепловых сетях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w:t>
      </w:r>
      <w:r w:rsidRPr="0092395E">
        <w:rPr>
          <w:sz w:val="24"/>
          <w:szCs w:val="24"/>
        </w:rPr>
        <w:t>центральные тепловые пункты, индивидуальные тепловые пункты, насосные станции не установлены.</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B86C6B" w:rsidP="00590779">
      <w:pPr>
        <w:keepNext/>
        <w:keepLines/>
        <w:numPr>
          <w:ilvl w:val="2"/>
          <w:numId w:val="48"/>
        </w:numPr>
        <w:spacing w:line="240" w:lineRule="auto"/>
        <w:rPr>
          <w:rFonts w:eastAsia="Times New Roman" w:cs="Times New Roman"/>
          <w:sz w:val="24"/>
          <w:szCs w:val="24"/>
        </w:rPr>
      </w:pPr>
      <w:bookmarkStart w:id="55" w:name="__RefHeading__139435_586427364"/>
      <w:bookmarkEnd w:id="55"/>
      <w:r w:rsidRPr="0092395E">
        <w:rPr>
          <w:rFonts w:eastAsia="Times New Roman" w:cs="Times New Roman"/>
          <w:b/>
          <w:bCs/>
          <w:sz w:val="24"/>
          <w:szCs w:val="24"/>
        </w:rPr>
        <w:t>Сведения о наличии защиты тепловых сетей от превышения давления</w:t>
      </w:r>
    </w:p>
    <w:p w:rsidR="00897844" w:rsidRPr="0092395E" w:rsidRDefault="00897844" w:rsidP="00CF738E">
      <w:pPr>
        <w:widowControl w:val="0"/>
        <w:spacing w:line="240" w:lineRule="auto"/>
        <w:ind w:firstLine="720"/>
        <w:rPr>
          <w:rFonts w:eastAsia="Times New Roman" w:cs="Times New Roman"/>
          <w:sz w:val="24"/>
          <w:szCs w:val="24"/>
        </w:rPr>
      </w:pPr>
      <w:bookmarkStart w:id="56" w:name="sub_135"/>
      <w:bookmarkEnd w:id="54"/>
    </w:p>
    <w:p w:rsidR="0034306B" w:rsidRPr="0092395E" w:rsidRDefault="0034306B" w:rsidP="00661610">
      <w:pPr>
        <w:spacing w:line="240" w:lineRule="auto"/>
        <w:ind w:firstLine="708"/>
        <w:rPr>
          <w:rFonts w:eastAsia="Times New Roman" w:cs="Times New Roman"/>
          <w:sz w:val="24"/>
          <w:szCs w:val="24"/>
        </w:rPr>
      </w:pPr>
      <w:r w:rsidRPr="0092395E">
        <w:rPr>
          <w:rFonts w:eastAsia="Times New Roman" w:cs="Times New Roman"/>
          <w:sz w:val="24"/>
          <w:szCs w:val="24"/>
        </w:rPr>
        <w:t>Системы автоматического регулирования и защиты (САРЗ) тепловых сетей от превышения давления отсутствуют.</w:t>
      </w:r>
      <w:r w:rsidR="00661610" w:rsidRPr="0092395E">
        <w:rPr>
          <w:rFonts w:eastAsia="Times New Roman" w:cs="Times New Roman"/>
          <w:sz w:val="24"/>
          <w:szCs w:val="24"/>
        </w:rPr>
        <w:t xml:space="preserve"> Предохранительные клапаны,  регуляторы давления и сигнализаторы установлены в источник</w:t>
      </w:r>
      <w:r w:rsidR="00EE1995" w:rsidRPr="0092395E">
        <w:rPr>
          <w:rFonts w:eastAsia="Times New Roman" w:cs="Times New Roman"/>
          <w:sz w:val="24"/>
          <w:szCs w:val="24"/>
        </w:rPr>
        <w:t>е</w:t>
      </w:r>
      <w:r w:rsidR="00661610" w:rsidRPr="0092395E">
        <w:rPr>
          <w:rFonts w:eastAsia="Times New Roman" w:cs="Times New Roman"/>
          <w:sz w:val="24"/>
          <w:szCs w:val="24"/>
        </w:rPr>
        <w:t xml:space="preserve">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B86C6B" w:rsidP="00590779">
      <w:pPr>
        <w:keepNext/>
        <w:keepLines/>
        <w:numPr>
          <w:ilvl w:val="2"/>
          <w:numId w:val="48"/>
        </w:numPr>
        <w:spacing w:line="240" w:lineRule="auto"/>
        <w:rPr>
          <w:rFonts w:eastAsia="Times New Roman" w:cs="Times New Roman"/>
          <w:sz w:val="24"/>
        </w:rPr>
      </w:pPr>
      <w:bookmarkStart w:id="57" w:name="__RefHeading__139437_586427364"/>
      <w:bookmarkEnd w:id="57"/>
      <w:r w:rsidRPr="0092395E">
        <w:rPr>
          <w:rFonts w:eastAsia="Times New Roman" w:cs="Times New Roman"/>
          <w:b/>
          <w:bCs/>
          <w:sz w:val="24"/>
          <w:szCs w:val="24"/>
        </w:rPr>
        <w:t>Перечень выявленных бесхозяйных тепловых сетей и обоснование выбора организации, уполномоченной на их эксплуатацию</w:t>
      </w:r>
    </w:p>
    <w:p w:rsidR="00897844" w:rsidRPr="0092395E" w:rsidRDefault="00897844" w:rsidP="00CF738E">
      <w:pPr>
        <w:spacing w:line="240" w:lineRule="auto"/>
        <w:rPr>
          <w:rFonts w:eastAsia="Times New Roman" w:cs="Times New Roman"/>
          <w:sz w:val="24"/>
        </w:rPr>
      </w:pPr>
    </w:p>
    <w:p w:rsidR="00897844" w:rsidRPr="0092395E" w:rsidRDefault="0034306B" w:rsidP="00CF738E">
      <w:pPr>
        <w:spacing w:line="240" w:lineRule="auto"/>
        <w:rPr>
          <w:rFonts w:eastAsia="Times New Roman" w:cs="Times New Roman"/>
          <w:sz w:val="24"/>
        </w:rPr>
      </w:pPr>
      <w:r w:rsidRPr="0092395E">
        <w:rPr>
          <w:rFonts w:eastAsia="Times New Roman" w:cs="Times New Roman"/>
          <w:sz w:val="24"/>
        </w:rPr>
        <w:t xml:space="preserve">Бесхозяйные тепловые сети на территории муниципального образования </w:t>
      </w:r>
      <w:r w:rsidR="00D14B47" w:rsidRPr="0092395E">
        <w:rPr>
          <w:rFonts w:eastAsia="Times New Roman" w:cs="Times New Roman"/>
          <w:sz w:val="24"/>
        </w:rPr>
        <w:t>Комиссаровское сельское поселение (п.Розет)</w:t>
      </w:r>
      <w:r w:rsidRPr="0092395E">
        <w:rPr>
          <w:rFonts w:eastAsia="Times New Roman" w:cs="Times New Roman"/>
          <w:sz w:val="24"/>
        </w:rPr>
        <w:t xml:space="preserve"> отсутствуют.</w:t>
      </w:r>
    </w:p>
    <w:p w:rsidR="00897844" w:rsidRPr="0092395E" w:rsidRDefault="00897844" w:rsidP="00CF738E">
      <w:pPr>
        <w:spacing w:line="240" w:lineRule="auto"/>
        <w:rPr>
          <w:rFonts w:eastAsia="Times New Roman" w:cs="Times New Roman"/>
          <w:sz w:val="24"/>
        </w:rPr>
      </w:pPr>
    </w:p>
    <w:p w:rsidR="00897844" w:rsidRPr="0092395E" w:rsidRDefault="00B86C6B" w:rsidP="00CF738E">
      <w:pPr>
        <w:keepNext/>
        <w:keepLines/>
        <w:pageBreakBefore/>
        <w:spacing w:line="240" w:lineRule="auto"/>
        <w:jc w:val="center"/>
        <w:rPr>
          <w:rFonts w:eastAsia="Times New Roman" w:cs="Times New Roman"/>
          <w:sz w:val="24"/>
          <w:szCs w:val="24"/>
        </w:rPr>
      </w:pPr>
      <w:bookmarkStart w:id="58" w:name="__RefHeading__139439_586427364"/>
      <w:bookmarkStart w:id="59" w:name="__RefHeading__139441_586427364"/>
      <w:bookmarkStart w:id="60" w:name="sub_138"/>
      <w:bookmarkEnd w:id="56"/>
      <w:bookmarkEnd w:id="58"/>
      <w:bookmarkEnd w:id="59"/>
      <w:r w:rsidRPr="0092395E">
        <w:rPr>
          <w:rFonts w:eastAsia="Times New Roman" w:cs="Times New Roman"/>
          <w:b/>
          <w:bCs/>
          <w:sz w:val="24"/>
          <w:szCs w:val="24"/>
        </w:rPr>
        <w:lastRenderedPageBreak/>
        <w:t>ЧАСТЬ 4. ЗОНЫ ДЕЙСТВИЯ ИСТОЧНИКОВ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B86C6B" w:rsidP="00590779">
      <w:pPr>
        <w:keepNext/>
        <w:keepLines/>
        <w:numPr>
          <w:ilvl w:val="2"/>
          <w:numId w:val="49"/>
        </w:numPr>
        <w:spacing w:line="240" w:lineRule="auto"/>
        <w:rPr>
          <w:rFonts w:eastAsia="Times New Roman" w:cs="Times New Roman"/>
          <w:sz w:val="24"/>
          <w:szCs w:val="24"/>
        </w:rPr>
      </w:pPr>
      <w:bookmarkStart w:id="61" w:name="__RefHeading__139443_586427364"/>
      <w:bookmarkEnd w:id="61"/>
      <w:r w:rsidRPr="0092395E">
        <w:rPr>
          <w:rFonts w:eastAsia="Times New Roman" w:cs="Times New Roman"/>
          <w:b/>
          <w:bCs/>
          <w:sz w:val="24"/>
          <w:szCs w:val="24"/>
        </w:rPr>
        <w:t xml:space="preserve">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w:t>
      </w:r>
      <w:r w:rsidR="00225219" w:rsidRPr="0092395E">
        <w:rPr>
          <w:rFonts w:eastAsia="Times New Roman" w:cs="Times New Roman"/>
          <w:b/>
          <w:bCs/>
          <w:sz w:val="24"/>
          <w:szCs w:val="24"/>
        </w:rPr>
        <w:t>котельных</w:t>
      </w:r>
      <w:r w:rsidRPr="0092395E">
        <w:rPr>
          <w:rFonts w:eastAsia="Times New Roman" w:cs="Times New Roman"/>
          <w:b/>
          <w:bCs/>
          <w:sz w:val="24"/>
          <w:szCs w:val="24"/>
        </w:rPr>
        <w:t>,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p>
    <w:p w:rsidR="00897844" w:rsidRPr="0092395E" w:rsidRDefault="00897844" w:rsidP="00CF738E">
      <w:pPr>
        <w:spacing w:line="240" w:lineRule="auto"/>
        <w:rPr>
          <w:rFonts w:eastAsia="Times New Roman" w:cs="Times New Roman"/>
          <w:sz w:val="24"/>
          <w:szCs w:val="24"/>
        </w:rPr>
      </w:pPr>
      <w:bookmarkStart w:id="62" w:name="sub_144"/>
      <w:bookmarkEnd w:id="60"/>
    </w:p>
    <w:p w:rsidR="00C076C8" w:rsidRPr="0092395E" w:rsidRDefault="00C076C8" w:rsidP="00C076C8">
      <w:pPr>
        <w:widowControl w:val="0"/>
        <w:autoSpaceDE w:val="0"/>
        <w:autoSpaceDN w:val="0"/>
        <w:adjustRightInd w:val="0"/>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1.</w:t>
      </w:r>
      <w:r w:rsidR="005269CE" w:rsidRPr="0092395E">
        <w:rPr>
          <w:rFonts w:eastAsia="Times New Roman" w:cs="Times New Roman"/>
          <w:sz w:val="24"/>
          <w:szCs w:val="24"/>
          <w:lang w:eastAsia="ru-RU"/>
        </w:rPr>
        <w:t>4</w:t>
      </w:r>
      <w:r w:rsidRPr="0092395E">
        <w:rPr>
          <w:rFonts w:eastAsia="Times New Roman" w:cs="Times New Roman"/>
          <w:sz w:val="24"/>
          <w:szCs w:val="24"/>
          <w:lang w:eastAsia="ru-RU"/>
        </w:rPr>
        <w:t xml:space="preserve">.1 - </w:t>
      </w:r>
      <w:r w:rsidR="005269CE" w:rsidRPr="0092395E">
        <w:rPr>
          <w:rFonts w:eastAsia="Times New Roman" w:cs="Times New Roman"/>
          <w:sz w:val="24"/>
          <w:szCs w:val="24"/>
          <w:lang w:eastAsia="ru-RU"/>
        </w:rPr>
        <w:t>Описание существующих зон действия источник</w:t>
      </w:r>
      <w:r w:rsidR="00EE1995" w:rsidRPr="0092395E">
        <w:rPr>
          <w:rFonts w:eastAsia="Times New Roman" w:cs="Times New Roman"/>
          <w:sz w:val="24"/>
          <w:szCs w:val="24"/>
          <w:lang w:eastAsia="ru-RU"/>
        </w:rPr>
        <w:t>а</w:t>
      </w:r>
      <w:r w:rsidR="005269CE" w:rsidRPr="0092395E">
        <w:rPr>
          <w:rFonts w:eastAsia="Times New Roman" w:cs="Times New Roman"/>
          <w:sz w:val="24"/>
          <w:szCs w:val="24"/>
          <w:lang w:eastAsia="ru-RU"/>
        </w:rPr>
        <w:t xml:space="preserve"> тепловой энергии</w:t>
      </w:r>
    </w:p>
    <w:tbl>
      <w:tblPr>
        <w:tblW w:w="10529" w:type="dxa"/>
        <w:tblInd w:w="93" w:type="dxa"/>
        <w:tblLook w:val="04A0" w:firstRow="1" w:lastRow="0" w:firstColumn="1" w:lastColumn="0" w:noHBand="0" w:noVBand="1"/>
      </w:tblPr>
      <w:tblGrid>
        <w:gridCol w:w="540"/>
        <w:gridCol w:w="9989"/>
      </w:tblGrid>
      <w:tr w:rsidR="00D6650E" w:rsidRPr="0092395E" w:rsidTr="00EE1995">
        <w:trPr>
          <w:trHeight w:val="510"/>
          <w:tblHeader/>
        </w:trPr>
        <w:tc>
          <w:tcPr>
            <w:tcW w:w="540"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EE1995" w:rsidRPr="0092395E" w:rsidRDefault="00EE1995" w:rsidP="00EE1995">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п/п</w:t>
            </w:r>
          </w:p>
        </w:tc>
        <w:tc>
          <w:tcPr>
            <w:tcW w:w="9989" w:type="dxa"/>
            <w:tcBorders>
              <w:top w:val="single" w:sz="4" w:space="0" w:color="auto"/>
              <w:left w:val="nil"/>
              <w:bottom w:val="single" w:sz="4" w:space="0" w:color="auto"/>
              <w:right w:val="single" w:sz="4" w:space="0" w:color="auto"/>
            </w:tcBorders>
            <w:shd w:val="clear" w:color="000000" w:fill="auto"/>
            <w:vAlign w:val="center"/>
            <w:hideMark/>
          </w:tcPr>
          <w:p w:rsidR="00EE1995" w:rsidRPr="0092395E" w:rsidRDefault="00EE1995" w:rsidP="00EE1995">
            <w:pPr>
              <w:spacing w:line="240" w:lineRule="auto"/>
              <w:ind w:firstLine="0"/>
              <w:jc w:val="center"/>
              <w:rPr>
                <w:rFonts w:eastAsia="Times New Roman" w:cs="Times New Roman"/>
                <w:sz w:val="24"/>
                <w:szCs w:val="24"/>
                <w:lang w:eastAsia="ru-RU"/>
              </w:rPr>
            </w:pPr>
            <w:r w:rsidRPr="0092395E">
              <w:rPr>
                <w:rFonts w:cs="Times New Roman"/>
                <w:sz w:val="24"/>
                <w:szCs w:val="24"/>
              </w:rPr>
              <w:t>Зона действия источника тепловой энергии</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2</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Черемушки,2</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3</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Черемушки,3</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4</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Черемушки,4</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5</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Черемушки,5</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6</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Черемушки,6</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7</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Черемушки,7</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8</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Черемушки,8</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9</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Черемушки,9</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10</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Черемушки,10</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11</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Черемушки,11</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12</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Черемушки,12</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13</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Черемушки,13</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14</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Черемушки,14</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15</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Черемушки,15</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16</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Черемушки,16</w:t>
            </w:r>
          </w:p>
        </w:tc>
      </w:tr>
      <w:tr w:rsidR="00D6650E"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17</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Черемушки,17</w:t>
            </w:r>
          </w:p>
        </w:tc>
      </w:tr>
      <w:tr w:rsidR="008861B9" w:rsidRPr="0092395E" w:rsidTr="00EE1995">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8861B9" w:rsidRPr="0092395E" w:rsidRDefault="008861B9" w:rsidP="00EE199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18</w:t>
            </w:r>
          </w:p>
        </w:tc>
        <w:tc>
          <w:tcPr>
            <w:tcW w:w="9989" w:type="dxa"/>
            <w:tcBorders>
              <w:top w:val="nil"/>
              <w:left w:val="nil"/>
              <w:bottom w:val="single" w:sz="4" w:space="0" w:color="auto"/>
              <w:right w:val="single" w:sz="4" w:space="0" w:color="auto"/>
            </w:tcBorders>
            <w:shd w:val="clear" w:color="auto" w:fill="auto"/>
            <w:noWrap/>
            <w:vAlign w:val="bottom"/>
            <w:hideMark/>
          </w:tcPr>
          <w:p w:rsidR="008861B9" w:rsidRPr="0092395E" w:rsidRDefault="008861B9" w:rsidP="000A037D">
            <w:pPr>
              <w:spacing w:line="240" w:lineRule="auto"/>
              <w:ind w:firstLine="0"/>
              <w:rPr>
                <w:rFonts w:cs="Times New Roman"/>
                <w:sz w:val="24"/>
                <w:szCs w:val="24"/>
              </w:rPr>
            </w:pPr>
            <w:r w:rsidRPr="0092395E">
              <w:rPr>
                <w:rFonts w:cs="Times New Roman"/>
                <w:sz w:val="24"/>
                <w:szCs w:val="24"/>
              </w:rPr>
              <w:t>Комиссаровская СОШ</w:t>
            </w:r>
          </w:p>
        </w:tc>
      </w:tr>
    </w:tbl>
    <w:p w:rsidR="00EE1995" w:rsidRPr="0092395E" w:rsidRDefault="00EE1995" w:rsidP="00C076C8">
      <w:pPr>
        <w:spacing w:line="240" w:lineRule="auto"/>
        <w:ind w:firstLine="0"/>
        <w:rPr>
          <w:rFonts w:eastAsia="Times New Roman" w:cs="Times New Roman"/>
          <w:sz w:val="24"/>
          <w:lang w:eastAsia="ru-RU"/>
        </w:rPr>
      </w:pPr>
    </w:p>
    <w:p w:rsidR="00C627C0" w:rsidRPr="0092395E" w:rsidRDefault="00C627C0" w:rsidP="00C627C0">
      <w:pPr>
        <w:spacing w:line="240" w:lineRule="auto"/>
        <w:ind w:firstLine="708"/>
        <w:rPr>
          <w:rFonts w:eastAsia="Times New Roman" w:cs="Times New Roman"/>
          <w:bCs/>
          <w:sz w:val="24"/>
          <w:szCs w:val="24"/>
        </w:rPr>
      </w:pPr>
      <w:r w:rsidRPr="0092395E">
        <w:rPr>
          <w:rFonts w:eastAsia="Times New Roman" w:cs="Times New Roman"/>
          <w:bCs/>
          <w:sz w:val="24"/>
          <w:szCs w:val="24"/>
        </w:rPr>
        <w:t>Графические материалы с указанием мест</w:t>
      </w:r>
      <w:r w:rsidR="00EE1995" w:rsidRPr="0092395E">
        <w:rPr>
          <w:rFonts w:eastAsia="Times New Roman" w:cs="Times New Roman"/>
          <w:bCs/>
          <w:sz w:val="24"/>
          <w:szCs w:val="24"/>
        </w:rPr>
        <w:t>а</w:t>
      </w:r>
      <w:r w:rsidRPr="0092395E">
        <w:rPr>
          <w:rFonts w:eastAsia="Times New Roman" w:cs="Times New Roman"/>
          <w:bCs/>
          <w:sz w:val="24"/>
          <w:szCs w:val="24"/>
        </w:rPr>
        <w:t xml:space="preserve"> размещения источник</w:t>
      </w:r>
      <w:r w:rsidR="00EE1995" w:rsidRPr="0092395E">
        <w:rPr>
          <w:rFonts w:eastAsia="Times New Roman" w:cs="Times New Roman"/>
          <w:bCs/>
          <w:sz w:val="24"/>
          <w:szCs w:val="24"/>
        </w:rPr>
        <w:t>а</w:t>
      </w:r>
      <w:r w:rsidRPr="0092395E">
        <w:rPr>
          <w:rFonts w:eastAsia="Times New Roman" w:cs="Times New Roman"/>
          <w:bCs/>
          <w:sz w:val="24"/>
          <w:szCs w:val="24"/>
        </w:rPr>
        <w:t xml:space="preserve"> тепловой энергии с адресной привязкой на карте </w:t>
      </w:r>
      <w:r w:rsidR="00D14B47" w:rsidRPr="0092395E">
        <w:rPr>
          <w:rFonts w:eastAsia="Times New Roman" w:cs="Times New Roman"/>
          <w:bCs/>
          <w:sz w:val="24"/>
          <w:szCs w:val="24"/>
        </w:rPr>
        <w:t>Комиссаровского сельского поселения (п.Розет)</w:t>
      </w:r>
      <w:r w:rsidRPr="0092395E">
        <w:rPr>
          <w:rFonts w:eastAsia="Times New Roman" w:cs="Times New Roman"/>
          <w:bCs/>
          <w:sz w:val="24"/>
          <w:szCs w:val="24"/>
        </w:rPr>
        <w:t>; указание зон</w:t>
      </w:r>
      <w:r w:rsidR="00EE1995" w:rsidRPr="0092395E">
        <w:rPr>
          <w:rFonts w:eastAsia="Times New Roman" w:cs="Times New Roman"/>
          <w:bCs/>
          <w:sz w:val="24"/>
          <w:szCs w:val="24"/>
        </w:rPr>
        <w:t>ы</w:t>
      </w:r>
      <w:r w:rsidRPr="0092395E">
        <w:rPr>
          <w:rFonts w:eastAsia="Times New Roman" w:cs="Times New Roman"/>
          <w:bCs/>
          <w:sz w:val="24"/>
          <w:szCs w:val="24"/>
        </w:rPr>
        <w:t xml:space="preserve"> действия источник</w:t>
      </w:r>
      <w:r w:rsidR="00EE1995" w:rsidRPr="0092395E">
        <w:rPr>
          <w:rFonts w:eastAsia="Times New Roman" w:cs="Times New Roman"/>
          <w:bCs/>
          <w:sz w:val="24"/>
          <w:szCs w:val="24"/>
        </w:rPr>
        <w:t>а</w:t>
      </w:r>
      <w:r w:rsidRPr="0092395E">
        <w:rPr>
          <w:rFonts w:eastAsia="Times New Roman" w:cs="Times New Roman"/>
          <w:bCs/>
          <w:sz w:val="24"/>
          <w:szCs w:val="24"/>
        </w:rPr>
        <w:t xml:space="preserve"> тепловой энергии, выделенн</w:t>
      </w:r>
      <w:r w:rsidR="00EE1995" w:rsidRPr="0092395E">
        <w:rPr>
          <w:rFonts w:eastAsia="Times New Roman" w:cs="Times New Roman"/>
          <w:bCs/>
          <w:sz w:val="24"/>
          <w:szCs w:val="24"/>
        </w:rPr>
        <w:t>ой</w:t>
      </w:r>
      <w:r w:rsidRPr="0092395E">
        <w:rPr>
          <w:rFonts w:eastAsia="Times New Roman" w:cs="Times New Roman"/>
          <w:bCs/>
          <w:sz w:val="24"/>
          <w:szCs w:val="24"/>
        </w:rPr>
        <w:t xml:space="preserve"> на карте контурами, в которых расположены все объекты, потребляющие тепловую энергию, теплоноситель; границы зон</w:t>
      </w:r>
      <w:r w:rsidR="00EE1995" w:rsidRPr="0092395E">
        <w:rPr>
          <w:rFonts w:eastAsia="Times New Roman" w:cs="Times New Roman"/>
          <w:bCs/>
          <w:sz w:val="24"/>
          <w:szCs w:val="24"/>
        </w:rPr>
        <w:t>ы</w:t>
      </w:r>
      <w:r w:rsidRPr="0092395E">
        <w:rPr>
          <w:rFonts w:eastAsia="Times New Roman" w:cs="Times New Roman"/>
          <w:bCs/>
          <w:sz w:val="24"/>
          <w:szCs w:val="24"/>
        </w:rPr>
        <w:t xml:space="preserve"> действия источник</w:t>
      </w:r>
      <w:r w:rsidR="00EE1995" w:rsidRPr="0092395E">
        <w:rPr>
          <w:rFonts w:eastAsia="Times New Roman" w:cs="Times New Roman"/>
          <w:bCs/>
          <w:sz w:val="24"/>
          <w:szCs w:val="24"/>
        </w:rPr>
        <w:t>а</w:t>
      </w:r>
      <w:r w:rsidRPr="0092395E">
        <w:rPr>
          <w:rFonts w:eastAsia="Times New Roman" w:cs="Times New Roman"/>
          <w:bCs/>
          <w:sz w:val="24"/>
          <w:szCs w:val="24"/>
        </w:rPr>
        <w:t xml:space="preserve"> тепловой энергии, установленные по конечным потребителям, подключенным к тепловым сетям источника тепловой энергии, содержатся в п.1.1.2 Обосновывающих материалов настоящей схемы теплоснабжения (рисун</w:t>
      </w:r>
      <w:r w:rsidR="000C1C9B" w:rsidRPr="0092395E">
        <w:rPr>
          <w:rFonts w:eastAsia="Times New Roman" w:cs="Times New Roman"/>
          <w:bCs/>
          <w:sz w:val="24"/>
          <w:szCs w:val="24"/>
        </w:rPr>
        <w:t>о</w:t>
      </w:r>
      <w:r w:rsidRPr="0092395E">
        <w:rPr>
          <w:rFonts w:eastAsia="Times New Roman" w:cs="Times New Roman"/>
          <w:bCs/>
          <w:sz w:val="24"/>
          <w:szCs w:val="24"/>
        </w:rPr>
        <w:t>к 1.1.2.а).</w:t>
      </w:r>
    </w:p>
    <w:p w:rsidR="00AB690C" w:rsidRPr="0092395E" w:rsidRDefault="00AB690C" w:rsidP="00CF738E">
      <w:pPr>
        <w:spacing w:line="240" w:lineRule="auto"/>
        <w:ind w:firstLine="0"/>
        <w:rPr>
          <w:rFonts w:eastAsia="Times New Roman" w:cs="Times New Roman"/>
          <w:bCs/>
          <w:sz w:val="24"/>
          <w:szCs w:val="24"/>
        </w:rPr>
      </w:pPr>
    </w:p>
    <w:p w:rsidR="00AB690C" w:rsidRPr="0092395E" w:rsidRDefault="00AB690C" w:rsidP="00CF738E">
      <w:pPr>
        <w:spacing w:line="240" w:lineRule="auto"/>
        <w:ind w:firstLine="0"/>
        <w:rPr>
          <w:rFonts w:eastAsia="Times New Roman" w:cs="Times New Roman"/>
          <w:bCs/>
          <w:sz w:val="24"/>
          <w:szCs w:val="24"/>
        </w:rPr>
      </w:pPr>
    </w:p>
    <w:p w:rsidR="00AB690C" w:rsidRPr="0092395E" w:rsidRDefault="00AB690C" w:rsidP="00CF738E">
      <w:pPr>
        <w:spacing w:line="240" w:lineRule="auto"/>
        <w:ind w:firstLine="0"/>
        <w:rPr>
          <w:rFonts w:eastAsia="Times New Roman" w:cs="Times New Roman"/>
          <w:bCs/>
          <w:sz w:val="24"/>
          <w:szCs w:val="24"/>
        </w:rPr>
      </w:pPr>
    </w:p>
    <w:p w:rsidR="00AB690C" w:rsidRPr="0092395E" w:rsidRDefault="00AB690C" w:rsidP="00CF738E">
      <w:pPr>
        <w:spacing w:line="240" w:lineRule="auto"/>
        <w:ind w:firstLine="0"/>
        <w:rPr>
          <w:rFonts w:eastAsia="Times New Roman" w:cs="Times New Roman"/>
          <w:bCs/>
          <w:sz w:val="24"/>
          <w:szCs w:val="24"/>
        </w:rPr>
      </w:pPr>
    </w:p>
    <w:p w:rsidR="00AB690C" w:rsidRPr="0092395E" w:rsidRDefault="00AB690C" w:rsidP="00CF738E">
      <w:pPr>
        <w:spacing w:line="240" w:lineRule="auto"/>
        <w:ind w:firstLine="0"/>
        <w:rPr>
          <w:rFonts w:eastAsia="Times New Roman" w:cs="Times New Roman"/>
          <w:bCs/>
          <w:sz w:val="24"/>
          <w:szCs w:val="24"/>
        </w:rPr>
      </w:pPr>
    </w:p>
    <w:p w:rsidR="00897844" w:rsidRPr="0092395E" w:rsidRDefault="00B86C6B" w:rsidP="00CF738E">
      <w:pPr>
        <w:keepNext/>
        <w:keepLines/>
        <w:pageBreakBefore/>
        <w:spacing w:line="240" w:lineRule="auto"/>
        <w:ind w:firstLine="0"/>
        <w:jc w:val="center"/>
        <w:rPr>
          <w:rFonts w:eastAsia="Times New Roman" w:cs="Times New Roman"/>
          <w:sz w:val="24"/>
          <w:szCs w:val="24"/>
        </w:rPr>
      </w:pPr>
      <w:bookmarkStart w:id="63" w:name="__RefHeading__139445_586427364"/>
      <w:bookmarkEnd w:id="63"/>
      <w:r w:rsidRPr="0092395E">
        <w:rPr>
          <w:rFonts w:eastAsia="Times New Roman" w:cs="Times New Roman"/>
          <w:b/>
          <w:bCs/>
          <w:sz w:val="24"/>
          <w:szCs w:val="24"/>
        </w:rPr>
        <w:lastRenderedPageBreak/>
        <w:t>ЧАСТЬ 5. ТЕПЛОВЫЕ НАГРУЗКИ ПОТРЕБИТЕЛЕЙ ТЕПЛОВОЙ ЭНЕРГИИ, ГРУПП ПОТРЕБИТЕЛЕЙ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bookmarkStart w:id="64" w:name="sub_139"/>
      <w:bookmarkEnd w:id="62"/>
    </w:p>
    <w:p w:rsidR="00897844" w:rsidRPr="0092395E" w:rsidRDefault="00B86C6B" w:rsidP="00590779">
      <w:pPr>
        <w:keepNext/>
        <w:keepLines/>
        <w:numPr>
          <w:ilvl w:val="2"/>
          <w:numId w:val="50"/>
        </w:numPr>
        <w:spacing w:line="240" w:lineRule="auto"/>
        <w:rPr>
          <w:rFonts w:eastAsia="Times New Roman" w:cs="Times New Roman"/>
          <w:sz w:val="24"/>
          <w:szCs w:val="24"/>
        </w:rPr>
      </w:pPr>
      <w:bookmarkStart w:id="65" w:name="__RefHeading__139447_586427364"/>
      <w:bookmarkEnd w:id="65"/>
      <w:r w:rsidRPr="0092395E">
        <w:rPr>
          <w:rFonts w:eastAsia="Times New Roman" w:cs="Times New Roman"/>
          <w:b/>
          <w:bCs/>
          <w:sz w:val="24"/>
          <w:szCs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897844" w:rsidRPr="0092395E" w:rsidRDefault="00897844" w:rsidP="00CF738E">
      <w:pPr>
        <w:widowControl w:val="0"/>
        <w:spacing w:line="240" w:lineRule="auto"/>
        <w:ind w:firstLine="720"/>
        <w:jc w:val="center"/>
        <w:rPr>
          <w:rFonts w:eastAsia="Times New Roman" w:cs="Times New Roman"/>
          <w:sz w:val="24"/>
          <w:szCs w:val="24"/>
        </w:rPr>
      </w:pPr>
      <w:bookmarkStart w:id="66" w:name="sub_140"/>
      <w:bookmarkEnd w:id="64"/>
    </w:p>
    <w:p w:rsidR="00897844" w:rsidRPr="0092395E" w:rsidRDefault="00D1530E" w:rsidP="00D1530E">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В таблице 1.5.1.а приведены значения объемов потребления тепловой энергии в расчетных элементах территориального деления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за 2023г. и значения тепловых нагрузок потребителей тепловой энергии.</w:t>
      </w:r>
    </w:p>
    <w:p w:rsidR="00D1530E" w:rsidRPr="0092395E" w:rsidRDefault="00D1530E" w:rsidP="00D1530E">
      <w:pPr>
        <w:widowControl w:val="0"/>
        <w:spacing w:line="240" w:lineRule="auto"/>
        <w:ind w:firstLine="0"/>
        <w:rPr>
          <w:rFonts w:eastAsia="Times New Roman" w:cs="Times New Roman"/>
          <w:sz w:val="24"/>
          <w:szCs w:val="24"/>
        </w:rPr>
      </w:pPr>
    </w:p>
    <w:p w:rsidR="00D1530E" w:rsidRPr="0092395E" w:rsidRDefault="00D1530E" w:rsidP="00D1530E">
      <w:pPr>
        <w:widowControl w:val="0"/>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1.5.1.а - Значения объемов потребления тепловой энергии в расчетных элементах территориального деления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за 2023г. и значения тепловых нагрузок потребителей тепловой энергии</w:t>
      </w:r>
    </w:p>
    <w:tbl>
      <w:tblPr>
        <w:tblW w:w="5000" w:type="pct"/>
        <w:tblLook w:val="04A0" w:firstRow="1" w:lastRow="0" w:firstColumn="1" w:lastColumn="0" w:noHBand="0" w:noVBand="1"/>
      </w:tblPr>
      <w:tblGrid>
        <w:gridCol w:w="5597"/>
        <w:gridCol w:w="2853"/>
        <w:gridCol w:w="2227"/>
      </w:tblGrid>
      <w:tr w:rsidR="00D6650E" w:rsidRPr="0092395E" w:rsidTr="00EB05F5">
        <w:trPr>
          <w:trHeight w:val="1200"/>
        </w:trPr>
        <w:tc>
          <w:tcPr>
            <w:tcW w:w="26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B05F5" w:rsidRPr="0092395E" w:rsidRDefault="00EB05F5" w:rsidP="008861B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Источник тепловой энергии</w:t>
            </w:r>
          </w:p>
        </w:tc>
        <w:tc>
          <w:tcPr>
            <w:tcW w:w="1336" w:type="pct"/>
            <w:tcBorders>
              <w:top w:val="single" w:sz="4" w:space="0" w:color="auto"/>
              <w:left w:val="nil"/>
              <w:bottom w:val="single" w:sz="4" w:space="0" w:color="auto"/>
              <w:right w:val="single" w:sz="4" w:space="0" w:color="auto"/>
            </w:tcBorders>
            <w:shd w:val="clear" w:color="auto" w:fill="auto"/>
            <w:vAlign w:val="center"/>
            <w:hideMark/>
          </w:tcPr>
          <w:p w:rsidR="00EB05F5" w:rsidRPr="0092395E" w:rsidRDefault="00EB05F5" w:rsidP="008861B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Объемы потребления тепловой энергии в 2023г., Гкал/год</w:t>
            </w:r>
          </w:p>
        </w:tc>
        <w:tc>
          <w:tcPr>
            <w:tcW w:w="1043" w:type="pct"/>
            <w:tcBorders>
              <w:top w:val="single" w:sz="4" w:space="0" w:color="auto"/>
              <w:left w:val="nil"/>
              <w:bottom w:val="single" w:sz="4" w:space="0" w:color="auto"/>
              <w:right w:val="single" w:sz="4" w:space="0" w:color="auto"/>
            </w:tcBorders>
            <w:shd w:val="clear" w:color="auto" w:fill="auto"/>
            <w:vAlign w:val="center"/>
            <w:hideMark/>
          </w:tcPr>
          <w:p w:rsidR="00EB05F5" w:rsidRPr="0092395E" w:rsidRDefault="00EB05F5" w:rsidP="008861B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Нагрузка потребителей, Гкал/час</w:t>
            </w:r>
          </w:p>
        </w:tc>
      </w:tr>
      <w:tr w:rsidR="00FC3E63" w:rsidRPr="0092395E" w:rsidTr="007F6AA5">
        <w:trPr>
          <w:trHeight w:val="300"/>
        </w:trPr>
        <w:tc>
          <w:tcPr>
            <w:tcW w:w="2621" w:type="pct"/>
            <w:tcBorders>
              <w:top w:val="nil"/>
              <w:left w:val="single" w:sz="4" w:space="0" w:color="auto"/>
              <w:bottom w:val="single" w:sz="4" w:space="0" w:color="auto"/>
              <w:right w:val="single" w:sz="4" w:space="0" w:color="auto"/>
            </w:tcBorders>
            <w:shd w:val="clear" w:color="auto" w:fill="auto"/>
            <w:hideMark/>
          </w:tcPr>
          <w:p w:rsidR="000C1C9B" w:rsidRPr="0092395E" w:rsidRDefault="00D14B47" w:rsidP="008861B9">
            <w:pPr>
              <w:spacing w:line="240" w:lineRule="auto"/>
              <w:ind w:firstLine="0"/>
              <w:rPr>
                <w:sz w:val="22"/>
              </w:rPr>
            </w:pPr>
            <w:r w:rsidRPr="0092395E">
              <w:rPr>
                <w:sz w:val="22"/>
              </w:rPr>
              <w:t>Котельная пос. Розет ул. Подгорная 12а</w:t>
            </w:r>
          </w:p>
        </w:tc>
        <w:tc>
          <w:tcPr>
            <w:tcW w:w="1336" w:type="pct"/>
            <w:tcBorders>
              <w:top w:val="nil"/>
              <w:left w:val="nil"/>
              <w:bottom w:val="single" w:sz="4" w:space="0" w:color="auto"/>
              <w:right w:val="single" w:sz="4" w:space="0" w:color="auto"/>
            </w:tcBorders>
            <w:shd w:val="clear" w:color="auto" w:fill="auto"/>
            <w:noWrap/>
            <w:vAlign w:val="center"/>
            <w:hideMark/>
          </w:tcPr>
          <w:p w:rsidR="000C1C9B" w:rsidRPr="0092395E" w:rsidRDefault="008861B9" w:rsidP="008861B9">
            <w:pPr>
              <w:spacing w:line="240" w:lineRule="auto"/>
              <w:ind w:firstLine="0"/>
              <w:jc w:val="center"/>
              <w:rPr>
                <w:sz w:val="22"/>
              </w:rPr>
            </w:pPr>
            <w:r w:rsidRPr="0092395E">
              <w:rPr>
                <w:sz w:val="22"/>
              </w:rPr>
              <w:t>1 764,3</w:t>
            </w:r>
          </w:p>
        </w:tc>
        <w:tc>
          <w:tcPr>
            <w:tcW w:w="1043" w:type="pct"/>
            <w:tcBorders>
              <w:top w:val="nil"/>
              <w:left w:val="nil"/>
              <w:bottom w:val="single" w:sz="4" w:space="0" w:color="auto"/>
              <w:right w:val="single" w:sz="4" w:space="0" w:color="auto"/>
            </w:tcBorders>
            <w:shd w:val="clear" w:color="auto" w:fill="auto"/>
            <w:noWrap/>
            <w:vAlign w:val="center"/>
            <w:hideMark/>
          </w:tcPr>
          <w:p w:rsidR="000C1C9B" w:rsidRPr="0092395E" w:rsidRDefault="008861B9" w:rsidP="008861B9">
            <w:pPr>
              <w:spacing w:line="240" w:lineRule="auto"/>
              <w:ind w:firstLine="0"/>
              <w:jc w:val="center"/>
              <w:rPr>
                <w:sz w:val="22"/>
              </w:rPr>
            </w:pPr>
            <w:r w:rsidRPr="0092395E">
              <w:rPr>
                <w:sz w:val="22"/>
              </w:rPr>
              <w:t>1,451</w:t>
            </w:r>
          </w:p>
        </w:tc>
      </w:tr>
    </w:tbl>
    <w:p w:rsidR="00D1530E" w:rsidRPr="0092395E" w:rsidRDefault="00D1530E" w:rsidP="00D1530E">
      <w:pPr>
        <w:widowControl w:val="0"/>
        <w:spacing w:line="240" w:lineRule="auto"/>
        <w:ind w:firstLine="0"/>
        <w:rPr>
          <w:rFonts w:eastAsia="Times New Roman" w:cs="Times New Roman"/>
          <w:sz w:val="24"/>
          <w:szCs w:val="24"/>
        </w:rPr>
      </w:pPr>
    </w:p>
    <w:p w:rsidR="00EB05F5" w:rsidRPr="0092395E" w:rsidRDefault="00EB05F5" w:rsidP="00EB05F5">
      <w:pPr>
        <w:spacing w:line="240" w:lineRule="auto"/>
        <w:ind w:firstLine="0"/>
        <w:rPr>
          <w:rFonts w:cs="Times New Roman"/>
          <w:sz w:val="24"/>
          <w:szCs w:val="24"/>
        </w:rPr>
      </w:pPr>
      <w:r w:rsidRPr="0092395E">
        <w:rPr>
          <w:rFonts w:cs="Times New Roman"/>
          <w:sz w:val="24"/>
          <w:szCs w:val="24"/>
        </w:rPr>
        <w:t>Таблица 1.5.1.б - Значения тепловых нагрузок потребителей тепловой энергии, групп потребителей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5400"/>
        <w:gridCol w:w="4484"/>
      </w:tblGrid>
      <w:tr w:rsidR="00D6650E" w:rsidRPr="0092395E" w:rsidTr="001E6863">
        <w:tc>
          <w:tcPr>
            <w:tcW w:w="371" w:type="pct"/>
            <w:shd w:val="clear" w:color="auto" w:fill="auto"/>
            <w:vAlign w:val="center"/>
          </w:tcPr>
          <w:p w:rsidR="00EB05F5" w:rsidRPr="0092395E" w:rsidRDefault="00EB05F5" w:rsidP="001E6863">
            <w:pPr>
              <w:spacing w:line="240" w:lineRule="auto"/>
              <w:ind w:firstLine="0"/>
              <w:jc w:val="center"/>
              <w:rPr>
                <w:rFonts w:cs="Times New Roman"/>
                <w:sz w:val="24"/>
                <w:szCs w:val="24"/>
              </w:rPr>
            </w:pPr>
            <w:r w:rsidRPr="0092395E">
              <w:rPr>
                <w:rFonts w:cs="Times New Roman"/>
                <w:sz w:val="24"/>
                <w:szCs w:val="24"/>
              </w:rPr>
              <w:t>№ п/п</w:t>
            </w:r>
          </w:p>
        </w:tc>
        <w:tc>
          <w:tcPr>
            <w:tcW w:w="2529" w:type="pct"/>
            <w:shd w:val="clear" w:color="auto" w:fill="auto"/>
            <w:vAlign w:val="center"/>
          </w:tcPr>
          <w:p w:rsidR="00EB05F5" w:rsidRPr="0092395E" w:rsidRDefault="00EB05F5" w:rsidP="001E6863">
            <w:pPr>
              <w:spacing w:line="240" w:lineRule="auto"/>
              <w:ind w:firstLine="0"/>
              <w:jc w:val="center"/>
              <w:rPr>
                <w:rFonts w:cs="Times New Roman"/>
                <w:sz w:val="24"/>
                <w:szCs w:val="24"/>
              </w:rPr>
            </w:pPr>
            <w:r w:rsidRPr="0092395E">
              <w:rPr>
                <w:rFonts w:cs="Times New Roman"/>
                <w:sz w:val="24"/>
                <w:szCs w:val="24"/>
              </w:rPr>
              <w:t>Группа потребителей услуг теплоснабжения</w:t>
            </w:r>
          </w:p>
        </w:tc>
        <w:tc>
          <w:tcPr>
            <w:tcW w:w="2100" w:type="pct"/>
            <w:shd w:val="clear" w:color="auto" w:fill="auto"/>
            <w:vAlign w:val="center"/>
          </w:tcPr>
          <w:p w:rsidR="00EB05F5" w:rsidRPr="0092395E" w:rsidRDefault="00EB05F5" w:rsidP="001E6863">
            <w:pPr>
              <w:spacing w:line="240" w:lineRule="auto"/>
              <w:ind w:firstLine="0"/>
              <w:jc w:val="center"/>
              <w:rPr>
                <w:rFonts w:cs="Times New Roman"/>
                <w:sz w:val="24"/>
                <w:szCs w:val="24"/>
              </w:rPr>
            </w:pPr>
            <w:r w:rsidRPr="0092395E">
              <w:rPr>
                <w:rFonts w:cs="Times New Roman"/>
                <w:sz w:val="24"/>
                <w:szCs w:val="24"/>
              </w:rPr>
              <w:t>Тепловая нагру</w:t>
            </w:r>
            <w:r w:rsidR="00DA2ACE" w:rsidRPr="0092395E">
              <w:rPr>
                <w:rFonts w:cs="Times New Roman"/>
                <w:sz w:val="24"/>
                <w:szCs w:val="24"/>
              </w:rPr>
              <w:t>з</w:t>
            </w:r>
            <w:r w:rsidRPr="0092395E">
              <w:rPr>
                <w:rFonts w:cs="Times New Roman"/>
                <w:sz w:val="24"/>
                <w:szCs w:val="24"/>
              </w:rPr>
              <w:t>ка потребителей, Гкал/час</w:t>
            </w:r>
          </w:p>
        </w:tc>
      </w:tr>
      <w:tr w:rsidR="00D6650E" w:rsidRPr="0092395E" w:rsidTr="000A037D">
        <w:tc>
          <w:tcPr>
            <w:tcW w:w="371" w:type="pct"/>
            <w:shd w:val="clear" w:color="auto" w:fill="auto"/>
            <w:vAlign w:val="center"/>
          </w:tcPr>
          <w:p w:rsidR="00FC3E63" w:rsidRPr="0092395E" w:rsidRDefault="00FC3E63" w:rsidP="001E6863">
            <w:pPr>
              <w:spacing w:line="240" w:lineRule="auto"/>
              <w:ind w:firstLine="0"/>
              <w:jc w:val="center"/>
              <w:rPr>
                <w:rFonts w:cs="Times New Roman"/>
                <w:sz w:val="24"/>
                <w:szCs w:val="24"/>
              </w:rPr>
            </w:pPr>
            <w:r w:rsidRPr="0092395E">
              <w:rPr>
                <w:rFonts w:cs="Times New Roman"/>
                <w:sz w:val="24"/>
                <w:szCs w:val="24"/>
              </w:rPr>
              <w:t>1</w:t>
            </w:r>
          </w:p>
        </w:tc>
        <w:tc>
          <w:tcPr>
            <w:tcW w:w="2529" w:type="pct"/>
            <w:shd w:val="clear" w:color="auto" w:fill="auto"/>
            <w:vAlign w:val="center"/>
          </w:tcPr>
          <w:p w:rsidR="00FC3E63" w:rsidRPr="0092395E" w:rsidRDefault="00FC3E63" w:rsidP="001E6863">
            <w:pPr>
              <w:spacing w:line="240" w:lineRule="auto"/>
              <w:ind w:firstLine="0"/>
              <w:rPr>
                <w:rFonts w:cs="Times New Roman"/>
                <w:sz w:val="24"/>
                <w:szCs w:val="24"/>
              </w:rPr>
            </w:pPr>
            <w:r w:rsidRPr="0092395E">
              <w:rPr>
                <w:rFonts w:cs="Times New Roman"/>
                <w:sz w:val="24"/>
                <w:szCs w:val="24"/>
              </w:rPr>
              <w:t>Население</w:t>
            </w:r>
          </w:p>
        </w:tc>
        <w:tc>
          <w:tcPr>
            <w:tcW w:w="2100" w:type="pct"/>
            <w:shd w:val="clear" w:color="auto" w:fill="auto"/>
            <w:vAlign w:val="center"/>
          </w:tcPr>
          <w:p w:rsidR="00FC3E63" w:rsidRPr="0092395E" w:rsidRDefault="00FC3E63" w:rsidP="00FC3E63">
            <w:pPr>
              <w:spacing w:line="240" w:lineRule="auto"/>
              <w:ind w:firstLine="0"/>
              <w:jc w:val="center"/>
              <w:rPr>
                <w:rFonts w:cs="Times New Roman"/>
                <w:sz w:val="24"/>
                <w:szCs w:val="24"/>
              </w:rPr>
            </w:pPr>
            <w:r w:rsidRPr="0092395E">
              <w:rPr>
                <w:rFonts w:cs="Times New Roman"/>
                <w:sz w:val="24"/>
                <w:szCs w:val="24"/>
              </w:rPr>
              <w:t>1,177</w:t>
            </w:r>
          </w:p>
        </w:tc>
      </w:tr>
      <w:tr w:rsidR="00D6650E" w:rsidRPr="0092395E" w:rsidTr="000A037D">
        <w:tc>
          <w:tcPr>
            <w:tcW w:w="371" w:type="pct"/>
            <w:shd w:val="clear" w:color="auto" w:fill="auto"/>
            <w:vAlign w:val="center"/>
          </w:tcPr>
          <w:p w:rsidR="00FC3E63" w:rsidRPr="0092395E" w:rsidRDefault="00FC3E63" w:rsidP="001E6863">
            <w:pPr>
              <w:spacing w:line="240" w:lineRule="auto"/>
              <w:ind w:firstLine="0"/>
              <w:jc w:val="center"/>
              <w:rPr>
                <w:rFonts w:cs="Times New Roman"/>
                <w:sz w:val="24"/>
                <w:szCs w:val="24"/>
              </w:rPr>
            </w:pPr>
            <w:r w:rsidRPr="0092395E">
              <w:rPr>
                <w:rFonts w:cs="Times New Roman"/>
                <w:sz w:val="24"/>
                <w:szCs w:val="24"/>
              </w:rPr>
              <w:t>2</w:t>
            </w:r>
          </w:p>
        </w:tc>
        <w:tc>
          <w:tcPr>
            <w:tcW w:w="2529" w:type="pct"/>
            <w:shd w:val="clear" w:color="auto" w:fill="auto"/>
            <w:vAlign w:val="center"/>
          </w:tcPr>
          <w:p w:rsidR="00FC3E63" w:rsidRPr="0092395E" w:rsidRDefault="00FC3E63" w:rsidP="001E6863">
            <w:pPr>
              <w:spacing w:line="240" w:lineRule="auto"/>
              <w:ind w:firstLine="0"/>
              <w:rPr>
                <w:rFonts w:cs="Times New Roman"/>
                <w:sz w:val="24"/>
                <w:szCs w:val="24"/>
              </w:rPr>
            </w:pPr>
            <w:r w:rsidRPr="0092395E">
              <w:rPr>
                <w:rFonts w:cs="Times New Roman"/>
                <w:sz w:val="24"/>
                <w:szCs w:val="24"/>
              </w:rPr>
              <w:t>Бюджетные организации</w:t>
            </w:r>
          </w:p>
        </w:tc>
        <w:tc>
          <w:tcPr>
            <w:tcW w:w="2100" w:type="pct"/>
            <w:shd w:val="clear" w:color="auto" w:fill="auto"/>
            <w:vAlign w:val="center"/>
          </w:tcPr>
          <w:p w:rsidR="00FC3E63" w:rsidRPr="0092395E" w:rsidRDefault="00FC3E63" w:rsidP="00FC3E63">
            <w:pPr>
              <w:spacing w:line="240" w:lineRule="auto"/>
              <w:ind w:firstLine="0"/>
              <w:jc w:val="center"/>
              <w:rPr>
                <w:rFonts w:cs="Times New Roman"/>
                <w:sz w:val="24"/>
                <w:szCs w:val="24"/>
              </w:rPr>
            </w:pPr>
            <w:r w:rsidRPr="0092395E">
              <w:rPr>
                <w:rFonts w:cs="Times New Roman"/>
                <w:sz w:val="24"/>
                <w:szCs w:val="24"/>
              </w:rPr>
              <w:t>0,274</w:t>
            </w:r>
          </w:p>
        </w:tc>
      </w:tr>
      <w:tr w:rsidR="00D6650E" w:rsidRPr="0092395E" w:rsidTr="000A037D">
        <w:tc>
          <w:tcPr>
            <w:tcW w:w="371" w:type="pct"/>
            <w:shd w:val="clear" w:color="auto" w:fill="auto"/>
            <w:vAlign w:val="center"/>
          </w:tcPr>
          <w:p w:rsidR="00FC3E63" w:rsidRPr="0092395E" w:rsidRDefault="00FC3E63" w:rsidP="001E6863">
            <w:pPr>
              <w:spacing w:line="240" w:lineRule="auto"/>
              <w:ind w:firstLine="0"/>
              <w:jc w:val="center"/>
              <w:rPr>
                <w:rFonts w:cs="Times New Roman"/>
                <w:sz w:val="24"/>
                <w:szCs w:val="24"/>
              </w:rPr>
            </w:pPr>
            <w:r w:rsidRPr="0092395E">
              <w:rPr>
                <w:rFonts w:cs="Times New Roman"/>
                <w:sz w:val="24"/>
                <w:szCs w:val="24"/>
              </w:rPr>
              <w:t>3</w:t>
            </w:r>
          </w:p>
        </w:tc>
        <w:tc>
          <w:tcPr>
            <w:tcW w:w="2529" w:type="pct"/>
            <w:shd w:val="clear" w:color="auto" w:fill="auto"/>
            <w:vAlign w:val="center"/>
          </w:tcPr>
          <w:p w:rsidR="00FC3E63" w:rsidRPr="0092395E" w:rsidRDefault="00FC3E63" w:rsidP="001E6863">
            <w:pPr>
              <w:spacing w:line="240" w:lineRule="auto"/>
              <w:ind w:firstLine="0"/>
              <w:rPr>
                <w:rFonts w:cs="Times New Roman"/>
                <w:sz w:val="24"/>
                <w:szCs w:val="24"/>
              </w:rPr>
            </w:pPr>
            <w:r w:rsidRPr="0092395E">
              <w:rPr>
                <w:rFonts w:cs="Times New Roman"/>
                <w:sz w:val="24"/>
                <w:szCs w:val="24"/>
              </w:rPr>
              <w:t>Прочие потребители</w:t>
            </w:r>
          </w:p>
        </w:tc>
        <w:tc>
          <w:tcPr>
            <w:tcW w:w="2100" w:type="pct"/>
            <w:shd w:val="clear" w:color="auto" w:fill="auto"/>
            <w:vAlign w:val="center"/>
          </w:tcPr>
          <w:p w:rsidR="00FC3E63" w:rsidRPr="0092395E" w:rsidRDefault="00FC3E63" w:rsidP="00FC3E63">
            <w:pPr>
              <w:spacing w:line="240" w:lineRule="auto"/>
              <w:ind w:firstLine="0"/>
              <w:jc w:val="center"/>
              <w:rPr>
                <w:rFonts w:cs="Times New Roman"/>
                <w:sz w:val="24"/>
                <w:szCs w:val="24"/>
              </w:rPr>
            </w:pPr>
            <w:r w:rsidRPr="0092395E">
              <w:rPr>
                <w:rFonts w:cs="Times New Roman"/>
                <w:sz w:val="24"/>
                <w:szCs w:val="24"/>
              </w:rPr>
              <w:t>0</w:t>
            </w:r>
          </w:p>
        </w:tc>
      </w:tr>
      <w:tr w:rsidR="00FC3E63" w:rsidRPr="0092395E" w:rsidTr="001E6863">
        <w:tc>
          <w:tcPr>
            <w:tcW w:w="371" w:type="pct"/>
            <w:shd w:val="clear" w:color="auto" w:fill="auto"/>
            <w:vAlign w:val="center"/>
          </w:tcPr>
          <w:p w:rsidR="00FC3E63" w:rsidRPr="0092395E" w:rsidRDefault="00FC3E63" w:rsidP="001E6863">
            <w:pPr>
              <w:spacing w:line="240" w:lineRule="auto"/>
              <w:ind w:firstLine="0"/>
              <w:jc w:val="center"/>
              <w:rPr>
                <w:rFonts w:cs="Times New Roman"/>
                <w:b/>
                <w:sz w:val="24"/>
                <w:szCs w:val="24"/>
              </w:rPr>
            </w:pPr>
          </w:p>
        </w:tc>
        <w:tc>
          <w:tcPr>
            <w:tcW w:w="2529" w:type="pct"/>
            <w:shd w:val="clear" w:color="auto" w:fill="auto"/>
            <w:vAlign w:val="center"/>
          </w:tcPr>
          <w:p w:rsidR="00FC3E63" w:rsidRPr="0092395E" w:rsidRDefault="00FC3E63" w:rsidP="001E6863">
            <w:pPr>
              <w:spacing w:line="240" w:lineRule="auto"/>
              <w:ind w:firstLine="0"/>
              <w:rPr>
                <w:rFonts w:cs="Times New Roman"/>
                <w:b/>
                <w:sz w:val="24"/>
                <w:szCs w:val="24"/>
              </w:rPr>
            </w:pPr>
            <w:r w:rsidRPr="0092395E">
              <w:rPr>
                <w:rFonts w:cs="Times New Roman"/>
                <w:b/>
                <w:sz w:val="24"/>
                <w:szCs w:val="24"/>
              </w:rPr>
              <w:t>ИТОГО</w:t>
            </w:r>
          </w:p>
        </w:tc>
        <w:tc>
          <w:tcPr>
            <w:tcW w:w="2100" w:type="pct"/>
            <w:shd w:val="clear" w:color="auto" w:fill="auto"/>
            <w:vAlign w:val="center"/>
          </w:tcPr>
          <w:p w:rsidR="00FC3E63" w:rsidRPr="0092395E" w:rsidRDefault="00FC3E63" w:rsidP="00FC3E63">
            <w:pPr>
              <w:spacing w:line="240" w:lineRule="auto"/>
              <w:ind w:firstLine="0"/>
              <w:jc w:val="center"/>
              <w:rPr>
                <w:rFonts w:cs="Times New Roman"/>
                <w:b/>
                <w:sz w:val="24"/>
                <w:szCs w:val="24"/>
              </w:rPr>
            </w:pPr>
            <w:r w:rsidRPr="0092395E">
              <w:rPr>
                <w:rFonts w:cs="Times New Roman"/>
                <w:b/>
                <w:sz w:val="24"/>
                <w:szCs w:val="24"/>
              </w:rPr>
              <w:t>1,451</w:t>
            </w:r>
          </w:p>
        </w:tc>
      </w:tr>
    </w:tbl>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pPr>
    </w:p>
    <w:p w:rsidR="00EB05F5" w:rsidRPr="0092395E" w:rsidRDefault="00EB05F5" w:rsidP="00D1530E">
      <w:pPr>
        <w:widowControl w:val="0"/>
        <w:spacing w:line="240" w:lineRule="auto"/>
        <w:ind w:firstLine="0"/>
        <w:rPr>
          <w:rFonts w:eastAsia="Times New Roman" w:cs="Times New Roman"/>
          <w:sz w:val="24"/>
          <w:szCs w:val="24"/>
        </w:rPr>
        <w:sectPr w:rsidR="00EB05F5" w:rsidRPr="0092395E" w:rsidSect="00137055">
          <w:pgSz w:w="11901" w:h="16817"/>
          <w:pgMar w:top="720" w:right="720" w:bottom="799" w:left="720" w:header="709" w:footer="709" w:gutter="0"/>
          <w:cols w:space="720"/>
          <w:titlePg/>
          <w:docGrid w:linePitch="600" w:charSpace="24576"/>
        </w:sectPr>
      </w:pPr>
    </w:p>
    <w:p w:rsidR="00EB05F5" w:rsidRPr="0092395E" w:rsidRDefault="00EB05F5" w:rsidP="00D1530E">
      <w:pPr>
        <w:widowControl w:val="0"/>
        <w:spacing w:line="240" w:lineRule="auto"/>
        <w:ind w:firstLine="0"/>
        <w:rPr>
          <w:rFonts w:eastAsia="Times New Roman" w:cs="Times New Roman"/>
          <w:sz w:val="24"/>
          <w:szCs w:val="24"/>
        </w:rPr>
      </w:pPr>
      <w:r w:rsidRPr="0092395E">
        <w:rPr>
          <w:rFonts w:eastAsia="Times New Roman" w:cs="Times New Roman"/>
          <w:sz w:val="24"/>
          <w:szCs w:val="24"/>
        </w:rPr>
        <w:lastRenderedPageBreak/>
        <w:t>Таблица 1.5.1.в - Значения спроса на тепловую мощность в зависимости от температуры наружного воздуха</w:t>
      </w:r>
    </w:p>
    <w:tbl>
      <w:tblPr>
        <w:tblW w:w="5000" w:type="pct"/>
        <w:tblLayout w:type="fixed"/>
        <w:tblLook w:val="04A0" w:firstRow="1" w:lastRow="0" w:firstColumn="1" w:lastColumn="0" w:noHBand="0" w:noVBand="1"/>
      </w:tblPr>
      <w:tblGrid>
        <w:gridCol w:w="3651"/>
        <w:gridCol w:w="711"/>
        <w:gridCol w:w="850"/>
        <w:gridCol w:w="711"/>
        <w:gridCol w:w="850"/>
        <w:gridCol w:w="850"/>
        <w:gridCol w:w="850"/>
        <w:gridCol w:w="711"/>
        <w:gridCol w:w="850"/>
        <w:gridCol w:w="850"/>
        <w:gridCol w:w="850"/>
        <w:gridCol w:w="853"/>
        <w:gridCol w:w="711"/>
        <w:gridCol w:w="711"/>
        <w:gridCol w:w="711"/>
        <w:gridCol w:w="794"/>
      </w:tblGrid>
      <w:tr w:rsidR="00D6650E" w:rsidRPr="0092395E" w:rsidTr="00A23B94">
        <w:trPr>
          <w:trHeight w:val="300"/>
        </w:trPr>
        <w:tc>
          <w:tcPr>
            <w:tcW w:w="11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Источник тепловой энергии</w:t>
            </w:r>
          </w:p>
        </w:tc>
        <w:tc>
          <w:tcPr>
            <w:tcW w:w="3823" w:type="pct"/>
            <w:gridSpan w:val="15"/>
            <w:tcBorders>
              <w:top w:val="single" w:sz="4" w:space="0" w:color="auto"/>
              <w:left w:val="nil"/>
              <w:bottom w:val="single" w:sz="4" w:space="0" w:color="auto"/>
              <w:right w:val="single" w:sz="4" w:space="0" w:color="auto"/>
            </w:tcBorders>
            <w:shd w:val="clear" w:color="auto" w:fill="auto"/>
            <w:vAlign w:val="center"/>
            <w:hideMark/>
          </w:tcPr>
          <w:p w:rsidR="00AD422F" w:rsidRPr="0092395E" w:rsidRDefault="00AD422F" w:rsidP="00AD422F">
            <w:pPr>
              <w:suppressAutoHyphens w:val="0"/>
              <w:spacing w:line="240" w:lineRule="auto"/>
              <w:ind w:firstLine="0"/>
              <w:jc w:val="center"/>
              <w:rPr>
                <w:rFonts w:eastAsia="Times New Roman" w:cs="Times New Roman"/>
                <w:bCs/>
                <w:kern w:val="0"/>
                <w:sz w:val="20"/>
                <w:szCs w:val="20"/>
                <w:lang w:eastAsia="ru-RU"/>
              </w:rPr>
            </w:pPr>
            <w:r w:rsidRPr="0092395E">
              <w:rPr>
                <w:rFonts w:eastAsia="Times New Roman" w:cs="Times New Roman"/>
                <w:bCs/>
                <w:kern w:val="0"/>
                <w:sz w:val="20"/>
                <w:szCs w:val="20"/>
                <w:lang w:eastAsia="ru-RU"/>
              </w:rPr>
              <w:t>Значения спроса на тепловую мощность в зависимости от температуры наружного воздуха, Гкал/час</w:t>
            </w:r>
          </w:p>
        </w:tc>
      </w:tr>
      <w:tr w:rsidR="00D6650E" w:rsidRPr="0092395E" w:rsidTr="00A23B94">
        <w:trPr>
          <w:trHeight w:val="77"/>
        </w:trPr>
        <w:tc>
          <w:tcPr>
            <w:tcW w:w="1177" w:type="pct"/>
            <w:vMerge/>
            <w:tcBorders>
              <w:top w:val="single" w:sz="4" w:space="0" w:color="auto"/>
              <w:left w:val="single" w:sz="4" w:space="0" w:color="auto"/>
              <w:bottom w:val="single" w:sz="4" w:space="0" w:color="auto"/>
              <w:right w:val="single" w:sz="4" w:space="0" w:color="auto"/>
            </w:tcBorders>
            <w:vAlign w:val="center"/>
            <w:hideMark/>
          </w:tcPr>
          <w:p w:rsidR="00AD422F" w:rsidRPr="0092395E" w:rsidRDefault="00AD422F" w:rsidP="00AD422F">
            <w:pPr>
              <w:suppressAutoHyphens w:val="0"/>
              <w:spacing w:line="240" w:lineRule="auto"/>
              <w:ind w:firstLine="0"/>
              <w:jc w:val="left"/>
              <w:rPr>
                <w:rFonts w:eastAsia="Times New Roman" w:cs="Times New Roman"/>
                <w:kern w:val="0"/>
                <w:sz w:val="18"/>
                <w:szCs w:val="18"/>
                <w:lang w:eastAsia="ru-RU"/>
              </w:rPr>
            </w:pP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-25</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-24</w:t>
            </w: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-23</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-22</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-21</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-20</w:t>
            </w: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-19</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-18</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-17</w:t>
            </w:r>
          </w:p>
        </w:tc>
        <w:tc>
          <w:tcPr>
            <w:tcW w:w="274"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-16</w:t>
            </w:r>
          </w:p>
        </w:tc>
        <w:tc>
          <w:tcPr>
            <w:tcW w:w="275"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-15</w:t>
            </w: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-14</w:t>
            </w: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-13</w:t>
            </w:r>
          </w:p>
        </w:tc>
        <w:tc>
          <w:tcPr>
            <w:tcW w:w="229"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-12</w:t>
            </w:r>
          </w:p>
        </w:tc>
        <w:tc>
          <w:tcPr>
            <w:tcW w:w="256" w:type="pct"/>
            <w:tcBorders>
              <w:top w:val="nil"/>
              <w:left w:val="nil"/>
              <w:bottom w:val="single" w:sz="4" w:space="0" w:color="auto"/>
              <w:right w:val="single" w:sz="4" w:space="0" w:color="auto"/>
            </w:tcBorders>
            <w:shd w:val="clear" w:color="auto" w:fill="auto"/>
            <w:noWrap/>
            <w:vAlign w:val="center"/>
            <w:hideMark/>
          </w:tcPr>
          <w:p w:rsidR="00AD422F" w:rsidRPr="0092395E" w:rsidRDefault="00AD422F" w:rsidP="00AD422F">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-11</w:t>
            </w:r>
          </w:p>
        </w:tc>
      </w:tr>
      <w:tr w:rsidR="00573020" w:rsidRPr="0092395E" w:rsidTr="007F6AA5">
        <w:trPr>
          <w:trHeight w:val="77"/>
        </w:trPr>
        <w:tc>
          <w:tcPr>
            <w:tcW w:w="1177" w:type="pct"/>
            <w:tcBorders>
              <w:top w:val="nil"/>
              <w:left w:val="single" w:sz="4" w:space="0" w:color="auto"/>
              <w:bottom w:val="single" w:sz="4" w:space="0" w:color="auto"/>
              <w:right w:val="single" w:sz="4" w:space="0" w:color="auto"/>
            </w:tcBorders>
            <w:shd w:val="clear" w:color="auto" w:fill="auto"/>
            <w:hideMark/>
          </w:tcPr>
          <w:p w:rsidR="00573020" w:rsidRPr="0092395E" w:rsidRDefault="00573020" w:rsidP="007F6AA5">
            <w:pPr>
              <w:spacing w:line="240" w:lineRule="auto"/>
              <w:ind w:firstLine="0"/>
              <w:rPr>
                <w:sz w:val="18"/>
                <w:szCs w:val="18"/>
              </w:rPr>
            </w:pPr>
            <w:r w:rsidRPr="0092395E">
              <w:rPr>
                <w:sz w:val="18"/>
                <w:szCs w:val="18"/>
              </w:rPr>
              <w:t>Котельная пос. Розет ул. Подгорная 12а</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1,451</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1,416</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1,382</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1,347</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1,313</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1,278</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1,244</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1,209</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1,175</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1,140</w:t>
            </w:r>
          </w:p>
        </w:tc>
        <w:tc>
          <w:tcPr>
            <w:tcW w:w="275"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1,106</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1,071</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1,036</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1,002</w:t>
            </w:r>
          </w:p>
        </w:tc>
        <w:tc>
          <w:tcPr>
            <w:tcW w:w="256"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0,967</w:t>
            </w:r>
          </w:p>
        </w:tc>
      </w:tr>
    </w:tbl>
    <w:p w:rsidR="00EB05F5" w:rsidRPr="0092395E" w:rsidRDefault="00EB05F5" w:rsidP="00D1530E">
      <w:pPr>
        <w:widowControl w:val="0"/>
        <w:spacing w:line="240" w:lineRule="auto"/>
        <w:ind w:firstLine="0"/>
        <w:rPr>
          <w:rFonts w:eastAsia="Times New Roman" w:cs="Times New Roman"/>
          <w:sz w:val="24"/>
          <w:szCs w:val="24"/>
        </w:rPr>
      </w:pPr>
    </w:p>
    <w:tbl>
      <w:tblPr>
        <w:tblW w:w="5000" w:type="pct"/>
        <w:tblLayout w:type="fixed"/>
        <w:tblLook w:val="04A0" w:firstRow="1" w:lastRow="0" w:firstColumn="1" w:lastColumn="0" w:noHBand="0" w:noVBand="1"/>
      </w:tblPr>
      <w:tblGrid>
        <w:gridCol w:w="2801"/>
        <w:gridCol w:w="840"/>
        <w:gridCol w:w="711"/>
        <w:gridCol w:w="847"/>
        <w:gridCol w:w="711"/>
        <w:gridCol w:w="853"/>
        <w:gridCol w:w="850"/>
        <w:gridCol w:w="847"/>
        <w:gridCol w:w="711"/>
        <w:gridCol w:w="850"/>
        <w:gridCol w:w="853"/>
        <w:gridCol w:w="850"/>
        <w:gridCol w:w="832"/>
        <w:gridCol w:w="711"/>
        <w:gridCol w:w="711"/>
        <w:gridCol w:w="711"/>
        <w:gridCol w:w="825"/>
      </w:tblGrid>
      <w:tr w:rsidR="00D6650E" w:rsidRPr="0092395E" w:rsidTr="00DA2ACE">
        <w:trPr>
          <w:trHeight w:val="300"/>
        </w:trPr>
        <w:tc>
          <w:tcPr>
            <w:tcW w:w="9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Источник тепловой энергии</w:t>
            </w:r>
          </w:p>
        </w:tc>
        <w:tc>
          <w:tcPr>
            <w:tcW w:w="4097" w:type="pct"/>
            <w:gridSpan w:val="16"/>
            <w:tcBorders>
              <w:top w:val="single" w:sz="4" w:space="0" w:color="auto"/>
              <w:left w:val="nil"/>
              <w:bottom w:val="single" w:sz="4" w:space="0" w:color="auto"/>
              <w:right w:val="single" w:sz="4" w:space="0" w:color="auto"/>
            </w:tcBorders>
            <w:shd w:val="clear" w:color="auto" w:fill="auto"/>
            <w:vAlign w:val="center"/>
            <w:hideMark/>
          </w:tcPr>
          <w:p w:rsidR="00A23B94" w:rsidRPr="0092395E" w:rsidRDefault="00A23B94" w:rsidP="00A23B94">
            <w:pPr>
              <w:suppressAutoHyphens w:val="0"/>
              <w:spacing w:line="240" w:lineRule="auto"/>
              <w:ind w:firstLine="0"/>
              <w:jc w:val="center"/>
              <w:rPr>
                <w:rFonts w:eastAsia="Times New Roman" w:cs="Times New Roman"/>
                <w:bCs/>
                <w:kern w:val="0"/>
                <w:sz w:val="18"/>
                <w:szCs w:val="18"/>
                <w:lang w:eastAsia="ru-RU"/>
              </w:rPr>
            </w:pPr>
            <w:r w:rsidRPr="0092395E">
              <w:rPr>
                <w:rFonts w:eastAsia="Times New Roman" w:cs="Times New Roman"/>
                <w:bCs/>
                <w:kern w:val="0"/>
                <w:sz w:val="18"/>
                <w:szCs w:val="18"/>
                <w:lang w:eastAsia="ru-RU"/>
              </w:rPr>
              <w:t>Значения спроса на тепловую мощность в зависимости от температуры наружного воздуха, Гкал/час</w:t>
            </w:r>
          </w:p>
        </w:tc>
      </w:tr>
      <w:tr w:rsidR="00D6650E" w:rsidRPr="0092395E" w:rsidTr="000C1C9B">
        <w:trPr>
          <w:trHeight w:val="132"/>
        </w:trPr>
        <w:tc>
          <w:tcPr>
            <w:tcW w:w="903" w:type="pct"/>
            <w:vMerge/>
            <w:tcBorders>
              <w:top w:val="single" w:sz="4" w:space="0" w:color="auto"/>
              <w:left w:val="single" w:sz="4" w:space="0" w:color="auto"/>
              <w:bottom w:val="single" w:sz="4" w:space="0" w:color="auto"/>
              <w:right w:val="single" w:sz="4" w:space="0" w:color="auto"/>
            </w:tcBorders>
            <w:vAlign w:val="center"/>
            <w:hideMark/>
          </w:tcPr>
          <w:p w:rsidR="00A23B94" w:rsidRPr="0092395E" w:rsidRDefault="00A23B94" w:rsidP="00A23B94">
            <w:pPr>
              <w:suppressAutoHyphens w:val="0"/>
              <w:spacing w:line="240" w:lineRule="auto"/>
              <w:ind w:firstLine="0"/>
              <w:jc w:val="left"/>
              <w:rPr>
                <w:rFonts w:eastAsia="Times New Roman" w:cs="Times New Roman"/>
                <w:kern w:val="0"/>
                <w:sz w:val="18"/>
                <w:szCs w:val="18"/>
                <w:lang w:eastAsia="ru-RU"/>
              </w:rPr>
            </w:pPr>
          </w:p>
        </w:tc>
        <w:tc>
          <w:tcPr>
            <w:tcW w:w="271"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-10</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-9</w:t>
            </w:r>
          </w:p>
        </w:tc>
        <w:tc>
          <w:tcPr>
            <w:tcW w:w="273"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-8</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-7</w:t>
            </w:r>
          </w:p>
        </w:tc>
        <w:tc>
          <w:tcPr>
            <w:tcW w:w="275"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-6</w:t>
            </w:r>
          </w:p>
        </w:tc>
        <w:tc>
          <w:tcPr>
            <w:tcW w:w="274"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w:t>
            </w:r>
          </w:p>
        </w:tc>
        <w:tc>
          <w:tcPr>
            <w:tcW w:w="273"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-4</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-3</w:t>
            </w:r>
          </w:p>
        </w:tc>
        <w:tc>
          <w:tcPr>
            <w:tcW w:w="274"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w:t>
            </w:r>
          </w:p>
        </w:tc>
        <w:tc>
          <w:tcPr>
            <w:tcW w:w="275"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w:t>
            </w:r>
          </w:p>
        </w:tc>
        <w:tc>
          <w:tcPr>
            <w:tcW w:w="274"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w:t>
            </w:r>
          </w:p>
        </w:tc>
        <w:tc>
          <w:tcPr>
            <w:tcW w:w="268"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3</w:t>
            </w:r>
          </w:p>
        </w:tc>
        <w:tc>
          <w:tcPr>
            <w:tcW w:w="229"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4</w:t>
            </w:r>
          </w:p>
        </w:tc>
        <w:tc>
          <w:tcPr>
            <w:tcW w:w="266" w:type="pct"/>
            <w:tcBorders>
              <w:top w:val="nil"/>
              <w:left w:val="nil"/>
              <w:bottom w:val="single" w:sz="4" w:space="0" w:color="auto"/>
              <w:right w:val="single" w:sz="4" w:space="0" w:color="auto"/>
            </w:tcBorders>
            <w:shd w:val="clear" w:color="auto" w:fill="auto"/>
            <w:noWrap/>
            <w:vAlign w:val="center"/>
            <w:hideMark/>
          </w:tcPr>
          <w:p w:rsidR="00A23B94" w:rsidRPr="0092395E" w:rsidRDefault="00A23B94" w:rsidP="00A23B94">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w:t>
            </w:r>
          </w:p>
        </w:tc>
      </w:tr>
      <w:tr w:rsidR="00D6650E" w:rsidRPr="0092395E" w:rsidTr="007F6AA5">
        <w:trPr>
          <w:trHeight w:val="335"/>
        </w:trPr>
        <w:tc>
          <w:tcPr>
            <w:tcW w:w="903" w:type="pct"/>
            <w:tcBorders>
              <w:top w:val="nil"/>
              <w:left w:val="single" w:sz="4" w:space="0" w:color="auto"/>
              <w:bottom w:val="single" w:sz="4" w:space="0" w:color="auto"/>
              <w:right w:val="single" w:sz="4" w:space="0" w:color="auto"/>
            </w:tcBorders>
            <w:shd w:val="clear" w:color="auto" w:fill="auto"/>
            <w:hideMark/>
          </w:tcPr>
          <w:p w:rsidR="00573020" w:rsidRPr="0092395E" w:rsidRDefault="00573020" w:rsidP="007F6AA5">
            <w:pPr>
              <w:spacing w:line="240" w:lineRule="auto"/>
              <w:ind w:firstLine="0"/>
              <w:rPr>
                <w:sz w:val="18"/>
                <w:szCs w:val="18"/>
              </w:rPr>
            </w:pPr>
            <w:r w:rsidRPr="0092395E">
              <w:rPr>
                <w:sz w:val="18"/>
                <w:szCs w:val="18"/>
              </w:rPr>
              <w:t>Котельная пос. Розет ул. Подгорная 12а</w:t>
            </w:r>
          </w:p>
        </w:tc>
        <w:tc>
          <w:tcPr>
            <w:tcW w:w="271"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0,933</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0,898</w:t>
            </w:r>
          </w:p>
        </w:tc>
        <w:tc>
          <w:tcPr>
            <w:tcW w:w="273"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0,864</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0,829</w:t>
            </w:r>
          </w:p>
        </w:tc>
        <w:tc>
          <w:tcPr>
            <w:tcW w:w="275"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0,795</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0,760</w:t>
            </w:r>
          </w:p>
        </w:tc>
        <w:tc>
          <w:tcPr>
            <w:tcW w:w="273"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0,726</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0,691</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0,656</w:t>
            </w:r>
          </w:p>
        </w:tc>
        <w:tc>
          <w:tcPr>
            <w:tcW w:w="275"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0,622</w:t>
            </w:r>
          </w:p>
        </w:tc>
        <w:tc>
          <w:tcPr>
            <w:tcW w:w="274"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0,587</w:t>
            </w:r>
          </w:p>
        </w:tc>
        <w:tc>
          <w:tcPr>
            <w:tcW w:w="268"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0,553</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0,518</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0,484</w:t>
            </w:r>
          </w:p>
        </w:tc>
        <w:tc>
          <w:tcPr>
            <w:tcW w:w="229"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0,449</w:t>
            </w:r>
          </w:p>
        </w:tc>
        <w:tc>
          <w:tcPr>
            <w:tcW w:w="266" w:type="pct"/>
            <w:tcBorders>
              <w:top w:val="nil"/>
              <w:left w:val="nil"/>
              <w:bottom w:val="single" w:sz="4" w:space="0" w:color="auto"/>
              <w:right w:val="single" w:sz="4" w:space="0" w:color="auto"/>
            </w:tcBorders>
            <w:shd w:val="clear" w:color="auto" w:fill="auto"/>
            <w:noWrap/>
            <w:vAlign w:val="center"/>
            <w:hideMark/>
          </w:tcPr>
          <w:p w:rsidR="00573020" w:rsidRPr="0092395E" w:rsidRDefault="00573020" w:rsidP="00573020">
            <w:pPr>
              <w:spacing w:line="240" w:lineRule="auto"/>
              <w:ind w:firstLine="0"/>
              <w:jc w:val="center"/>
              <w:rPr>
                <w:sz w:val="16"/>
                <w:szCs w:val="16"/>
              </w:rPr>
            </w:pPr>
            <w:r w:rsidRPr="0092395E">
              <w:rPr>
                <w:sz w:val="16"/>
                <w:szCs w:val="16"/>
              </w:rPr>
              <w:t>0,415</w:t>
            </w:r>
          </w:p>
        </w:tc>
      </w:tr>
    </w:tbl>
    <w:p w:rsidR="00DA2ACE" w:rsidRPr="0092395E" w:rsidRDefault="00DA2ACE" w:rsidP="00D1530E">
      <w:pPr>
        <w:widowControl w:val="0"/>
        <w:spacing w:line="240" w:lineRule="auto"/>
        <w:ind w:firstLine="0"/>
        <w:rPr>
          <w:rFonts w:eastAsia="Times New Roman" w:cs="Times New Roman"/>
          <w:sz w:val="24"/>
          <w:szCs w:val="24"/>
        </w:rPr>
        <w:sectPr w:rsidR="00DA2ACE" w:rsidRPr="0092395E" w:rsidSect="00EB05F5">
          <w:pgSz w:w="16817" w:h="11901" w:orient="landscape"/>
          <w:pgMar w:top="720" w:right="799" w:bottom="720" w:left="720" w:header="709" w:footer="709" w:gutter="0"/>
          <w:cols w:space="720"/>
          <w:titlePg/>
          <w:docGrid w:linePitch="600" w:charSpace="24576"/>
        </w:sectPr>
      </w:pPr>
    </w:p>
    <w:p w:rsidR="00897844" w:rsidRPr="0092395E" w:rsidRDefault="00B86C6B" w:rsidP="00590779">
      <w:pPr>
        <w:keepNext/>
        <w:keepLines/>
        <w:numPr>
          <w:ilvl w:val="2"/>
          <w:numId w:val="50"/>
        </w:numPr>
        <w:spacing w:line="240" w:lineRule="auto"/>
        <w:rPr>
          <w:rFonts w:eastAsia="Times New Roman" w:cs="Times New Roman"/>
          <w:sz w:val="24"/>
        </w:rPr>
      </w:pPr>
      <w:bookmarkStart w:id="67" w:name="__RefHeading__139449_586427364"/>
      <w:bookmarkEnd w:id="67"/>
      <w:r w:rsidRPr="0092395E">
        <w:rPr>
          <w:rFonts w:eastAsia="Times New Roman" w:cs="Times New Roman"/>
          <w:b/>
          <w:bCs/>
          <w:sz w:val="24"/>
          <w:szCs w:val="24"/>
        </w:rPr>
        <w:lastRenderedPageBreak/>
        <w:t>Описание значений расчетных тепловых нагрузок на коллекторах источников тепловой энергии</w:t>
      </w:r>
    </w:p>
    <w:p w:rsidR="00897844" w:rsidRPr="0092395E" w:rsidRDefault="00897844" w:rsidP="00CF738E">
      <w:pPr>
        <w:spacing w:line="240" w:lineRule="auto"/>
        <w:rPr>
          <w:rFonts w:eastAsia="Times New Roman" w:cs="Times New Roman"/>
          <w:sz w:val="24"/>
        </w:rPr>
      </w:pPr>
    </w:p>
    <w:p w:rsidR="00DA2ACE" w:rsidRPr="0092395E" w:rsidRDefault="00DA2ACE" w:rsidP="00DA2ACE">
      <w:pPr>
        <w:spacing w:line="240" w:lineRule="auto"/>
        <w:rPr>
          <w:rFonts w:eastAsia="Times New Roman" w:cs="Times New Roman"/>
          <w:sz w:val="24"/>
        </w:rPr>
      </w:pPr>
      <w:r w:rsidRPr="0092395E">
        <w:rPr>
          <w:rFonts w:eastAsia="Times New Roman" w:cs="Times New Roman"/>
          <w:sz w:val="24"/>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rsidR="00DA2ACE" w:rsidRPr="0092395E" w:rsidRDefault="00DA2ACE" w:rsidP="00DA2ACE">
      <w:pPr>
        <w:spacing w:line="240" w:lineRule="auto"/>
        <w:ind w:firstLine="0"/>
        <w:rPr>
          <w:rFonts w:eastAsia="Times New Roman" w:cs="Times New Roman"/>
          <w:sz w:val="24"/>
        </w:rPr>
      </w:pPr>
    </w:p>
    <w:p w:rsidR="00DA2ACE" w:rsidRPr="0092395E" w:rsidRDefault="00DA2ACE" w:rsidP="00DA2ACE">
      <w:pPr>
        <w:spacing w:line="240" w:lineRule="auto"/>
        <w:ind w:firstLine="0"/>
        <w:rPr>
          <w:rFonts w:eastAsia="Times New Roman" w:cs="Times New Roman"/>
          <w:sz w:val="24"/>
        </w:rPr>
      </w:pPr>
      <w:r w:rsidRPr="0092395E">
        <w:rPr>
          <w:rFonts w:eastAsia="Times New Roman" w:cs="Times New Roman"/>
          <w:sz w:val="24"/>
        </w:rPr>
        <w:t>Таблица 1.5.2 - Значения расчетных тепловых нагрузок на коллекторах источников тепловой энергии</w:t>
      </w:r>
    </w:p>
    <w:tbl>
      <w:tblPr>
        <w:tblW w:w="5000" w:type="pct"/>
        <w:tblLook w:val="04A0" w:firstRow="1" w:lastRow="0" w:firstColumn="1" w:lastColumn="0" w:noHBand="0" w:noVBand="1"/>
      </w:tblPr>
      <w:tblGrid>
        <w:gridCol w:w="4512"/>
        <w:gridCol w:w="2300"/>
        <w:gridCol w:w="1797"/>
        <w:gridCol w:w="1885"/>
      </w:tblGrid>
      <w:tr w:rsidR="00D6650E" w:rsidRPr="0092395E" w:rsidTr="00795838">
        <w:trPr>
          <w:trHeight w:val="1426"/>
        </w:trPr>
        <w:tc>
          <w:tcPr>
            <w:tcW w:w="21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2854" w:rsidRPr="0092395E" w:rsidRDefault="00732854" w:rsidP="00732854">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xml:space="preserve">Источник тепловой энергии </w:t>
            </w:r>
          </w:p>
        </w:tc>
        <w:tc>
          <w:tcPr>
            <w:tcW w:w="1096" w:type="pct"/>
            <w:tcBorders>
              <w:top w:val="single" w:sz="4" w:space="0" w:color="auto"/>
              <w:left w:val="nil"/>
              <w:bottom w:val="single" w:sz="4" w:space="0" w:color="auto"/>
              <w:right w:val="single" w:sz="4" w:space="0" w:color="auto"/>
            </w:tcBorders>
            <w:shd w:val="clear" w:color="auto" w:fill="auto"/>
            <w:vAlign w:val="center"/>
            <w:hideMark/>
          </w:tcPr>
          <w:p w:rsidR="00732854" w:rsidRPr="0092395E" w:rsidRDefault="00732854" w:rsidP="00732854">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xml:space="preserve">Потери в сетях, Гкал/ч </w:t>
            </w:r>
          </w:p>
        </w:tc>
        <w:tc>
          <w:tcPr>
            <w:tcW w:w="856" w:type="pct"/>
            <w:tcBorders>
              <w:top w:val="single" w:sz="4" w:space="0" w:color="auto"/>
              <w:left w:val="nil"/>
              <w:bottom w:val="single" w:sz="4" w:space="0" w:color="auto"/>
              <w:right w:val="single" w:sz="4" w:space="0" w:color="auto"/>
            </w:tcBorders>
            <w:shd w:val="clear" w:color="auto" w:fill="auto"/>
            <w:vAlign w:val="center"/>
            <w:hideMark/>
          </w:tcPr>
          <w:p w:rsidR="00732854" w:rsidRPr="0092395E" w:rsidRDefault="00732854" w:rsidP="00732854">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xml:space="preserve">Расчетная нагрузка, Гкал/ч </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732854" w:rsidRPr="0092395E" w:rsidRDefault="00732854" w:rsidP="00732854">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Расчетные значения тепловых нагрузок на коллекторах, Гкал/ч</w:t>
            </w:r>
          </w:p>
        </w:tc>
      </w:tr>
      <w:tr w:rsidR="00D6650E" w:rsidRPr="0092395E" w:rsidTr="007F6AA5">
        <w:trPr>
          <w:trHeight w:val="300"/>
        </w:trPr>
        <w:tc>
          <w:tcPr>
            <w:tcW w:w="2150" w:type="pct"/>
            <w:tcBorders>
              <w:top w:val="nil"/>
              <w:left w:val="single" w:sz="4" w:space="0" w:color="auto"/>
              <w:bottom w:val="single" w:sz="4" w:space="0" w:color="auto"/>
              <w:right w:val="single" w:sz="4" w:space="0" w:color="auto"/>
            </w:tcBorders>
            <w:shd w:val="clear" w:color="auto" w:fill="auto"/>
            <w:hideMark/>
          </w:tcPr>
          <w:p w:rsidR="000C1C9B" w:rsidRPr="0092395E" w:rsidRDefault="00D14B47" w:rsidP="00FC3E63">
            <w:pPr>
              <w:spacing w:line="240" w:lineRule="auto"/>
              <w:ind w:firstLine="0"/>
              <w:rPr>
                <w:sz w:val="22"/>
              </w:rPr>
            </w:pPr>
            <w:r w:rsidRPr="0092395E">
              <w:rPr>
                <w:sz w:val="22"/>
              </w:rPr>
              <w:t>Котельная пос. Розет ул. Подгорная 12а</w:t>
            </w:r>
          </w:p>
        </w:tc>
        <w:tc>
          <w:tcPr>
            <w:tcW w:w="1096" w:type="pct"/>
            <w:tcBorders>
              <w:top w:val="nil"/>
              <w:left w:val="nil"/>
              <w:bottom w:val="single" w:sz="4" w:space="0" w:color="auto"/>
              <w:right w:val="single" w:sz="4" w:space="0" w:color="auto"/>
            </w:tcBorders>
            <w:shd w:val="clear" w:color="auto" w:fill="auto"/>
            <w:vAlign w:val="center"/>
            <w:hideMark/>
          </w:tcPr>
          <w:p w:rsidR="000C1C9B" w:rsidRPr="0092395E" w:rsidRDefault="00FC3E63" w:rsidP="00FC3E63">
            <w:pPr>
              <w:spacing w:line="240" w:lineRule="auto"/>
              <w:ind w:firstLine="0"/>
              <w:jc w:val="center"/>
              <w:rPr>
                <w:sz w:val="22"/>
              </w:rPr>
            </w:pPr>
            <w:r w:rsidRPr="0092395E">
              <w:rPr>
                <w:sz w:val="22"/>
              </w:rPr>
              <w:t>0,089</w:t>
            </w:r>
          </w:p>
        </w:tc>
        <w:tc>
          <w:tcPr>
            <w:tcW w:w="856" w:type="pct"/>
            <w:tcBorders>
              <w:top w:val="nil"/>
              <w:left w:val="nil"/>
              <w:bottom w:val="single" w:sz="4" w:space="0" w:color="auto"/>
              <w:right w:val="single" w:sz="4" w:space="0" w:color="auto"/>
            </w:tcBorders>
            <w:shd w:val="clear" w:color="auto" w:fill="auto"/>
            <w:vAlign w:val="center"/>
            <w:hideMark/>
          </w:tcPr>
          <w:p w:rsidR="000C1C9B" w:rsidRPr="0092395E" w:rsidRDefault="00FC3E63" w:rsidP="00FC3E63">
            <w:pPr>
              <w:spacing w:line="240" w:lineRule="auto"/>
              <w:ind w:firstLine="0"/>
              <w:jc w:val="center"/>
              <w:rPr>
                <w:sz w:val="22"/>
              </w:rPr>
            </w:pPr>
            <w:r w:rsidRPr="0092395E">
              <w:rPr>
                <w:sz w:val="22"/>
              </w:rPr>
              <w:t>1,451</w:t>
            </w:r>
          </w:p>
        </w:tc>
        <w:tc>
          <w:tcPr>
            <w:tcW w:w="898" w:type="pct"/>
            <w:tcBorders>
              <w:top w:val="nil"/>
              <w:left w:val="nil"/>
              <w:bottom w:val="single" w:sz="4" w:space="0" w:color="auto"/>
              <w:right w:val="single" w:sz="4" w:space="0" w:color="auto"/>
            </w:tcBorders>
            <w:shd w:val="clear" w:color="auto" w:fill="auto"/>
            <w:vAlign w:val="center"/>
            <w:hideMark/>
          </w:tcPr>
          <w:p w:rsidR="000C1C9B" w:rsidRPr="0092395E" w:rsidRDefault="00FC3E63" w:rsidP="00FC3E63">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1,540</w:t>
            </w:r>
          </w:p>
        </w:tc>
      </w:tr>
    </w:tbl>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 xml:space="preserve"> </w:t>
      </w:r>
    </w:p>
    <w:p w:rsidR="00897844" w:rsidRPr="0092395E" w:rsidRDefault="00B86C6B" w:rsidP="00590779">
      <w:pPr>
        <w:keepNext/>
        <w:keepLines/>
        <w:widowControl w:val="0"/>
        <w:numPr>
          <w:ilvl w:val="2"/>
          <w:numId w:val="50"/>
        </w:numPr>
        <w:spacing w:line="240" w:lineRule="auto"/>
        <w:rPr>
          <w:rFonts w:eastAsia="Times New Roman" w:cs="Times New Roman"/>
          <w:sz w:val="24"/>
          <w:lang w:eastAsia="ru-RU" w:bidi="ru-RU"/>
        </w:rPr>
      </w:pPr>
      <w:bookmarkStart w:id="68" w:name="__RefHeading__139451_586427364"/>
      <w:bookmarkStart w:id="69" w:name="sub_141"/>
      <w:bookmarkEnd w:id="66"/>
      <w:bookmarkEnd w:id="68"/>
      <w:r w:rsidRPr="0092395E">
        <w:rPr>
          <w:rFonts w:eastAsia="Times New Roman" w:cs="Times New Roman"/>
          <w:b/>
          <w:bCs/>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97844" w:rsidRPr="0092395E" w:rsidRDefault="00897844" w:rsidP="00CF738E">
      <w:pPr>
        <w:spacing w:line="240" w:lineRule="auto"/>
        <w:rPr>
          <w:rFonts w:eastAsia="Times New Roman" w:cs="Times New Roman"/>
          <w:sz w:val="24"/>
          <w:szCs w:val="24"/>
          <w:lang w:eastAsia="ru-RU" w:bidi="ru-RU"/>
        </w:rPr>
      </w:pPr>
    </w:p>
    <w:p w:rsidR="00732854" w:rsidRPr="0092395E" w:rsidRDefault="00732854" w:rsidP="00732854">
      <w:pPr>
        <w:spacing w:line="240" w:lineRule="auto"/>
        <w:rPr>
          <w:sz w:val="24"/>
          <w:szCs w:val="24"/>
        </w:rPr>
      </w:pPr>
      <w:r w:rsidRPr="0092395E">
        <w:rPr>
          <w:sz w:val="24"/>
          <w:szCs w:val="24"/>
        </w:rPr>
        <w:t xml:space="preserve">Территория строительства индивидуальных жилых домов </w:t>
      </w:r>
      <w:r w:rsidR="00D14B47" w:rsidRPr="0092395E">
        <w:rPr>
          <w:sz w:val="24"/>
          <w:szCs w:val="24"/>
        </w:rPr>
        <w:t>Комиссаровского сельского поселения (п.Розет)</w:t>
      </w:r>
      <w:r w:rsidRPr="0092395E">
        <w:rPr>
          <w:sz w:val="24"/>
          <w:szCs w:val="24"/>
        </w:rPr>
        <w:t xml:space="preserve"> не входит в границы радиуса эффективного теплоснабжения. Подключение таких потребителей к существующим источникам тепловой энергии неоправданно ввиду значительных капитальных затрат на присоединение данных перспективных потребителей.</w:t>
      </w:r>
    </w:p>
    <w:p w:rsidR="00897844" w:rsidRPr="0092395E" w:rsidRDefault="00732854" w:rsidP="00732854">
      <w:pPr>
        <w:spacing w:line="240" w:lineRule="auto"/>
        <w:rPr>
          <w:sz w:val="24"/>
          <w:szCs w:val="24"/>
        </w:rPr>
      </w:pPr>
      <w:r w:rsidRPr="0092395E">
        <w:rPr>
          <w:sz w:val="24"/>
          <w:szCs w:val="24"/>
        </w:rPr>
        <w:t>При тепловой плотности менее 0,1 Гкал/час нецелесообразно рассматривать централизованное теплоснабжение. В этих зонах следует проектировать системы децентрализованного теплоснабжения от индивидуальных домовых или поквартирных источников теплоты.</w:t>
      </w:r>
    </w:p>
    <w:p w:rsidR="00732854" w:rsidRPr="0092395E" w:rsidRDefault="00732854" w:rsidP="00732854">
      <w:pPr>
        <w:spacing w:line="240" w:lineRule="auto"/>
        <w:rPr>
          <w:rFonts w:eastAsia="Times New Roman" w:cs="Times New Roman"/>
          <w:sz w:val="24"/>
          <w:szCs w:val="24"/>
        </w:rPr>
      </w:pPr>
      <w:r w:rsidRPr="0092395E">
        <w:rPr>
          <w:rFonts w:eastAsia="Times New Roman" w:cs="Times New Roman"/>
          <w:sz w:val="24"/>
          <w:szCs w:val="24"/>
        </w:rPr>
        <w:t>Выбор между общедомовыми или поквартирными источниками теплоты в зданиях, строящихся в зонах децентрализованного теплоснабжения, определяется заданием на проектирование.</w:t>
      </w:r>
    </w:p>
    <w:p w:rsidR="00732854" w:rsidRPr="0092395E" w:rsidRDefault="00732854" w:rsidP="00732854">
      <w:pPr>
        <w:spacing w:line="240" w:lineRule="auto"/>
        <w:rPr>
          <w:rFonts w:eastAsia="Times New Roman" w:cs="Times New Roman"/>
          <w:sz w:val="24"/>
          <w:szCs w:val="24"/>
        </w:rPr>
      </w:pPr>
      <w:r w:rsidRPr="0092395E">
        <w:rPr>
          <w:rFonts w:eastAsia="Times New Roman" w:cs="Times New Roman"/>
          <w:sz w:val="24"/>
          <w:szCs w:val="24"/>
        </w:rPr>
        <w:t>Информация о применении отопления жилых помещений в многоквартирных домах с использованием индивидуальных квартирных источников тепловой энергии отсутствует.</w:t>
      </w:r>
    </w:p>
    <w:p w:rsidR="00732854" w:rsidRPr="0092395E" w:rsidRDefault="00732854" w:rsidP="00732854">
      <w:pPr>
        <w:spacing w:line="240" w:lineRule="auto"/>
        <w:rPr>
          <w:rFonts w:eastAsia="Times New Roman" w:cs="Times New Roman"/>
          <w:sz w:val="24"/>
          <w:szCs w:val="24"/>
        </w:rPr>
      </w:pPr>
    </w:p>
    <w:p w:rsidR="00897844" w:rsidRPr="0092395E" w:rsidRDefault="00B86C6B" w:rsidP="00590779">
      <w:pPr>
        <w:keepNext/>
        <w:keepLines/>
        <w:numPr>
          <w:ilvl w:val="2"/>
          <w:numId w:val="50"/>
        </w:numPr>
        <w:spacing w:line="240" w:lineRule="auto"/>
        <w:rPr>
          <w:rFonts w:eastAsia="Times New Roman" w:cs="Times New Roman"/>
          <w:sz w:val="24"/>
          <w:szCs w:val="24"/>
        </w:rPr>
      </w:pPr>
      <w:bookmarkStart w:id="70" w:name="__RefHeading__139453_586427364"/>
      <w:bookmarkEnd w:id="70"/>
      <w:r w:rsidRPr="0092395E">
        <w:rPr>
          <w:rFonts w:eastAsia="Times New Roman" w:cs="Times New Roman"/>
          <w:b/>
          <w:bCs/>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897844" w:rsidRPr="0092395E" w:rsidRDefault="00897844" w:rsidP="00CF738E">
      <w:pPr>
        <w:widowControl w:val="0"/>
        <w:spacing w:line="240" w:lineRule="auto"/>
        <w:ind w:firstLine="720"/>
        <w:rPr>
          <w:rFonts w:eastAsia="Times New Roman" w:cs="Times New Roman"/>
          <w:sz w:val="24"/>
          <w:szCs w:val="24"/>
        </w:rPr>
      </w:pPr>
      <w:bookmarkStart w:id="71" w:name="sub_142"/>
      <w:bookmarkEnd w:id="69"/>
    </w:p>
    <w:p w:rsidR="00897844" w:rsidRPr="0092395E" w:rsidRDefault="00897844" w:rsidP="00CF738E">
      <w:pPr>
        <w:widowControl w:val="0"/>
        <w:spacing w:line="240" w:lineRule="auto"/>
        <w:ind w:firstLine="0"/>
        <w:rPr>
          <w:rFonts w:eastAsia="Times New Roman" w:cs="Times New Roman"/>
          <w:sz w:val="24"/>
          <w:szCs w:val="24"/>
        </w:rPr>
      </w:pPr>
      <w:r w:rsidRPr="0092395E">
        <w:rPr>
          <w:rFonts w:eastAsia="Times New Roman" w:cs="Times New Roman"/>
          <w:sz w:val="24"/>
          <w:szCs w:val="24"/>
        </w:rPr>
        <w:t xml:space="preserve">Таблица </w:t>
      </w:r>
      <w:r w:rsidR="00732854" w:rsidRPr="0092395E">
        <w:rPr>
          <w:rFonts w:eastAsia="Times New Roman" w:cs="Times New Roman"/>
          <w:sz w:val="24"/>
          <w:szCs w:val="24"/>
        </w:rPr>
        <w:t>1.5.4</w:t>
      </w:r>
      <w:r w:rsidRPr="0092395E">
        <w:rPr>
          <w:rFonts w:eastAsia="Times New Roman" w:cs="Times New Roman"/>
          <w:sz w:val="24"/>
          <w:szCs w:val="24"/>
        </w:rPr>
        <w:t>. - Значения потребления тепловой энергии за отопительный период и за год в целом</w:t>
      </w:r>
    </w:p>
    <w:tbl>
      <w:tblPr>
        <w:tblW w:w="5000" w:type="pct"/>
        <w:tblLook w:val="04A0" w:firstRow="1" w:lastRow="0" w:firstColumn="1" w:lastColumn="0" w:noHBand="0" w:noVBand="1"/>
      </w:tblPr>
      <w:tblGrid>
        <w:gridCol w:w="5270"/>
        <w:gridCol w:w="2903"/>
        <w:gridCol w:w="2321"/>
      </w:tblGrid>
      <w:tr w:rsidR="00D6650E" w:rsidRPr="0092395E" w:rsidTr="00576FB4">
        <w:trPr>
          <w:trHeight w:val="20"/>
          <w:tblHeader/>
        </w:trPr>
        <w:tc>
          <w:tcPr>
            <w:tcW w:w="2511"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96B29" w:rsidRPr="0092395E" w:rsidRDefault="00996B29"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Котельная</w:t>
            </w:r>
          </w:p>
        </w:tc>
        <w:tc>
          <w:tcPr>
            <w:tcW w:w="2489" w:type="pct"/>
            <w:gridSpan w:val="2"/>
            <w:tcBorders>
              <w:top w:val="single" w:sz="8" w:space="0" w:color="auto"/>
              <w:left w:val="nil"/>
              <w:bottom w:val="single" w:sz="8" w:space="0" w:color="auto"/>
              <w:right w:val="single" w:sz="8" w:space="0" w:color="000000"/>
            </w:tcBorders>
            <w:shd w:val="clear" w:color="auto" w:fill="auto"/>
            <w:vAlign w:val="center"/>
          </w:tcPr>
          <w:p w:rsidR="00996B29" w:rsidRPr="0092395E" w:rsidRDefault="00732854"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Потребление тепловой энергии, Гкал/год</w:t>
            </w:r>
          </w:p>
        </w:tc>
      </w:tr>
      <w:tr w:rsidR="00D6650E" w:rsidRPr="0092395E" w:rsidTr="00576FB4">
        <w:trPr>
          <w:trHeight w:val="20"/>
          <w:tblHeader/>
        </w:trPr>
        <w:tc>
          <w:tcPr>
            <w:tcW w:w="251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732854" w:rsidRPr="0092395E" w:rsidRDefault="00732854" w:rsidP="00CF738E">
            <w:pPr>
              <w:spacing w:line="240" w:lineRule="auto"/>
              <w:ind w:firstLine="0"/>
              <w:rPr>
                <w:rFonts w:eastAsia="Times New Roman" w:cs="Times New Roman"/>
                <w:b/>
                <w:bCs/>
                <w:sz w:val="22"/>
                <w:lang w:eastAsia="ru-RU"/>
              </w:rPr>
            </w:pPr>
          </w:p>
        </w:tc>
        <w:tc>
          <w:tcPr>
            <w:tcW w:w="1383" w:type="pct"/>
            <w:tcBorders>
              <w:top w:val="nil"/>
              <w:left w:val="nil"/>
              <w:bottom w:val="single" w:sz="8" w:space="0" w:color="auto"/>
              <w:right w:val="single" w:sz="8" w:space="0" w:color="auto"/>
            </w:tcBorders>
            <w:shd w:val="clear" w:color="auto" w:fill="auto"/>
            <w:noWrap/>
            <w:hideMark/>
          </w:tcPr>
          <w:p w:rsidR="00732854" w:rsidRPr="0092395E" w:rsidRDefault="00732854" w:rsidP="00A71507">
            <w:pPr>
              <w:ind w:firstLine="0"/>
              <w:jc w:val="center"/>
              <w:rPr>
                <w:sz w:val="22"/>
              </w:rPr>
            </w:pPr>
            <w:r w:rsidRPr="0092395E">
              <w:rPr>
                <w:sz w:val="22"/>
              </w:rPr>
              <w:t>Отопительный период</w:t>
            </w:r>
          </w:p>
        </w:tc>
        <w:tc>
          <w:tcPr>
            <w:tcW w:w="1106" w:type="pct"/>
            <w:tcBorders>
              <w:top w:val="nil"/>
              <w:left w:val="nil"/>
              <w:bottom w:val="single" w:sz="8" w:space="0" w:color="auto"/>
              <w:right w:val="single" w:sz="8" w:space="0" w:color="auto"/>
            </w:tcBorders>
            <w:shd w:val="clear" w:color="auto" w:fill="auto"/>
            <w:noWrap/>
            <w:hideMark/>
          </w:tcPr>
          <w:p w:rsidR="00732854" w:rsidRPr="0092395E" w:rsidRDefault="00732854" w:rsidP="00A71507">
            <w:pPr>
              <w:ind w:firstLine="0"/>
              <w:jc w:val="center"/>
              <w:rPr>
                <w:sz w:val="22"/>
              </w:rPr>
            </w:pPr>
            <w:r w:rsidRPr="0092395E">
              <w:rPr>
                <w:sz w:val="22"/>
              </w:rPr>
              <w:t>Всего за год</w:t>
            </w:r>
          </w:p>
        </w:tc>
      </w:tr>
      <w:tr w:rsidR="00576FB4" w:rsidRPr="0092395E" w:rsidTr="00576FB4">
        <w:trPr>
          <w:trHeight w:val="20"/>
        </w:trPr>
        <w:tc>
          <w:tcPr>
            <w:tcW w:w="2511" w:type="pct"/>
            <w:tcBorders>
              <w:top w:val="nil"/>
              <w:left w:val="single" w:sz="8" w:space="0" w:color="auto"/>
              <w:bottom w:val="single" w:sz="8" w:space="0" w:color="auto"/>
              <w:right w:val="single" w:sz="8" w:space="0" w:color="auto"/>
            </w:tcBorders>
            <w:shd w:val="clear" w:color="auto" w:fill="auto"/>
            <w:noWrap/>
            <w:hideMark/>
          </w:tcPr>
          <w:p w:rsidR="00576FB4" w:rsidRPr="0092395E" w:rsidRDefault="00D14B47" w:rsidP="007F6AA5">
            <w:pPr>
              <w:spacing w:line="240" w:lineRule="auto"/>
              <w:ind w:firstLine="0"/>
              <w:rPr>
                <w:sz w:val="22"/>
              </w:rPr>
            </w:pPr>
            <w:r w:rsidRPr="0092395E">
              <w:rPr>
                <w:sz w:val="22"/>
              </w:rPr>
              <w:t>Котельная пос. Розет ул. Подгорная 12а</w:t>
            </w:r>
          </w:p>
        </w:tc>
        <w:tc>
          <w:tcPr>
            <w:tcW w:w="1383" w:type="pct"/>
            <w:tcBorders>
              <w:top w:val="nil"/>
              <w:left w:val="nil"/>
              <w:bottom w:val="single" w:sz="8" w:space="0" w:color="auto"/>
              <w:right w:val="single" w:sz="8" w:space="0" w:color="auto"/>
            </w:tcBorders>
            <w:shd w:val="clear" w:color="auto" w:fill="auto"/>
            <w:noWrap/>
            <w:vAlign w:val="center"/>
          </w:tcPr>
          <w:p w:rsidR="00576FB4" w:rsidRPr="0092395E" w:rsidRDefault="00FC3E63" w:rsidP="007F6AA5">
            <w:pPr>
              <w:spacing w:line="240" w:lineRule="auto"/>
              <w:ind w:firstLine="0"/>
              <w:jc w:val="center"/>
              <w:rPr>
                <w:sz w:val="22"/>
              </w:rPr>
            </w:pPr>
            <w:r w:rsidRPr="0092395E">
              <w:rPr>
                <w:sz w:val="22"/>
              </w:rPr>
              <w:t>1 764,3</w:t>
            </w:r>
          </w:p>
        </w:tc>
        <w:tc>
          <w:tcPr>
            <w:tcW w:w="1106" w:type="pct"/>
            <w:tcBorders>
              <w:top w:val="nil"/>
              <w:left w:val="nil"/>
              <w:bottom w:val="single" w:sz="8" w:space="0" w:color="auto"/>
              <w:right w:val="single" w:sz="8" w:space="0" w:color="auto"/>
            </w:tcBorders>
            <w:shd w:val="clear" w:color="auto" w:fill="auto"/>
            <w:noWrap/>
            <w:vAlign w:val="center"/>
          </w:tcPr>
          <w:p w:rsidR="00576FB4" w:rsidRPr="0092395E" w:rsidRDefault="00FC3E63" w:rsidP="007F6AA5">
            <w:pPr>
              <w:spacing w:line="240" w:lineRule="auto"/>
              <w:ind w:firstLine="0"/>
              <w:jc w:val="center"/>
              <w:rPr>
                <w:sz w:val="22"/>
              </w:rPr>
            </w:pPr>
            <w:r w:rsidRPr="0092395E">
              <w:rPr>
                <w:sz w:val="22"/>
              </w:rPr>
              <w:t>1 764,3</w:t>
            </w:r>
          </w:p>
        </w:tc>
      </w:tr>
    </w:tbl>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0"/>
        </w:numPr>
        <w:spacing w:line="240" w:lineRule="auto"/>
        <w:rPr>
          <w:rFonts w:eastAsia="Times New Roman" w:cs="Times New Roman"/>
          <w:sz w:val="24"/>
        </w:rPr>
      </w:pPr>
      <w:bookmarkStart w:id="72" w:name="__RefHeading__139455_586427364"/>
      <w:bookmarkStart w:id="73" w:name="__RefHeading__139457_586427364"/>
      <w:bookmarkStart w:id="74" w:name="sub_143"/>
      <w:bookmarkEnd w:id="71"/>
      <w:bookmarkEnd w:id="72"/>
      <w:bookmarkEnd w:id="73"/>
      <w:r w:rsidRPr="0092395E">
        <w:rPr>
          <w:rFonts w:eastAsia="Times New Roman" w:cs="Times New Roman"/>
          <w:b/>
          <w:bCs/>
          <w:sz w:val="24"/>
          <w:szCs w:val="24"/>
        </w:rPr>
        <w:t>Описание существующих нормативов потребления тепловой энергии для населения на отопление и горячее водоснабжение</w:t>
      </w:r>
    </w:p>
    <w:p w:rsidR="00897844" w:rsidRPr="0092395E" w:rsidRDefault="00897844" w:rsidP="00CF738E">
      <w:pPr>
        <w:spacing w:line="240" w:lineRule="auto"/>
        <w:rPr>
          <w:rFonts w:eastAsia="Times New Roman" w:cs="Times New Roman"/>
          <w:sz w:val="24"/>
        </w:rPr>
      </w:pPr>
    </w:p>
    <w:p w:rsidR="00897844" w:rsidRPr="0092395E" w:rsidRDefault="002E1CC8" w:rsidP="00CF738E">
      <w:pPr>
        <w:spacing w:line="240" w:lineRule="auto"/>
        <w:rPr>
          <w:rFonts w:eastAsia="Times New Roman" w:cs="Times New Roman"/>
          <w:sz w:val="24"/>
        </w:rPr>
      </w:pPr>
      <w:r w:rsidRPr="0092395E">
        <w:rPr>
          <w:rFonts w:eastAsia="Times New Roman" w:cs="Times New Roman"/>
          <w:sz w:val="24"/>
        </w:rPr>
        <w:t xml:space="preserve">В соответствии с </w:t>
      </w:r>
      <w:r w:rsidR="00E06BD9" w:rsidRPr="0092395E">
        <w:rPr>
          <w:rFonts w:eastAsia="Times New Roman" w:cs="Times New Roman"/>
          <w:sz w:val="24"/>
        </w:rPr>
        <w:t xml:space="preserve">Постановлением Региональной службы по тарифам Ростовской области </w:t>
      </w:r>
      <w:r w:rsidRPr="0092395E">
        <w:rPr>
          <w:rFonts w:eastAsia="Times New Roman" w:cs="Times New Roman"/>
          <w:sz w:val="24"/>
        </w:rPr>
        <w:t>от 22.07.2014 № 36/7 «Об установлении норматива потребления коммунальной услуги по отоплению на территории муниципального образования «Красносулинский район» Ростовской области»</w:t>
      </w:r>
      <w:r w:rsidR="00E06BD9" w:rsidRPr="0092395E">
        <w:rPr>
          <w:rFonts w:eastAsia="Times New Roman" w:cs="Times New Roman"/>
          <w:sz w:val="24"/>
        </w:rPr>
        <w:t xml:space="preserve"> норматив потребления коммунальной услуги по отоплению в жилых помещениях на территории муниципального образования «Красносулинский район» Ростовской области установлен в размере 0,0292 Гкал на 1 кв.м общей площади всех помещений в многоквартирном или жилом доме.</w:t>
      </w:r>
    </w:p>
    <w:p w:rsidR="00897844" w:rsidRPr="0092395E" w:rsidRDefault="00036F14" w:rsidP="00590779">
      <w:pPr>
        <w:keepNext/>
        <w:keepLines/>
        <w:numPr>
          <w:ilvl w:val="2"/>
          <w:numId w:val="50"/>
        </w:numPr>
        <w:spacing w:line="240" w:lineRule="auto"/>
        <w:rPr>
          <w:rFonts w:eastAsia="Times New Roman" w:cs="Times New Roman"/>
          <w:sz w:val="24"/>
        </w:rPr>
      </w:pPr>
      <w:bookmarkStart w:id="75" w:name="__RefHeading__139459_586427364"/>
      <w:bookmarkEnd w:id="75"/>
      <w:r w:rsidRPr="0092395E">
        <w:rPr>
          <w:rFonts w:eastAsia="Times New Roman" w:cs="Times New Roman"/>
          <w:b/>
          <w:bCs/>
          <w:sz w:val="24"/>
          <w:szCs w:val="26"/>
        </w:rPr>
        <w:lastRenderedPageBreak/>
        <w:t>Описание сравнения величины договорной и расчетной тепловой нагрузки по зоне действия каждого источника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A71507" w:rsidP="00A71507">
      <w:pPr>
        <w:spacing w:line="240" w:lineRule="auto"/>
        <w:rPr>
          <w:rFonts w:eastAsia="Times New Roman" w:cs="Times New Roman"/>
          <w:sz w:val="24"/>
        </w:rPr>
      </w:pPr>
      <w:r w:rsidRPr="0092395E">
        <w:rPr>
          <w:rFonts w:eastAsia="Times New Roman" w:cs="Times New Roman"/>
          <w:sz w:val="24"/>
        </w:rPr>
        <w:t>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w:t>
      </w:r>
      <w:r w:rsidR="00576FB4" w:rsidRPr="0092395E">
        <w:rPr>
          <w:rFonts w:eastAsia="Times New Roman" w:cs="Times New Roman"/>
          <w:sz w:val="24"/>
        </w:rPr>
        <w:t>е</w:t>
      </w:r>
      <w:r w:rsidRPr="0092395E">
        <w:rPr>
          <w:rFonts w:eastAsia="Times New Roman" w:cs="Times New Roman"/>
          <w:sz w:val="24"/>
        </w:rPr>
        <w:t xml:space="preserve"> действия источник</w:t>
      </w:r>
      <w:r w:rsidR="00576FB4" w:rsidRPr="0092395E">
        <w:rPr>
          <w:rFonts w:eastAsia="Times New Roman" w:cs="Times New Roman"/>
          <w:sz w:val="24"/>
        </w:rPr>
        <w:t>а</w:t>
      </w:r>
      <w:r w:rsidRPr="0092395E">
        <w:rPr>
          <w:rFonts w:eastAsia="Times New Roman" w:cs="Times New Roman"/>
          <w:sz w:val="24"/>
        </w:rPr>
        <w:t xml:space="preserve">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036F14" w:rsidP="00CF738E">
      <w:pPr>
        <w:keepNext/>
        <w:keepLines/>
        <w:pageBreakBefore/>
        <w:spacing w:line="240" w:lineRule="auto"/>
        <w:jc w:val="center"/>
        <w:rPr>
          <w:rFonts w:eastAsia="Times New Roman" w:cs="Times New Roman"/>
          <w:sz w:val="24"/>
          <w:szCs w:val="24"/>
        </w:rPr>
      </w:pPr>
      <w:bookmarkStart w:id="76" w:name="__RefHeading__139461_586427364"/>
      <w:bookmarkStart w:id="77" w:name="__RefHeading__139463_586427364"/>
      <w:bookmarkStart w:id="78" w:name="sub_151"/>
      <w:bookmarkEnd w:id="74"/>
      <w:bookmarkEnd w:id="76"/>
      <w:bookmarkEnd w:id="77"/>
      <w:r w:rsidRPr="0092395E">
        <w:rPr>
          <w:rFonts w:eastAsia="Times New Roman" w:cs="Times New Roman"/>
          <w:b/>
          <w:bCs/>
          <w:sz w:val="24"/>
          <w:szCs w:val="24"/>
        </w:rPr>
        <w:lastRenderedPageBreak/>
        <w:t>ЧАСТЬ 6. БАЛАНСЫ ТЕПЛОВОЙ МОЩНОСТИ И ТЕПЛОВОЙ НАГРУЗКИ</w:t>
      </w:r>
    </w:p>
    <w:p w:rsidR="00897844" w:rsidRPr="0092395E" w:rsidRDefault="00897844" w:rsidP="00CF738E">
      <w:pPr>
        <w:widowControl w:val="0"/>
        <w:spacing w:line="240" w:lineRule="auto"/>
        <w:ind w:firstLine="720"/>
        <w:rPr>
          <w:rFonts w:eastAsia="Times New Roman" w:cs="Times New Roman"/>
          <w:sz w:val="24"/>
          <w:szCs w:val="24"/>
        </w:rPr>
      </w:pPr>
      <w:bookmarkStart w:id="79" w:name="sub_146"/>
      <w:bookmarkEnd w:id="78"/>
    </w:p>
    <w:p w:rsidR="00897844" w:rsidRPr="0092395E" w:rsidRDefault="00036F14" w:rsidP="00590779">
      <w:pPr>
        <w:keepNext/>
        <w:keepLines/>
        <w:numPr>
          <w:ilvl w:val="2"/>
          <w:numId w:val="51"/>
        </w:numPr>
        <w:spacing w:line="240" w:lineRule="auto"/>
        <w:rPr>
          <w:rFonts w:eastAsia="Times New Roman" w:cs="Times New Roman"/>
          <w:sz w:val="24"/>
          <w:szCs w:val="24"/>
        </w:rPr>
      </w:pPr>
      <w:bookmarkStart w:id="80" w:name="__RefHeading__139465_586427364"/>
      <w:bookmarkEnd w:id="80"/>
      <w:r w:rsidRPr="0092395E">
        <w:rPr>
          <w:rFonts w:eastAsia="Times New Roman" w:cs="Times New Roman"/>
          <w:b/>
          <w:bCs/>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81" w:name="sub_147"/>
      <w:bookmarkEnd w:id="79"/>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источнику тепловой энергии приведены в таблице </w:t>
      </w:r>
      <w:r w:rsidR="005E28D5" w:rsidRPr="0092395E">
        <w:rPr>
          <w:rFonts w:eastAsia="Times New Roman" w:cs="Times New Roman"/>
          <w:sz w:val="24"/>
          <w:szCs w:val="24"/>
        </w:rPr>
        <w:t>1.</w:t>
      </w:r>
      <w:r w:rsidRPr="0092395E">
        <w:rPr>
          <w:rFonts w:eastAsia="Times New Roman" w:cs="Times New Roman"/>
          <w:sz w:val="24"/>
          <w:szCs w:val="24"/>
        </w:rPr>
        <w:t>6.1.</w:t>
      </w:r>
    </w:p>
    <w:p w:rsidR="00897844" w:rsidRPr="0092395E" w:rsidRDefault="00897844" w:rsidP="00CF738E">
      <w:pPr>
        <w:widowControl w:val="0"/>
        <w:spacing w:line="240" w:lineRule="auto"/>
        <w:ind w:firstLine="720"/>
        <w:rPr>
          <w:rFonts w:eastAsia="Times New Roman" w:cs="Times New Roman"/>
          <w:sz w:val="24"/>
          <w:szCs w:val="24"/>
        </w:rPr>
      </w:pPr>
    </w:p>
    <w:p w:rsidR="00293464" w:rsidRPr="0092395E" w:rsidRDefault="00293464" w:rsidP="005E28D5">
      <w:pPr>
        <w:widowControl w:val="0"/>
        <w:autoSpaceDE w:val="0"/>
        <w:autoSpaceDN w:val="0"/>
        <w:adjustRightInd w:val="0"/>
        <w:spacing w:line="240" w:lineRule="auto"/>
        <w:ind w:firstLine="0"/>
        <w:rPr>
          <w:rFonts w:eastAsia="Times New Roman"/>
          <w:sz w:val="24"/>
          <w:szCs w:val="24"/>
          <w:lang w:eastAsia="ru-RU"/>
        </w:rPr>
      </w:pPr>
      <w:r w:rsidRPr="0092395E">
        <w:rPr>
          <w:rFonts w:eastAsia="Times New Roman"/>
          <w:sz w:val="24"/>
          <w:szCs w:val="24"/>
          <w:lang w:eastAsia="ru-RU"/>
        </w:rPr>
        <w:t xml:space="preserve">Таблица </w:t>
      </w:r>
      <w:r w:rsidR="005E28D5" w:rsidRPr="0092395E">
        <w:rPr>
          <w:rFonts w:eastAsia="Times New Roman"/>
          <w:sz w:val="24"/>
          <w:szCs w:val="24"/>
          <w:lang w:eastAsia="ru-RU"/>
        </w:rPr>
        <w:t>1.</w:t>
      </w:r>
      <w:r w:rsidRPr="0092395E">
        <w:rPr>
          <w:rFonts w:eastAsia="Times New Roman"/>
          <w:sz w:val="24"/>
          <w:szCs w:val="24"/>
          <w:lang w:eastAsia="ru-RU"/>
        </w:rPr>
        <w:t xml:space="preserve">6.1 -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w:t>
      </w:r>
      <w:r w:rsidR="005E28D5" w:rsidRPr="0092395E">
        <w:rPr>
          <w:rFonts w:eastAsia="Times New Roman"/>
          <w:sz w:val="24"/>
          <w:szCs w:val="24"/>
          <w:lang w:eastAsia="ru-RU"/>
        </w:rPr>
        <w:t>источнику тепловой энергии</w:t>
      </w:r>
    </w:p>
    <w:tbl>
      <w:tblPr>
        <w:tblW w:w="5000" w:type="pct"/>
        <w:tblCellMar>
          <w:left w:w="28" w:type="dxa"/>
          <w:right w:w="28" w:type="dxa"/>
        </w:tblCellMar>
        <w:tblLook w:val="0000" w:firstRow="0" w:lastRow="0" w:firstColumn="0" w:lastColumn="0" w:noHBand="0" w:noVBand="0"/>
      </w:tblPr>
      <w:tblGrid>
        <w:gridCol w:w="353"/>
        <w:gridCol w:w="3280"/>
        <w:gridCol w:w="959"/>
        <w:gridCol w:w="1366"/>
        <w:gridCol w:w="1221"/>
        <w:gridCol w:w="959"/>
        <w:gridCol w:w="976"/>
        <w:gridCol w:w="1220"/>
      </w:tblGrid>
      <w:tr w:rsidR="00D6650E" w:rsidRPr="0092395E" w:rsidTr="00576FB4">
        <w:trPr>
          <w:cantSplit/>
          <w:trHeight w:val="2577"/>
        </w:trPr>
        <w:tc>
          <w:tcPr>
            <w:tcW w:w="171" w:type="pct"/>
            <w:vMerge w:val="restar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 п/п</w:t>
            </w:r>
          </w:p>
        </w:tc>
        <w:tc>
          <w:tcPr>
            <w:tcW w:w="1587" w:type="pct"/>
            <w:vMerge w:val="restar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2"/>
              </w:rPr>
              <w:t>Наименование котельной</w:t>
            </w:r>
          </w:p>
        </w:tc>
        <w:tc>
          <w:tcPr>
            <w:tcW w:w="464" w:type="pc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1"/>
                <w:szCs w:val="21"/>
              </w:rPr>
              <w:t>Установл. мощность</w:t>
            </w:r>
          </w:p>
        </w:tc>
        <w:tc>
          <w:tcPr>
            <w:tcW w:w="661" w:type="pc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1"/>
                <w:szCs w:val="21"/>
              </w:rPr>
              <w:t>Располагаемая мощность</w:t>
            </w:r>
          </w:p>
        </w:tc>
        <w:tc>
          <w:tcPr>
            <w:tcW w:w="591" w:type="pc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1"/>
                <w:szCs w:val="21"/>
              </w:rPr>
              <w:t>Потребление тепловой энергии на собственные нужды</w:t>
            </w:r>
          </w:p>
        </w:tc>
        <w:tc>
          <w:tcPr>
            <w:tcW w:w="464" w:type="pc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1"/>
                <w:szCs w:val="21"/>
              </w:rPr>
              <w:t>Тепловая мощность «нетто»</w:t>
            </w:r>
          </w:p>
        </w:tc>
        <w:tc>
          <w:tcPr>
            <w:tcW w:w="472" w:type="pc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1"/>
                <w:szCs w:val="21"/>
              </w:rPr>
            </w:pPr>
            <w:r w:rsidRPr="0092395E">
              <w:rPr>
                <w:sz w:val="21"/>
                <w:szCs w:val="21"/>
              </w:rPr>
              <w:t>Потери тепловой мощности при передаче тепловой энергии</w:t>
            </w:r>
          </w:p>
        </w:tc>
        <w:tc>
          <w:tcPr>
            <w:tcW w:w="5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8D5" w:rsidRPr="0092395E" w:rsidRDefault="005E28D5" w:rsidP="005E28D5">
            <w:pPr>
              <w:spacing w:line="240" w:lineRule="auto"/>
              <w:ind w:firstLine="0"/>
              <w:jc w:val="center"/>
              <w:rPr>
                <w:sz w:val="20"/>
                <w:szCs w:val="20"/>
              </w:rPr>
            </w:pPr>
            <w:r w:rsidRPr="0092395E">
              <w:rPr>
                <w:sz w:val="20"/>
                <w:szCs w:val="20"/>
              </w:rPr>
              <w:t>Расчетная присоед. нагрузка потребителей</w:t>
            </w:r>
          </w:p>
        </w:tc>
      </w:tr>
      <w:tr w:rsidR="00D6650E" w:rsidRPr="0092395E" w:rsidTr="00576FB4">
        <w:trPr>
          <w:trHeight w:val="23"/>
        </w:trPr>
        <w:tc>
          <w:tcPr>
            <w:tcW w:w="171" w:type="pct"/>
            <w:vMerge/>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napToGrid w:val="0"/>
              <w:spacing w:line="240" w:lineRule="auto"/>
              <w:ind w:firstLine="0"/>
              <w:rPr>
                <w:sz w:val="22"/>
              </w:rPr>
            </w:pPr>
          </w:p>
        </w:tc>
        <w:tc>
          <w:tcPr>
            <w:tcW w:w="1587" w:type="pct"/>
            <w:vMerge/>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napToGrid w:val="0"/>
              <w:spacing w:line="240" w:lineRule="auto"/>
              <w:ind w:firstLine="0"/>
              <w:rPr>
                <w:sz w:val="22"/>
              </w:rPr>
            </w:pPr>
          </w:p>
        </w:tc>
        <w:tc>
          <w:tcPr>
            <w:tcW w:w="464" w:type="pct"/>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 час</w:t>
            </w:r>
          </w:p>
        </w:tc>
        <w:tc>
          <w:tcPr>
            <w:tcW w:w="661" w:type="pct"/>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 час</w:t>
            </w:r>
          </w:p>
        </w:tc>
        <w:tc>
          <w:tcPr>
            <w:tcW w:w="591" w:type="pct"/>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 час</w:t>
            </w:r>
          </w:p>
        </w:tc>
        <w:tc>
          <w:tcPr>
            <w:tcW w:w="464" w:type="pct"/>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 час</w:t>
            </w:r>
          </w:p>
        </w:tc>
        <w:tc>
          <w:tcPr>
            <w:tcW w:w="472" w:type="pct"/>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 час</w:t>
            </w:r>
          </w:p>
        </w:tc>
        <w:tc>
          <w:tcPr>
            <w:tcW w:w="590" w:type="pct"/>
            <w:tcBorders>
              <w:left w:val="single" w:sz="4" w:space="0" w:color="000000"/>
              <w:bottom w:val="single" w:sz="4" w:space="0" w:color="000000"/>
              <w:right w:val="single" w:sz="4" w:space="0" w:color="000000"/>
            </w:tcBorders>
            <w:shd w:val="clear" w:color="auto" w:fill="auto"/>
            <w:vAlign w:val="center"/>
          </w:tcPr>
          <w:p w:rsidR="005E28D5" w:rsidRPr="0092395E" w:rsidRDefault="005E28D5" w:rsidP="005E28D5">
            <w:pPr>
              <w:spacing w:line="240" w:lineRule="auto"/>
              <w:ind w:firstLine="0"/>
              <w:jc w:val="center"/>
              <w:rPr>
                <w:sz w:val="20"/>
                <w:szCs w:val="20"/>
              </w:rPr>
            </w:pPr>
            <w:r w:rsidRPr="0092395E">
              <w:rPr>
                <w:sz w:val="20"/>
                <w:szCs w:val="20"/>
              </w:rPr>
              <w:t>Гкал/ час</w:t>
            </w:r>
          </w:p>
        </w:tc>
      </w:tr>
      <w:tr w:rsidR="00F73E03" w:rsidRPr="0092395E" w:rsidTr="00576FB4">
        <w:trPr>
          <w:trHeight w:val="23"/>
        </w:trPr>
        <w:tc>
          <w:tcPr>
            <w:tcW w:w="171" w:type="pct"/>
            <w:tcBorders>
              <w:left w:val="single" w:sz="4" w:space="0" w:color="000000"/>
              <w:bottom w:val="single" w:sz="4" w:space="0" w:color="000000"/>
            </w:tcBorders>
            <w:shd w:val="clear" w:color="auto" w:fill="auto"/>
            <w:vAlign w:val="center"/>
          </w:tcPr>
          <w:p w:rsidR="00576FB4" w:rsidRPr="0092395E" w:rsidRDefault="00576FB4" w:rsidP="00F73E03">
            <w:pPr>
              <w:spacing w:line="240" w:lineRule="auto"/>
              <w:ind w:firstLine="0"/>
              <w:rPr>
                <w:sz w:val="22"/>
              </w:rPr>
            </w:pPr>
            <w:r w:rsidRPr="0092395E">
              <w:rPr>
                <w:sz w:val="22"/>
              </w:rPr>
              <w:t>1</w:t>
            </w:r>
          </w:p>
        </w:tc>
        <w:tc>
          <w:tcPr>
            <w:tcW w:w="1587" w:type="pct"/>
            <w:tcBorders>
              <w:left w:val="single" w:sz="4" w:space="0" w:color="000000"/>
              <w:bottom w:val="single" w:sz="4" w:space="0" w:color="000000"/>
            </w:tcBorders>
            <w:shd w:val="clear" w:color="auto" w:fill="auto"/>
          </w:tcPr>
          <w:p w:rsidR="00576FB4" w:rsidRPr="0092395E" w:rsidRDefault="00D14B47" w:rsidP="00F73E03">
            <w:pPr>
              <w:spacing w:line="240" w:lineRule="auto"/>
              <w:ind w:firstLine="0"/>
              <w:rPr>
                <w:sz w:val="22"/>
              </w:rPr>
            </w:pPr>
            <w:r w:rsidRPr="0092395E">
              <w:rPr>
                <w:sz w:val="22"/>
              </w:rPr>
              <w:t>Котельная пос. Розет ул. Подгорная 12а</w:t>
            </w:r>
          </w:p>
        </w:tc>
        <w:tc>
          <w:tcPr>
            <w:tcW w:w="464" w:type="pct"/>
            <w:tcBorders>
              <w:left w:val="single" w:sz="4" w:space="0" w:color="000000"/>
              <w:bottom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2,280</w:t>
            </w:r>
          </w:p>
        </w:tc>
        <w:tc>
          <w:tcPr>
            <w:tcW w:w="661" w:type="pct"/>
            <w:tcBorders>
              <w:left w:val="single" w:sz="4" w:space="0" w:color="000000"/>
              <w:bottom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2,280</w:t>
            </w:r>
          </w:p>
        </w:tc>
        <w:tc>
          <w:tcPr>
            <w:tcW w:w="591" w:type="pct"/>
            <w:tcBorders>
              <w:left w:val="single" w:sz="4" w:space="0" w:color="000000"/>
              <w:bottom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0,005</w:t>
            </w:r>
          </w:p>
        </w:tc>
        <w:tc>
          <w:tcPr>
            <w:tcW w:w="464" w:type="pct"/>
            <w:tcBorders>
              <w:left w:val="single" w:sz="4" w:space="0" w:color="000000"/>
              <w:bottom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2,275</w:t>
            </w:r>
          </w:p>
        </w:tc>
        <w:tc>
          <w:tcPr>
            <w:tcW w:w="472" w:type="pct"/>
            <w:tcBorders>
              <w:left w:val="single" w:sz="4" w:space="0" w:color="000000"/>
              <w:bottom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0,089</w:t>
            </w:r>
          </w:p>
        </w:tc>
        <w:tc>
          <w:tcPr>
            <w:tcW w:w="590" w:type="pct"/>
            <w:tcBorders>
              <w:left w:val="single" w:sz="4" w:space="0" w:color="000000"/>
              <w:bottom w:val="single" w:sz="4" w:space="0" w:color="000000"/>
              <w:right w:val="single" w:sz="4" w:space="0" w:color="000000"/>
            </w:tcBorders>
            <w:shd w:val="clear" w:color="auto" w:fill="auto"/>
            <w:vAlign w:val="center"/>
          </w:tcPr>
          <w:p w:rsidR="00576FB4" w:rsidRPr="0092395E" w:rsidRDefault="00F73E03" w:rsidP="00F73E03">
            <w:pPr>
              <w:spacing w:line="240" w:lineRule="auto"/>
              <w:ind w:firstLine="0"/>
              <w:jc w:val="center"/>
              <w:rPr>
                <w:sz w:val="22"/>
              </w:rPr>
            </w:pPr>
            <w:r w:rsidRPr="0092395E">
              <w:rPr>
                <w:sz w:val="22"/>
              </w:rPr>
              <w:t>1,451</w:t>
            </w:r>
          </w:p>
        </w:tc>
      </w:tr>
    </w:tbl>
    <w:p w:rsidR="000638E1" w:rsidRPr="0092395E" w:rsidRDefault="000638E1"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1"/>
        </w:numPr>
        <w:spacing w:line="240" w:lineRule="auto"/>
        <w:rPr>
          <w:rFonts w:eastAsia="Times New Roman" w:cs="Times New Roman"/>
          <w:sz w:val="24"/>
          <w:szCs w:val="24"/>
        </w:rPr>
      </w:pPr>
      <w:bookmarkStart w:id="82" w:name="__RefHeading__139467_586427364"/>
      <w:bookmarkEnd w:id="82"/>
      <w:r w:rsidRPr="0092395E">
        <w:rPr>
          <w:rFonts w:eastAsia="Times New Roman" w:cs="Times New Roman"/>
          <w:b/>
          <w:bCs/>
          <w:sz w:val="24"/>
          <w:szCs w:val="24"/>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505238" w:rsidRPr="0092395E" w:rsidRDefault="00505238" w:rsidP="005E28D5">
      <w:pPr>
        <w:pStyle w:val="2"/>
        <w:numPr>
          <w:ilvl w:val="0"/>
          <w:numId w:val="0"/>
        </w:numPr>
        <w:suppressAutoHyphens w:val="0"/>
        <w:spacing w:before="0" w:line="240" w:lineRule="auto"/>
        <w:rPr>
          <w:b w:val="0"/>
          <w:bCs w:val="0"/>
          <w:szCs w:val="24"/>
        </w:rPr>
      </w:pPr>
      <w:bookmarkStart w:id="83" w:name="sub_148"/>
      <w:bookmarkEnd w:id="81"/>
    </w:p>
    <w:p w:rsidR="005E28D5" w:rsidRPr="0092395E" w:rsidRDefault="005E28D5" w:rsidP="005E28D5">
      <w:pPr>
        <w:pStyle w:val="2"/>
        <w:numPr>
          <w:ilvl w:val="0"/>
          <w:numId w:val="0"/>
        </w:numPr>
        <w:suppressAutoHyphens w:val="0"/>
        <w:spacing w:before="0" w:line="240" w:lineRule="auto"/>
        <w:rPr>
          <w:szCs w:val="24"/>
        </w:rPr>
      </w:pPr>
      <w:r w:rsidRPr="0092395E">
        <w:rPr>
          <w:b w:val="0"/>
          <w:bCs w:val="0"/>
          <w:szCs w:val="24"/>
        </w:rPr>
        <w:t>Таблица</w:t>
      </w:r>
      <w:r w:rsidR="00125123" w:rsidRPr="0092395E">
        <w:rPr>
          <w:b w:val="0"/>
          <w:bCs w:val="0"/>
          <w:szCs w:val="24"/>
        </w:rPr>
        <w:t xml:space="preserve"> 1.6.2</w:t>
      </w:r>
      <w:r w:rsidRPr="0092395E">
        <w:rPr>
          <w:b w:val="0"/>
          <w:bCs w:val="0"/>
          <w:szCs w:val="24"/>
        </w:rPr>
        <w:t xml:space="preserve"> - Информация о резервах и дефицитах тепловой мощности «нетто» источник</w:t>
      </w:r>
      <w:r w:rsidR="00C06D77" w:rsidRPr="0092395E">
        <w:rPr>
          <w:b w:val="0"/>
          <w:bCs w:val="0"/>
          <w:szCs w:val="24"/>
        </w:rPr>
        <w:t>а</w:t>
      </w:r>
      <w:r w:rsidRPr="0092395E">
        <w:rPr>
          <w:b w:val="0"/>
          <w:bCs w:val="0"/>
          <w:szCs w:val="24"/>
        </w:rPr>
        <w:t xml:space="preserve"> тепловой энергии</w:t>
      </w:r>
    </w:p>
    <w:tbl>
      <w:tblPr>
        <w:tblW w:w="0" w:type="auto"/>
        <w:tblInd w:w="108" w:type="dxa"/>
        <w:tblLayout w:type="fixed"/>
        <w:tblLook w:val="0000" w:firstRow="0" w:lastRow="0" w:firstColumn="0" w:lastColumn="0" w:noHBand="0" w:noVBand="0"/>
      </w:tblPr>
      <w:tblGrid>
        <w:gridCol w:w="829"/>
        <w:gridCol w:w="6088"/>
        <w:gridCol w:w="1769"/>
        <w:gridCol w:w="1525"/>
      </w:tblGrid>
      <w:tr w:rsidR="00D6650E" w:rsidRPr="0092395E" w:rsidTr="00C1502B">
        <w:trPr>
          <w:trHeight w:val="23"/>
          <w:tblHeader/>
        </w:trPr>
        <w:tc>
          <w:tcPr>
            <w:tcW w:w="829" w:type="dxa"/>
            <w:vMerge w:val="restar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 п/п</w:t>
            </w:r>
          </w:p>
        </w:tc>
        <w:tc>
          <w:tcPr>
            <w:tcW w:w="6088" w:type="dxa"/>
            <w:vMerge w:val="restart"/>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Наименование котельной</w:t>
            </w:r>
          </w:p>
        </w:tc>
        <w:tc>
          <w:tcPr>
            <w:tcW w:w="32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E28D5" w:rsidRPr="0092395E" w:rsidRDefault="005E28D5" w:rsidP="005E28D5">
            <w:pPr>
              <w:spacing w:line="240" w:lineRule="auto"/>
              <w:ind w:firstLine="0"/>
              <w:jc w:val="center"/>
            </w:pPr>
            <w:r w:rsidRPr="0092395E">
              <w:rPr>
                <w:sz w:val="22"/>
              </w:rPr>
              <w:t>Резерв/дефицит мощности</w:t>
            </w:r>
          </w:p>
        </w:tc>
      </w:tr>
      <w:tr w:rsidR="00D6650E" w:rsidRPr="0092395E" w:rsidTr="00C1502B">
        <w:trPr>
          <w:trHeight w:val="23"/>
          <w:tblHeader/>
        </w:trPr>
        <w:tc>
          <w:tcPr>
            <w:tcW w:w="829" w:type="dxa"/>
            <w:vMerge/>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napToGrid w:val="0"/>
              <w:spacing w:line="240" w:lineRule="auto"/>
              <w:ind w:firstLine="0"/>
              <w:jc w:val="center"/>
              <w:rPr>
                <w:sz w:val="22"/>
              </w:rPr>
            </w:pPr>
          </w:p>
        </w:tc>
        <w:tc>
          <w:tcPr>
            <w:tcW w:w="6088" w:type="dxa"/>
            <w:vMerge/>
            <w:tcBorders>
              <w:top w:val="single" w:sz="4" w:space="0" w:color="000000"/>
              <w:left w:val="single" w:sz="4" w:space="0" w:color="000000"/>
              <w:bottom w:val="single" w:sz="4" w:space="0" w:color="000000"/>
            </w:tcBorders>
            <w:shd w:val="clear" w:color="auto" w:fill="auto"/>
            <w:vAlign w:val="center"/>
          </w:tcPr>
          <w:p w:rsidR="005E28D5" w:rsidRPr="0092395E" w:rsidRDefault="005E28D5" w:rsidP="005E28D5">
            <w:pPr>
              <w:snapToGrid w:val="0"/>
              <w:spacing w:line="240" w:lineRule="auto"/>
              <w:ind w:firstLine="0"/>
              <w:jc w:val="center"/>
              <w:rPr>
                <w:sz w:val="22"/>
              </w:rPr>
            </w:pPr>
          </w:p>
        </w:tc>
        <w:tc>
          <w:tcPr>
            <w:tcW w:w="1769" w:type="dxa"/>
            <w:tcBorders>
              <w:left w:val="single" w:sz="4" w:space="0" w:color="000000"/>
              <w:bottom w:val="single" w:sz="4" w:space="0" w:color="000000"/>
            </w:tcBorders>
            <w:shd w:val="clear" w:color="auto" w:fill="auto"/>
            <w:vAlign w:val="center"/>
          </w:tcPr>
          <w:p w:rsidR="005E28D5" w:rsidRPr="0092395E" w:rsidRDefault="005E28D5" w:rsidP="005E28D5">
            <w:pPr>
              <w:spacing w:line="240" w:lineRule="auto"/>
              <w:ind w:firstLine="0"/>
              <w:jc w:val="center"/>
              <w:rPr>
                <w:sz w:val="22"/>
              </w:rPr>
            </w:pPr>
            <w:r w:rsidRPr="0092395E">
              <w:rPr>
                <w:sz w:val="22"/>
              </w:rPr>
              <w:t>Гкал/час</w:t>
            </w:r>
          </w:p>
        </w:tc>
        <w:tc>
          <w:tcPr>
            <w:tcW w:w="1525" w:type="dxa"/>
            <w:tcBorders>
              <w:left w:val="single" w:sz="4" w:space="0" w:color="000000"/>
              <w:bottom w:val="single" w:sz="4" w:space="0" w:color="000000"/>
              <w:right w:val="single" w:sz="4" w:space="0" w:color="000000"/>
            </w:tcBorders>
            <w:shd w:val="clear" w:color="auto" w:fill="auto"/>
            <w:vAlign w:val="center"/>
          </w:tcPr>
          <w:p w:rsidR="005E28D5" w:rsidRPr="0092395E" w:rsidRDefault="005E28D5" w:rsidP="005E28D5">
            <w:pPr>
              <w:spacing w:line="240" w:lineRule="auto"/>
              <w:ind w:firstLine="0"/>
              <w:jc w:val="center"/>
            </w:pPr>
            <w:r w:rsidRPr="0092395E">
              <w:rPr>
                <w:sz w:val="22"/>
              </w:rPr>
              <w:t>%</w:t>
            </w:r>
          </w:p>
        </w:tc>
      </w:tr>
      <w:tr w:rsidR="00F73E03" w:rsidRPr="0092395E" w:rsidTr="007F6AA5">
        <w:trPr>
          <w:trHeight w:val="23"/>
        </w:trPr>
        <w:tc>
          <w:tcPr>
            <w:tcW w:w="829" w:type="dxa"/>
            <w:tcBorders>
              <w:left w:val="single" w:sz="4" w:space="0" w:color="000000"/>
              <w:bottom w:val="single" w:sz="4" w:space="0" w:color="000000"/>
            </w:tcBorders>
            <w:shd w:val="clear" w:color="auto" w:fill="auto"/>
            <w:vAlign w:val="center"/>
          </w:tcPr>
          <w:p w:rsidR="00C06D77" w:rsidRPr="0092395E" w:rsidRDefault="00C06D77" w:rsidP="00F73E03">
            <w:pPr>
              <w:spacing w:line="240" w:lineRule="auto"/>
              <w:ind w:firstLine="0"/>
              <w:rPr>
                <w:sz w:val="22"/>
              </w:rPr>
            </w:pPr>
            <w:r w:rsidRPr="0092395E">
              <w:rPr>
                <w:sz w:val="22"/>
              </w:rPr>
              <w:t>1</w:t>
            </w:r>
          </w:p>
        </w:tc>
        <w:tc>
          <w:tcPr>
            <w:tcW w:w="6088" w:type="dxa"/>
            <w:tcBorders>
              <w:left w:val="single" w:sz="4" w:space="0" w:color="000000"/>
              <w:bottom w:val="single" w:sz="4" w:space="0" w:color="000000"/>
            </w:tcBorders>
            <w:shd w:val="clear" w:color="auto" w:fill="auto"/>
          </w:tcPr>
          <w:p w:rsidR="00C06D77" w:rsidRPr="0092395E" w:rsidRDefault="00D14B47" w:rsidP="00F73E03">
            <w:pPr>
              <w:spacing w:line="240" w:lineRule="auto"/>
              <w:ind w:firstLine="0"/>
              <w:rPr>
                <w:sz w:val="22"/>
              </w:rPr>
            </w:pPr>
            <w:r w:rsidRPr="0092395E">
              <w:rPr>
                <w:sz w:val="22"/>
              </w:rPr>
              <w:t>Котельная пос. Розет ул. Подгорная 12а</w:t>
            </w:r>
          </w:p>
        </w:tc>
        <w:tc>
          <w:tcPr>
            <w:tcW w:w="1769" w:type="dxa"/>
            <w:tcBorders>
              <w:left w:val="single" w:sz="4" w:space="0" w:color="000000"/>
              <w:bottom w:val="single" w:sz="4" w:space="0" w:color="000000"/>
            </w:tcBorders>
            <w:shd w:val="clear" w:color="auto" w:fill="auto"/>
            <w:vAlign w:val="center"/>
          </w:tcPr>
          <w:p w:rsidR="00C06D77" w:rsidRPr="0092395E" w:rsidRDefault="00F73E03" w:rsidP="00F73E03">
            <w:pPr>
              <w:spacing w:line="240" w:lineRule="auto"/>
              <w:ind w:firstLine="0"/>
              <w:jc w:val="center"/>
              <w:rPr>
                <w:sz w:val="22"/>
              </w:rPr>
            </w:pPr>
            <w:r w:rsidRPr="0092395E">
              <w:rPr>
                <w:sz w:val="22"/>
              </w:rPr>
              <w:t>0,735</w:t>
            </w:r>
          </w:p>
        </w:tc>
        <w:tc>
          <w:tcPr>
            <w:tcW w:w="1525" w:type="dxa"/>
            <w:tcBorders>
              <w:left w:val="single" w:sz="4" w:space="0" w:color="000000"/>
              <w:bottom w:val="single" w:sz="4" w:space="0" w:color="000000"/>
              <w:right w:val="single" w:sz="4" w:space="0" w:color="000000"/>
            </w:tcBorders>
            <w:shd w:val="clear" w:color="auto" w:fill="auto"/>
            <w:vAlign w:val="center"/>
          </w:tcPr>
          <w:p w:rsidR="00C06D77" w:rsidRPr="0092395E" w:rsidRDefault="00F73E03" w:rsidP="00F73E03">
            <w:pPr>
              <w:spacing w:line="240" w:lineRule="auto"/>
              <w:ind w:firstLine="0"/>
              <w:jc w:val="center"/>
              <w:rPr>
                <w:sz w:val="22"/>
              </w:rPr>
            </w:pPr>
            <w:r w:rsidRPr="0092395E">
              <w:rPr>
                <w:sz w:val="22"/>
              </w:rPr>
              <w:t>32,25%</w:t>
            </w:r>
          </w:p>
        </w:tc>
      </w:tr>
    </w:tbl>
    <w:p w:rsidR="005E28D5" w:rsidRPr="0092395E" w:rsidRDefault="005E28D5" w:rsidP="005E28D5">
      <w:pPr>
        <w:widowControl w:val="0"/>
        <w:autoSpaceDE w:val="0"/>
        <w:ind w:firstLine="720"/>
        <w:rPr>
          <w:sz w:val="24"/>
          <w:szCs w:val="24"/>
        </w:rPr>
      </w:pPr>
    </w:p>
    <w:p w:rsidR="00897844" w:rsidRPr="0092395E" w:rsidRDefault="00036F14" w:rsidP="00590779">
      <w:pPr>
        <w:keepNext/>
        <w:keepLines/>
        <w:numPr>
          <w:ilvl w:val="2"/>
          <w:numId w:val="51"/>
        </w:numPr>
        <w:spacing w:line="240" w:lineRule="auto"/>
        <w:rPr>
          <w:rFonts w:eastAsia="Times New Roman" w:cs="Times New Roman"/>
          <w:sz w:val="24"/>
          <w:szCs w:val="24"/>
        </w:rPr>
      </w:pPr>
      <w:bookmarkStart w:id="84" w:name="__RefHeading__139469_586427364"/>
      <w:bookmarkEnd w:id="84"/>
      <w:r w:rsidRPr="0092395E">
        <w:rPr>
          <w:rFonts w:eastAsia="Times New Roman" w:cs="Times New Roman"/>
          <w:b/>
          <w:bCs/>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3F49A0" w:rsidRPr="0092395E" w:rsidRDefault="003F49A0" w:rsidP="00CF738E">
      <w:pPr>
        <w:widowControl w:val="0"/>
        <w:autoSpaceDE w:val="0"/>
        <w:spacing w:line="240" w:lineRule="auto"/>
        <w:ind w:firstLine="720"/>
        <w:rPr>
          <w:rFonts w:eastAsia="Times New Roman" w:cs="Times New Roman"/>
          <w:sz w:val="24"/>
          <w:szCs w:val="24"/>
        </w:rPr>
      </w:pPr>
      <w:bookmarkStart w:id="85" w:name="sub_149"/>
      <w:bookmarkEnd w:id="83"/>
    </w:p>
    <w:p w:rsidR="00897844" w:rsidRPr="0092395E" w:rsidRDefault="00125123"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Гидравлические режимы тепловых сетей обеспечивают достаточное давление теплоносителя, напор в подающих и обратных трубопроводах, и не превышает допустимую норму.</w:t>
      </w:r>
    </w:p>
    <w:p w:rsidR="00125123" w:rsidRPr="0092395E" w:rsidRDefault="00125123"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1"/>
        </w:numPr>
        <w:spacing w:line="240" w:lineRule="auto"/>
        <w:rPr>
          <w:rFonts w:eastAsia="Times New Roman" w:cs="Times New Roman"/>
          <w:sz w:val="24"/>
          <w:szCs w:val="24"/>
        </w:rPr>
      </w:pPr>
      <w:bookmarkStart w:id="86" w:name="__RefHeading__139471_586427364"/>
      <w:bookmarkEnd w:id="86"/>
      <w:r w:rsidRPr="0092395E">
        <w:rPr>
          <w:rFonts w:eastAsia="Times New Roman" w:cs="Times New Roman"/>
          <w:b/>
          <w:bCs/>
          <w:sz w:val="24"/>
          <w:szCs w:val="24"/>
        </w:rPr>
        <w:t>Описание причины возникновения дефицитов тепловой мощности и последствий влияния дефицитов на качество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87" w:name="sub_150"/>
      <w:bookmarkEnd w:id="85"/>
    </w:p>
    <w:p w:rsidR="00125123" w:rsidRPr="0092395E" w:rsidRDefault="00125123" w:rsidP="00125123">
      <w:pPr>
        <w:spacing w:line="240" w:lineRule="auto"/>
        <w:ind w:firstLine="708"/>
        <w:rPr>
          <w:rFonts w:eastAsia="Times New Roman"/>
          <w:sz w:val="24"/>
          <w:szCs w:val="24"/>
          <w:shd w:val="clear" w:color="auto" w:fill="FFFFFF"/>
          <w:lang w:eastAsia="ru-RU"/>
        </w:rPr>
      </w:pPr>
      <w:r w:rsidRPr="0092395E">
        <w:rPr>
          <w:rFonts w:eastAsia="Times New Roman"/>
          <w:sz w:val="24"/>
          <w:szCs w:val="24"/>
          <w:shd w:val="clear" w:color="auto" w:fill="FFFFFF"/>
          <w:lang w:eastAsia="ru-RU"/>
        </w:rPr>
        <w:t>Согласно таблице 1.6.2 дефицит установленной тепловой мощности по котельн</w:t>
      </w:r>
      <w:r w:rsidR="00C06D77" w:rsidRPr="0092395E">
        <w:rPr>
          <w:rFonts w:eastAsia="Times New Roman"/>
          <w:sz w:val="24"/>
          <w:szCs w:val="24"/>
          <w:shd w:val="clear" w:color="auto" w:fill="FFFFFF"/>
          <w:lang w:eastAsia="ru-RU"/>
        </w:rPr>
        <w:t>ой</w:t>
      </w:r>
      <w:r w:rsidRPr="0092395E">
        <w:rPr>
          <w:rFonts w:eastAsia="Times New Roman"/>
          <w:sz w:val="24"/>
          <w:szCs w:val="24"/>
          <w:shd w:val="clear" w:color="auto" w:fill="FFFFFF"/>
          <w:lang w:eastAsia="ru-RU"/>
        </w:rPr>
        <w:t xml:space="preserve"> </w:t>
      </w:r>
      <w:r w:rsidR="00D14B47" w:rsidRPr="0092395E">
        <w:rPr>
          <w:rFonts w:eastAsia="Times New Roman"/>
          <w:sz w:val="24"/>
          <w:szCs w:val="24"/>
          <w:shd w:val="clear" w:color="auto" w:fill="FFFFFF"/>
          <w:lang w:eastAsia="ru-RU"/>
        </w:rPr>
        <w:t>пос. Розет ул. Подгорная 12а</w:t>
      </w:r>
      <w:r w:rsidR="00C06D77" w:rsidRPr="0092395E">
        <w:rPr>
          <w:rFonts w:eastAsia="Times New Roman"/>
          <w:sz w:val="24"/>
          <w:szCs w:val="24"/>
          <w:shd w:val="clear" w:color="auto" w:fill="FFFFFF"/>
          <w:lang w:eastAsia="ru-RU"/>
        </w:rPr>
        <w:t xml:space="preserve"> отсутствует</w:t>
      </w:r>
      <w:r w:rsidRPr="0092395E">
        <w:rPr>
          <w:rFonts w:eastAsia="Times New Roman"/>
          <w:sz w:val="24"/>
          <w:szCs w:val="24"/>
          <w:shd w:val="clear" w:color="auto" w:fill="FFFFFF"/>
          <w:lang w:eastAsia="ru-RU"/>
        </w:rPr>
        <w:t>.</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1"/>
        </w:numPr>
        <w:spacing w:line="240" w:lineRule="auto"/>
        <w:rPr>
          <w:rFonts w:eastAsia="Times New Roman" w:cs="Times New Roman"/>
          <w:sz w:val="24"/>
          <w:shd w:val="clear" w:color="auto" w:fill="FFFF00"/>
        </w:rPr>
      </w:pPr>
      <w:bookmarkStart w:id="88" w:name="__RefHeading__139473_586427364"/>
      <w:bookmarkStart w:id="89" w:name="sub_155"/>
      <w:bookmarkEnd w:id="87"/>
      <w:bookmarkEnd w:id="88"/>
      <w:r w:rsidRPr="0092395E">
        <w:rPr>
          <w:rFonts w:eastAsia="Times New Roman" w:cs="Times New Roman"/>
          <w:b/>
          <w:bCs/>
          <w:sz w:val="24"/>
          <w:szCs w:val="24"/>
        </w:rPr>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897844" w:rsidRPr="0092395E" w:rsidRDefault="00897844" w:rsidP="00CF738E">
      <w:pPr>
        <w:spacing w:line="240" w:lineRule="auto"/>
        <w:rPr>
          <w:rFonts w:eastAsia="Times New Roman" w:cs="Times New Roman"/>
          <w:sz w:val="24"/>
          <w:shd w:val="clear" w:color="auto" w:fill="FFFF00"/>
        </w:rPr>
      </w:pPr>
    </w:p>
    <w:p w:rsidR="00125123" w:rsidRPr="0092395E" w:rsidRDefault="00125123" w:rsidP="00125123">
      <w:pPr>
        <w:spacing w:line="240" w:lineRule="auto"/>
        <w:rPr>
          <w:rFonts w:eastAsia="Times New Roman" w:cs="Times New Roman"/>
          <w:sz w:val="24"/>
        </w:rPr>
      </w:pPr>
      <w:r w:rsidRPr="0092395E">
        <w:rPr>
          <w:rFonts w:eastAsia="Times New Roman" w:cs="Times New Roman"/>
          <w:sz w:val="24"/>
        </w:rPr>
        <w:t>Установленная мощность источник</w:t>
      </w:r>
      <w:r w:rsidR="00C06D77" w:rsidRPr="0092395E">
        <w:rPr>
          <w:rFonts w:eastAsia="Times New Roman" w:cs="Times New Roman"/>
          <w:sz w:val="24"/>
        </w:rPr>
        <w:t>а</w:t>
      </w:r>
      <w:r w:rsidRPr="0092395E">
        <w:rPr>
          <w:rFonts w:eastAsia="Times New Roman" w:cs="Times New Roman"/>
          <w:sz w:val="24"/>
        </w:rPr>
        <w:t xml:space="preserve"> теплоснабжения находится вне границ эффективной работы –</w:t>
      </w:r>
      <w:r w:rsidR="00C06D77" w:rsidRPr="0092395E">
        <w:rPr>
          <w:rFonts w:eastAsia="Times New Roman" w:cs="Times New Roman"/>
          <w:sz w:val="24"/>
        </w:rPr>
        <w:t xml:space="preserve"> </w:t>
      </w:r>
      <w:r w:rsidRPr="0092395E">
        <w:rPr>
          <w:rFonts w:eastAsia="Times New Roman" w:cs="Times New Roman"/>
          <w:sz w:val="24"/>
        </w:rPr>
        <w:t>согласно таблице 1.6.2, наблюдается значительная избыточная установленная мощность.</w:t>
      </w:r>
    </w:p>
    <w:p w:rsidR="00897844" w:rsidRPr="0092395E" w:rsidRDefault="00125123" w:rsidP="00125123">
      <w:pPr>
        <w:spacing w:line="240" w:lineRule="auto"/>
        <w:rPr>
          <w:rFonts w:eastAsia="Times New Roman" w:cs="Times New Roman"/>
          <w:sz w:val="24"/>
          <w:shd w:val="clear" w:color="auto" w:fill="FFFF00"/>
        </w:rPr>
      </w:pPr>
      <w:r w:rsidRPr="0092395E">
        <w:rPr>
          <w:rFonts w:eastAsia="Times New Roman" w:cs="Times New Roman"/>
          <w:sz w:val="24"/>
        </w:rPr>
        <w:t>Предложения по строительству и реконструкции источник</w:t>
      </w:r>
      <w:r w:rsidR="00C06D77" w:rsidRPr="0092395E">
        <w:rPr>
          <w:rFonts w:eastAsia="Times New Roman" w:cs="Times New Roman"/>
          <w:sz w:val="24"/>
        </w:rPr>
        <w:t>а</w:t>
      </w:r>
      <w:r w:rsidRPr="0092395E">
        <w:rPr>
          <w:rFonts w:eastAsia="Times New Roman" w:cs="Times New Roman"/>
          <w:sz w:val="24"/>
        </w:rPr>
        <w:t xml:space="preserve"> тепловой энергии 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настоящей схемой теплоснабжения не предусмотрены.</w:t>
      </w:r>
    </w:p>
    <w:p w:rsidR="002C46AB" w:rsidRPr="0092395E" w:rsidRDefault="00036F14" w:rsidP="00C06D77">
      <w:pPr>
        <w:keepNext/>
        <w:keepLines/>
        <w:pageBreakBefore/>
        <w:spacing w:line="240" w:lineRule="auto"/>
        <w:jc w:val="center"/>
        <w:rPr>
          <w:rFonts w:eastAsia="Times New Roman" w:cs="Times New Roman"/>
          <w:sz w:val="24"/>
          <w:szCs w:val="24"/>
        </w:rPr>
      </w:pPr>
      <w:bookmarkStart w:id="90" w:name="__RefHeading__139475_586427364"/>
      <w:bookmarkStart w:id="91" w:name="__RefHeading__139477_586427364"/>
      <w:bookmarkEnd w:id="90"/>
      <w:bookmarkEnd w:id="91"/>
      <w:r w:rsidRPr="0092395E">
        <w:rPr>
          <w:rFonts w:eastAsia="Times New Roman" w:cs="Times New Roman"/>
          <w:b/>
          <w:bCs/>
          <w:sz w:val="24"/>
          <w:szCs w:val="24"/>
        </w:rPr>
        <w:lastRenderedPageBreak/>
        <w:t>ЧАСТЬ 7. БАЛАНСЫ ТЕПЛОНОСИТЕЛЯ</w:t>
      </w:r>
    </w:p>
    <w:p w:rsidR="002C46AB" w:rsidRPr="0092395E" w:rsidRDefault="002C46AB"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2"/>
        </w:numPr>
        <w:spacing w:line="240" w:lineRule="auto"/>
        <w:rPr>
          <w:rFonts w:eastAsia="Times New Roman" w:cs="Times New Roman"/>
          <w:sz w:val="24"/>
          <w:szCs w:val="24"/>
        </w:rPr>
      </w:pPr>
      <w:bookmarkStart w:id="92" w:name="__RefHeading__139479_586427364"/>
      <w:bookmarkStart w:id="93" w:name="sub_153"/>
      <w:bookmarkEnd w:id="89"/>
      <w:bookmarkEnd w:id="92"/>
      <w:r w:rsidRPr="0092395E">
        <w:rPr>
          <w:rFonts w:eastAsia="Times New Roman" w:cs="Times New Roman"/>
          <w:b/>
          <w:bCs/>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897844" w:rsidRPr="0092395E" w:rsidRDefault="00897844" w:rsidP="00CF738E">
      <w:pPr>
        <w:widowControl w:val="0"/>
        <w:spacing w:line="240" w:lineRule="auto"/>
        <w:ind w:firstLine="720"/>
        <w:rPr>
          <w:rFonts w:eastAsia="Times New Roman" w:cs="Times New Roman"/>
          <w:sz w:val="24"/>
          <w:szCs w:val="24"/>
        </w:rPr>
      </w:pPr>
    </w:p>
    <w:p w:rsidR="001F7939" w:rsidRPr="0092395E" w:rsidRDefault="001F7939" w:rsidP="001F7939">
      <w:pPr>
        <w:spacing w:line="240" w:lineRule="auto"/>
        <w:rPr>
          <w:sz w:val="24"/>
          <w:szCs w:val="24"/>
        </w:rPr>
      </w:pPr>
      <w:r w:rsidRPr="0092395E">
        <w:rPr>
          <w:sz w:val="24"/>
          <w:szCs w:val="24"/>
        </w:rPr>
        <w:t>В соответствии с п. 6.16 СП 124.13330.2012 «Тепловые сети»:</w:t>
      </w:r>
    </w:p>
    <w:p w:rsidR="001F7939" w:rsidRPr="0092395E" w:rsidRDefault="001F7939" w:rsidP="001F7939">
      <w:pPr>
        <w:spacing w:line="240" w:lineRule="auto"/>
        <w:rPr>
          <w:sz w:val="24"/>
          <w:szCs w:val="24"/>
        </w:rPr>
      </w:pPr>
      <w:r w:rsidRPr="0092395E">
        <w:rPr>
          <w:sz w:val="24"/>
          <w:szCs w:val="24"/>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1F7939" w:rsidRPr="0092395E" w:rsidRDefault="001F7939" w:rsidP="001F7939">
      <w:pPr>
        <w:spacing w:line="240" w:lineRule="auto"/>
        <w:rPr>
          <w:sz w:val="24"/>
          <w:szCs w:val="24"/>
        </w:rPr>
      </w:pPr>
      <w:r w:rsidRPr="0092395E">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1F7939" w:rsidRPr="0092395E" w:rsidRDefault="001F7939" w:rsidP="001F7939">
      <w:pPr>
        <w:spacing w:line="240" w:lineRule="auto"/>
        <w:rPr>
          <w:sz w:val="24"/>
          <w:szCs w:val="24"/>
        </w:rPr>
      </w:pPr>
      <w:r w:rsidRPr="0092395E">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1F7939" w:rsidRPr="0092395E" w:rsidRDefault="001F7939" w:rsidP="001F7939">
      <w:pPr>
        <w:spacing w:line="240" w:lineRule="auto"/>
        <w:rPr>
          <w:sz w:val="24"/>
          <w:szCs w:val="24"/>
        </w:rPr>
      </w:pPr>
      <w:r w:rsidRPr="0092395E">
        <w:rPr>
          <w:sz w:val="24"/>
          <w:szCs w:val="24"/>
        </w:rPr>
        <w:t>Среднегодовая утечка теплоносителя (м</w:t>
      </w:r>
      <w:r w:rsidRPr="0092395E">
        <w:rPr>
          <w:sz w:val="24"/>
          <w:szCs w:val="24"/>
          <w:vertAlign w:val="superscript"/>
        </w:rPr>
        <w:t>3</w:t>
      </w:r>
      <w:r w:rsidRPr="0092395E">
        <w:rPr>
          <w:sz w:val="24"/>
          <w:szCs w:val="24"/>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1F7939" w:rsidRPr="0092395E" w:rsidRDefault="001F7939" w:rsidP="001F7939">
      <w:pPr>
        <w:spacing w:line="240" w:lineRule="auto"/>
        <w:rPr>
          <w:sz w:val="24"/>
          <w:szCs w:val="24"/>
        </w:rPr>
      </w:pPr>
      <w:r w:rsidRPr="0092395E">
        <w:rPr>
          <w:sz w:val="24"/>
          <w:szCs w:val="24"/>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w:t>
      </w:r>
    </w:p>
    <w:p w:rsidR="001F7939" w:rsidRPr="0092395E" w:rsidRDefault="001F7939" w:rsidP="001F7939">
      <w:pPr>
        <w:spacing w:line="240" w:lineRule="auto"/>
        <w:rPr>
          <w:sz w:val="24"/>
          <w:szCs w:val="24"/>
        </w:rPr>
      </w:pPr>
      <w:r w:rsidRPr="0092395E">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2395E">
        <w:rPr>
          <w:sz w:val="24"/>
          <w:szCs w:val="24"/>
          <w:lang w:val="en-US"/>
        </w:rPr>
        <w:t>G</w:t>
      </w:r>
      <w:r w:rsidRPr="0092395E">
        <w:rPr>
          <w:sz w:val="24"/>
          <w:szCs w:val="24"/>
        </w:rPr>
        <w:t>м) при заполнении трубопроводов тепловой сети с условным диаметром (Ø, мм) 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1F7939" w:rsidRPr="0092395E" w:rsidRDefault="001F7939" w:rsidP="001F7939">
      <w:pPr>
        <w:spacing w:line="240" w:lineRule="auto"/>
        <w:rPr>
          <w:sz w:val="24"/>
          <w:szCs w:val="24"/>
        </w:rPr>
      </w:pPr>
    </w:p>
    <w:p w:rsidR="001F7939" w:rsidRPr="0092395E" w:rsidRDefault="001F7939" w:rsidP="001F7939">
      <w:pPr>
        <w:spacing w:line="240" w:lineRule="auto"/>
        <w:ind w:firstLine="0"/>
        <w:rPr>
          <w:sz w:val="24"/>
          <w:szCs w:val="24"/>
        </w:rPr>
      </w:pPr>
      <w:r w:rsidRPr="0092395E">
        <w:rPr>
          <w:sz w:val="24"/>
          <w:szCs w:val="24"/>
        </w:rPr>
        <w:t>Таблица 1.7.1.а - Максимальный часовой расход воды при заполнении трубопроводов тепловой сети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5"/>
        <w:gridCol w:w="534"/>
        <w:gridCol w:w="534"/>
        <w:gridCol w:w="534"/>
        <w:gridCol w:w="533"/>
        <w:gridCol w:w="533"/>
        <w:gridCol w:w="533"/>
        <w:gridCol w:w="533"/>
        <w:gridCol w:w="533"/>
        <w:gridCol w:w="533"/>
        <w:gridCol w:w="533"/>
        <w:gridCol w:w="533"/>
        <w:gridCol w:w="533"/>
        <w:gridCol w:w="688"/>
        <w:gridCol w:w="688"/>
        <w:gridCol w:w="688"/>
        <w:gridCol w:w="686"/>
      </w:tblGrid>
      <w:tr w:rsidR="00D6650E" w:rsidRPr="0092395E" w:rsidTr="001F7939">
        <w:trPr>
          <w:trHeight w:val="330"/>
          <w:jc w:val="center"/>
        </w:trPr>
        <w:tc>
          <w:tcPr>
            <w:tcW w:w="57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Ø, мм</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250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300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350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400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500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550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600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700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800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900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1000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1100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1200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1400</w:t>
            </w:r>
          </w:p>
        </w:tc>
      </w:tr>
      <w:tr w:rsidR="001F7939" w:rsidRPr="0092395E" w:rsidTr="001F7939">
        <w:trPr>
          <w:trHeight w:val="330"/>
          <w:jc w:val="center"/>
        </w:trPr>
        <w:tc>
          <w:tcPr>
            <w:tcW w:w="57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lang w:val="en-US"/>
              </w:rPr>
              <w:t>G</w:t>
            </w:r>
            <w:r w:rsidRPr="0092395E">
              <w:rPr>
                <w:sz w:val="24"/>
                <w:szCs w:val="24"/>
              </w:rPr>
              <w:t>м, м</w:t>
            </w:r>
            <w:r w:rsidRPr="0092395E">
              <w:rPr>
                <w:sz w:val="24"/>
                <w:szCs w:val="24"/>
                <w:vertAlign w:val="superscript"/>
              </w:rPr>
              <w:t>3</w:t>
            </w:r>
            <w:r w:rsidRPr="0092395E">
              <w:rPr>
                <w:sz w:val="24"/>
                <w:szCs w:val="24"/>
              </w:rPr>
              <w:t>/ч</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15</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25</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35</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65</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85</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150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200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250</w:t>
            </w:r>
          </w:p>
        </w:tc>
        <w:tc>
          <w:tcPr>
            <w:tcW w:w="258"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300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350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400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500</w:t>
            </w:r>
          </w:p>
        </w:tc>
        <w:tc>
          <w:tcPr>
            <w:tcW w:w="333" w:type="pct"/>
            <w:shd w:val="clear" w:color="auto" w:fill="auto"/>
            <w:hideMark/>
          </w:tcPr>
          <w:p w:rsidR="001F7939" w:rsidRPr="0092395E" w:rsidRDefault="001F7939" w:rsidP="001F7939">
            <w:pPr>
              <w:spacing w:line="240" w:lineRule="auto"/>
              <w:ind w:firstLine="0"/>
              <w:jc w:val="center"/>
              <w:rPr>
                <w:sz w:val="24"/>
                <w:szCs w:val="24"/>
              </w:rPr>
            </w:pPr>
            <w:r w:rsidRPr="0092395E">
              <w:rPr>
                <w:sz w:val="24"/>
                <w:szCs w:val="24"/>
              </w:rPr>
              <w:t>665</w:t>
            </w:r>
          </w:p>
        </w:tc>
      </w:tr>
    </w:tbl>
    <w:p w:rsidR="001F7939" w:rsidRPr="0092395E" w:rsidRDefault="001F7939" w:rsidP="001F7939">
      <w:pPr>
        <w:spacing w:line="240" w:lineRule="auto"/>
        <w:rPr>
          <w:sz w:val="24"/>
          <w:szCs w:val="24"/>
        </w:rPr>
      </w:pPr>
    </w:p>
    <w:p w:rsidR="001F7939" w:rsidRPr="0092395E" w:rsidRDefault="001F7939" w:rsidP="001F7939">
      <w:pPr>
        <w:spacing w:line="240" w:lineRule="auto"/>
        <w:rPr>
          <w:sz w:val="24"/>
          <w:szCs w:val="24"/>
        </w:rPr>
      </w:pPr>
      <w:r w:rsidRPr="0092395E">
        <w:rPr>
          <w:sz w:val="24"/>
          <w:szCs w:val="24"/>
        </w:rPr>
        <w:t>В результате для закрытых систем теплоснабжения максимальный часовой расход подпиточной воды (</w:t>
      </w:r>
      <w:r w:rsidRPr="0092395E">
        <w:rPr>
          <w:sz w:val="24"/>
          <w:szCs w:val="24"/>
          <w:lang w:val="en-US"/>
        </w:rPr>
        <w:t>G</w:t>
      </w:r>
      <w:r w:rsidRPr="0092395E">
        <w:rPr>
          <w:sz w:val="24"/>
          <w:szCs w:val="24"/>
        </w:rPr>
        <w:t>з, м</w:t>
      </w:r>
      <w:r w:rsidRPr="0092395E">
        <w:rPr>
          <w:sz w:val="24"/>
          <w:szCs w:val="24"/>
          <w:vertAlign w:val="superscript"/>
        </w:rPr>
        <w:t>3</w:t>
      </w:r>
      <w:r w:rsidRPr="0092395E">
        <w:rPr>
          <w:sz w:val="24"/>
          <w:szCs w:val="24"/>
        </w:rPr>
        <w:t>/ч) составляет:</w:t>
      </w:r>
    </w:p>
    <w:p w:rsidR="001F7939" w:rsidRPr="0092395E" w:rsidRDefault="001F7939" w:rsidP="001F7939">
      <w:pPr>
        <w:spacing w:line="240" w:lineRule="auto"/>
        <w:jc w:val="center"/>
        <w:rPr>
          <w:sz w:val="24"/>
          <w:szCs w:val="24"/>
        </w:rPr>
      </w:pPr>
      <w:r w:rsidRPr="0092395E">
        <w:rPr>
          <w:sz w:val="24"/>
          <w:szCs w:val="24"/>
          <w:lang w:val="en-US"/>
        </w:rPr>
        <w:t>G</w:t>
      </w:r>
      <w:r w:rsidRPr="0092395E">
        <w:rPr>
          <w:sz w:val="24"/>
          <w:szCs w:val="24"/>
        </w:rPr>
        <w:t xml:space="preserve">з = 0,0025 * </w:t>
      </w:r>
      <w:r w:rsidRPr="0092395E">
        <w:rPr>
          <w:sz w:val="24"/>
          <w:szCs w:val="24"/>
          <w:lang w:val="en-US"/>
        </w:rPr>
        <w:t>V</w:t>
      </w:r>
      <w:r w:rsidRPr="0092395E">
        <w:rPr>
          <w:sz w:val="24"/>
          <w:szCs w:val="24"/>
        </w:rPr>
        <w:t>тс +</w:t>
      </w:r>
      <w:r w:rsidRPr="0092395E">
        <w:rPr>
          <w:sz w:val="24"/>
          <w:szCs w:val="24"/>
          <w:lang w:val="en-US"/>
        </w:rPr>
        <w:t>G</w:t>
      </w:r>
      <w:r w:rsidRPr="0092395E">
        <w:rPr>
          <w:sz w:val="24"/>
          <w:szCs w:val="24"/>
        </w:rPr>
        <w:t>м</w:t>
      </w:r>
    </w:p>
    <w:p w:rsidR="001F7939" w:rsidRPr="0092395E" w:rsidRDefault="001F7939" w:rsidP="001F7939">
      <w:pPr>
        <w:spacing w:line="240" w:lineRule="auto"/>
        <w:rPr>
          <w:sz w:val="24"/>
          <w:szCs w:val="24"/>
        </w:rPr>
      </w:pPr>
      <w:r w:rsidRPr="0092395E">
        <w:rPr>
          <w:sz w:val="24"/>
          <w:szCs w:val="24"/>
        </w:rPr>
        <w:t xml:space="preserve">где </w:t>
      </w:r>
      <w:r w:rsidRPr="0092395E">
        <w:rPr>
          <w:sz w:val="24"/>
          <w:szCs w:val="24"/>
          <w:lang w:val="en-US"/>
        </w:rPr>
        <w:t>G</w:t>
      </w:r>
      <w:r w:rsidRPr="0092395E">
        <w:rPr>
          <w:sz w:val="24"/>
          <w:szCs w:val="24"/>
        </w:rPr>
        <w:t>м - расход воды на заполнение наибольшего по диаметру секционированного участка тепловой сети, принимаемый по таблице, либо ниже при условии такого согласования;</w:t>
      </w:r>
    </w:p>
    <w:p w:rsidR="001F7939" w:rsidRPr="0092395E" w:rsidRDefault="001F7939" w:rsidP="001F7939">
      <w:pPr>
        <w:spacing w:line="240" w:lineRule="auto"/>
        <w:rPr>
          <w:sz w:val="24"/>
          <w:szCs w:val="24"/>
        </w:rPr>
      </w:pPr>
      <w:r w:rsidRPr="0092395E">
        <w:rPr>
          <w:sz w:val="24"/>
          <w:szCs w:val="24"/>
          <w:lang w:val="en-US"/>
        </w:rPr>
        <w:t>V</w:t>
      </w:r>
      <w:r w:rsidRPr="0092395E">
        <w:rPr>
          <w:sz w:val="24"/>
          <w:szCs w:val="24"/>
        </w:rPr>
        <w:t>тс - объем воды в системах теплоснабжения, м</w:t>
      </w:r>
      <w:r w:rsidRPr="0092395E">
        <w:rPr>
          <w:sz w:val="24"/>
          <w:szCs w:val="24"/>
          <w:vertAlign w:val="superscript"/>
        </w:rPr>
        <w:t>3</w:t>
      </w:r>
      <w:r w:rsidRPr="0092395E">
        <w:rPr>
          <w:sz w:val="24"/>
          <w:szCs w:val="24"/>
        </w:rPr>
        <w:t>.</w:t>
      </w:r>
    </w:p>
    <w:p w:rsidR="001F7939" w:rsidRPr="0092395E" w:rsidRDefault="001F7939" w:rsidP="001F7939">
      <w:pPr>
        <w:spacing w:line="240" w:lineRule="auto"/>
        <w:rPr>
          <w:sz w:val="24"/>
          <w:szCs w:val="24"/>
        </w:rPr>
      </w:pPr>
      <w:r w:rsidRPr="0092395E">
        <w:rPr>
          <w:sz w:val="24"/>
          <w:szCs w:val="24"/>
        </w:rPr>
        <w:t>Внутренние объемы систем отопления определены расчетным путем по удельному объему воды в радиаторах чугунных высотой 500 мм при температурном графике отопления 95/70 0C, который равен 19,5 м</w:t>
      </w:r>
      <w:r w:rsidRPr="0092395E">
        <w:rPr>
          <w:sz w:val="24"/>
          <w:szCs w:val="24"/>
          <w:vertAlign w:val="superscript"/>
        </w:rPr>
        <w:t>3</w:t>
      </w:r>
      <w:r w:rsidRPr="0092395E">
        <w:rPr>
          <w:sz w:val="24"/>
          <w:szCs w:val="24"/>
        </w:rPr>
        <w:t xml:space="preserve">*ч/Гкал, по присоединенной расчетной отопительно-вентиляционной нагрузке по «Методическим указаниям по составлению энергетической характеристики для систем транспорта тепловой энергии по показателю «потери сетевой воды» (СО 153-34.20.523(4)-2003, Москва, 2003г.). Внутренние объемы систем горячего водоснабжения при открытой системе </w:t>
      </w:r>
      <w:r w:rsidRPr="0092395E">
        <w:rPr>
          <w:sz w:val="24"/>
          <w:szCs w:val="24"/>
        </w:rPr>
        <w:lastRenderedPageBreak/>
        <w:t>теплоснабжения определены расчетным путем из расчета 6 м3/Гкал/ч среднечасовой расчетной мощности горячего водоснабжения.</w:t>
      </w:r>
    </w:p>
    <w:p w:rsidR="001F7939" w:rsidRPr="0092395E" w:rsidRDefault="001F7939" w:rsidP="001F7939">
      <w:pPr>
        <w:widowControl w:val="0"/>
        <w:autoSpaceDE w:val="0"/>
        <w:autoSpaceDN w:val="0"/>
        <w:adjustRightInd w:val="0"/>
        <w:spacing w:line="240" w:lineRule="auto"/>
        <w:rPr>
          <w:sz w:val="24"/>
          <w:szCs w:val="24"/>
        </w:rPr>
      </w:pPr>
      <w:r w:rsidRPr="0092395E">
        <w:rPr>
          <w:sz w:val="24"/>
          <w:szCs w:val="24"/>
        </w:rPr>
        <w:t xml:space="preserve">Водоподготовительные установки </w:t>
      </w:r>
      <w:r w:rsidR="00C06D77" w:rsidRPr="0092395E">
        <w:rPr>
          <w:sz w:val="24"/>
          <w:szCs w:val="24"/>
        </w:rPr>
        <w:t>в</w:t>
      </w:r>
      <w:r w:rsidRPr="0092395E">
        <w:rPr>
          <w:sz w:val="24"/>
          <w:szCs w:val="24"/>
        </w:rPr>
        <w:t xml:space="preserve"> </w:t>
      </w:r>
      <w:r w:rsidR="00C92D39" w:rsidRPr="0092395E">
        <w:rPr>
          <w:sz w:val="24"/>
          <w:szCs w:val="24"/>
        </w:rPr>
        <w:t>котельной</w:t>
      </w:r>
      <w:r w:rsidRPr="0092395E">
        <w:rPr>
          <w:sz w:val="24"/>
          <w:szCs w:val="24"/>
        </w:rPr>
        <w:t xml:space="preserve"> </w:t>
      </w:r>
      <w:r w:rsidR="00D14B47" w:rsidRPr="0092395E">
        <w:rPr>
          <w:sz w:val="24"/>
          <w:szCs w:val="24"/>
        </w:rPr>
        <w:t>Комиссаровского сельского поселения (п.Розет)</w:t>
      </w:r>
      <w:r w:rsidRPr="0092395E">
        <w:rPr>
          <w:sz w:val="24"/>
          <w:szCs w:val="24"/>
        </w:rPr>
        <w:t xml:space="preserve"> отсутствуют. </w:t>
      </w:r>
    </w:p>
    <w:p w:rsidR="00293464" w:rsidRPr="0092395E" w:rsidRDefault="00293464" w:rsidP="00CF738E">
      <w:pPr>
        <w:widowControl w:val="0"/>
        <w:spacing w:line="240" w:lineRule="auto"/>
        <w:ind w:firstLine="720"/>
        <w:rPr>
          <w:rFonts w:eastAsia="Times New Roman" w:cs="Times New Roman"/>
          <w:sz w:val="24"/>
          <w:szCs w:val="24"/>
        </w:rPr>
      </w:pPr>
    </w:p>
    <w:p w:rsidR="00A65E9A" w:rsidRPr="0092395E" w:rsidRDefault="00A65E9A" w:rsidP="00A65E9A">
      <w:pPr>
        <w:pStyle w:val="2"/>
        <w:numPr>
          <w:ilvl w:val="0"/>
          <w:numId w:val="0"/>
        </w:numPr>
        <w:spacing w:before="0" w:line="240" w:lineRule="auto"/>
        <w:rPr>
          <w:b w:val="0"/>
          <w:szCs w:val="24"/>
        </w:rPr>
      </w:pPr>
      <w:r w:rsidRPr="0092395E">
        <w:rPr>
          <w:b w:val="0"/>
        </w:rPr>
        <w:t>Таблица 1.7.1.</w:t>
      </w:r>
      <w:r w:rsidR="00C06D77" w:rsidRPr="0092395E">
        <w:rPr>
          <w:b w:val="0"/>
        </w:rPr>
        <w:t>б</w:t>
      </w:r>
      <w:r w:rsidRPr="0092395E">
        <w:rPr>
          <w:b w:val="0"/>
        </w:rPr>
        <w:t xml:space="preserve"> - Нормативные утечки теплоносителя </w:t>
      </w:r>
      <w:r w:rsidRPr="0092395E">
        <w:rPr>
          <w:b w:val="0"/>
          <w:bCs w:val="0"/>
          <w:szCs w:val="24"/>
        </w:rPr>
        <w:t>источник</w:t>
      </w:r>
      <w:r w:rsidR="00C06D77" w:rsidRPr="0092395E">
        <w:rPr>
          <w:b w:val="0"/>
          <w:bCs w:val="0"/>
          <w:szCs w:val="24"/>
        </w:rPr>
        <w:t>а</w:t>
      </w:r>
      <w:r w:rsidRPr="0092395E">
        <w:rPr>
          <w:b w:val="0"/>
          <w:bCs w:val="0"/>
          <w:szCs w:val="24"/>
        </w:rPr>
        <w:t xml:space="preserve"> тепловой энергии </w:t>
      </w:r>
    </w:p>
    <w:tbl>
      <w:tblPr>
        <w:tblW w:w="0" w:type="auto"/>
        <w:tblInd w:w="85" w:type="dxa"/>
        <w:tblLayout w:type="fixed"/>
        <w:tblCellMar>
          <w:left w:w="28" w:type="dxa"/>
          <w:right w:w="28" w:type="dxa"/>
        </w:tblCellMar>
        <w:tblLook w:val="0000" w:firstRow="0" w:lastRow="0" w:firstColumn="0" w:lastColumn="0" w:noHBand="0" w:noVBand="0"/>
      </w:tblPr>
      <w:tblGrid>
        <w:gridCol w:w="647"/>
        <w:gridCol w:w="5914"/>
        <w:gridCol w:w="1611"/>
        <w:gridCol w:w="1947"/>
      </w:tblGrid>
      <w:tr w:rsidR="00D6650E" w:rsidRPr="0092395E" w:rsidTr="005F236B">
        <w:trPr>
          <w:trHeight w:val="23"/>
        </w:trPr>
        <w:tc>
          <w:tcPr>
            <w:tcW w:w="647" w:type="dxa"/>
            <w:vMerge w:val="restart"/>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sz w:val="22"/>
              </w:rPr>
            </w:pPr>
            <w:r w:rsidRPr="0092395E">
              <w:rPr>
                <w:sz w:val="22"/>
              </w:rPr>
              <w:t>№ п/п</w:t>
            </w:r>
          </w:p>
        </w:tc>
        <w:tc>
          <w:tcPr>
            <w:tcW w:w="5914" w:type="dxa"/>
            <w:vMerge w:val="restart"/>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sz w:val="22"/>
              </w:rPr>
            </w:pPr>
            <w:r w:rsidRPr="0092395E">
              <w:rPr>
                <w:sz w:val="22"/>
              </w:rPr>
              <w:t>Источник тепловой энергии</w:t>
            </w:r>
          </w:p>
        </w:tc>
        <w:tc>
          <w:tcPr>
            <w:tcW w:w="1611" w:type="dxa"/>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sz w:val="22"/>
              </w:rPr>
            </w:pPr>
            <w:r w:rsidRPr="0092395E">
              <w:rPr>
                <w:sz w:val="22"/>
                <w:lang w:val="en-US"/>
              </w:rPr>
              <w:t>V</w:t>
            </w:r>
          </w:p>
          <w:p w:rsidR="00A65E9A" w:rsidRPr="0092395E" w:rsidRDefault="00A65E9A" w:rsidP="00A65E9A">
            <w:pPr>
              <w:spacing w:line="240" w:lineRule="auto"/>
              <w:ind w:firstLine="0"/>
              <w:jc w:val="center"/>
              <w:rPr>
                <w:sz w:val="22"/>
              </w:rPr>
            </w:pPr>
            <w:r w:rsidRPr="0092395E">
              <w:rPr>
                <w:sz w:val="22"/>
              </w:rPr>
              <w:t>тепловых сетей</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5E9A" w:rsidRPr="0092395E" w:rsidRDefault="00A65E9A" w:rsidP="00A65E9A">
            <w:pPr>
              <w:spacing w:line="240" w:lineRule="auto"/>
              <w:ind w:firstLine="0"/>
              <w:jc w:val="center"/>
            </w:pPr>
            <w:r w:rsidRPr="0092395E">
              <w:rPr>
                <w:sz w:val="22"/>
              </w:rPr>
              <w:t>Нормативные утечки теплоносителя</w:t>
            </w:r>
          </w:p>
        </w:tc>
      </w:tr>
      <w:tr w:rsidR="00D6650E" w:rsidRPr="0092395E" w:rsidTr="005F236B">
        <w:trPr>
          <w:trHeight w:val="23"/>
        </w:trPr>
        <w:tc>
          <w:tcPr>
            <w:tcW w:w="647" w:type="dxa"/>
            <w:vMerge/>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napToGrid w:val="0"/>
              <w:spacing w:line="240" w:lineRule="auto"/>
              <w:ind w:firstLine="0"/>
              <w:jc w:val="center"/>
              <w:rPr>
                <w:sz w:val="22"/>
              </w:rPr>
            </w:pPr>
          </w:p>
        </w:tc>
        <w:tc>
          <w:tcPr>
            <w:tcW w:w="5914" w:type="dxa"/>
            <w:vMerge/>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napToGrid w:val="0"/>
              <w:spacing w:line="240" w:lineRule="auto"/>
              <w:ind w:firstLine="0"/>
              <w:jc w:val="center"/>
              <w:rPr>
                <w:sz w:val="22"/>
              </w:rPr>
            </w:pPr>
          </w:p>
        </w:tc>
        <w:tc>
          <w:tcPr>
            <w:tcW w:w="1611" w:type="dxa"/>
            <w:tcBorders>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sz w:val="22"/>
              </w:rPr>
            </w:pPr>
            <w:r w:rsidRPr="0092395E">
              <w:rPr>
                <w:sz w:val="22"/>
              </w:rPr>
              <w:t>м³</w:t>
            </w:r>
          </w:p>
        </w:tc>
        <w:tc>
          <w:tcPr>
            <w:tcW w:w="1947" w:type="dxa"/>
            <w:tcBorders>
              <w:left w:val="single" w:sz="4" w:space="0" w:color="000000"/>
              <w:bottom w:val="single" w:sz="4" w:space="0" w:color="000000"/>
              <w:right w:val="single" w:sz="4" w:space="0" w:color="000000"/>
            </w:tcBorders>
            <w:shd w:val="clear" w:color="auto" w:fill="auto"/>
            <w:vAlign w:val="center"/>
          </w:tcPr>
          <w:p w:rsidR="00A65E9A" w:rsidRPr="0092395E" w:rsidRDefault="00A65E9A" w:rsidP="00A65E9A">
            <w:pPr>
              <w:spacing w:line="240" w:lineRule="auto"/>
              <w:ind w:firstLine="0"/>
              <w:jc w:val="center"/>
            </w:pPr>
            <w:r w:rsidRPr="0092395E">
              <w:rPr>
                <w:sz w:val="22"/>
              </w:rPr>
              <w:t>м³/час</w:t>
            </w:r>
          </w:p>
        </w:tc>
      </w:tr>
      <w:tr w:rsidR="00F73E03" w:rsidRPr="0092395E" w:rsidTr="007F6AA5">
        <w:trPr>
          <w:trHeight w:val="23"/>
        </w:trPr>
        <w:tc>
          <w:tcPr>
            <w:tcW w:w="647" w:type="dxa"/>
            <w:tcBorders>
              <w:left w:val="single" w:sz="4" w:space="0" w:color="000000"/>
              <w:bottom w:val="single" w:sz="4" w:space="0" w:color="000000"/>
            </w:tcBorders>
            <w:shd w:val="clear" w:color="auto" w:fill="auto"/>
            <w:vAlign w:val="center"/>
          </w:tcPr>
          <w:p w:rsidR="00F73E03" w:rsidRPr="0092395E" w:rsidRDefault="00F73E03" w:rsidP="00A65E9A">
            <w:pPr>
              <w:spacing w:line="240" w:lineRule="auto"/>
              <w:ind w:firstLine="0"/>
              <w:rPr>
                <w:sz w:val="22"/>
              </w:rPr>
            </w:pPr>
            <w:r w:rsidRPr="0092395E">
              <w:rPr>
                <w:sz w:val="22"/>
              </w:rPr>
              <w:t>1</w:t>
            </w:r>
          </w:p>
        </w:tc>
        <w:tc>
          <w:tcPr>
            <w:tcW w:w="5914" w:type="dxa"/>
            <w:tcBorders>
              <w:left w:val="single" w:sz="4" w:space="0" w:color="000000"/>
              <w:bottom w:val="single" w:sz="4" w:space="0" w:color="000000"/>
            </w:tcBorders>
            <w:shd w:val="clear" w:color="auto" w:fill="auto"/>
          </w:tcPr>
          <w:p w:rsidR="00F73E03" w:rsidRPr="0092395E" w:rsidRDefault="00F73E03" w:rsidP="007F6AA5">
            <w:pPr>
              <w:spacing w:line="240" w:lineRule="auto"/>
              <w:ind w:firstLine="0"/>
              <w:rPr>
                <w:sz w:val="22"/>
              </w:rPr>
            </w:pPr>
            <w:r w:rsidRPr="0092395E">
              <w:rPr>
                <w:sz w:val="22"/>
              </w:rPr>
              <w:t>Котельная пос. Розет ул. Подгорная 12а</w:t>
            </w:r>
          </w:p>
        </w:tc>
        <w:tc>
          <w:tcPr>
            <w:tcW w:w="1611" w:type="dxa"/>
            <w:tcBorders>
              <w:left w:val="single" w:sz="4" w:space="0" w:color="000000"/>
              <w:bottom w:val="single" w:sz="4" w:space="0" w:color="000000"/>
            </w:tcBorders>
            <w:shd w:val="clear" w:color="auto" w:fill="auto"/>
            <w:vAlign w:val="center"/>
          </w:tcPr>
          <w:p w:rsidR="00F73E03" w:rsidRPr="0092395E" w:rsidRDefault="00F73E03" w:rsidP="00F73E03">
            <w:pPr>
              <w:spacing w:line="240" w:lineRule="auto"/>
              <w:ind w:firstLine="0"/>
              <w:jc w:val="center"/>
              <w:rPr>
                <w:sz w:val="22"/>
              </w:rPr>
            </w:pPr>
            <w:r w:rsidRPr="0092395E">
              <w:rPr>
                <w:sz w:val="22"/>
              </w:rPr>
              <w:t>13,464</w:t>
            </w:r>
          </w:p>
        </w:tc>
        <w:tc>
          <w:tcPr>
            <w:tcW w:w="1947" w:type="dxa"/>
            <w:tcBorders>
              <w:left w:val="single" w:sz="4" w:space="0" w:color="000000"/>
              <w:bottom w:val="single" w:sz="4" w:space="0" w:color="000000"/>
              <w:right w:val="single" w:sz="4" w:space="0" w:color="000000"/>
            </w:tcBorders>
            <w:shd w:val="clear" w:color="auto" w:fill="auto"/>
            <w:vAlign w:val="center"/>
          </w:tcPr>
          <w:p w:rsidR="00F73E03" w:rsidRPr="0092395E" w:rsidRDefault="00F73E03" w:rsidP="00F73E03">
            <w:pPr>
              <w:spacing w:line="240" w:lineRule="auto"/>
              <w:ind w:firstLine="0"/>
              <w:jc w:val="center"/>
              <w:rPr>
                <w:sz w:val="22"/>
              </w:rPr>
            </w:pPr>
            <w:r w:rsidRPr="0092395E">
              <w:rPr>
                <w:sz w:val="22"/>
              </w:rPr>
              <w:t>0,040</w:t>
            </w:r>
          </w:p>
        </w:tc>
      </w:tr>
    </w:tbl>
    <w:p w:rsidR="00A65E9A" w:rsidRPr="0092395E" w:rsidRDefault="00A65E9A" w:rsidP="00A65E9A"/>
    <w:p w:rsidR="00897844" w:rsidRPr="0092395E" w:rsidRDefault="00036F14" w:rsidP="00590779">
      <w:pPr>
        <w:keepNext/>
        <w:keepLines/>
        <w:numPr>
          <w:ilvl w:val="2"/>
          <w:numId w:val="52"/>
        </w:numPr>
        <w:spacing w:line="240" w:lineRule="auto"/>
        <w:rPr>
          <w:rFonts w:eastAsia="Times New Roman" w:cs="Times New Roman"/>
          <w:sz w:val="24"/>
        </w:rPr>
      </w:pPr>
      <w:bookmarkStart w:id="94" w:name="__RefHeading__139481_586427364"/>
      <w:bookmarkStart w:id="95" w:name="sub_154"/>
      <w:bookmarkEnd w:id="93"/>
      <w:bookmarkEnd w:id="94"/>
      <w:r w:rsidRPr="0092395E">
        <w:rPr>
          <w:rFonts w:eastAsia="Times New Roman" w:cs="Times New Roman"/>
          <w:b/>
          <w:bCs/>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897844" w:rsidRPr="0092395E" w:rsidRDefault="00897844" w:rsidP="00CF738E">
      <w:pPr>
        <w:spacing w:line="240" w:lineRule="auto"/>
        <w:rPr>
          <w:rFonts w:eastAsia="Times New Roman" w:cs="Times New Roman"/>
          <w:sz w:val="24"/>
        </w:rPr>
      </w:pPr>
    </w:p>
    <w:p w:rsidR="00A65E9A" w:rsidRPr="0092395E" w:rsidRDefault="00A65E9A" w:rsidP="00A65E9A">
      <w:pPr>
        <w:spacing w:line="240" w:lineRule="auto"/>
        <w:rPr>
          <w:rFonts w:cs="Times New Roman"/>
          <w:sz w:val="24"/>
          <w:szCs w:val="24"/>
        </w:rPr>
      </w:pPr>
      <w:r w:rsidRPr="0092395E">
        <w:rPr>
          <w:rFonts w:cs="Times New Roman"/>
          <w:sz w:val="24"/>
          <w:szCs w:val="24"/>
        </w:rPr>
        <w:t>В соответствии с п. 6.22 СП 124.13330.2012 «Тепловые сети»:</w:t>
      </w:r>
    </w:p>
    <w:p w:rsidR="00A65E9A" w:rsidRPr="0092395E" w:rsidRDefault="00A65E9A" w:rsidP="00A65E9A">
      <w:pPr>
        <w:spacing w:line="240" w:lineRule="auto"/>
        <w:rPr>
          <w:rFonts w:cs="Times New Roman"/>
          <w:sz w:val="24"/>
          <w:szCs w:val="24"/>
        </w:rPr>
      </w:pPr>
      <w:r w:rsidRPr="0092395E">
        <w:rPr>
          <w:rFonts w:cs="Times New Roman"/>
          <w:sz w:val="24"/>
          <w:szCs w:val="24"/>
        </w:rPr>
        <w:t>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A65E9A" w:rsidRPr="0092395E" w:rsidRDefault="00A65E9A" w:rsidP="00A65E9A">
      <w:pPr>
        <w:spacing w:line="240" w:lineRule="auto"/>
        <w:ind w:firstLine="0"/>
        <w:rPr>
          <w:rFonts w:cs="Times New Roman"/>
          <w:sz w:val="24"/>
          <w:szCs w:val="24"/>
        </w:rPr>
      </w:pPr>
    </w:p>
    <w:p w:rsidR="00A65E9A" w:rsidRPr="0092395E" w:rsidRDefault="00A65E9A" w:rsidP="00A65E9A">
      <w:pPr>
        <w:spacing w:line="240" w:lineRule="auto"/>
        <w:ind w:firstLine="0"/>
        <w:rPr>
          <w:rFonts w:cs="Times New Roman"/>
          <w:sz w:val="24"/>
          <w:szCs w:val="24"/>
        </w:rPr>
      </w:pPr>
      <w:r w:rsidRPr="0092395E">
        <w:rPr>
          <w:rFonts w:cs="Times New Roman"/>
          <w:sz w:val="24"/>
          <w:szCs w:val="24"/>
        </w:rPr>
        <w:t xml:space="preserve">Таблица 1.7.2 - Объем аварийной подпитки </w:t>
      </w:r>
      <w:r w:rsidRPr="0092395E">
        <w:rPr>
          <w:rFonts w:cs="Times New Roman"/>
          <w:bCs/>
          <w:sz w:val="24"/>
          <w:szCs w:val="24"/>
        </w:rPr>
        <w:t xml:space="preserve">источников тепловой энергии </w:t>
      </w:r>
    </w:p>
    <w:tbl>
      <w:tblPr>
        <w:tblpPr w:leftFromText="180" w:rightFromText="180" w:vertAnchor="text" w:horzAnchor="margin" w:tblpY="59"/>
        <w:tblW w:w="0" w:type="auto"/>
        <w:tblLayout w:type="fixed"/>
        <w:tblCellMar>
          <w:left w:w="28" w:type="dxa"/>
          <w:right w:w="28" w:type="dxa"/>
        </w:tblCellMar>
        <w:tblLook w:val="0000" w:firstRow="0" w:lastRow="0" w:firstColumn="0" w:lastColumn="0" w:noHBand="0" w:noVBand="0"/>
      </w:tblPr>
      <w:tblGrid>
        <w:gridCol w:w="669"/>
        <w:gridCol w:w="7212"/>
        <w:gridCol w:w="2330"/>
      </w:tblGrid>
      <w:tr w:rsidR="00D6650E" w:rsidRPr="0092395E" w:rsidTr="005F236B">
        <w:trPr>
          <w:trHeight w:val="23"/>
        </w:trPr>
        <w:tc>
          <w:tcPr>
            <w:tcW w:w="669" w:type="dxa"/>
            <w:vMerge w:val="restart"/>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rFonts w:cs="Times New Roman"/>
                <w:sz w:val="22"/>
              </w:rPr>
            </w:pPr>
            <w:r w:rsidRPr="0092395E">
              <w:rPr>
                <w:rFonts w:cs="Times New Roman"/>
                <w:sz w:val="22"/>
              </w:rPr>
              <w:t>№ п/п</w:t>
            </w:r>
          </w:p>
        </w:tc>
        <w:tc>
          <w:tcPr>
            <w:tcW w:w="7212" w:type="dxa"/>
            <w:vMerge w:val="restart"/>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pacing w:line="240" w:lineRule="auto"/>
              <w:ind w:firstLine="0"/>
              <w:jc w:val="center"/>
              <w:rPr>
                <w:rFonts w:cs="Times New Roman"/>
                <w:sz w:val="22"/>
              </w:rPr>
            </w:pPr>
            <w:r w:rsidRPr="0092395E">
              <w:rPr>
                <w:rFonts w:cs="Times New Roman"/>
                <w:sz w:val="22"/>
              </w:rPr>
              <w:t>Источник тепловой энергии</w:t>
            </w:r>
          </w:p>
        </w:tc>
        <w:tc>
          <w:tcPr>
            <w:tcW w:w="2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5E9A" w:rsidRPr="0092395E" w:rsidRDefault="00A65E9A" w:rsidP="00A65E9A">
            <w:pPr>
              <w:spacing w:line="240" w:lineRule="auto"/>
              <w:ind w:firstLine="0"/>
              <w:jc w:val="center"/>
              <w:rPr>
                <w:rFonts w:cs="Times New Roman"/>
                <w:sz w:val="22"/>
              </w:rPr>
            </w:pPr>
            <w:r w:rsidRPr="0092395E">
              <w:rPr>
                <w:rFonts w:cs="Times New Roman"/>
                <w:sz w:val="22"/>
              </w:rPr>
              <w:t>Аварийная подпитка</w:t>
            </w:r>
          </w:p>
        </w:tc>
      </w:tr>
      <w:tr w:rsidR="00D6650E" w:rsidRPr="0092395E" w:rsidTr="005F236B">
        <w:trPr>
          <w:trHeight w:val="23"/>
        </w:trPr>
        <w:tc>
          <w:tcPr>
            <w:tcW w:w="669" w:type="dxa"/>
            <w:vMerge/>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napToGrid w:val="0"/>
              <w:spacing w:line="240" w:lineRule="auto"/>
              <w:ind w:firstLine="0"/>
              <w:jc w:val="center"/>
              <w:rPr>
                <w:rFonts w:cs="Times New Roman"/>
                <w:sz w:val="22"/>
              </w:rPr>
            </w:pPr>
          </w:p>
        </w:tc>
        <w:tc>
          <w:tcPr>
            <w:tcW w:w="7212" w:type="dxa"/>
            <w:vMerge/>
            <w:tcBorders>
              <w:top w:val="single" w:sz="4" w:space="0" w:color="000000"/>
              <w:left w:val="single" w:sz="4" w:space="0" w:color="000000"/>
              <w:bottom w:val="single" w:sz="4" w:space="0" w:color="000000"/>
            </w:tcBorders>
            <w:shd w:val="clear" w:color="auto" w:fill="auto"/>
            <w:vAlign w:val="center"/>
          </w:tcPr>
          <w:p w:rsidR="00A65E9A" w:rsidRPr="0092395E" w:rsidRDefault="00A65E9A" w:rsidP="00A65E9A">
            <w:pPr>
              <w:snapToGrid w:val="0"/>
              <w:spacing w:line="240" w:lineRule="auto"/>
              <w:ind w:firstLine="0"/>
              <w:jc w:val="center"/>
              <w:rPr>
                <w:rFonts w:cs="Times New Roman"/>
                <w:sz w:val="22"/>
              </w:rPr>
            </w:pPr>
          </w:p>
        </w:tc>
        <w:tc>
          <w:tcPr>
            <w:tcW w:w="2330" w:type="dxa"/>
            <w:tcBorders>
              <w:left w:val="single" w:sz="4" w:space="0" w:color="000000"/>
              <w:bottom w:val="single" w:sz="4" w:space="0" w:color="000000"/>
              <w:right w:val="single" w:sz="4" w:space="0" w:color="000000"/>
            </w:tcBorders>
            <w:shd w:val="clear" w:color="auto" w:fill="auto"/>
            <w:vAlign w:val="center"/>
          </w:tcPr>
          <w:p w:rsidR="00A65E9A" w:rsidRPr="0092395E" w:rsidRDefault="00A65E9A" w:rsidP="00A65E9A">
            <w:pPr>
              <w:spacing w:line="240" w:lineRule="auto"/>
              <w:ind w:firstLine="0"/>
              <w:jc w:val="center"/>
              <w:rPr>
                <w:rFonts w:cs="Times New Roman"/>
                <w:sz w:val="22"/>
              </w:rPr>
            </w:pPr>
            <w:r w:rsidRPr="0092395E">
              <w:rPr>
                <w:rFonts w:cs="Times New Roman"/>
                <w:sz w:val="22"/>
              </w:rPr>
              <w:t>м³/час</w:t>
            </w:r>
          </w:p>
        </w:tc>
      </w:tr>
      <w:tr w:rsidR="00D6650E" w:rsidRPr="0092395E" w:rsidTr="007F6AA5">
        <w:trPr>
          <w:trHeight w:val="23"/>
        </w:trPr>
        <w:tc>
          <w:tcPr>
            <w:tcW w:w="669" w:type="dxa"/>
            <w:tcBorders>
              <w:left w:val="single" w:sz="4" w:space="0" w:color="000000"/>
              <w:bottom w:val="single" w:sz="4" w:space="0" w:color="000000"/>
            </w:tcBorders>
            <w:shd w:val="clear" w:color="auto" w:fill="auto"/>
            <w:vAlign w:val="center"/>
          </w:tcPr>
          <w:p w:rsidR="00F73E03" w:rsidRPr="0092395E" w:rsidRDefault="00F73E03" w:rsidP="00A65E9A">
            <w:pPr>
              <w:spacing w:line="240" w:lineRule="auto"/>
              <w:ind w:firstLine="0"/>
              <w:rPr>
                <w:rFonts w:cs="Times New Roman"/>
                <w:sz w:val="22"/>
              </w:rPr>
            </w:pPr>
            <w:r w:rsidRPr="0092395E">
              <w:rPr>
                <w:rFonts w:cs="Times New Roman"/>
                <w:sz w:val="22"/>
              </w:rPr>
              <w:t>1</w:t>
            </w:r>
          </w:p>
        </w:tc>
        <w:tc>
          <w:tcPr>
            <w:tcW w:w="7212" w:type="dxa"/>
            <w:tcBorders>
              <w:left w:val="single" w:sz="4" w:space="0" w:color="000000"/>
              <w:bottom w:val="single" w:sz="4" w:space="0" w:color="000000"/>
            </w:tcBorders>
            <w:shd w:val="clear" w:color="auto" w:fill="auto"/>
          </w:tcPr>
          <w:p w:rsidR="00F73E03" w:rsidRPr="0092395E" w:rsidRDefault="00F73E03" w:rsidP="007F6AA5">
            <w:pPr>
              <w:spacing w:line="240" w:lineRule="auto"/>
              <w:ind w:firstLine="0"/>
              <w:rPr>
                <w:sz w:val="22"/>
              </w:rPr>
            </w:pPr>
            <w:r w:rsidRPr="0092395E">
              <w:rPr>
                <w:sz w:val="22"/>
              </w:rPr>
              <w:t>Котельная пос. Розет ул. Подгорная 12а</w:t>
            </w:r>
          </w:p>
        </w:tc>
        <w:tc>
          <w:tcPr>
            <w:tcW w:w="2330" w:type="dxa"/>
            <w:tcBorders>
              <w:left w:val="single" w:sz="4" w:space="0" w:color="000000"/>
              <w:bottom w:val="single" w:sz="4" w:space="0" w:color="000000"/>
              <w:right w:val="single" w:sz="4" w:space="0" w:color="000000"/>
            </w:tcBorders>
            <w:shd w:val="clear" w:color="auto" w:fill="auto"/>
            <w:vAlign w:val="center"/>
          </w:tcPr>
          <w:p w:rsidR="00F73E03" w:rsidRPr="0092395E" w:rsidRDefault="00F73E03" w:rsidP="00F73E03">
            <w:pPr>
              <w:spacing w:line="240" w:lineRule="auto"/>
              <w:ind w:firstLine="0"/>
              <w:jc w:val="center"/>
              <w:rPr>
                <w:sz w:val="22"/>
              </w:rPr>
            </w:pPr>
            <w:r w:rsidRPr="0092395E">
              <w:rPr>
                <w:sz w:val="22"/>
              </w:rPr>
              <w:t>0,269</w:t>
            </w:r>
          </w:p>
        </w:tc>
      </w:tr>
    </w:tbl>
    <w:p w:rsidR="00A65E9A" w:rsidRPr="0092395E" w:rsidRDefault="00A65E9A" w:rsidP="00A65E9A"/>
    <w:p w:rsidR="00DB7356" w:rsidRPr="0092395E" w:rsidRDefault="00DB7356"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zCs w:val="24"/>
        </w:rPr>
      </w:pPr>
      <w:bookmarkStart w:id="96" w:name="__RefHeading__139483_586427364"/>
      <w:bookmarkStart w:id="97" w:name="sub_160"/>
      <w:bookmarkEnd w:id="95"/>
      <w:bookmarkEnd w:id="96"/>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A65E9A" w:rsidRPr="0092395E" w:rsidRDefault="00A65E9A" w:rsidP="00CF738E">
      <w:pPr>
        <w:spacing w:line="240" w:lineRule="auto"/>
        <w:rPr>
          <w:rFonts w:eastAsia="Times New Roman" w:cs="Times New Roman"/>
          <w:sz w:val="24"/>
          <w:szCs w:val="24"/>
        </w:rPr>
      </w:pPr>
    </w:p>
    <w:p w:rsidR="00897844" w:rsidRPr="0092395E" w:rsidRDefault="00036F14" w:rsidP="00C06D77">
      <w:pPr>
        <w:keepNext/>
        <w:keepLines/>
        <w:pageBreakBefore/>
        <w:spacing w:line="240" w:lineRule="auto"/>
        <w:jc w:val="center"/>
        <w:rPr>
          <w:rFonts w:eastAsia="Times New Roman" w:cs="Times New Roman"/>
          <w:sz w:val="24"/>
          <w:szCs w:val="24"/>
        </w:rPr>
      </w:pPr>
      <w:bookmarkStart w:id="98" w:name="__RefHeading__139485_586427364"/>
      <w:bookmarkEnd w:id="98"/>
      <w:r w:rsidRPr="0092395E">
        <w:rPr>
          <w:rFonts w:eastAsia="Times New Roman" w:cs="Times New Roman"/>
          <w:b/>
          <w:bCs/>
          <w:sz w:val="24"/>
          <w:szCs w:val="24"/>
        </w:rPr>
        <w:lastRenderedPageBreak/>
        <w:t>ЧАСТЬ 8. ТОПЛИВНЫЕ БАЛАНСЫ ИСТОЧНИКОВ ТЕПЛОВОЙ ЭНЕРГИИ И СИСТЕМА ОБЕСПЕЧЕНИЯ ТОПЛИВОМ</w:t>
      </w:r>
    </w:p>
    <w:p w:rsidR="00897844" w:rsidRPr="0092395E" w:rsidRDefault="00897844" w:rsidP="00CF738E">
      <w:pPr>
        <w:widowControl w:val="0"/>
        <w:spacing w:line="240" w:lineRule="auto"/>
        <w:ind w:firstLine="720"/>
        <w:rPr>
          <w:rFonts w:eastAsia="Times New Roman" w:cs="Times New Roman"/>
          <w:sz w:val="24"/>
          <w:szCs w:val="24"/>
        </w:rPr>
      </w:pPr>
      <w:bookmarkStart w:id="99" w:name="sub_156"/>
      <w:bookmarkEnd w:id="97"/>
    </w:p>
    <w:p w:rsidR="00897844" w:rsidRPr="0092395E" w:rsidRDefault="00036F14" w:rsidP="00590779">
      <w:pPr>
        <w:keepNext/>
        <w:keepLines/>
        <w:numPr>
          <w:ilvl w:val="2"/>
          <w:numId w:val="53"/>
        </w:numPr>
        <w:spacing w:line="240" w:lineRule="auto"/>
        <w:rPr>
          <w:rFonts w:eastAsia="Times New Roman" w:cs="Times New Roman"/>
          <w:sz w:val="24"/>
          <w:szCs w:val="24"/>
        </w:rPr>
      </w:pPr>
      <w:bookmarkStart w:id="100" w:name="__RefHeading__139487_586427364"/>
      <w:bookmarkEnd w:id="100"/>
      <w:r w:rsidRPr="0092395E">
        <w:rPr>
          <w:rFonts w:eastAsia="Times New Roman" w:cs="Times New Roman"/>
          <w:b/>
          <w:bCs/>
          <w:sz w:val="24"/>
          <w:szCs w:val="24"/>
        </w:rPr>
        <w:t>Описание видов и количества используемого основного топлива для каждого источника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bookmarkStart w:id="101" w:name="sub_157"/>
      <w:bookmarkEnd w:id="99"/>
    </w:p>
    <w:p w:rsidR="00A04AA1" w:rsidRPr="0092395E" w:rsidRDefault="00A04AA1" w:rsidP="00A04AA1">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Единственный вид топлива источника тепловой энергии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xml:space="preserve"> – уголь марки А, сорт АС со средней за 2023г. теплотворной способностью 6877 ккал/кг. </w:t>
      </w:r>
    </w:p>
    <w:p w:rsidR="00A04AA1" w:rsidRPr="0092395E" w:rsidRDefault="00A04AA1" w:rsidP="00A04AA1">
      <w:pPr>
        <w:spacing w:line="240" w:lineRule="auto"/>
        <w:rPr>
          <w:rFonts w:eastAsia="Times New Roman" w:cs="Times New Roman"/>
          <w:sz w:val="24"/>
          <w:szCs w:val="24"/>
          <w:lang w:eastAsia="ru-RU"/>
        </w:rPr>
      </w:pPr>
      <w:r w:rsidRPr="0092395E">
        <w:rPr>
          <w:rFonts w:eastAsia="Times New Roman" w:cs="Times New Roman"/>
          <w:sz w:val="24"/>
          <w:szCs w:val="24"/>
          <w:lang w:eastAsia="ru-RU"/>
        </w:rPr>
        <w:t>Поставку угля осуществляет ООО «Трансуголь» на основании Договора № 6 на поставку угля марки АС от 25.09.2023г.</w:t>
      </w:r>
    </w:p>
    <w:p w:rsidR="00A65E9A" w:rsidRPr="0092395E" w:rsidRDefault="00A04AA1" w:rsidP="00A04AA1">
      <w:pPr>
        <w:spacing w:line="240" w:lineRule="auto"/>
        <w:rPr>
          <w:rFonts w:eastAsia="Times New Roman" w:cs="Times New Roman"/>
          <w:sz w:val="24"/>
          <w:lang w:eastAsia="ru-RU"/>
        </w:rPr>
      </w:pPr>
      <w:r w:rsidRPr="0092395E">
        <w:rPr>
          <w:rFonts w:eastAsia="Times New Roman" w:cs="Times New Roman"/>
          <w:sz w:val="24"/>
          <w:lang w:eastAsia="ru-RU"/>
        </w:rPr>
        <w:t>Использование возобновляемых источников энергии и местных видов топлива настоящей схемой теплоснабжения не предусмотрено по причине экономической нецелесообразности.</w:t>
      </w:r>
    </w:p>
    <w:p w:rsidR="00DB7356" w:rsidRPr="0092395E" w:rsidRDefault="00DB7356" w:rsidP="00CF738E">
      <w:pPr>
        <w:spacing w:line="240" w:lineRule="auto"/>
        <w:ind w:left="390"/>
        <w:rPr>
          <w:sz w:val="24"/>
          <w:szCs w:val="24"/>
        </w:rPr>
      </w:pPr>
    </w:p>
    <w:p w:rsidR="00A65E9A" w:rsidRPr="0092395E" w:rsidRDefault="00A65E9A" w:rsidP="00A65E9A">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szCs w:val="24"/>
          <w:lang w:eastAsia="ru-RU"/>
        </w:rPr>
        <w:t xml:space="preserve">Информация о видах топлива, </w:t>
      </w:r>
      <w:r w:rsidR="00B469A7" w:rsidRPr="0092395E">
        <w:rPr>
          <w:rFonts w:eastAsia="Times New Roman" w:cs="Times New Roman"/>
          <w:sz w:val="24"/>
          <w:szCs w:val="24"/>
          <w:lang w:eastAsia="ru-RU"/>
        </w:rPr>
        <w:t xml:space="preserve">фактическом количестве </w:t>
      </w:r>
      <w:r w:rsidRPr="0092395E">
        <w:rPr>
          <w:rFonts w:eastAsia="Times New Roman" w:cs="Times New Roman"/>
          <w:sz w:val="24"/>
          <w:szCs w:val="24"/>
          <w:lang w:eastAsia="ru-RU"/>
        </w:rPr>
        <w:t xml:space="preserve">и низшей теплоты сгорания приведена таблице </w:t>
      </w:r>
      <w:r w:rsidR="00B469A7" w:rsidRPr="0092395E">
        <w:rPr>
          <w:rFonts w:eastAsia="Times New Roman" w:cs="Times New Roman"/>
          <w:sz w:val="24"/>
          <w:szCs w:val="24"/>
          <w:lang w:eastAsia="ru-RU"/>
        </w:rPr>
        <w:t>1.8.1</w:t>
      </w:r>
      <w:r w:rsidRPr="0092395E">
        <w:rPr>
          <w:rFonts w:eastAsia="Times New Roman" w:cs="Times New Roman"/>
          <w:sz w:val="24"/>
          <w:szCs w:val="24"/>
          <w:lang w:eastAsia="ru-RU"/>
        </w:rPr>
        <w:t>.</w:t>
      </w:r>
    </w:p>
    <w:p w:rsidR="00A65E9A" w:rsidRPr="0092395E" w:rsidRDefault="00A65E9A" w:rsidP="00A65E9A">
      <w:pPr>
        <w:widowControl w:val="0"/>
        <w:autoSpaceDE w:val="0"/>
        <w:autoSpaceDN w:val="0"/>
        <w:adjustRightInd w:val="0"/>
        <w:spacing w:line="240" w:lineRule="auto"/>
        <w:ind w:firstLine="720"/>
        <w:rPr>
          <w:rFonts w:eastAsia="Times New Roman" w:cs="Times New Roman"/>
          <w:sz w:val="24"/>
          <w:szCs w:val="24"/>
          <w:lang w:eastAsia="ru-RU"/>
        </w:rPr>
      </w:pPr>
    </w:p>
    <w:p w:rsidR="00A65E9A" w:rsidRPr="0092395E" w:rsidRDefault="00A65E9A" w:rsidP="00B469A7">
      <w:pPr>
        <w:widowControl w:val="0"/>
        <w:autoSpaceDE w:val="0"/>
        <w:autoSpaceDN w:val="0"/>
        <w:adjustRightInd w:val="0"/>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w:t>
      </w:r>
      <w:r w:rsidR="00B469A7" w:rsidRPr="0092395E">
        <w:rPr>
          <w:rFonts w:eastAsia="Times New Roman" w:cs="Times New Roman"/>
          <w:sz w:val="24"/>
          <w:szCs w:val="24"/>
          <w:lang w:eastAsia="ru-RU"/>
        </w:rPr>
        <w:t>1.8.1</w:t>
      </w:r>
      <w:r w:rsidRPr="0092395E">
        <w:rPr>
          <w:rFonts w:eastAsia="Times New Roman" w:cs="Times New Roman"/>
          <w:sz w:val="24"/>
          <w:szCs w:val="24"/>
          <w:lang w:eastAsia="ru-RU"/>
        </w:rPr>
        <w:t xml:space="preserve"> - </w:t>
      </w:r>
      <w:r w:rsidR="00B469A7" w:rsidRPr="0092395E">
        <w:rPr>
          <w:rFonts w:eastAsia="Times New Roman" w:cs="Times New Roman"/>
          <w:sz w:val="24"/>
          <w:szCs w:val="24"/>
          <w:lang w:eastAsia="ru-RU"/>
        </w:rPr>
        <w:t>В</w:t>
      </w:r>
      <w:r w:rsidRPr="0092395E">
        <w:rPr>
          <w:rFonts w:eastAsia="Times New Roman" w:cs="Times New Roman"/>
          <w:sz w:val="24"/>
          <w:szCs w:val="24"/>
          <w:lang w:eastAsia="ru-RU"/>
        </w:rPr>
        <w:t>ид</w:t>
      </w:r>
      <w:r w:rsidR="00B469A7" w:rsidRPr="0092395E">
        <w:rPr>
          <w:rFonts w:eastAsia="Times New Roman" w:cs="Times New Roman"/>
          <w:sz w:val="24"/>
          <w:szCs w:val="24"/>
          <w:lang w:eastAsia="ru-RU"/>
        </w:rPr>
        <w:t>ы</w:t>
      </w:r>
      <w:r w:rsidRPr="0092395E">
        <w:rPr>
          <w:rFonts w:eastAsia="Times New Roman" w:cs="Times New Roman"/>
          <w:sz w:val="24"/>
          <w:szCs w:val="24"/>
          <w:lang w:eastAsia="ru-RU"/>
        </w:rPr>
        <w:t xml:space="preserve"> топлива, фактическо</w:t>
      </w:r>
      <w:r w:rsidR="00B469A7" w:rsidRPr="0092395E">
        <w:rPr>
          <w:rFonts w:eastAsia="Times New Roman" w:cs="Times New Roman"/>
          <w:sz w:val="24"/>
          <w:szCs w:val="24"/>
          <w:lang w:eastAsia="ru-RU"/>
        </w:rPr>
        <w:t>е</w:t>
      </w:r>
      <w:r w:rsidRPr="0092395E">
        <w:rPr>
          <w:rFonts w:eastAsia="Times New Roman" w:cs="Times New Roman"/>
          <w:sz w:val="24"/>
          <w:szCs w:val="24"/>
          <w:lang w:eastAsia="ru-RU"/>
        </w:rPr>
        <w:t xml:space="preserve"> количеств</w:t>
      </w:r>
      <w:r w:rsidR="00B469A7" w:rsidRPr="0092395E">
        <w:rPr>
          <w:rFonts w:eastAsia="Times New Roman" w:cs="Times New Roman"/>
          <w:sz w:val="24"/>
          <w:szCs w:val="24"/>
          <w:lang w:eastAsia="ru-RU"/>
        </w:rPr>
        <w:t>о</w:t>
      </w:r>
      <w:r w:rsidRPr="0092395E">
        <w:rPr>
          <w:rFonts w:eastAsia="Times New Roman" w:cs="Times New Roman"/>
          <w:sz w:val="24"/>
          <w:szCs w:val="24"/>
          <w:lang w:eastAsia="ru-RU"/>
        </w:rPr>
        <w:t xml:space="preserve"> и низш</w:t>
      </w:r>
      <w:r w:rsidR="00B469A7" w:rsidRPr="0092395E">
        <w:rPr>
          <w:rFonts w:eastAsia="Times New Roman" w:cs="Times New Roman"/>
          <w:sz w:val="24"/>
          <w:szCs w:val="24"/>
          <w:lang w:eastAsia="ru-RU"/>
        </w:rPr>
        <w:t>ая</w:t>
      </w:r>
      <w:r w:rsidRPr="0092395E">
        <w:rPr>
          <w:rFonts w:eastAsia="Times New Roman" w:cs="Times New Roman"/>
          <w:sz w:val="24"/>
          <w:szCs w:val="24"/>
          <w:lang w:eastAsia="ru-RU"/>
        </w:rPr>
        <w:t xml:space="preserve"> теплот</w:t>
      </w:r>
      <w:r w:rsidR="00B469A7" w:rsidRPr="0092395E">
        <w:rPr>
          <w:rFonts w:eastAsia="Times New Roman" w:cs="Times New Roman"/>
          <w:sz w:val="24"/>
          <w:szCs w:val="24"/>
          <w:lang w:eastAsia="ru-RU"/>
        </w:rPr>
        <w:t>а</w:t>
      </w:r>
      <w:r w:rsidRPr="0092395E">
        <w:rPr>
          <w:rFonts w:eastAsia="Times New Roman" w:cs="Times New Roman"/>
          <w:sz w:val="24"/>
          <w:szCs w:val="24"/>
          <w:lang w:eastAsia="ru-RU"/>
        </w:rPr>
        <w:t xml:space="preserve"> сгорания</w:t>
      </w:r>
    </w:p>
    <w:tbl>
      <w:tblPr>
        <w:tblW w:w="5000" w:type="pct"/>
        <w:tblLook w:val="04A0" w:firstRow="1" w:lastRow="0" w:firstColumn="1" w:lastColumn="0" w:noHBand="0" w:noVBand="1"/>
      </w:tblPr>
      <w:tblGrid>
        <w:gridCol w:w="566"/>
        <w:gridCol w:w="2603"/>
        <w:gridCol w:w="3688"/>
        <w:gridCol w:w="1893"/>
        <w:gridCol w:w="1744"/>
      </w:tblGrid>
      <w:tr w:rsidR="00D6650E" w:rsidRPr="0092395E" w:rsidTr="007F6AA5">
        <w:trPr>
          <w:trHeight w:val="99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E3D36" w:rsidRPr="0092395E" w:rsidRDefault="005E3D36" w:rsidP="005E3D36">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w:t>
            </w:r>
          </w:p>
        </w:tc>
        <w:tc>
          <w:tcPr>
            <w:tcW w:w="1240" w:type="pct"/>
            <w:tcBorders>
              <w:top w:val="single" w:sz="4" w:space="0" w:color="auto"/>
              <w:left w:val="nil"/>
              <w:bottom w:val="single" w:sz="4" w:space="0" w:color="auto"/>
              <w:right w:val="single" w:sz="4" w:space="0" w:color="auto"/>
            </w:tcBorders>
            <w:shd w:val="clear" w:color="auto" w:fill="auto"/>
            <w:vAlign w:val="center"/>
            <w:hideMark/>
          </w:tcPr>
          <w:p w:rsidR="005E3D36" w:rsidRPr="0092395E" w:rsidRDefault="005E3D36" w:rsidP="005E3D36">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Источник тепловой энергии</w:t>
            </w:r>
          </w:p>
        </w:tc>
        <w:tc>
          <w:tcPr>
            <w:tcW w:w="1757" w:type="pct"/>
            <w:tcBorders>
              <w:top w:val="single" w:sz="4" w:space="0" w:color="auto"/>
              <w:left w:val="nil"/>
              <w:bottom w:val="single" w:sz="4" w:space="0" w:color="auto"/>
              <w:right w:val="single" w:sz="4" w:space="0" w:color="auto"/>
            </w:tcBorders>
            <w:shd w:val="clear" w:color="auto" w:fill="auto"/>
            <w:vAlign w:val="center"/>
            <w:hideMark/>
          </w:tcPr>
          <w:p w:rsidR="005E3D36" w:rsidRPr="0092395E" w:rsidRDefault="005E3D36" w:rsidP="005E3D36">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Вид топлива</w:t>
            </w:r>
          </w:p>
        </w:tc>
        <w:tc>
          <w:tcPr>
            <w:tcW w:w="902" w:type="pct"/>
            <w:tcBorders>
              <w:top w:val="single" w:sz="4" w:space="0" w:color="auto"/>
              <w:left w:val="nil"/>
              <w:bottom w:val="single" w:sz="4" w:space="0" w:color="auto"/>
              <w:right w:val="single" w:sz="4" w:space="0" w:color="auto"/>
            </w:tcBorders>
            <w:shd w:val="clear" w:color="auto" w:fill="auto"/>
            <w:vAlign w:val="center"/>
            <w:hideMark/>
          </w:tcPr>
          <w:p w:rsidR="005E3D36" w:rsidRPr="0092395E" w:rsidRDefault="005E3D36" w:rsidP="005E3D36">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Фактический расход топлива за 2023г., тонн</w:t>
            </w:r>
          </w:p>
        </w:tc>
        <w:tc>
          <w:tcPr>
            <w:tcW w:w="831" w:type="pct"/>
            <w:tcBorders>
              <w:top w:val="single" w:sz="4" w:space="0" w:color="auto"/>
              <w:left w:val="nil"/>
              <w:bottom w:val="single" w:sz="4" w:space="0" w:color="auto"/>
              <w:right w:val="single" w:sz="4" w:space="0" w:color="auto"/>
            </w:tcBorders>
            <w:shd w:val="clear" w:color="auto" w:fill="auto"/>
            <w:vAlign w:val="center"/>
            <w:hideMark/>
          </w:tcPr>
          <w:p w:rsidR="005E3D36" w:rsidRPr="0092395E" w:rsidRDefault="005E3D36" w:rsidP="005E3D36">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Низшая теплота сгорания, ккал/кг</w:t>
            </w:r>
          </w:p>
        </w:tc>
      </w:tr>
      <w:tr w:rsidR="00F213B8" w:rsidRPr="0092395E" w:rsidTr="007F6AA5">
        <w:trPr>
          <w:trHeight w:val="25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F213B8" w:rsidRPr="0092395E" w:rsidRDefault="00F213B8" w:rsidP="005E3D36">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1240" w:type="pct"/>
            <w:tcBorders>
              <w:top w:val="nil"/>
              <w:left w:val="nil"/>
              <w:bottom w:val="single" w:sz="4" w:space="0" w:color="auto"/>
              <w:right w:val="single" w:sz="4" w:space="0" w:color="auto"/>
            </w:tcBorders>
            <w:shd w:val="clear" w:color="auto" w:fill="auto"/>
            <w:vAlign w:val="center"/>
            <w:hideMark/>
          </w:tcPr>
          <w:p w:rsidR="00F213B8" w:rsidRPr="0092395E" w:rsidRDefault="00F213B8" w:rsidP="005E3D36">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1757" w:type="pct"/>
            <w:tcBorders>
              <w:top w:val="nil"/>
              <w:left w:val="nil"/>
              <w:bottom w:val="single" w:sz="4" w:space="0" w:color="auto"/>
              <w:right w:val="single" w:sz="4" w:space="0" w:color="auto"/>
            </w:tcBorders>
            <w:shd w:val="clear" w:color="auto" w:fill="auto"/>
            <w:vAlign w:val="center"/>
            <w:hideMark/>
          </w:tcPr>
          <w:p w:rsidR="00F213B8" w:rsidRPr="0092395E" w:rsidRDefault="00F213B8" w:rsidP="005E3D36">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уголь марки А, сорт АС, крупность – 6-13мм, зольность – не более 10%, массовая доля общей серы – не более 2,8%,  массовая доля хлора – не более 0,6%, массовая доля мышьяка – не более 0,02%, присутствие примесей – не более 3,0%, влага – не более 5,0%,</w:t>
            </w:r>
          </w:p>
        </w:tc>
        <w:tc>
          <w:tcPr>
            <w:tcW w:w="902" w:type="pct"/>
            <w:tcBorders>
              <w:top w:val="nil"/>
              <w:left w:val="nil"/>
              <w:bottom w:val="single" w:sz="4" w:space="0" w:color="auto"/>
              <w:right w:val="single" w:sz="4" w:space="0" w:color="auto"/>
            </w:tcBorders>
            <w:shd w:val="clear" w:color="auto" w:fill="auto"/>
            <w:vAlign w:val="center"/>
            <w:hideMark/>
          </w:tcPr>
          <w:p w:rsidR="00F213B8" w:rsidRPr="0092395E" w:rsidRDefault="00F213B8" w:rsidP="00F213B8">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361,940</w:t>
            </w:r>
          </w:p>
        </w:tc>
        <w:tc>
          <w:tcPr>
            <w:tcW w:w="831" w:type="pct"/>
            <w:tcBorders>
              <w:top w:val="nil"/>
              <w:left w:val="nil"/>
              <w:bottom w:val="single" w:sz="4" w:space="0" w:color="auto"/>
              <w:right w:val="single" w:sz="4" w:space="0" w:color="auto"/>
            </w:tcBorders>
            <w:shd w:val="clear" w:color="auto" w:fill="auto"/>
            <w:vAlign w:val="center"/>
            <w:hideMark/>
          </w:tcPr>
          <w:p w:rsidR="00F213B8" w:rsidRPr="0092395E" w:rsidRDefault="00F213B8" w:rsidP="005E3D36">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6 200</w:t>
            </w:r>
          </w:p>
        </w:tc>
      </w:tr>
    </w:tbl>
    <w:p w:rsidR="005E3D36" w:rsidRPr="0092395E" w:rsidRDefault="005E3D36" w:rsidP="00CF738E">
      <w:pPr>
        <w:spacing w:line="240" w:lineRule="auto"/>
        <w:ind w:left="390"/>
        <w:rPr>
          <w:sz w:val="24"/>
          <w:szCs w:val="24"/>
        </w:rPr>
      </w:pPr>
    </w:p>
    <w:p w:rsidR="00897844" w:rsidRPr="0092395E" w:rsidRDefault="00036F14" w:rsidP="00590779">
      <w:pPr>
        <w:keepNext/>
        <w:keepLines/>
        <w:numPr>
          <w:ilvl w:val="2"/>
          <w:numId w:val="53"/>
        </w:numPr>
        <w:spacing w:line="240" w:lineRule="auto"/>
        <w:rPr>
          <w:rFonts w:eastAsia="Times New Roman" w:cs="Times New Roman"/>
          <w:sz w:val="24"/>
          <w:szCs w:val="24"/>
        </w:rPr>
      </w:pPr>
      <w:bookmarkStart w:id="102" w:name="__RefHeading__139489_586427364"/>
      <w:bookmarkEnd w:id="102"/>
      <w:r w:rsidRPr="0092395E">
        <w:rPr>
          <w:rFonts w:eastAsia="Times New Roman" w:cs="Times New Roman"/>
          <w:b/>
          <w:bCs/>
          <w:sz w:val="24"/>
          <w:szCs w:val="24"/>
        </w:rPr>
        <w:t>Описание видов резервного и аварийного топлива и возможности их обеспечения в соответствии с нормативными требованиями</w:t>
      </w:r>
    </w:p>
    <w:p w:rsidR="00897844" w:rsidRPr="0092395E" w:rsidRDefault="00897844" w:rsidP="00CF738E">
      <w:pPr>
        <w:widowControl w:val="0"/>
        <w:spacing w:line="240" w:lineRule="auto"/>
        <w:ind w:firstLine="720"/>
        <w:rPr>
          <w:rFonts w:eastAsia="Times New Roman" w:cs="Times New Roman"/>
          <w:sz w:val="24"/>
          <w:szCs w:val="24"/>
        </w:rPr>
      </w:pPr>
      <w:bookmarkStart w:id="103" w:name="sub_158"/>
      <w:bookmarkEnd w:id="101"/>
    </w:p>
    <w:p w:rsidR="00897844" w:rsidRPr="0092395E" w:rsidRDefault="00AE054F" w:rsidP="00CF738E">
      <w:pPr>
        <w:widowControl w:val="0"/>
        <w:spacing w:line="240" w:lineRule="auto"/>
        <w:ind w:firstLine="720"/>
        <w:rPr>
          <w:rFonts w:eastAsia="Times New Roman" w:cs="Times New Roman"/>
          <w:sz w:val="24"/>
        </w:rPr>
      </w:pPr>
      <w:r w:rsidRPr="0092395E">
        <w:rPr>
          <w:rFonts w:eastAsia="Times New Roman" w:cs="Times New Roman"/>
          <w:sz w:val="24"/>
          <w:szCs w:val="24"/>
        </w:rPr>
        <w:t>Р</w:t>
      </w:r>
      <w:r w:rsidR="00897844" w:rsidRPr="0092395E">
        <w:rPr>
          <w:rFonts w:eastAsia="Times New Roman" w:cs="Times New Roman"/>
          <w:sz w:val="24"/>
          <w:szCs w:val="24"/>
        </w:rPr>
        <w:t xml:space="preserve">езервное топливо на </w:t>
      </w:r>
      <w:r w:rsidR="00C92D39" w:rsidRPr="0092395E">
        <w:rPr>
          <w:rFonts w:eastAsia="Times New Roman" w:cs="Times New Roman"/>
          <w:sz w:val="24"/>
          <w:szCs w:val="24"/>
        </w:rPr>
        <w:t>котельной</w:t>
      </w:r>
      <w:r w:rsidR="00897844" w:rsidRPr="0092395E">
        <w:rPr>
          <w:rFonts w:eastAsia="Times New Roman" w:cs="Times New Roman"/>
          <w:sz w:val="24"/>
          <w:szCs w:val="24"/>
        </w:rPr>
        <w:t xml:space="preserve"> </w:t>
      </w:r>
      <w:r w:rsidR="00897844" w:rsidRPr="0092395E">
        <w:rPr>
          <w:rFonts w:eastAsia="Times New Roman" w:cs="Times New Roman"/>
          <w:sz w:val="24"/>
        </w:rPr>
        <w:t>не предусмотрено</w:t>
      </w:r>
      <w:r w:rsidR="00B469A7" w:rsidRPr="0092395E">
        <w:rPr>
          <w:rFonts w:eastAsia="Times New Roman" w:cs="Times New Roman"/>
          <w:sz w:val="24"/>
        </w:rPr>
        <w:t xml:space="preserve">, возможности </w:t>
      </w:r>
      <w:r w:rsidRPr="0092395E">
        <w:rPr>
          <w:rFonts w:eastAsia="Times New Roman" w:cs="Times New Roman"/>
          <w:sz w:val="24"/>
        </w:rPr>
        <w:t>его</w:t>
      </w:r>
      <w:r w:rsidR="00B469A7" w:rsidRPr="0092395E">
        <w:rPr>
          <w:rFonts w:eastAsia="Times New Roman" w:cs="Times New Roman"/>
          <w:sz w:val="24"/>
        </w:rPr>
        <w:t xml:space="preserve"> обеспечения в соответствии с нормативными требованиями отсутствуют</w:t>
      </w:r>
      <w:r w:rsidR="00897844" w:rsidRPr="0092395E">
        <w:rPr>
          <w:rFonts w:eastAsia="Times New Roman" w:cs="Times New Roman"/>
          <w:sz w:val="24"/>
        </w:rPr>
        <w:t>.</w:t>
      </w:r>
    </w:p>
    <w:p w:rsidR="007F6AA5" w:rsidRPr="0092395E" w:rsidRDefault="007F6AA5" w:rsidP="00CF738E">
      <w:pPr>
        <w:widowControl w:val="0"/>
        <w:spacing w:line="240" w:lineRule="auto"/>
        <w:ind w:firstLine="720"/>
        <w:rPr>
          <w:rFonts w:eastAsia="Times New Roman" w:cs="Times New Roman"/>
          <w:sz w:val="24"/>
        </w:rPr>
      </w:pPr>
    </w:p>
    <w:p w:rsidR="007F6AA5" w:rsidRPr="0092395E" w:rsidRDefault="007F6AA5" w:rsidP="007F6AA5">
      <w:pPr>
        <w:pStyle w:val="Heading10"/>
        <w:numPr>
          <w:ilvl w:val="3"/>
          <w:numId w:val="53"/>
        </w:numPr>
        <w:shd w:val="clear" w:color="auto" w:fill="auto"/>
        <w:tabs>
          <w:tab w:val="left" w:pos="709"/>
          <w:tab w:val="left" w:pos="851"/>
        </w:tabs>
        <w:spacing w:after="0" w:line="240" w:lineRule="auto"/>
        <w:jc w:val="both"/>
        <w:rPr>
          <w:sz w:val="24"/>
          <w:szCs w:val="24"/>
        </w:rPr>
      </w:pPr>
      <w:bookmarkStart w:id="104" w:name="bookmark0"/>
      <w:r w:rsidRPr="0092395E">
        <w:rPr>
          <w:sz w:val="24"/>
          <w:szCs w:val="24"/>
          <w:lang w:bidi="ru-RU"/>
        </w:rPr>
        <w:t>Методика расчета</w:t>
      </w:r>
      <w:bookmarkEnd w:id="104"/>
      <w:r w:rsidRPr="0092395E">
        <w:rPr>
          <w:sz w:val="24"/>
          <w:szCs w:val="24"/>
          <w:lang w:bidi="ru-RU"/>
        </w:rPr>
        <w:t xml:space="preserve"> нормативов запасов топлива</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Норматив запасов топлива на котельных рассчитывается как запас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 xml:space="preserve">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w:t>
      </w:r>
      <w:r w:rsidRPr="0092395E">
        <w:rPr>
          <w:sz w:val="24"/>
          <w:szCs w:val="24"/>
        </w:rPr>
        <w:t>«</w:t>
      </w:r>
      <w:r w:rsidRPr="0092395E">
        <w:rPr>
          <w:sz w:val="24"/>
          <w:szCs w:val="24"/>
          <w:lang w:eastAsia="ru-RU" w:bidi="ru-RU"/>
        </w:rPr>
        <w:t>выживания</w:t>
      </w:r>
      <w:r w:rsidRPr="0092395E">
        <w:rPr>
          <w:sz w:val="24"/>
          <w:szCs w:val="24"/>
        </w:rPr>
        <w:t>»</w:t>
      </w:r>
      <w:r w:rsidRPr="0092395E">
        <w:rPr>
          <w:sz w:val="24"/>
          <w:szCs w:val="24"/>
          <w:lang w:eastAsia="ru-RU" w:bidi="ru-RU"/>
        </w:rPr>
        <w:t xml:space="preserve"> с минимальной расчетной тепловой нагрузкой по условиям самого холодного месяца года, а также с учетом необходимости обеспечения их работы в условиях непредвиденных обстоятельств при невозможности использования или исчерпании НЭЗТ.</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В расчете ННЗТ учитываются следующие объекты:</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rPr>
        <w:t xml:space="preserve">- </w:t>
      </w:r>
      <w:r w:rsidRPr="0092395E">
        <w:rPr>
          <w:sz w:val="24"/>
          <w:szCs w:val="24"/>
          <w:lang w:eastAsia="ru-RU" w:bidi="ru-RU"/>
        </w:rPr>
        <w:t>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rPr>
        <w:t xml:space="preserve">- </w:t>
      </w:r>
      <w:r w:rsidRPr="0092395E">
        <w:rPr>
          <w:sz w:val="24"/>
          <w:szCs w:val="24"/>
          <w:lang w:eastAsia="ru-RU" w:bidi="ru-RU"/>
        </w:rPr>
        <w:t>центральные тепловые пункты, насосные станции, собственные нужды источников тепловой энергии в осенне-зимний период.</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Расчет ННЗТ производится для котельных по каждому виду топлива раздельно.</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 xml:space="preserve">ННЗТ восстанавливается в утвержденном размере после ликвидации последствий </w:t>
      </w:r>
      <w:r w:rsidRPr="0092395E">
        <w:rPr>
          <w:sz w:val="24"/>
          <w:szCs w:val="24"/>
          <w:lang w:eastAsia="ru-RU" w:bidi="ru-RU"/>
        </w:rPr>
        <w:lastRenderedPageBreak/>
        <w:t>аварийных ситуаций.</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Определение нормативов осуществляется на основании следующих данных:</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данные о фактическом основном и резервном топливе, его характеристика</w:t>
      </w:r>
      <w:r w:rsidRPr="0092395E">
        <w:rPr>
          <w:sz w:val="24"/>
          <w:szCs w:val="24"/>
        </w:rPr>
        <w:t>х</w:t>
      </w:r>
      <w:r w:rsidRPr="0092395E">
        <w:rPr>
          <w:sz w:val="24"/>
          <w:szCs w:val="24"/>
          <w:lang w:eastAsia="ru-RU" w:bidi="ru-RU"/>
        </w:rPr>
        <w:t xml:space="preserve"> и структуре на 1 октября последнего отчетного года;</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способы и время доставки топлива;</w:t>
      </w:r>
    </w:p>
    <w:p w:rsidR="007F6AA5" w:rsidRPr="0092395E" w:rsidRDefault="007F6AA5" w:rsidP="007F6AA5">
      <w:pPr>
        <w:pStyle w:val="Bodytext2"/>
        <w:widowControl w:val="0"/>
        <w:numPr>
          <w:ilvl w:val="0"/>
          <w:numId w:val="135"/>
        </w:numPr>
        <w:shd w:val="clear" w:color="auto" w:fill="auto"/>
        <w:tabs>
          <w:tab w:val="left" w:pos="896"/>
          <w:tab w:val="left" w:pos="1134"/>
        </w:tabs>
        <w:spacing w:before="0" w:line="240" w:lineRule="auto"/>
        <w:ind w:firstLine="709"/>
        <w:jc w:val="both"/>
        <w:rPr>
          <w:sz w:val="24"/>
          <w:szCs w:val="24"/>
        </w:rPr>
      </w:pPr>
      <w:r w:rsidRPr="0092395E">
        <w:rPr>
          <w:sz w:val="24"/>
          <w:szCs w:val="24"/>
          <w:lang w:eastAsia="ru-RU" w:bidi="ru-RU"/>
        </w:rPr>
        <w:t>данные о вместимости складов для твердого топлива;</w:t>
      </w:r>
    </w:p>
    <w:p w:rsidR="007F6AA5" w:rsidRPr="0092395E" w:rsidRDefault="007F6AA5" w:rsidP="007F6AA5">
      <w:pPr>
        <w:pStyle w:val="Bodytext2"/>
        <w:widowControl w:val="0"/>
        <w:numPr>
          <w:ilvl w:val="0"/>
          <w:numId w:val="135"/>
        </w:numPr>
        <w:shd w:val="clear" w:color="auto" w:fill="auto"/>
        <w:tabs>
          <w:tab w:val="left" w:pos="887"/>
          <w:tab w:val="left" w:pos="1134"/>
        </w:tabs>
        <w:spacing w:before="0" w:line="240" w:lineRule="auto"/>
        <w:ind w:firstLine="709"/>
        <w:jc w:val="both"/>
        <w:rPr>
          <w:sz w:val="24"/>
          <w:szCs w:val="24"/>
        </w:rPr>
      </w:pPr>
      <w:r w:rsidRPr="0092395E">
        <w:rPr>
          <w:sz w:val="24"/>
          <w:szCs w:val="24"/>
          <w:lang w:eastAsia="ru-RU" w:bidi="ru-RU"/>
        </w:rPr>
        <w:t>показатели среднесуточного расхода топлива в наиболее холодное расчетное время года предшествующих периодов;</w:t>
      </w:r>
    </w:p>
    <w:p w:rsidR="007F6AA5" w:rsidRPr="0092395E" w:rsidRDefault="007F6AA5" w:rsidP="007F6AA5">
      <w:pPr>
        <w:pStyle w:val="Bodytext2"/>
        <w:widowControl w:val="0"/>
        <w:numPr>
          <w:ilvl w:val="0"/>
          <w:numId w:val="135"/>
        </w:numPr>
        <w:shd w:val="clear" w:color="auto" w:fill="auto"/>
        <w:tabs>
          <w:tab w:val="left" w:pos="896"/>
          <w:tab w:val="left" w:pos="1134"/>
        </w:tabs>
        <w:spacing w:before="0" w:line="240" w:lineRule="auto"/>
        <w:ind w:firstLine="709"/>
        <w:jc w:val="both"/>
        <w:rPr>
          <w:sz w:val="24"/>
          <w:szCs w:val="24"/>
        </w:rPr>
      </w:pPr>
      <w:r w:rsidRPr="0092395E">
        <w:rPr>
          <w:sz w:val="24"/>
          <w:szCs w:val="24"/>
          <w:lang w:eastAsia="ru-RU" w:bidi="ru-RU"/>
        </w:rPr>
        <w:t xml:space="preserve">технологическая схема и состав оборудования, обеспечивающие работу котельных в режиме </w:t>
      </w:r>
      <w:r w:rsidRPr="0092395E">
        <w:rPr>
          <w:sz w:val="24"/>
          <w:szCs w:val="24"/>
        </w:rPr>
        <w:t>«</w:t>
      </w:r>
      <w:r w:rsidRPr="0092395E">
        <w:rPr>
          <w:sz w:val="24"/>
          <w:szCs w:val="24"/>
          <w:lang w:eastAsia="ru-RU" w:bidi="ru-RU"/>
        </w:rPr>
        <w:t>выживания</w:t>
      </w:r>
      <w:r w:rsidRPr="0092395E">
        <w:rPr>
          <w:sz w:val="24"/>
          <w:szCs w:val="24"/>
        </w:rPr>
        <w:t>»</w:t>
      </w:r>
      <w:r w:rsidRPr="0092395E">
        <w:rPr>
          <w:sz w:val="24"/>
          <w:szCs w:val="24"/>
          <w:lang w:eastAsia="ru-RU" w:bidi="ru-RU"/>
        </w:rPr>
        <w:t>;</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перечень неотключаемых внешних потребителей тепловой энергии;</w:t>
      </w:r>
    </w:p>
    <w:p w:rsidR="007F6AA5" w:rsidRPr="0092395E" w:rsidRDefault="007F6AA5" w:rsidP="007F6AA5">
      <w:pPr>
        <w:pStyle w:val="Bodytext2"/>
        <w:widowControl w:val="0"/>
        <w:numPr>
          <w:ilvl w:val="0"/>
          <w:numId w:val="135"/>
        </w:numPr>
        <w:shd w:val="clear" w:color="auto" w:fill="auto"/>
        <w:tabs>
          <w:tab w:val="left" w:pos="892"/>
          <w:tab w:val="left" w:pos="1134"/>
        </w:tabs>
        <w:spacing w:before="0" w:line="240" w:lineRule="auto"/>
        <w:ind w:firstLine="709"/>
        <w:jc w:val="both"/>
        <w:rPr>
          <w:sz w:val="24"/>
          <w:szCs w:val="24"/>
        </w:rPr>
      </w:pPr>
      <w:r w:rsidRPr="0092395E">
        <w:rPr>
          <w:sz w:val="24"/>
          <w:szCs w:val="24"/>
          <w:lang w:eastAsia="ru-RU" w:bidi="ru-RU"/>
        </w:rPr>
        <w:t>расчетная тепловая нагрузка внешних потребителей (не учитывается тепловая нагрузка котельных, которая по условиям тепловых сетей может быть временно передана на другие электростанции и котельные);</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расчет минимально необходимой тепловой нагрузки для собственных нужд котельных;</w:t>
      </w:r>
    </w:p>
    <w:p w:rsidR="007F6AA5" w:rsidRPr="0092395E" w:rsidRDefault="007F6AA5" w:rsidP="007F6AA5">
      <w:pPr>
        <w:pStyle w:val="Bodytext2"/>
        <w:widowControl w:val="0"/>
        <w:numPr>
          <w:ilvl w:val="0"/>
          <w:numId w:val="135"/>
        </w:numPr>
        <w:shd w:val="clear" w:color="auto" w:fill="auto"/>
        <w:tabs>
          <w:tab w:val="left" w:pos="892"/>
          <w:tab w:val="left" w:pos="1134"/>
        </w:tabs>
        <w:spacing w:before="0" w:line="240" w:lineRule="auto"/>
        <w:ind w:firstLine="709"/>
        <w:jc w:val="both"/>
        <w:rPr>
          <w:sz w:val="24"/>
          <w:szCs w:val="24"/>
        </w:rPr>
      </w:pPr>
      <w:r w:rsidRPr="0092395E">
        <w:rPr>
          <w:sz w:val="24"/>
          <w:szCs w:val="24"/>
          <w:lang w:eastAsia="ru-RU" w:bidi="ru-RU"/>
        </w:rPr>
        <w:t>обоснование принимаемых коэффициентов для определения нормативов запасов топлива на котельных;</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размер ОНЗТ с разбивкой на ННЗТ и НЭЗТ, утвержденны</w:t>
      </w:r>
      <w:r w:rsidRPr="0092395E">
        <w:rPr>
          <w:sz w:val="24"/>
          <w:szCs w:val="24"/>
        </w:rPr>
        <w:t>й на предшествующий планируемый</w:t>
      </w:r>
      <w:r w:rsidRPr="0092395E">
        <w:rPr>
          <w:sz w:val="24"/>
          <w:szCs w:val="24"/>
          <w:lang w:eastAsia="ru-RU" w:bidi="ru-RU"/>
        </w:rPr>
        <w:t xml:space="preserve"> год;</w:t>
      </w:r>
    </w:p>
    <w:p w:rsidR="007F6AA5" w:rsidRPr="0092395E" w:rsidRDefault="007F6AA5" w:rsidP="007F6AA5">
      <w:pPr>
        <w:pStyle w:val="Bodytext2"/>
        <w:widowControl w:val="0"/>
        <w:numPr>
          <w:ilvl w:val="0"/>
          <w:numId w:val="135"/>
        </w:numPr>
        <w:shd w:val="clear" w:color="auto" w:fill="auto"/>
        <w:tabs>
          <w:tab w:val="left" w:pos="1134"/>
        </w:tabs>
        <w:spacing w:before="0" w:line="240" w:lineRule="auto"/>
        <w:ind w:firstLine="709"/>
        <w:jc w:val="both"/>
        <w:rPr>
          <w:sz w:val="24"/>
          <w:szCs w:val="24"/>
        </w:rPr>
      </w:pPr>
      <w:r w:rsidRPr="0092395E">
        <w:rPr>
          <w:sz w:val="24"/>
          <w:szCs w:val="24"/>
          <w:lang w:eastAsia="ru-RU" w:bidi="ru-RU"/>
        </w:rPr>
        <w:t>фактическое использование топлива из ОНЗТ с выделением НЭЗТ за последний отчетный год.</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Основаниями для корректировки нормативов запасов топлива являются изменения программы выработки тепловой энергии или смена вида топлива, реализация мероприятий по реконструкции и (или) модернизации источников тепловой энергии и (или) тепловых сетей, приводящих к изменению объема выработки тепловой энергии (мощности).</w:t>
      </w:r>
    </w:p>
    <w:p w:rsidR="007F6AA5" w:rsidRPr="0092395E" w:rsidRDefault="007F6AA5" w:rsidP="007F6AA5">
      <w:pPr>
        <w:pStyle w:val="Bodytext30"/>
        <w:shd w:val="clear" w:color="auto" w:fill="auto"/>
        <w:spacing w:before="0" w:after="0" w:line="240" w:lineRule="auto"/>
        <w:ind w:firstLine="709"/>
        <w:jc w:val="both"/>
        <w:rPr>
          <w:rFonts w:ascii="Times New Roman" w:hAnsi="Times New Roman" w:cs="Times New Roman"/>
          <w:sz w:val="24"/>
          <w:szCs w:val="24"/>
        </w:rPr>
      </w:pPr>
    </w:p>
    <w:p w:rsidR="007F6AA5" w:rsidRPr="0092395E" w:rsidRDefault="007F6AA5" w:rsidP="007F6AA5">
      <w:pPr>
        <w:pStyle w:val="Bodytext30"/>
        <w:numPr>
          <w:ilvl w:val="3"/>
          <w:numId w:val="53"/>
        </w:numPr>
        <w:shd w:val="clear" w:color="auto" w:fill="auto"/>
        <w:tabs>
          <w:tab w:val="left" w:pos="851"/>
        </w:tabs>
        <w:spacing w:before="0" w:after="0" w:line="240" w:lineRule="auto"/>
        <w:jc w:val="both"/>
        <w:rPr>
          <w:rFonts w:ascii="Times New Roman" w:hAnsi="Times New Roman" w:cs="Times New Roman"/>
          <w:sz w:val="24"/>
          <w:szCs w:val="24"/>
        </w:rPr>
      </w:pPr>
      <w:r w:rsidRPr="0092395E">
        <w:rPr>
          <w:rFonts w:ascii="Times New Roman" w:hAnsi="Times New Roman" w:cs="Times New Roman"/>
          <w:sz w:val="24"/>
          <w:szCs w:val="24"/>
          <w:lang w:bidi="ru-RU"/>
        </w:rPr>
        <w:t>Определение нормативов создания запасов топлива для котельных</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Нормативы создания запасов топлива могут формироваться:</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rPr>
        <w:t xml:space="preserve">- </w:t>
      </w:r>
      <w:r w:rsidRPr="0092395E">
        <w:rPr>
          <w:sz w:val="24"/>
          <w:szCs w:val="24"/>
          <w:lang w:eastAsia="ru-RU" w:bidi="ru-RU"/>
        </w:rPr>
        <w:t>для организации в целом при возможности использования запасов топлива независимо от территориального расположения источников тепловой энергии и складов для хранения топлива;</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rPr>
        <w:t xml:space="preserve">- </w:t>
      </w:r>
      <w:r w:rsidRPr="0092395E">
        <w:rPr>
          <w:sz w:val="24"/>
          <w:szCs w:val="24"/>
          <w:lang w:eastAsia="ru-RU" w:bidi="ru-RU"/>
        </w:rPr>
        <w:t>для отдельных обособленных подразделений (филиалов) по видам топлива;</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rPr>
        <w:t xml:space="preserve">- </w:t>
      </w:r>
      <w:r w:rsidRPr="0092395E">
        <w:rPr>
          <w:sz w:val="24"/>
          <w:szCs w:val="24"/>
          <w:lang w:eastAsia="ru-RU" w:bidi="ru-RU"/>
        </w:rPr>
        <w:t>для обособленных подразделений (филиалов), территориально отдаленных от других подразделений организации.</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Подлежат отдельному расчету нормативы создания запасов топлива для организаций и (или) их обособленных подразделений (филиалов) в местностях, где завоз топлива носит сезонный характер.</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Норматив создания запасов топлива для указанных организаций определяется на срок до следующей сезонной поставки топлива.</w:t>
      </w:r>
    </w:p>
    <w:p w:rsidR="007F6AA5" w:rsidRPr="0092395E" w:rsidRDefault="007F6AA5" w:rsidP="007F6AA5">
      <w:pPr>
        <w:pStyle w:val="Bodytext2"/>
        <w:widowControl w:val="0"/>
        <w:shd w:val="clear" w:color="auto" w:fill="auto"/>
        <w:spacing w:before="0" w:line="240" w:lineRule="auto"/>
        <w:ind w:firstLine="709"/>
        <w:jc w:val="both"/>
        <w:rPr>
          <w:sz w:val="24"/>
          <w:szCs w:val="24"/>
          <w:lang w:eastAsia="ru-RU" w:bidi="ru-RU"/>
        </w:rPr>
      </w:pPr>
      <w:r w:rsidRPr="0092395E">
        <w:rPr>
          <w:sz w:val="24"/>
          <w:szCs w:val="24"/>
          <w:lang w:eastAsia="ru-RU" w:bidi="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7F6AA5" w:rsidRPr="0092395E" w:rsidRDefault="009953F6" w:rsidP="007F6AA5">
      <w:pPr>
        <w:pStyle w:val="Bodytext2"/>
        <w:widowControl w:val="0"/>
        <w:shd w:val="clear" w:color="auto" w:fill="auto"/>
        <w:spacing w:before="0" w:line="240" w:lineRule="auto"/>
        <w:ind w:firstLine="709"/>
        <w:jc w:val="both"/>
        <w:rPr>
          <w:sz w:val="24"/>
          <w:szCs w:val="24"/>
        </w:rPr>
      </w:pPr>
      <w:r>
        <w:rPr>
          <w:sz w:val="24"/>
          <w:szCs w:val="24"/>
        </w:rPr>
        <w:pict>
          <v:shape id="_x0000_i1029" type="#_x0000_t75" style="width:202.6pt;height:31.8pt">
            <v:imagedata r:id="rId21" o:title=""/>
          </v:shape>
        </w:pic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 xml:space="preserve">где </w:t>
      </w:r>
      <w:r w:rsidRPr="0092395E">
        <w:rPr>
          <w:sz w:val="24"/>
          <w:szCs w:val="24"/>
          <w:lang w:val="en-US" w:eastAsia="ru-RU" w:bidi="ru-RU"/>
        </w:rPr>
        <w:t>Q</w:t>
      </w:r>
      <w:r w:rsidRPr="0092395E">
        <w:rPr>
          <w:kern w:val="24"/>
          <w:sz w:val="24"/>
          <w:szCs w:val="24"/>
          <w:vertAlign w:val="subscript"/>
          <w:lang w:val="en-US" w:eastAsia="ru-RU" w:bidi="ru-RU"/>
        </w:rPr>
        <w:t>max</w:t>
      </w:r>
      <w:r w:rsidRPr="0092395E">
        <w:rPr>
          <w:sz w:val="24"/>
          <w:szCs w:val="24"/>
          <w:lang w:eastAsia="ru-RU" w:bidi="ru-RU"/>
        </w:rPr>
        <w:t xml:space="preserve"> - среднее значение отпуска тепловой энергии в тепловую сеть (выработка котельной) в самом холодном месяце, Гкал/сут.;</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kern w:val="24"/>
          <w:sz w:val="24"/>
          <w:szCs w:val="24"/>
          <w:lang w:val="en-US" w:eastAsia="ru-RU" w:bidi="ru-RU"/>
        </w:rPr>
        <w:t>H</w:t>
      </w:r>
      <w:r w:rsidRPr="0092395E">
        <w:rPr>
          <w:kern w:val="24"/>
          <w:sz w:val="24"/>
          <w:szCs w:val="24"/>
          <w:vertAlign w:val="subscript"/>
          <w:lang w:val="en-US" w:eastAsia="ru-RU" w:bidi="ru-RU"/>
        </w:rPr>
        <w:t>cp</w:t>
      </w:r>
      <w:r w:rsidRPr="0092395E">
        <w:rPr>
          <w:kern w:val="24"/>
          <w:sz w:val="24"/>
          <w:szCs w:val="24"/>
          <w:vertAlign w:val="subscript"/>
          <w:lang w:eastAsia="ru-RU" w:bidi="ru-RU"/>
        </w:rPr>
        <w:t>.</w:t>
      </w:r>
      <w:r w:rsidRPr="0092395E">
        <w:rPr>
          <w:kern w:val="24"/>
          <w:sz w:val="24"/>
          <w:szCs w:val="24"/>
          <w:vertAlign w:val="subscript"/>
          <w:lang w:val="en-US" w:eastAsia="ru-RU" w:bidi="ru-RU"/>
        </w:rPr>
        <w:t>m</w:t>
      </w:r>
      <w:r w:rsidRPr="0092395E">
        <w:rPr>
          <w:sz w:val="24"/>
          <w:szCs w:val="24"/>
          <w:vertAlign w:val="subscript"/>
          <w:lang w:eastAsia="ru-RU" w:bidi="ru-RU"/>
        </w:rPr>
        <w:t xml:space="preserve"> </w:t>
      </w:r>
      <w:r w:rsidRPr="0092395E">
        <w:rPr>
          <w:sz w:val="24"/>
          <w:szCs w:val="24"/>
          <w:lang w:eastAsia="ru-RU" w:bidi="ru-RU"/>
        </w:rPr>
        <w:t>- расчетный норматив удельного расхода топлива на отпущенную тепловую энергию для самого холодного месяца, т у.т./Гкал;</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К - коэффициент перевода натурального топлива в условное;</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Т - длительность периода формирования объема неснижаемого запаса топлива, сутки.</w:t>
      </w:r>
    </w:p>
    <w:p w:rsidR="007F6AA5" w:rsidRPr="0092395E" w:rsidRDefault="007F6AA5" w:rsidP="007F6AA5">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Количество суток, на которые рассчитывается ННЗТ, определяется в зависимости от вида топлива и способа его доставки в соответствии с таблицей 1.8.2.2.</w:t>
      </w:r>
    </w:p>
    <w:p w:rsidR="007F6AA5" w:rsidRPr="0092395E" w:rsidRDefault="007F6AA5" w:rsidP="007F6AA5">
      <w:pPr>
        <w:widowControl w:val="0"/>
        <w:spacing w:line="240" w:lineRule="auto"/>
        <w:ind w:firstLine="0"/>
        <w:rPr>
          <w:rFonts w:cs="Times New Roman"/>
          <w:sz w:val="24"/>
          <w:szCs w:val="24"/>
        </w:rPr>
      </w:pPr>
    </w:p>
    <w:p w:rsidR="007F6AA5" w:rsidRPr="0092395E" w:rsidRDefault="007F6AA5" w:rsidP="007F6AA5">
      <w:pPr>
        <w:widowControl w:val="0"/>
        <w:spacing w:line="240" w:lineRule="auto"/>
        <w:ind w:firstLine="0"/>
        <w:rPr>
          <w:rFonts w:cs="Times New Roman"/>
          <w:sz w:val="24"/>
          <w:szCs w:val="24"/>
        </w:rPr>
      </w:pPr>
    </w:p>
    <w:p w:rsidR="007F6AA5" w:rsidRPr="0092395E" w:rsidRDefault="007F6AA5" w:rsidP="007F6AA5">
      <w:pPr>
        <w:widowControl w:val="0"/>
        <w:spacing w:line="240" w:lineRule="auto"/>
        <w:ind w:firstLine="0"/>
        <w:rPr>
          <w:rFonts w:cs="Times New Roman"/>
          <w:sz w:val="24"/>
          <w:szCs w:val="24"/>
        </w:rPr>
      </w:pPr>
      <w:r w:rsidRPr="0092395E">
        <w:rPr>
          <w:rFonts w:cs="Times New Roman"/>
          <w:sz w:val="24"/>
          <w:szCs w:val="24"/>
        </w:rPr>
        <w:t>Таблица 1.8.2.2</w:t>
      </w:r>
    </w:p>
    <w:tbl>
      <w:tblPr>
        <w:tblW w:w="5000" w:type="pct"/>
        <w:tblCellMar>
          <w:left w:w="10" w:type="dxa"/>
          <w:right w:w="10" w:type="dxa"/>
        </w:tblCellMar>
        <w:tblLook w:val="04A0" w:firstRow="1" w:lastRow="0" w:firstColumn="1" w:lastColumn="0" w:noHBand="0" w:noVBand="1"/>
      </w:tblPr>
      <w:tblGrid>
        <w:gridCol w:w="2278"/>
        <w:gridCol w:w="4000"/>
        <w:gridCol w:w="4020"/>
      </w:tblGrid>
      <w:tr w:rsidR="00D6650E" w:rsidRPr="0092395E" w:rsidTr="007F6AA5">
        <w:trPr>
          <w:trHeight w:hRule="exact" w:val="307"/>
        </w:trPr>
        <w:tc>
          <w:tcPr>
            <w:tcW w:w="1106" w:type="pct"/>
            <w:tcBorders>
              <w:top w:val="single" w:sz="4" w:space="0" w:color="auto"/>
              <w:lef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Вид топлива</w:t>
            </w:r>
          </w:p>
        </w:tc>
        <w:tc>
          <w:tcPr>
            <w:tcW w:w="1942" w:type="pct"/>
            <w:tcBorders>
              <w:top w:val="single" w:sz="4" w:space="0" w:color="auto"/>
              <w:lef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Способ доставки топлива</w:t>
            </w:r>
          </w:p>
        </w:tc>
        <w:tc>
          <w:tcPr>
            <w:tcW w:w="1952" w:type="pct"/>
            <w:tcBorders>
              <w:top w:val="single" w:sz="4" w:space="0" w:color="auto"/>
              <w:left w:val="single" w:sz="4" w:space="0" w:color="auto"/>
              <w:righ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Объем запаса топлива, сут.</w:t>
            </w:r>
          </w:p>
        </w:tc>
      </w:tr>
      <w:tr w:rsidR="00D6650E" w:rsidRPr="0092395E" w:rsidTr="007F6AA5">
        <w:trPr>
          <w:trHeight w:hRule="exact" w:val="293"/>
        </w:trPr>
        <w:tc>
          <w:tcPr>
            <w:tcW w:w="1106" w:type="pct"/>
            <w:vMerge w:val="restart"/>
            <w:tcBorders>
              <w:top w:val="single" w:sz="4" w:space="0" w:color="auto"/>
              <w:left w:val="single" w:sz="4" w:space="0" w:color="auto"/>
            </w:tcBorders>
            <w:shd w:val="clear" w:color="auto" w:fill="FFFFFF"/>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твердое</w:t>
            </w:r>
          </w:p>
        </w:tc>
        <w:tc>
          <w:tcPr>
            <w:tcW w:w="1942" w:type="pct"/>
            <w:tcBorders>
              <w:top w:val="single" w:sz="4" w:space="0" w:color="auto"/>
              <w:lef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железнодорожный транспорт</w:t>
            </w:r>
          </w:p>
        </w:tc>
        <w:tc>
          <w:tcPr>
            <w:tcW w:w="1952" w:type="pct"/>
            <w:tcBorders>
              <w:top w:val="single" w:sz="4" w:space="0" w:color="auto"/>
              <w:left w:val="single" w:sz="4" w:space="0" w:color="auto"/>
              <w:righ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14</w:t>
            </w:r>
          </w:p>
        </w:tc>
      </w:tr>
      <w:tr w:rsidR="00D6650E" w:rsidRPr="0092395E" w:rsidTr="007F6AA5">
        <w:trPr>
          <w:trHeight w:hRule="exact" w:val="288"/>
        </w:trPr>
        <w:tc>
          <w:tcPr>
            <w:tcW w:w="1106" w:type="pct"/>
            <w:vMerge/>
            <w:tcBorders>
              <w:left w:val="single" w:sz="4" w:space="0" w:color="auto"/>
            </w:tcBorders>
            <w:shd w:val="clear" w:color="auto" w:fill="FFFFFF"/>
          </w:tcPr>
          <w:p w:rsidR="007F6AA5" w:rsidRPr="0092395E" w:rsidRDefault="007F6AA5" w:rsidP="007F6AA5">
            <w:pPr>
              <w:widowControl w:val="0"/>
              <w:spacing w:line="240" w:lineRule="auto"/>
              <w:ind w:firstLine="0"/>
              <w:rPr>
                <w:rFonts w:cs="Times New Roman"/>
                <w:kern w:val="0"/>
                <w:sz w:val="24"/>
                <w:szCs w:val="24"/>
              </w:rPr>
            </w:pPr>
          </w:p>
        </w:tc>
        <w:tc>
          <w:tcPr>
            <w:tcW w:w="1942" w:type="pct"/>
            <w:tcBorders>
              <w:top w:val="single" w:sz="4" w:space="0" w:color="auto"/>
              <w:lef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автотранспорт</w:t>
            </w:r>
          </w:p>
        </w:tc>
        <w:tc>
          <w:tcPr>
            <w:tcW w:w="1952" w:type="pct"/>
            <w:tcBorders>
              <w:top w:val="single" w:sz="4" w:space="0" w:color="auto"/>
              <w:left w:val="single" w:sz="4" w:space="0" w:color="auto"/>
              <w:righ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7</w:t>
            </w:r>
          </w:p>
        </w:tc>
      </w:tr>
      <w:tr w:rsidR="00D6650E" w:rsidRPr="0092395E" w:rsidTr="007F6AA5">
        <w:trPr>
          <w:trHeight w:hRule="exact" w:val="288"/>
        </w:trPr>
        <w:tc>
          <w:tcPr>
            <w:tcW w:w="1106" w:type="pct"/>
            <w:vMerge w:val="restart"/>
            <w:tcBorders>
              <w:top w:val="single" w:sz="4" w:space="0" w:color="auto"/>
              <w:left w:val="single" w:sz="4" w:space="0" w:color="auto"/>
            </w:tcBorders>
            <w:shd w:val="clear" w:color="auto" w:fill="FFFFFF"/>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жидкое</w:t>
            </w:r>
          </w:p>
        </w:tc>
        <w:tc>
          <w:tcPr>
            <w:tcW w:w="1942" w:type="pct"/>
            <w:tcBorders>
              <w:top w:val="single" w:sz="4" w:space="0" w:color="auto"/>
              <w:lef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железнодорожный транспорт</w:t>
            </w:r>
          </w:p>
        </w:tc>
        <w:tc>
          <w:tcPr>
            <w:tcW w:w="1952" w:type="pct"/>
            <w:tcBorders>
              <w:top w:val="single" w:sz="4" w:space="0" w:color="auto"/>
              <w:left w:val="single" w:sz="4" w:space="0" w:color="auto"/>
              <w:right w:val="single" w:sz="4" w:space="0" w:color="auto"/>
            </w:tcBorders>
            <w:shd w:val="clear" w:color="auto" w:fill="FFFFFF"/>
            <w:vAlign w:val="center"/>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10</w:t>
            </w:r>
          </w:p>
        </w:tc>
      </w:tr>
      <w:tr w:rsidR="00D6650E" w:rsidRPr="0092395E" w:rsidTr="007F6AA5">
        <w:trPr>
          <w:trHeight w:hRule="exact" w:val="307"/>
        </w:trPr>
        <w:tc>
          <w:tcPr>
            <w:tcW w:w="1106" w:type="pct"/>
            <w:vMerge/>
            <w:tcBorders>
              <w:left w:val="single" w:sz="4" w:space="0" w:color="auto"/>
              <w:bottom w:val="single" w:sz="4" w:space="0" w:color="auto"/>
            </w:tcBorders>
            <w:shd w:val="clear" w:color="auto" w:fill="FFFFFF"/>
          </w:tcPr>
          <w:p w:rsidR="007F6AA5" w:rsidRPr="0092395E" w:rsidRDefault="007F6AA5" w:rsidP="007F6AA5">
            <w:pPr>
              <w:widowControl w:val="0"/>
              <w:spacing w:line="240" w:lineRule="auto"/>
              <w:ind w:firstLine="0"/>
              <w:rPr>
                <w:rFonts w:cs="Times New Roman"/>
                <w:kern w:val="0"/>
                <w:sz w:val="24"/>
                <w:szCs w:val="24"/>
              </w:rPr>
            </w:pPr>
          </w:p>
        </w:tc>
        <w:tc>
          <w:tcPr>
            <w:tcW w:w="1942" w:type="pct"/>
            <w:tcBorders>
              <w:top w:val="single" w:sz="4" w:space="0" w:color="auto"/>
              <w:left w:val="single" w:sz="4" w:space="0" w:color="auto"/>
              <w:bottom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jc w:val="both"/>
              <w:rPr>
                <w:kern w:val="0"/>
                <w:sz w:val="24"/>
                <w:szCs w:val="24"/>
              </w:rPr>
            </w:pPr>
            <w:r w:rsidRPr="0092395E">
              <w:rPr>
                <w:kern w:val="0"/>
                <w:sz w:val="24"/>
                <w:szCs w:val="24"/>
              </w:rPr>
              <w:t>автотранспорт</w:t>
            </w:r>
          </w:p>
        </w:tc>
        <w:tc>
          <w:tcPr>
            <w:tcW w:w="1952" w:type="pct"/>
            <w:tcBorders>
              <w:top w:val="single" w:sz="4" w:space="0" w:color="auto"/>
              <w:left w:val="single" w:sz="4" w:space="0" w:color="auto"/>
              <w:bottom w:val="single" w:sz="4" w:space="0" w:color="auto"/>
              <w:right w:val="single" w:sz="4" w:space="0" w:color="auto"/>
            </w:tcBorders>
            <w:shd w:val="clear" w:color="auto" w:fill="FFFFFF"/>
            <w:vAlign w:val="bottom"/>
          </w:tcPr>
          <w:p w:rsidR="007F6AA5" w:rsidRPr="0092395E" w:rsidRDefault="007F6AA5" w:rsidP="007F6AA5">
            <w:pPr>
              <w:pStyle w:val="Bodytext2"/>
              <w:widowControl w:val="0"/>
              <w:shd w:val="clear" w:color="auto" w:fill="auto"/>
              <w:spacing w:before="0" w:line="240" w:lineRule="auto"/>
              <w:rPr>
                <w:kern w:val="0"/>
                <w:sz w:val="24"/>
                <w:szCs w:val="24"/>
              </w:rPr>
            </w:pPr>
            <w:r w:rsidRPr="0092395E">
              <w:rPr>
                <w:kern w:val="0"/>
                <w:sz w:val="24"/>
                <w:szCs w:val="24"/>
              </w:rPr>
              <w:t>5</w:t>
            </w:r>
          </w:p>
        </w:tc>
      </w:tr>
    </w:tbl>
    <w:p w:rsidR="007F6AA5" w:rsidRPr="0092395E" w:rsidRDefault="007F6AA5" w:rsidP="007F6AA5">
      <w:pPr>
        <w:widowControl w:val="0"/>
        <w:spacing w:line="240" w:lineRule="auto"/>
        <w:rPr>
          <w:rFonts w:cs="Times New Roman"/>
          <w:sz w:val="24"/>
          <w:szCs w:val="24"/>
        </w:rPr>
      </w:pPr>
    </w:p>
    <w:p w:rsidR="007F6AA5" w:rsidRPr="0092395E" w:rsidRDefault="007F6AA5" w:rsidP="007F6AA5">
      <w:pPr>
        <w:pStyle w:val="Bodytext2"/>
        <w:widowControl w:val="0"/>
        <w:shd w:val="clear" w:color="auto" w:fill="auto"/>
        <w:spacing w:before="0" w:line="240" w:lineRule="auto"/>
        <w:ind w:firstLine="709"/>
        <w:jc w:val="both"/>
        <w:rPr>
          <w:sz w:val="24"/>
          <w:szCs w:val="24"/>
          <w:lang w:eastAsia="ru-RU" w:bidi="ru-RU"/>
        </w:rPr>
      </w:pPr>
      <w:r w:rsidRPr="0092395E">
        <w:rPr>
          <w:sz w:val="24"/>
          <w:szCs w:val="24"/>
          <w:lang w:eastAsia="ru-RU" w:bidi="ru-RU"/>
        </w:rPr>
        <w:t>Для расчета размера НЭЗТ принимается плановый среднесуточный расход топлива трех наиболее холодных месяцев отопительного периода и количество суток: по твердому топливу - 45 суток; по жидкому топливу - 30 суток.</w:t>
      </w:r>
    </w:p>
    <w:p w:rsidR="007F6AA5" w:rsidRPr="0092395E" w:rsidRDefault="009953F6" w:rsidP="007F6AA5">
      <w:pPr>
        <w:pStyle w:val="Bodytext2"/>
        <w:widowControl w:val="0"/>
        <w:shd w:val="clear" w:color="auto" w:fill="auto"/>
        <w:spacing w:before="0" w:line="240" w:lineRule="auto"/>
        <w:ind w:firstLine="709"/>
        <w:jc w:val="both"/>
        <w:rPr>
          <w:sz w:val="24"/>
          <w:szCs w:val="24"/>
        </w:rPr>
      </w:pPr>
      <w:r>
        <w:rPr>
          <w:sz w:val="24"/>
          <w:szCs w:val="24"/>
        </w:rPr>
        <w:pict>
          <v:shape id="_x0000_i1030" type="#_x0000_t75" style="width:200.1pt;height:38.5pt">
            <v:imagedata r:id="rId22" o:title=""/>
          </v:shape>
        </w:pict>
      </w:r>
    </w:p>
    <w:p w:rsidR="00F91CCA" w:rsidRPr="0092395E" w:rsidRDefault="00F91CCA" w:rsidP="00F91CCA">
      <w:pPr>
        <w:pStyle w:val="Bodytext2"/>
        <w:widowControl w:val="0"/>
        <w:shd w:val="clear" w:color="auto" w:fill="auto"/>
        <w:spacing w:before="0" w:line="240" w:lineRule="auto"/>
        <w:ind w:firstLine="709"/>
        <w:jc w:val="both"/>
        <w:rPr>
          <w:sz w:val="24"/>
          <w:szCs w:val="24"/>
        </w:rPr>
      </w:pPr>
      <w:r w:rsidRPr="0092395E">
        <w:rPr>
          <w:sz w:val="24"/>
          <w:szCs w:val="24"/>
          <w:lang w:eastAsia="ru-RU" w:bidi="ru-RU"/>
        </w:rPr>
        <w:t xml:space="preserve">где </w:t>
      </w:r>
      <w:r w:rsidRPr="0092395E">
        <w:rPr>
          <w:sz w:val="24"/>
          <w:szCs w:val="24"/>
          <w:lang w:val="en-US" w:eastAsia="ru-RU" w:bidi="ru-RU"/>
        </w:rPr>
        <w:t>Q</w:t>
      </w:r>
      <w:r w:rsidRPr="0092395E">
        <w:rPr>
          <w:kern w:val="24"/>
          <w:sz w:val="24"/>
          <w:szCs w:val="24"/>
          <w:vertAlign w:val="superscript"/>
          <w:lang w:eastAsia="ru-RU" w:bidi="ru-RU"/>
        </w:rPr>
        <w:t>э</w:t>
      </w:r>
      <w:r w:rsidRPr="0092395E">
        <w:rPr>
          <w:kern w:val="24"/>
          <w:sz w:val="24"/>
          <w:szCs w:val="24"/>
          <w:vertAlign w:val="subscript"/>
          <w:lang w:val="en-US" w:eastAsia="ru-RU" w:bidi="ru-RU"/>
        </w:rPr>
        <w:t>max</w:t>
      </w:r>
      <w:r w:rsidRPr="0092395E">
        <w:rPr>
          <w:sz w:val="24"/>
          <w:szCs w:val="24"/>
          <w:lang w:eastAsia="ru-RU" w:bidi="ru-RU"/>
        </w:rPr>
        <w:t xml:space="preserve"> - среднее значение отпуска тепловой энергии в тепловую сеть (выработка котельными) в течение трех наиболее холодных месяцев, Гкал/сут.;</w:t>
      </w:r>
    </w:p>
    <w:p w:rsidR="00F91CCA" w:rsidRPr="0092395E" w:rsidRDefault="00F91CCA" w:rsidP="00F91CCA">
      <w:pPr>
        <w:pStyle w:val="Bodytext2"/>
        <w:widowControl w:val="0"/>
        <w:shd w:val="clear" w:color="auto" w:fill="auto"/>
        <w:spacing w:before="0" w:line="240" w:lineRule="auto"/>
        <w:ind w:firstLine="709"/>
        <w:jc w:val="both"/>
        <w:rPr>
          <w:sz w:val="24"/>
          <w:szCs w:val="24"/>
        </w:rPr>
      </w:pPr>
      <w:r w:rsidRPr="0092395E">
        <w:rPr>
          <w:kern w:val="24"/>
          <w:sz w:val="24"/>
          <w:szCs w:val="24"/>
          <w:lang w:val="en-US" w:eastAsia="ru-RU" w:bidi="ru-RU"/>
        </w:rPr>
        <w:t>H</w:t>
      </w:r>
      <w:r w:rsidRPr="0092395E">
        <w:rPr>
          <w:kern w:val="24"/>
          <w:sz w:val="24"/>
          <w:szCs w:val="24"/>
          <w:vertAlign w:val="subscript"/>
          <w:lang w:val="en-US" w:eastAsia="ru-RU" w:bidi="ru-RU"/>
        </w:rPr>
        <w:t>cp</w:t>
      </w:r>
      <w:r w:rsidRPr="0092395E">
        <w:rPr>
          <w:kern w:val="24"/>
          <w:sz w:val="24"/>
          <w:szCs w:val="24"/>
          <w:vertAlign w:val="subscript"/>
          <w:lang w:eastAsia="ru-RU" w:bidi="ru-RU"/>
        </w:rPr>
        <w:t>.</w:t>
      </w:r>
      <w:r w:rsidRPr="0092395E">
        <w:rPr>
          <w:kern w:val="24"/>
          <w:sz w:val="24"/>
          <w:szCs w:val="24"/>
          <w:vertAlign w:val="subscript"/>
          <w:lang w:val="en-US" w:eastAsia="ru-RU" w:bidi="ru-RU"/>
        </w:rPr>
        <w:t>m</w:t>
      </w:r>
      <w:r w:rsidRPr="0092395E">
        <w:rPr>
          <w:sz w:val="24"/>
          <w:szCs w:val="24"/>
          <w:vertAlign w:val="subscript"/>
          <w:lang w:eastAsia="ru-RU" w:bidi="ru-RU"/>
        </w:rPr>
        <w:t xml:space="preserve"> </w:t>
      </w:r>
      <w:r w:rsidRPr="0092395E">
        <w:rPr>
          <w:sz w:val="24"/>
          <w:szCs w:val="24"/>
          <w:lang w:eastAsia="ru-RU" w:bidi="ru-RU"/>
        </w:rPr>
        <w:t>- расчетный норматив средневзвешенного удельного расхода топлива на отпущенную тепловую энергию по трем наиболее холодным месяцам, т у.т./Гкал;</w:t>
      </w:r>
    </w:p>
    <w:p w:rsidR="00F91CCA" w:rsidRPr="0092395E" w:rsidRDefault="00F91CCA" w:rsidP="00F91CCA">
      <w:pPr>
        <w:pStyle w:val="Bodytext2"/>
        <w:widowControl w:val="0"/>
        <w:shd w:val="clear" w:color="auto" w:fill="auto"/>
        <w:spacing w:before="0" w:line="240" w:lineRule="auto"/>
        <w:ind w:firstLine="709"/>
        <w:jc w:val="both"/>
        <w:rPr>
          <w:sz w:val="24"/>
          <w:szCs w:val="24"/>
        </w:rPr>
      </w:pPr>
      <w:r w:rsidRPr="0092395E">
        <w:rPr>
          <w:rStyle w:val="Bodytext212ptSpacing0pt"/>
          <w:rFonts w:ascii="Times New Roman" w:hAnsi="Times New Roman" w:cs="Times New Roman"/>
          <w:b w:val="0"/>
          <w:color w:val="auto"/>
        </w:rPr>
        <w:t>Т</w:t>
      </w:r>
      <w:r w:rsidRPr="0092395E">
        <w:rPr>
          <w:rStyle w:val="Bodytext212ptSpacing0pt"/>
          <w:rFonts w:ascii="Times New Roman" w:hAnsi="Times New Roman" w:cs="Times New Roman"/>
          <w:color w:val="auto"/>
        </w:rPr>
        <w:t xml:space="preserve"> </w:t>
      </w:r>
      <w:r w:rsidRPr="0092395E">
        <w:rPr>
          <w:sz w:val="24"/>
          <w:szCs w:val="24"/>
          <w:lang w:eastAsia="ru-RU" w:bidi="ru-RU"/>
        </w:rPr>
        <w:t>- количество суток, сут.</w:t>
      </w:r>
    </w:p>
    <w:p w:rsidR="00897844" w:rsidRPr="0092395E" w:rsidRDefault="00897844" w:rsidP="00F91CCA">
      <w:pPr>
        <w:widowControl w:val="0"/>
        <w:spacing w:line="240" w:lineRule="auto"/>
        <w:rPr>
          <w:rFonts w:eastAsia="Times New Roman" w:cs="Times New Roman"/>
          <w:sz w:val="24"/>
          <w:szCs w:val="24"/>
        </w:rPr>
      </w:pPr>
    </w:p>
    <w:p w:rsidR="00F91CCA" w:rsidRPr="0092395E" w:rsidRDefault="00F91CCA" w:rsidP="00F91CCA">
      <w:pPr>
        <w:pStyle w:val="Bodytext2"/>
        <w:widowControl w:val="0"/>
        <w:shd w:val="clear" w:color="auto" w:fill="auto"/>
        <w:spacing w:before="0" w:line="240" w:lineRule="auto"/>
        <w:ind w:firstLine="709"/>
        <w:jc w:val="both"/>
        <w:rPr>
          <w:sz w:val="24"/>
          <w:szCs w:val="24"/>
          <w:lang w:eastAsia="ru-RU" w:bidi="ru-RU"/>
        </w:rPr>
      </w:pPr>
      <w:r w:rsidRPr="0092395E">
        <w:rPr>
          <w:sz w:val="24"/>
          <w:szCs w:val="24"/>
          <w:lang w:eastAsia="ru-RU" w:bidi="ru-RU"/>
        </w:rPr>
        <w:t xml:space="preserve">Расчет нормативов запасов топлива на котельной выполнен в соответствии с </w:t>
      </w:r>
      <w:r w:rsidRPr="0092395E">
        <w:rPr>
          <w:sz w:val="24"/>
          <w:szCs w:val="24"/>
          <w:lang w:val="en-US" w:eastAsia="ru-RU" w:bidi="ru-RU"/>
        </w:rPr>
        <w:t>G</w:t>
      </w:r>
      <w:r w:rsidRPr="0092395E">
        <w:rPr>
          <w:sz w:val="24"/>
          <w:szCs w:val="24"/>
          <w:lang w:eastAsia="ru-RU" w:bidi="ru-RU"/>
        </w:rPr>
        <w:t xml:space="preserve">риказом Минэнерго России от 10.08.2012 №377 </w:t>
      </w:r>
      <w:r w:rsidRPr="0092395E">
        <w:rPr>
          <w:sz w:val="24"/>
          <w:szCs w:val="24"/>
        </w:rPr>
        <w:t>«</w:t>
      </w:r>
      <w:r w:rsidRPr="0092395E">
        <w:rPr>
          <w:sz w:val="24"/>
          <w:szCs w:val="24"/>
          <w:lang w:eastAsia="ru-RU" w:bidi="ru-RU"/>
        </w:rPr>
        <w:t>Об утверждении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p>
    <w:p w:rsidR="00F91CCA" w:rsidRPr="0092395E" w:rsidRDefault="00F91CCA" w:rsidP="00F91CCA">
      <w:pPr>
        <w:pStyle w:val="Bodytext2"/>
        <w:widowControl w:val="0"/>
        <w:shd w:val="clear" w:color="auto" w:fill="auto"/>
        <w:spacing w:before="0" w:line="240" w:lineRule="auto"/>
        <w:ind w:firstLine="709"/>
        <w:jc w:val="both"/>
        <w:rPr>
          <w:sz w:val="24"/>
          <w:szCs w:val="24"/>
          <w:lang w:eastAsia="ru-RU" w:bidi="ru-RU"/>
        </w:rPr>
      </w:pPr>
    </w:p>
    <w:p w:rsidR="00F91CCA" w:rsidRPr="0092395E" w:rsidRDefault="00F91CCA" w:rsidP="00F91CCA">
      <w:pPr>
        <w:pStyle w:val="Bodytext2"/>
        <w:widowControl w:val="0"/>
        <w:numPr>
          <w:ilvl w:val="3"/>
          <w:numId w:val="53"/>
        </w:numPr>
        <w:shd w:val="clear" w:color="auto" w:fill="auto"/>
        <w:tabs>
          <w:tab w:val="left" w:pos="851"/>
        </w:tabs>
        <w:spacing w:before="0" w:line="240" w:lineRule="auto"/>
        <w:jc w:val="both"/>
        <w:rPr>
          <w:b/>
          <w:sz w:val="24"/>
          <w:szCs w:val="24"/>
          <w:lang w:eastAsia="ru-RU" w:bidi="ru-RU"/>
        </w:rPr>
      </w:pPr>
      <w:r w:rsidRPr="0092395E">
        <w:rPr>
          <w:b/>
          <w:sz w:val="24"/>
          <w:szCs w:val="24"/>
          <w:lang w:eastAsia="ru-RU" w:bidi="ru-RU"/>
        </w:rPr>
        <w:t>Основные исходные данные и результаты расчета создания нормативного неснижаемого запаса топлива (ННЗТ)</w:t>
      </w:r>
    </w:p>
    <w:p w:rsidR="00F91CCA" w:rsidRPr="0092395E" w:rsidRDefault="00F91CCA" w:rsidP="00F91CCA">
      <w:pPr>
        <w:pStyle w:val="Bodytext2"/>
        <w:widowControl w:val="0"/>
        <w:shd w:val="clear" w:color="auto" w:fill="auto"/>
        <w:spacing w:before="0" w:line="240" w:lineRule="auto"/>
        <w:ind w:firstLine="709"/>
        <w:jc w:val="both"/>
        <w:rPr>
          <w:sz w:val="24"/>
          <w:szCs w:val="24"/>
        </w:rPr>
      </w:pPr>
    </w:p>
    <w:p w:rsidR="00F91CCA" w:rsidRPr="0092395E" w:rsidRDefault="00F91CCA" w:rsidP="00F91CCA">
      <w:pPr>
        <w:pStyle w:val="Bodytext2"/>
        <w:widowControl w:val="0"/>
        <w:shd w:val="clear" w:color="auto" w:fill="auto"/>
        <w:spacing w:before="0" w:line="240" w:lineRule="auto"/>
        <w:jc w:val="both"/>
        <w:rPr>
          <w:sz w:val="24"/>
          <w:szCs w:val="24"/>
        </w:rPr>
      </w:pPr>
      <w:r w:rsidRPr="0092395E">
        <w:rPr>
          <w:sz w:val="24"/>
          <w:szCs w:val="24"/>
        </w:rPr>
        <w:t>Таблица 1.8.2.3</w:t>
      </w:r>
      <w:r w:rsidR="00284820" w:rsidRPr="0092395E">
        <w:rPr>
          <w:sz w:val="24"/>
          <w:szCs w:val="24"/>
        </w:rPr>
        <w:t xml:space="preserve"> -</w:t>
      </w:r>
      <w:r w:rsidRPr="0092395E">
        <w:rPr>
          <w:sz w:val="24"/>
          <w:szCs w:val="24"/>
        </w:rPr>
        <w:t xml:space="preserve"> Основные исходные данные и результаты расчета создания нормативного неснижаемого запаса топлива (ННЗТ)</w:t>
      </w:r>
    </w:p>
    <w:tbl>
      <w:tblPr>
        <w:tblOverlap w:val="never"/>
        <w:tblW w:w="5000" w:type="pct"/>
        <w:jc w:val="center"/>
        <w:tblCellMar>
          <w:left w:w="10" w:type="dxa"/>
          <w:right w:w="10" w:type="dxa"/>
        </w:tblCellMar>
        <w:tblLook w:val="04A0" w:firstRow="1" w:lastRow="0" w:firstColumn="1" w:lastColumn="0" w:noHBand="0" w:noVBand="1"/>
      </w:tblPr>
      <w:tblGrid>
        <w:gridCol w:w="1362"/>
        <w:gridCol w:w="1674"/>
        <w:gridCol w:w="1623"/>
        <w:gridCol w:w="1611"/>
        <w:gridCol w:w="1763"/>
        <w:gridCol w:w="1184"/>
        <w:gridCol w:w="1081"/>
      </w:tblGrid>
      <w:tr w:rsidR="00D6650E" w:rsidRPr="0092395E" w:rsidTr="00284820">
        <w:trPr>
          <w:trHeight w:hRule="exact" w:val="1398"/>
          <w:jc w:val="center"/>
        </w:trPr>
        <w:tc>
          <w:tcPr>
            <w:tcW w:w="661"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jc w:val="left"/>
              <w:rPr>
                <w:kern w:val="0"/>
                <w:sz w:val="22"/>
                <w:szCs w:val="22"/>
              </w:rPr>
            </w:pPr>
            <w:r w:rsidRPr="0092395E">
              <w:rPr>
                <w:rStyle w:val="Bodytext275pt"/>
                <w:rFonts w:ascii="Times New Roman" w:hAnsi="Times New Roman" w:cs="Times New Roman"/>
                <w:color w:val="auto"/>
                <w:kern w:val="0"/>
                <w:sz w:val="22"/>
                <w:szCs w:val="22"/>
              </w:rPr>
              <w:t>Вид топлива</w:t>
            </w:r>
          </w:p>
        </w:tc>
        <w:tc>
          <w:tcPr>
            <w:tcW w:w="813"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Среднесуточная выработка теплоэнергии, </w:t>
            </w:r>
          </w:p>
          <w:p w:rsidR="00F91CCA" w:rsidRPr="0092395E" w:rsidRDefault="00F91CCA"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Гкал/сутки</w:t>
            </w:r>
          </w:p>
        </w:tc>
        <w:tc>
          <w:tcPr>
            <w:tcW w:w="788"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Норматив удельного расхода топлива, т у.т./Гкал</w:t>
            </w:r>
          </w:p>
        </w:tc>
        <w:tc>
          <w:tcPr>
            <w:tcW w:w="782"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Среднесуточный расход топлива, тонн</w:t>
            </w:r>
          </w:p>
        </w:tc>
        <w:tc>
          <w:tcPr>
            <w:tcW w:w="856"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Коэффициент перевода натурального топлива в условное топливо</w:t>
            </w:r>
          </w:p>
        </w:tc>
        <w:tc>
          <w:tcPr>
            <w:tcW w:w="575" w:type="pct"/>
            <w:tcBorders>
              <w:top w:val="single" w:sz="4" w:space="0" w:color="auto"/>
              <w:left w:val="single" w:sz="4" w:space="0" w:color="auto"/>
            </w:tcBorders>
            <w:shd w:val="clear" w:color="auto" w:fill="FFFFFF"/>
            <w:vAlign w:val="center"/>
          </w:tcPr>
          <w:p w:rsidR="00F91CCA" w:rsidRPr="0092395E" w:rsidRDefault="00F91CCA" w:rsidP="00F91CCA">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Количество суток для расчета запаса, </w:t>
            </w:r>
          </w:p>
          <w:p w:rsidR="00F91CCA" w:rsidRPr="0092395E" w:rsidRDefault="00F91CCA"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сут</w:t>
            </w:r>
          </w:p>
        </w:tc>
        <w:tc>
          <w:tcPr>
            <w:tcW w:w="526" w:type="pct"/>
            <w:tcBorders>
              <w:top w:val="single" w:sz="4" w:space="0" w:color="auto"/>
              <w:left w:val="single" w:sz="4" w:space="0" w:color="auto"/>
              <w:right w:val="single" w:sz="4" w:space="0" w:color="auto"/>
            </w:tcBorders>
            <w:shd w:val="clear" w:color="auto" w:fill="FFFFFF"/>
            <w:vAlign w:val="center"/>
          </w:tcPr>
          <w:p w:rsidR="00F91CCA" w:rsidRPr="0092395E" w:rsidRDefault="00284820" w:rsidP="00F91CCA">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 xml:space="preserve">ННЗТ, </w:t>
            </w:r>
            <w:r w:rsidR="00F91CCA" w:rsidRPr="0092395E">
              <w:rPr>
                <w:rStyle w:val="Bodytext275pt"/>
                <w:rFonts w:ascii="Times New Roman" w:hAnsi="Times New Roman" w:cs="Times New Roman"/>
                <w:color w:val="auto"/>
                <w:kern w:val="0"/>
                <w:sz w:val="22"/>
                <w:szCs w:val="22"/>
              </w:rPr>
              <w:t>т</w:t>
            </w:r>
            <w:r w:rsidRPr="0092395E">
              <w:rPr>
                <w:rStyle w:val="Bodytext275pt"/>
                <w:rFonts w:ascii="Times New Roman" w:hAnsi="Times New Roman" w:cs="Times New Roman"/>
                <w:color w:val="auto"/>
                <w:kern w:val="0"/>
                <w:sz w:val="22"/>
                <w:szCs w:val="22"/>
              </w:rPr>
              <w:t>онн</w:t>
            </w:r>
          </w:p>
        </w:tc>
      </w:tr>
      <w:tr w:rsidR="00D6650E" w:rsidRPr="0092395E" w:rsidTr="00284820">
        <w:trPr>
          <w:trHeight w:hRule="exact" w:val="540"/>
          <w:jc w:val="center"/>
        </w:trPr>
        <w:tc>
          <w:tcPr>
            <w:tcW w:w="661" w:type="pct"/>
            <w:tcBorders>
              <w:top w:val="single" w:sz="4" w:space="0" w:color="auto"/>
              <w:left w:val="single" w:sz="4" w:space="0" w:color="auto"/>
              <w:bottom w:val="single" w:sz="4" w:space="0" w:color="auto"/>
            </w:tcBorders>
            <w:shd w:val="clear" w:color="auto" w:fill="FFFFFF"/>
            <w:vAlign w:val="center"/>
          </w:tcPr>
          <w:p w:rsidR="00F91CCA" w:rsidRPr="0092395E" w:rsidRDefault="00F91CCA" w:rsidP="00284820">
            <w:pPr>
              <w:pStyle w:val="Bodytext2"/>
              <w:shd w:val="clear" w:color="auto" w:fill="auto"/>
              <w:spacing w:before="0" w:line="240" w:lineRule="auto"/>
              <w:jc w:val="left"/>
              <w:rPr>
                <w:kern w:val="0"/>
                <w:sz w:val="22"/>
                <w:szCs w:val="22"/>
              </w:rPr>
            </w:pPr>
            <w:r w:rsidRPr="0092395E">
              <w:rPr>
                <w:rStyle w:val="Bodytext285pt"/>
                <w:rFonts w:ascii="Times New Roman" w:hAnsi="Times New Roman" w:cs="Times New Roman"/>
                <w:color w:val="auto"/>
                <w:kern w:val="0"/>
                <w:sz w:val="22"/>
                <w:szCs w:val="22"/>
              </w:rPr>
              <w:t>уголь марки АС</w:t>
            </w:r>
          </w:p>
        </w:tc>
        <w:tc>
          <w:tcPr>
            <w:tcW w:w="813" w:type="pct"/>
            <w:tcBorders>
              <w:top w:val="single" w:sz="4" w:space="0" w:color="auto"/>
              <w:left w:val="single" w:sz="4" w:space="0" w:color="auto"/>
              <w:bottom w:val="single" w:sz="4" w:space="0" w:color="auto"/>
            </w:tcBorders>
            <w:shd w:val="clear" w:color="auto" w:fill="FFFFFF"/>
            <w:vAlign w:val="center"/>
          </w:tcPr>
          <w:p w:rsidR="00F91CCA" w:rsidRPr="0092395E" w:rsidRDefault="00F213B8" w:rsidP="00F213B8">
            <w:pPr>
              <w:spacing w:line="240" w:lineRule="auto"/>
              <w:ind w:firstLine="0"/>
              <w:jc w:val="center"/>
              <w:rPr>
                <w:sz w:val="22"/>
              </w:rPr>
            </w:pPr>
            <w:r w:rsidRPr="0092395E">
              <w:rPr>
                <w:sz w:val="22"/>
              </w:rPr>
              <w:t>14,818</w:t>
            </w:r>
          </w:p>
        </w:tc>
        <w:tc>
          <w:tcPr>
            <w:tcW w:w="788" w:type="pct"/>
            <w:tcBorders>
              <w:top w:val="single" w:sz="4" w:space="0" w:color="auto"/>
              <w:left w:val="single" w:sz="4" w:space="0" w:color="auto"/>
              <w:bottom w:val="single" w:sz="4" w:space="0" w:color="auto"/>
            </w:tcBorders>
            <w:shd w:val="clear" w:color="auto" w:fill="FFFFFF"/>
            <w:vAlign w:val="center"/>
          </w:tcPr>
          <w:p w:rsidR="00F91CCA" w:rsidRPr="0092395E" w:rsidRDefault="00F213B8" w:rsidP="00F213B8">
            <w:pPr>
              <w:spacing w:line="240" w:lineRule="auto"/>
              <w:ind w:firstLine="0"/>
              <w:jc w:val="center"/>
              <w:rPr>
                <w:sz w:val="22"/>
              </w:rPr>
            </w:pPr>
            <w:r w:rsidRPr="0092395E">
              <w:rPr>
                <w:sz w:val="22"/>
              </w:rPr>
              <w:t>0,2127</w:t>
            </w:r>
          </w:p>
        </w:tc>
        <w:tc>
          <w:tcPr>
            <w:tcW w:w="782" w:type="pct"/>
            <w:tcBorders>
              <w:top w:val="single" w:sz="4" w:space="0" w:color="auto"/>
              <w:left w:val="single" w:sz="4" w:space="0" w:color="auto"/>
              <w:bottom w:val="single" w:sz="4" w:space="0" w:color="auto"/>
            </w:tcBorders>
            <w:shd w:val="clear" w:color="auto" w:fill="FFFFFF"/>
            <w:vAlign w:val="center"/>
          </w:tcPr>
          <w:p w:rsidR="00F91CCA" w:rsidRPr="0092395E" w:rsidRDefault="00F213B8" w:rsidP="00F213B8">
            <w:pPr>
              <w:spacing w:line="240" w:lineRule="auto"/>
              <w:ind w:firstLine="0"/>
              <w:jc w:val="center"/>
              <w:rPr>
                <w:sz w:val="22"/>
              </w:rPr>
            </w:pPr>
            <w:r w:rsidRPr="0092395E">
              <w:rPr>
                <w:sz w:val="22"/>
              </w:rPr>
              <w:t>3,1517</w:t>
            </w:r>
          </w:p>
        </w:tc>
        <w:tc>
          <w:tcPr>
            <w:tcW w:w="856" w:type="pct"/>
            <w:tcBorders>
              <w:top w:val="single" w:sz="4" w:space="0" w:color="auto"/>
              <w:left w:val="single" w:sz="4" w:space="0" w:color="auto"/>
              <w:bottom w:val="single" w:sz="4" w:space="0" w:color="auto"/>
            </w:tcBorders>
            <w:shd w:val="clear" w:color="auto" w:fill="FFFFFF"/>
            <w:vAlign w:val="center"/>
          </w:tcPr>
          <w:p w:rsidR="00F91CCA" w:rsidRPr="0092395E" w:rsidRDefault="00284820" w:rsidP="00F213B8">
            <w:pPr>
              <w:spacing w:line="240" w:lineRule="auto"/>
              <w:ind w:firstLine="0"/>
              <w:jc w:val="center"/>
              <w:rPr>
                <w:kern w:val="0"/>
                <w:sz w:val="22"/>
              </w:rPr>
            </w:pPr>
            <w:r w:rsidRPr="0092395E">
              <w:rPr>
                <w:kern w:val="0"/>
                <w:sz w:val="22"/>
              </w:rPr>
              <w:t>0,9824</w:t>
            </w:r>
          </w:p>
        </w:tc>
        <w:tc>
          <w:tcPr>
            <w:tcW w:w="575" w:type="pct"/>
            <w:tcBorders>
              <w:top w:val="single" w:sz="4" w:space="0" w:color="auto"/>
              <w:left w:val="single" w:sz="4" w:space="0" w:color="auto"/>
              <w:bottom w:val="single" w:sz="4" w:space="0" w:color="auto"/>
            </w:tcBorders>
            <w:shd w:val="clear" w:color="auto" w:fill="FFFFFF"/>
            <w:vAlign w:val="center"/>
          </w:tcPr>
          <w:p w:rsidR="00F91CCA" w:rsidRPr="0092395E" w:rsidRDefault="00F91CCA" w:rsidP="00F213B8">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7</w:t>
            </w:r>
          </w:p>
        </w:tc>
        <w:tc>
          <w:tcPr>
            <w:tcW w:w="526" w:type="pct"/>
            <w:tcBorders>
              <w:top w:val="single" w:sz="4" w:space="0" w:color="auto"/>
              <w:left w:val="single" w:sz="4" w:space="0" w:color="auto"/>
              <w:bottom w:val="single" w:sz="4" w:space="0" w:color="auto"/>
              <w:right w:val="single" w:sz="4" w:space="0" w:color="auto"/>
            </w:tcBorders>
            <w:shd w:val="clear" w:color="auto" w:fill="FFFFFF"/>
            <w:vAlign w:val="center"/>
          </w:tcPr>
          <w:p w:rsidR="00F91CCA" w:rsidRPr="0092395E" w:rsidRDefault="00F213B8" w:rsidP="00F213B8">
            <w:pPr>
              <w:spacing w:line="240" w:lineRule="auto"/>
              <w:ind w:firstLine="0"/>
              <w:jc w:val="center"/>
              <w:rPr>
                <w:sz w:val="22"/>
              </w:rPr>
            </w:pPr>
            <w:r w:rsidRPr="0092395E">
              <w:rPr>
                <w:sz w:val="22"/>
              </w:rPr>
              <w:t>21,67</w:t>
            </w:r>
          </w:p>
        </w:tc>
      </w:tr>
    </w:tbl>
    <w:p w:rsidR="00F91CCA" w:rsidRPr="0092395E" w:rsidRDefault="00F91CCA" w:rsidP="00F91CCA">
      <w:pPr>
        <w:pStyle w:val="Bodytext2"/>
        <w:widowControl w:val="0"/>
        <w:shd w:val="clear" w:color="auto" w:fill="auto"/>
        <w:spacing w:before="0" w:line="240" w:lineRule="auto"/>
        <w:jc w:val="both"/>
        <w:rPr>
          <w:sz w:val="24"/>
          <w:szCs w:val="24"/>
        </w:rPr>
      </w:pPr>
    </w:p>
    <w:p w:rsidR="00284820" w:rsidRPr="0092395E" w:rsidRDefault="00284820" w:rsidP="00284820">
      <w:pPr>
        <w:pStyle w:val="Bodytext2"/>
        <w:widowControl w:val="0"/>
        <w:numPr>
          <w:ilvl w:val="3"/>
          <w:numId w:val="53"/>
        </w:numPr>
        <w:shd w:val="clear" w:color="auto" w:fill="auto"/>
        <w:tabs>
          <w:tab w:val="left" w:pos="851"/>
        </w:tabs>
        <w:spacing w:before="0" w:line="240" w:lineRule="auto"/>
        <w:jc w:val="both"/>
        <w:rPr>
          <w:b/>
          <w:sz w:val="24"/>
          <w:szCs w:val="24"/>
        </w:rPr>
      </w:pPr>
      <w:r w:rsidRPr="0092395E">
        <w:rPr>
          <w:b/>
          <w:sz w:val="24"/>
          <w:szCs w:val="24"/>
        </w:rPr>
        <w:t>Основные исходные данные и результаты расчета создания нормативного эксплуатационного запаса топлива (НЭЗТ)</w:t>
      </w:r>
    </w:p>
    <w:p w:rsidR="00284820" w:rsidRPr="0092395E" w:rsidRDefault="00284820" w:rsidP="00284820">
      <w:pPr>
        <w:pStyle w:val="Bodytext2"/>
        <w:widowControl w:val="0"/>
        <w:shd w:val="clear" w:color="auto" w:fill="auto"/>
        <w:spacing w:before="0" w:line="240" w:lineRule="auto"/>
        <w:jc w:val="both"/>
        <w:rPr>
          <w:sz w:val="24"/>
          <w:szCs w:val="24"/>
        </w:rPr>
      </w:pPr>
    </w:p>
    <w:p w:rsidR="00284820" w:rsidRPr="0092395E" w:rsidRDefault="00284820" w:rsidP="00284820">
      <w:pPr>
        <w:pStyle w:val="Bodytext2"/>
        <w:widowControl w:val="0"/>
        <w:shd w:val="clear" w:color="auto" w:fill="auto"/>
        <w:spacing w:before="0" w:line="240" w:lineRule="auto"/>
        <w:jc w:val="both"/>
        <w:rPr>
          <w:sz w:val="24"/>
          <w:szCs w:val="24"/>
        </w:rPr>
      </w:pPr>
      <w:r w:rsidRPr="0092395E">
        <w:rPr>
          <w:sz w:val="24"/>
          <w:szCs w:val="24"/>
        </w:rPr>
        <w:t>Таблица 1.8.2.4 -</w:t>
      </w:r>
      <w:r w:rsidRPr="0092395E">
        <w:t xml:space="preserve"> </w:t>
      </w:r>
      <w:r w:rsidRPr="0092395E">
        <w:rPr>
          <w:sz w:val="24"/>
          <w:szCs w:val="24"/>
        </w:rPr>
        <w:t>Основные исходные данные и результаты расчета создания нормативного эксплуатационного запаса топлива (НЭЗТ)</w:t>
      </w:r>
    </w:p>
    <w:tbl>
      <w:tblPr>
        <w:tblOverlap w:val="never"/>
        <w:tblW w:w="5000" w:type="pct"/>
        <w:jc w:val="center"/>
        <w:tblCellMar>
          <w:left w:w="10" w:type="dxa"/>
          <w:right w:w="10" w:type="dxa"/>
        </w:tblCellMar>
        <w:tblLook w:val="04A0" w:firstRow="1" w:lastRow="0" w:firstColumn="1" w:lastColumn="0" w:noHBand="0" w:noVBand="1"/>
      </w:tblPr>
      <w:tblGrid>
        <w:gridCol w:w="1362"/>
        <w:gridCol w:w="1674"/>
        <w:gridCol w:w="1623"/>
        <w:gridCol w:w="1611"/>
        <w:gridCol w:w="1763"/>
        <w:gridCol w:w="1184"/>
        <w:gridCol w:w="1081"/>
      </w:tblGrid>
      <w:tr w:rsidR="00D6650E" w:rsidRPr="0092395E" w:rsidTr="00284820">
        <w:trPr>
          <w:trHeight w:hRule="exact" w:val="1426"/>
          <w:jc w:val="center"/>
        </w:trPr>
        <w:tc>
          <w:tcPr>
            <w:tcW w:w="661"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jc w:val="left"/>
              <w:rPr>
                <w:kern w:val="0"/>
                <w:sz w:val="22"/>
                <w:szCs w:val="22"/>
              </w:rPr>
            </w:pPr>
            <w:r w:rsidRPr="0092395E">
              <w:rPr>
                <w:rStyle w:val="Bodytext275pt"/>
                <w:rFonts w:ascii="Times New Roman" w:hAnsi="Times New Roman" w:cs="Times New Roman"/>
                <w:color w:val="auto"/>
                <w:kern w:val="0"/>
                <w:sz w:val="22"/>
                <w:szCs w:val="22"/>
              </w:rPr>
              <w:t>Вид топлива</w:t>
            </w:r>
          </w:p>
        </w:tc>
        <w:tc>
          <w:tcPr>
            <w:tcW w:w="813"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Среднесуточная выработка теплоэнергии, </w:t>
            </w:r>
          </w:p>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Гкал/сутки</w:t>
            </w:r>
          </w:p>
        </w:tc>
        <w:tc>
          <w:tcPr>
            <w:tcW w:w="788"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Норматив удельного расхода топлива, т у.т./Гкал</w:t>
            </w:r>
          </w:p>
        </w:tc>
        <w:tc>
          <w:tcPr>
            <w:tcW w:w="782"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Среднесуточный расход топлива, тонн</w:t>
            </w:r>
          </w:p>
        </w:tc>
        <w:tc>
          <w:tcPr>
            <w:tcW w:w="856"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Коэффициент перевода натурального топлива в условное топливо</w:t>
            </w:r>
          </w:p>
        </w:tc>
        <w:tc>
          <w:tcPr>
            <w:tcW w:w="575" w:type="pct"/>
            <w:tcBorders>
              <w:top w:val="single" w:sz="4" w:space="0" w:color="auto"/>
              <w:lef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Количество суток для расчета запаса, </w:t>
            </w:r>
          </w:p>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сут</w:t>
            </w:r>
          </w:p>
        </w:tc>
        <w:tc>
          <w:tcPr>
            <w:tcW w:w="525" w:type="pct"/>
            <w:tcBorders>
              <w:top w:val="single" w:sz="4" w:space="0" w:color="auto"/>
              <w:left w:val="single" w:sz="4" w:space="0" w:color="auto"/>
              <w:right w:val="single" w:sz="4" w:space="0" w:color="auto"/>
            </w:tcBorders>
            <w:shd w:val="clear" w:color="auto" w:fill="FFFFFF"/>
            <w:vAlign w:val="center"/>
          </w:tcPr>
          <w:p w:rsidR="00284820" w:rsidRPr="0092395E" w:rsidRDefault="00284820" w:rsidP="00803AA3">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НЭЗТ, тонн</w:t>
            </w:r>
          </w:p>
        </w:tc>
      </w:tr>
      <w:tr w:rsidR="00D6650E" w:rsidRPr="0092395E" w:rsidTr="00284820">
        <w:trPr>
          <w:trHeight w:hRule="exact" w:val="634"/>
          <w:jc w:val="center"/>
        </w:trPr>
        <w:tc>
          <w:tcPr>
            <w:tcW w:w="661"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pStyle w:val="Bodytext2"/>
              <w:shd w:val="clear" w:color="auto" w:fill="auto"/>
              <w:spacing w:before="0" w:line="240" w:lineRule="auto"/>
              <w:jc w:val="left"/>
              <w:rPr>
                <w:kern w:val="0"/>
                <w:sz w:val="22"/>
                <w:szCs w:val="22"/>
              </w:rPr>
            </w:pPr>
            <w:r w:rsidRPr="0092395E">
              <w:rPr>
                <w:rStyle w:val="Bodytext285pt"/>
                <w:rFonts w:ascii="Times New Roman" w:hAnsi="Times New Roman" w:cs="Times New Roman"/>
                <w:color w:val="auto"/>
                <w:kern w:val="0"/>
                <w:sz w:val="22"/>
                <w:szCs w:val="22"/>
              </w:rPr>
              <w:t>уголь марки АС</w:t>
            </w:r>
          </w:p>
        </w:tc>
        <w:tc>
          <w:tcPr>
            <w:tcW w:w="813"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spacing w:line="240" w:lineRule="auto"/>
              <w:ind w:firstLine="0"/>
              <w:jc w:val="center"/>
              <w:rPr>
                <w:sz w:val="22"/>
              </w:rPr>
            </w:pPr>
            <w:r w:rsidRPr="0092395E">
              <w:rPr>
                <w:sz w:val="22"/>
              </w:rPr>
              <w:t>14,818</w:t>
            </w:r>
          </w:p>
        </w:tc>
        <w:tc>
          <w:tcPr>
            <w:tcW w:w="788"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spacing w:line="240" w:lineRule="auto"/>
              <w:ind w:firstLine="0"/>
              <w:jc w:val="center"/>
              <w:rPr>
                <w:sz w:val="22"/>
              </w:rPr>
            </w:pPr>
            <w:r w:rsidRPr="0092395E">
              <w:rPr>
                <w:sz w:val="22"/>
              </w:rPr>
              <w:t>0,2127</w:t>
            </w:r>
          </w:p>
        </w:tc>
        <w:tc>
          <w:tcPr>
            <w:tcW w:w="782"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spacing w:line="240" w:lineRule="auto"/>
              <w:ind w:firstLine="0"/>
              <w:jc w:val="center"/>
              <w:rPr>
                <w:sz w:val="22"/>
              </w:rPr>
            </w:pPr>
            <w:r w:rsidRPr="0092395E">
              <w:rPr>
                <w:sz w:val="22"/>
              </w:rPr>
              <w:t>3,1517</w:t>
            </w:r>
          </w:p>
        </w:tc>
        <w:tc>
          <w:tcPr>
            <w:tcW w:w="856"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spacing w:line="240" w:lineRule="auto"/>
              <w:ind w:firstLine="0"/>
              <w:jc w:val="center"/>
              <w:rPr>
                <w:sz w:val="22"/>
              </w:rPr>
            </w:pPr>
            <w:r w:rsidRPr="0092395E">
              <w:rPr>
                <w:sz w:val="22"/>
              </w:rPr>
              <w:t>0,9824</w:t>
            </w:r>
          </w:p>
        </w:tc>
        <w:tc>
          <w:tcPr>
            <w:tcW w:w="575" w:type="pct"/>
            <w:tcBorders>
              <w:top w:val="single" w:sz="4" w:space="0" w:color="auto"/>
              <w:left w:val="single" w:sz="4" w:space="0" w:color="auto"/>
              <w:bottom w:val="single" w:sz="4" w:space="0" w:color="auto"/>
            </w:tcBorders>
            <w:shd w:val="clear" w:color="auto" w:fill="FFFFFF"/>
            <w:vAlign w:val="center"/>
          </w:tcPr>
          <w:p w:rsidR="00F213B8" w:rsidRPr="0092395E" w:rsidRDefault="00F213B8" w:rsidP="00F213B8">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45</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rsidR="00F213B8" w:rsidRPr="0092395E" w:rsidRDefault="00F213B8" w:rsidP="00F213B8">
            <w:pPr>
              <w:spacing w:line="240" w:lineRule="auto"/>
              <w:ind w:firstLine="0"/>
              <w:jc w:val="center"/>
              <w:rPr>
                <w:sz w:val="22"/>
              </w:rPr>
            </w:pPr>
            <w:r w:rsidRPr="0092395E">
              <w:rPr>
                <w:sz w:val="22"/>
              </w:rPr>
              <w:t>139,34</w:t>
            </w:r>
          </w:p>
        </w:tc>
      </w:tr>
    </w:tbl>
    <w:p w:rsidR="00284820" w:rsidRPr="0092395E" w:rsidRDefault="00284820" w:rsidP="00F91CCA">
      <w:pPr>
        <w:pStyle w:val="Bodytext2"/>
        <w:widowControl w:val="0"/>
        <w:shd w:val="clear" w:color="auto" w:fill="auto"/>
        <w:spacing w:before="0" w:line="240" w:lineRule="auto"/>
        <w:ind w:firstLine="709"/>
        <w:jc w:val="both"/>
        <w:rPr>
          <w:sz w:val="24"/>
          <w:szCs w:val="24"/>
        </w:rPr>
      </w:pPr>
    </w:p>
    <w:p w:rsidR="00284820" w:rsidRPr="0092395E" w:rsidRDefault="00284820" w:rsidP="00F91CCA">
      <w:pPr>
        <w:pStyle w:val="Bodytext2"/>
        <w:widowControl w:val="0"/>
        <w:shd w:val="clear" w:color="auto" w:fill="auto"/>
        <w:spacing w:before="0" w:line="240" w:lineRule="auto"/>
        <w:ind w:firstLine="709"/>
        <w:jc w:val="both"/>
        <w:rPr>
          <w:sz w:val="24"/>
          <w:szCs w:val="24"/>
        </w:rPr>
      </w:pPr>
    </w:p>
    <w:p w:rsidR="00897844" w:rsidRPr="0092395E" w:rsidRDefault="00036F14" w:rsidP="00590779">
      <w:pPr>
        <w:keepNext/>
        <w:keepLines/>
        <w:numPr>
          <w:ilvl w:val="2"/>
          <w:numId w:val="53"/>
        </w:numPr>
        <w:spacing w:line="240" w:lineRule="auto"/>
        <w:rPr>
          <w:rFonts w:eastAsia="Times New Roman" w:cs="Times New Roman"/>
          <w:sz w:val="24"/>
          <w:szCs w:val="24"/>
        </w:rPr>
      </w:pPr>
      <w:bookmarkStart w:id="105" w:name="__RefHeading__139491_586427364"/>
      <w:bookmarkEnd w:id="105"/>
      <w:r w:rsidRPr="0092395E">
        <w:rPr>
          <w:rFonts w:eastAsia="Times New Roman" w:cs="Times New Roman"/>
          <w:b/>
          <w:bCs/>
          <w:sz w:val="24"/>
          <w:szCs w:val="24"/>
        </w:rPr>
        <w:lastRenderedPageBreak/>
        <w:t>Описание особенностей характеристик видов топлива в зависимости от мест поставки</w:t>
      </w:r>
    </w:p>
    <w:p w:rsidR="00897844" w:rsidRPr="0092395E" w:rsidRDefault="00897844" w:rsidP="00CF738E">
      <w:pPr>
        <w:widowControl w:val="0"/>
        <w:spacing w:line="240" w:lineRule="auto"/>
        <w:ind w:firstLine="720"/>
        <w:rPr>
          <w:rFonts w:eastAsia="Times New Roman" w:cs="Times New Roman"/>
          <w:sz w:val="24"/>
          <w:szCs w:val="24"/>
        </w:rPr>
      </w:pPr>
      <w:bookmarkStart w:id="106" w:name="sub_159"/>
      <w:bookmarkEnd w:id="103"/>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Информация о </w:t>
      </w:r>
      <w:r w:rsidR="005E3D36" w:rsidRPr="0092395E">
        <w:rPr>
          <w:rFonts w:eastAsia="Times New Roman" w:cs="Times New Roman"/>
          <w:sz w:val="24"/>
          <w:szCs w:val="24"/>
        </w:rPr>
        <w:t>характеристиках</w:t>
      </w:r>
      <w:r w:rsidRPr="0092395E">
        <w:rPr>
          <w:rFonts w:eastAsia="Times New Roman" w:cs="Times New Roman"/>
          <w:sz w:val="24"/>
          <w:szCs w:val="24"/>
        </w:rPr>
        <w:t xml:space="preserve"> используемого топлива приведена в таблице </w:t>
      </w:r>
      <w:r w:rsidR="00B469A7" w:rsidRPr="0092395E">
        <w:rPr>
          <w:rFonts w:eastAsia="Times New Roman" w:cs="Times New Roman"/>
          <w:sz w:val="24"/>
          <w:szCs w:val="24"/>
        </w:rPr>
        <w:t>1.</w:t>
      </w:r>
      <w:r w:rsidRPr="0092395E">
        <w:rPr>
          <w:rFonts w:eastAsia="Times New Roman" w:cs="Times New Roman"/>
          <w:sz w:val="24"/>
          <w:szCs w:val="24"/>
        </w:rPr>
        <w:t>8.1</w:t>
      </w:r>
      <w:r w:rsidR="00411EBC" w:rsidRPr="0092395E">
        <w:rPr>
          <w:rFonts w:eastAsia="Times New Roman" w:cs="Times New Roman"/>
          <w:sz w:val="24"/>
          <w:szCs w:val="24"/>
        </w:rPr>
        <w:t xml:space="preserve"> </w:t>
      </w:r>
      <w:r w:rsidR="00411EBC" w:rsidRPr="0092395E">
        <w:rPr>
          <w:rFonts w:eastAsia="Times New Roman"/>
          <w:sz w:val="24"/>
          <w:szCs w:val="24"/>
          <w:lang w:eastAsia="ru-RU"/>
        </w:rPr>
        <w:t>Обосновывающих материалов настоящей схемы теплоснабжения</w:t>
      </w:r>
      <w:r w:rsidRPr="0092395E">
        <w:rPr>
          <w:rFonts w:eastAsia="Times New Roman" w:cs="Times New Roman"/>
          <w:sz w:val="24"/>
          <w:szCs w:val="24"/>
        </w:rPr>
        <w:t>.</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3"/>
        </w:numPr>
        <w:spacing w:line="240" w:lineRule="auto"/>
        <w:rPr>
          <w:rFonts w:eastAsia="Times New Roman" w:cs="Times New Roman"/>
          <w:sz w:val="24"/>
        </w:rPr>
      </w:pPr>
      <w:bookmarkStart w:id="107" w:name="__RefHeading__139493_586427364"/>
      <w:bookmarkEnd w:id="107"/>
      <w:r w:rsidRPr="0092395E">
        <w:rPr>
          <w:rFonts w:eastAsia="Times New Roman" w:cs="Times New Roman"/>
          <w:b/>
          <w:bCs/>
          <w:sz w:val="24"/>
          <w:szCs w:val="26"/>
        </w:rPr>
        <w:t>Описание использования местных видов топлива</w:t>
      </w:r>
    </w:p>
    <w:p w:rsidR="00897844" w:rsidRPr="0092395E" w:rsidRDefault="00897844" w:rsidP="00CF738E">
      <w:pPr>
        <w:spacing w:line="240" w:lineRule="auto"/>
        <w:rPr>
          <w:rFonts w:eastAsia="Times New Roman" w:cs="Times New Roman"/>
          <w:sz w:val="24"/>
        </w:rPr>
      </w:pPr>
    </w:p>
    <w:p w:rsidR="00897844" w:rsidRPr="0092395E" w:rsidRDefault="00897844" w:rsidP="00CF738E">
      <w:pPr>
        <w:widowControl w:val="0"/>
        <w:spacing w:line="240" w:lineRule="auto"/>
        <w:ind w:firstLine="720"/>
        <w:rPr>
          <w:rFonts w:eastAsia="Times New Roman" w:cs="Times New Roman"/>
          <w:sz w:val="24"/>
        </w:rPr>
      </w:pPr>
      <w:r w:rsidRPr="0092395E">
        <w:rPr>
          <w:rFonts w:eastAsia="Times New Roman" w:cs="Times New Roman"/>
          <w:sz w:val="24"/>
        </w:rPr>
        <w:t xml:space="preserve">Местные виды топлива на </w:t>
      </w:r>
      <w:r w:rsidR="00C92D39" w:rsidRPr="0092395E">
        <w:rPr>
          <w:rFonts w:eastAsia="Times New Roman" w:cs="Times New Roman"/>
          <w:sz w:val="24"/>
        </w:rPr>
        <w:t>котельной</w:t>
      </w:r>
      <w:r w:rsidRPr="0092395E">
        <w:rPr>
          <w:rFonts w:eastAsia="Times New Roman" w:cs="Times New Roman"/>
          <w:sz w:val="24"/>
        </w:rPr>
        <w:t xml:space="preserve"> не предусмотрен</w:t>
      </w:r>
      <w:r w:rsidR="00524F23" w:rsidRPr="0092395E">
        <w:rPr>
          <w:rFonts w:eastAsia="Times New Roman" w:cs="Times New Roman"/>
          <w:sz w:val="24"/>
        </w:rPr>
        <w:t>ы</w:t>
      </w:r>
      <w:r w:rsidRPr="0092395E">
        <w:rPr>
          <w:rFonts w:eastAsia="Times New Roman" w:cs="Times New Roman"/>
          <w:sz w:val="24"/>
        </w:rPr>
        <w:t>.</w:t>
      </w:r>
    </w:p>
    <w:p w:rsidR="005E3D36" w:rsidRPr="0092395E" w:rsidRDefault="005E3D36" w:rsidP="00CF738E">
      <w:pPr>
        <w:widowControl w:val="0"/>
        <w:spacing w:line="240" w:lineRule="auto"/>
        <w:ind w:firstLine="720"/>
        <w:rPr>
          <w:rFonts w:eastAsia="Times New Roman" w:cs="Times New Roman"/>
          <w:sz w:val="24"/>
        </w:rPr>
      </w:pPr>
    </w:p>
    <w:p w:rsidR="00897844" w:rsidRPr="0092395E" w:rsidRDefault="00036F14" w:rsidP="00590779">
      <w:pPr>
        <w:keepNext/>
        <w:keepLines/>
        <w:numPr>
          <w:ilvl w:val="2"/>
          <w:numId w:val="53"/>
        </w:numPr>
        <w:spacing w:line="240" w:lineRule="auto"/>
        <w:rPr>
          <w:rFonts w:eastAsia="Times New Roman" w:cs="Times New Roman"/>
          <w:sz w:val="24"/>
        </w:rPr>
      </w:pPr>
      <w:bookmarkStart w:id="108" w:name="__RefHeading__139495_586427364"/>
      <w:bookmarkEnd w:id="108"/>
      <w:r w:rsidRPr="0092395E">
        <w:rPr>
          <w:rFonts w:eastAsia="Times New Roman" w:cs="Times New Roman"/>
          <w:b/>
          <w:bCs/>
          <w:sz w:val="24"/>
          <w:szCs w:val="26"/>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897844" w:rsidRPr="0092395E" w:rsidRDefault="00897844" w:rsidP="00CF738E">
      <w:pPr>
        <w:spacing w:line="240" w:lineRule="auto"/>
        <w:rPr>
          <w:rFonts w:eastAsia="Times New Roman" w:cs="Times New Roman"/>
          <w:sz w:val="24"/>
        </w:rPr>
      </w:pPr>
    </w:p>
    <w:p w:rsidR="00897844" w:rsidRPr="0092395E" w:rsidRDefault="00B469A7" w:rsidP="00CF738E">
      <w:pPr>
        <w:spacing w:line="240" w:lineRule="auto"/>
        <w:rPr>
          <w:rFonts w:eastAsia="Times New Roman" w:cs="Times New Roman"/>
          <w:sz w:val="24"/>
        </w:rPr>
      </w:pPr>
      <w:r w:rsidRPr="0092395E">
        <w:rPr>
          <w:rFonts w:eastAsia="Times New Roman" w:cs="Times New Roman"/>
          <w:sz w:val="24"/>
          <w:szCs w:val="24"/>
          <w:lang w:eastAsia="ru-RU"/>
        </w:rPr>
        <w:t>Информация о видах топлива, их доле и низшей теплоты сгорания приведена таблице 1.8.1</w:t>
      </w:r>
      <w:r w:rsidR="00897844" w:rsidRPr="0092395E">
        <w:rPr>
          <w:rFonts w:eastAsia="Times New Roman" w:cs="Times New Roman"/>
          <w:sz w:val="24"/>
        </w:rPr>
        <w:t>.</w:t>
      </w:r>
    </w:p>
    <w:p w:rsidR="00897844" w:rsidRPr="0092395E" w:rsidRDefault="00897844" w:rsidP="00CF738E">
      <w:pPr>
        <w:spacing w:line="240" w:lineRule="auto"/>
        <w:rPr>
          <w:rFonts w:eastAsia="Times New Roman" w:cs="Times New Roman"/>
          <w:sz w:val="24"/>
        </w:rPr>
      </w:pPr>
    </w:p>
    <w:p w:rsidR="00897844" w:rsidRPr="0092395E" w:rsidRDefault="00036F14" w:rsidP="00590779">
      <w:pPr>
        <w:keepNext/>
        <w:keepLines/>
        <w:numPr>
          <w:ilvl w:val="2"/>
          <w:numId w:val="53"/>
        </w:numPr>
        <w:spacing w:line="240" w:lineRule="auto"/>
        <w:rPr>
          <w:rFonts w:eastAsia="Times New Roman" w:cs="Times New Roman"/>
          <w:sz w:val="24"/>
        </w:rPr>
      </w:pPr>
      <w:bookmarkStart w:id="109" w:name="__RefHeading__139497_586427364"/>
      <w:bookmarkEnd w:id="109"/>
      <w:r w:rsidRPr="0092395E">
        <w:rPr>
          <w:rFonts w:eastAsia="Times New Roman" w:cs="Times New Roman"/>
          <w:b/>
          <w:bCs/>
          <w:sz w:val="24"/>
          <w:szCs w:val="26"/>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rsidR="00897844" w:rsidRPr="0092395E" w:rsidRDefault="00897844" w:rsidP="00CF738E">
      <w:pPr>
        <w:spacing w:line="240" w:lineRule="auto"/>
        <w:rPr>
          <w:rFonts w:eastAsia="Times New Roman" w:cs="Times New Roman"/>
          <w:sz w:val="24"/>
        </w:rPr>
      </w:pPr>
    </w:p>
    <w:p w:rsidR="005E3D36" w:rsidRPr="0092395E" w:rsidRDefault="005E3D36" w:rsidP="005E3D36">
      <w:pPr>
        <w:spacing w:line="240" w:lineRule="auto"/>
        <w:rPr>
          <w:rFonts w:eastAsia="Times New Roman" w:cs="Times New Roman"/>
          <w:sz w:val="24"/>
          <w:lang w:eastAsia="ru-RU"/>
        </w:rPr>
      </w:pPr>
      <w:r w:rsidRPr="0092395E">
        <w:rPr>
          <w:rFonts w:eastAsia="Times New Roman" w:cs="Times New Roman"/>
          <w:sz w:val="24"/>
          <w:lang w:eastAsia="ru-RU"/>
        </w:rPr>
        <w:t xml:space="preserve">Преобладающий (единственный) в муниципальном образовании </w:t>
      </w:r>
      <w:r w:rsidR="00D14B47" w:rsidRPr="0092395E">
        <w:rPr>
          <w:rFonts w:eastAsia="Times New Roman" w:cs="Times New Roman"/>
          <w:sz w:val="24"/>
          <w:lang w:eastAsia="ru-RU"/>
        </w:rPr>
        <w:t>Комиссаровское сельское поселение (п.Розет)</w:t>
      </w:r>
      <w:r w:rsidRPr="0092395E">
        <w:rPr>
          <w:rFonts w:eastAsia="Times New Roman" w:cs="Times New Roman"/>
          <w:sz w:val="24"/>
          <w:lang w:eastAsia="ru-RU"/>
        </w:rPr>
        <w:t xml:space="preserve"> вид топлива – </w:t>
      </w:r>
      <w:r w:rsidRPr="0092395E">
        <w:rPr>
          <w:rFonts w:eastAsia="Times New Roman" w:cs="Times New Roman"/>
          <w:sz w:val="24"/>
          <w:szCs w:val="24"/>
          <w:lang w:eastAsia="ru-RU"/>
        </w:rPr>
        <w:t>уголь марки А, сорт АС</w:t>
      </w:r>
      <w:r w:rsidRPr="0092395E">
        <w:rPr>
          <w:rFonts w:eastAsia="Times New Roman" w:cs="Times New Roman"/>
          <w:sz w:val="24"/>
          <w:lang w:eastAsia="ru-RU"/>
        </w:rPr>
        <w:t>.</w:t>
      </w:r>
    </w:p>
    <w:p w:rsidR="00DB7356" w:rsidRPr="0092395E" w:rsidRDefault="00DB7356" w:rsidP="00CF738E">
      <w:pPr>
        <w:spacing w:line="240" w:lineRule="auto"/>
        <w:rPr>
          <w:rFonts w:eastAsia="Times New Roman" w:cs="Times New Roman"/>
          <w:b/>
          <w:bCs/>
          <w:sz w:val="24"/>
          <w:szCs w:val="26"/>
        </w:rPr>
      </w:pPr>
    </w:p>
    <w:p w:rsidR="00897844" w:rsidRPr="0092395E" w:rsidRDefault="00036F14" w:rsidP="00590779">
      <w:pPr>
        <w:keepNext/>
        <w:keepLines/>
        <w:numPr>
          <w:ilvl w:val="2"/>
          <w:numId w:val="53"/>
        </w:numPr>
        <w:spacing w:line="240" w:lineRule="auto"/>
        <w:rPr>
          <w:rFonts w:eastAsia="Times New Roman" w:cs="Times New Roman"/>
          <w:sz w:val="24"/>
        </w:rPr>
      </w:pPr>
      <w:bookmarkStart w:id="110" w:name="__RefHeading__139499_586427364"/>
      <w:bookmarkEnd w:id="110"/>
      <w:r w:rsidRPr="0092395E">
        <w:rPr>
          <w:rFonts w:eastAsia="Times New Roman" w:cs="Times New Roman"/>
          <w:b/>
          <w:bCs/>
          <w:sz w:val="24"/>
          <w:szCs w:val="26"/>
        </w:rPr>
        <w:t>Описание приоритетного направления развития топливного баланса поселения, городского округа</w:t>
      </w:r>
    </w:p>
    <w:p w:rsidR="00897844" w:rsidRPr="0092395E" w:rsidRDefault="00897844" w:rsidP="00CF738E">
      <w:pPr>
        <w:spacing w:line="240" w:lineRule="auto"/>
        <w:rPr>
          <w:rFonts w:eastAsia="Times New Roman" w:cs="Times New Roman"/>
          <w:sz w:val="24"/>
        </w:rPr>
      </w:pPr>
    </w:p>
    <w:p w:rsidR="005E3D36" w:rsidRPr="0092395E" w:rsidRDefault="005E3D36" w:rsidP="005E3D36">
      <w:pPr>
        <w:spacing w:line="240" w:lineRule="auto"/>
        <w:rPr>
          <w:rFonts w:eastAsia="Times New Roman" w:cs="Times New Roman"/>
          <w:sz w:val="24"/>
          <w:lang w:eastAsia="ru-RU"/>
        </w:rPr>
      </w:pPr>
      <w:r w:rsidRPr="0092395E">
        <w:rPr>
          <w:rFonts w:eastAsia="Times New Roman" w:cs="Times New Roman"/>
          <w:sz w:val="24"/>
          <w:lang w:eastAsia="ru-RU"/>
        </w:rPr>
        <w:t xml:space="preserve">Приоритетное направления развития топливного баланса муниципального образования </w:t>
      </w:r>
      <w:r w:rsidR="00D14B47" w:rsidRPr="0092395E">
        <w:rPr>
          <w:rFonts w:eastAsia="Times New Roman" w:cs="Times New Roman"/>
          <w:sz w:val="24"/>
          <w:lang w:eastAsia="ru-RU"/>
        </w:rPr>
        <w:t>Комиссаровское сельское поселение (п.Розет)</w:t>
      </w:r>
      <w:r w:rsidRPr="0092395E">
        <w:rPr>
          <w:rFonts w:eastAsia="Times New Roman" w:cs="Times New Roman"/>
          <w:sz w:val="24"/>
          <w:lang w:eastAsia="ru-RU"/>
        </w:rPr>
        <w:t>:</w:t>
      </w:r>
    </w:p>
    <w:p w:rsidR="005E3D36" w:rsidRPr="0092395E" w:rsidRDefault="005E3D36" w:rsidP="005E3D36">
      <w:pPr>
        <w:numPr>
          <w:ilvl w:val="0"/>
          <w:numId w:val="30"/>
        </w:numPr>
        <w:tabs>
          <w:tab w:val="left" w:pos="993"/>
        </w:tabs>
        <w:suppressAutoHyphens w:val="0"/>
        <w:spacing w:line="240" w:lineRule="auto"/>
        <w:ind w:left="0" w:firstLine="709"/>
        <w:contextualSpacing/>
        <w:rPr>
          <w:rFonts w:eastAsia="Times New Roman" w:cs="Times New Roman"/>
          <w:sz w:val="24"/>
          <w:lang w:eastAsia="ru-RU"/>
        </w:rPr>
      </w:pPr>
      <w:r w:rsidRPr="0092395E">
        <w:rPr>
          <w:rFonts w:eastAsia="Times New Roman" w:cs="Times New Roman"/>
          <w:sz w:val="24"/>
          <w:lang w:eastAsia="ru-RU"/>
        </w:rPr>
        <w:t>сокращение объемов потребления угля за счет повышения эффективности производства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zCs w:val="24"/>
        </w:rPr>
      </w:pPr>
      <w:bookmarkStart w:id="111" w:name="__RefHeading__139501_586427364"/>
      <w:bookmarkStart w:id="112" w:name="sub_165"/>
      <w:bookmarkEnd w:id="106"/>
      <w:bookmarkEnd w:id="111"/>
    </w:p>
    <w:p w:rsidR="00524F23" w:rsidRPr="0092395E" w:rsidRDefault="00524F23" w:rsidP="00CF738E">
      <w:pPr>
        <w:keepNext/>
        <w:keepLines/>
        <w:spacing w:line="240" w:lineRule="auto"/>
        <w:jc w:val="center"/>
        <w:rPr>
          <w:rFonts w:eastAsia="Times New Roman" w:cs="Times New Roman"/>
          <w:b/>
          <w:bCs/>
          <w:sz w:val="24"/>
          <w:szCs w:val="24"/>
        </w:rPr>
      </w:pPr>
      <w:bookmarkStart w:id="113" w:name="__RefHeading__139503_586427364"/>
      <w:bookmarkEnd w:id="113"/>
    </w:p>
    <w:p w:rsidR="00524F23" w:rsidRPr="0092395E" w:rsidRDefault="00524F23" w:rsidP="00CF738E">
      <w:pPr>
        <w:keepNext/>
        <w:keepLines/>
        <w:spacing w:line="240" w:lineRule="auto"/>
        <w:jc w:val="center"/>
        <w:rPr>
          <w:rFonts w:eastAsia="Times New Roman" w:cs="Times New Roman"/>
          <w:b/>
          <w:bCs/>
          <w:sz w:val="24"/>
          <w:szCs w:val="24"/>
        </w:rPr>
      </w:pPr>
    </w:p>
    <w:p w:rsidR="00524F23" w:rsidRPr="0092395E" w:rsidRDefault="00524F23" w:rsidP="00CF738E">
      <w:pPr>
        <w:keepNext/>
        <w:keepLines/>
        <w:spacing w:line="240" w:lineRule="auto"/>
        <w:jc w:val="center"/>
        <w:rPr>
          <w:rFonts w:eastAsia="Times New Roman" w:cs="Times New Roman"/>
          <w:b/>
          <w:bCs/>
          <w:sz w:val="24"/>
          <w:szCs w:val="24"/>
        </w:rPr>
      </w:pPr>
    </w:p>
    <w:p w:rsidR="00524F23" w:rsidRPr="0092395E" w:rsidRDefault="00524F23" w:rsidP="00CF738E">
      <w:pPr>
        <w:keepNext/>
        <w:keepLines/>
        <w:spacing w:line="240" w:lineRule="auto"/>
        <w:ind w:firstLine="0"/>
        <w:rPr>
          <w:rFonts w:eastAsia="Times New Roman" w:cs="Times New Roman"/>
          <w:b/>
          <w:bCs/>
          <w:sz w:val="24"/>
          <w:szCs w:val="24"/>
        </w:rPr>
      </w:pPr>
    </w:p>
    <w:p w:rsidR="00897844" w:rsidRPr="0092395E" w:rsidRDefault="00897844"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195928" w:rsidRPr="0092395E" w:rsidRDefault="00195928" w:rsidP="00CF738E">
      <w:pPr>
        <w:widowControl w:val="0"/>
        <w:spacing w:line="240" w:lineRule="auto"/>
        <w:ind w:firstLine="720"/>
        <w:rPr>
          <w:rFonts w:eastAsia="Times New Roman" w:cs="Times New Roman"/>
          <w:sz w:val="24"/>
          <w:szCs w:val="24"/>
        </w:rPr>
      </w:pPr>
    </w:p>
    <w:p w:rsidR="00524F23" w:rsidRPr="0092395E" w:rsidRDefault="00036F14" w:rsidP="005E3D36">
      <w:pPr>
        <w:keepNext/>
        <w:keepLines/>
        <w:pageBreakBefore/>
        <w:spacing w:line="240" w:lineRule="auto"/>
        <w:jc w:val="center"/>
        <w:rPr>
          <w:rFonts w:eastAsia="Times New Roman" w:cs="Times New Roman"/>
          <w:sz w:val="24"/>
          <w:szCs w:val="24"/>
        </w:rPr>
      </w:pPr>
      <w:r w:rsidRPr="0092395E">
        <w:rPr>
          <w:rFonts w:eastAsia="Times New Roman" w:cs="Times New Roman"/>
          <w:b/>
          <w:bCs/>
          <w:sz w:val="24"/>
          <w:szCs w:val="24"/>
        </w:rPr>
        <w:lastRenderedPageBreak/>
        <w:t>ЧАСТЬ 9. НАДЕЖНОСТЬ ТЕПЛОСНАБЖЕНИЯ</w:t>
      </w:r>
    </w:p>
    <w:p w:rsidR="00524F23" w:rsidRPr="0092395E" w:rsidRDefault="00524F23"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4"/>
        </w:numPr>
        <w:spacing w:line="240" w:lineRule="auto"/>
        <w:rPr>
          <w:rFonts w:eastAsia="Times New Roman" w:cs="Times New Roman"/>
          <w:sz w:val="24"/>
          <w:szCs w:val="24"/>
        </w:rPr>
      </w:pPr>
      <w:bookmarkStart w:id="114" w:name="__RefHeading__139505_586427364"/>
      <w:bookmarkStart w:id="115" w:name="sub_161"/>
      <w:bookmarkEnd w:id="112"/>
      <w:bookmarkEnd w:id="114"/>
      <w:r w:rsidRPr="0092395E">
        <w:rPr>
          <w:rFonts w:eastAsia="Times New Roman" w:cs="Times New Roman"/>
          <w:b/>
          <w:bCs/>
          <w:sz w:val="24"/>
          <w:szCs w:val="26"/>
        </w:rPr>
        <w:t>Поток отказов (частота отказов) участков тепловых сетей</w:t>
      </w:r>
    </w:p>
    <w:p w:rsidR="00610141" w:rsidRPr="0092395E" w:rsidRDefault="00610141" w:rsidP="00411EBC">
      <w:pPr>
        <w:widowControl w:val="0"/>
        <w:spacing w:line="240" w:lineRule="auto"/>
        <w:rPr>
          <w:rFonts w:eastAsia="Times New Roman" w:cs="Times New Roman"/>
          <w:sz w:val="24"/>
          <w:szCs w:val="24"/>
        </w:rPr>
      </w:pPr>
      <w:bookmarkStart w:id="116" w:name="sub_162"/>
      <w:bookmarkEnd w:id="115"/>
    </w:p>
    <w:p w:rsidR="00411EBC" w:rsidRPr="0092395E" w:rsidRDefault="00411EBC" w:rsidP="00411EBC">
      <w:pPr>
        <w:widowControl w:val="0"/>
        <w:spacing w:line="240" w:lineRule="auto"/>
        <w:rPr>
          <w:rFonts w:eastAsia="Times New Roman" w:cs="Times New Roman"/>
          <w:sz w:val="24"/>
          <w:szCs w:val="24"/>
        </w:rPr>
      </w:pPr>
      <w:r w:rsidRPr="0092395E">
        <w:rPr>
          <w:rFonts w:eastAsia="Times New Roman" w:cs="Times New Roman"/>
          <w:sz w:val="24"/>
          <w:szCs w:val="24"/>
        </w:rPr>
        <w:t xml:space="preserve">Статистика </w:t>
      </w:r>
      <w:r w:rsidR="00610141" w:rsidRPr="0092395E">
        <w:rPr>
          <w:rFonts w:eastAsia="Times New Roman" w:cs="Times New Roman"/>
          <w:sz w:val="24"/>
          <w:szCs w:val="24"/>
        </w:rPr>
        <w:t>отказов</w:t>
      </w:r>
      <w:r w:rsidRPr="0092395E">
        <w:rPr>
          <w:rFonts w:eastAsia="Times New Roman" w:cs="Times New Roman"/>
          <w:sz w:val="24"/>
          <w:szCs w:val="24"/>
        </w:rPr>
        <w:t>, повреждений тепловых сетей за период 2018г.-2023г. приведена в</w:t>
      </w:r>
      <w:r w:rsidRPr="0092395E">
        <w:rPr>
          <w:rFonts w:eastAsia="Times New Roman"/>
          <w:sz w:val="24"/>
          <w:szCs w:val="24"/>
          <w:lang w:eastAsia="ru-RU"/>
        </w:rPr>
        <w:t xml:space="preserve"> п.1.3.9 Обосновывающих материалов настоящей схемы теплоснабжения</w:t>
      </w:r>
      <w:r w:rsidRPr="0092395E">
        <w:rPr>
          <w:rFonts w:eastAsia="Times New Roman" w:cs="Times New Roman"/>
          <w:sz w:val="24"/>
          <w:szCs w:val="24"/>
        </w:rPr>
        <w:t xml:space="preserve"> (таблица 1.3.9).</w:t>
      </w:r>
    </w:p>
    <w:p w:rsidR="00362127" w:rsidRPr="0092395E" w:rsidRDefault="00362127"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4"/>
        </w:numPr>
        <w:spacing w:line="240" w:lineRule="auto"/>
        <w:rPr>
          <w:rFonts w:eastAsia="Times New Roman" w:cs="Times New Roman"/>
          <w:sz w:val="24"/>
          <w:szCs w:val="24"/>
        </w:rPr>
      </w:pPr>
      <w:bookmarkStart w:id="117" w:name="__RefHeading__139507_586427364"/>
      <w:bookmarkEnd w:id="117"/>
      <w:r w:rsidRPr="0092395E">
        <w:rPr>
          <w:rFonts w:eastAsia="Times New Roman" w:cs="Times New Roman"/>
          <w:b/>
          <w:bCs/>
          <w:sz w:val="24"/>
          <w:szCs w:val="26"/>
        </w:rPr>
        <w:t>Частота отключений потребителей</w:t>
      </w:r>
    </w:p>
    <w:p w:rsidR="00610141" w:rsidRPr="0092395E" w:rsidRDefault="00610141" w:rsidP="00610141">
      <w:pPr>
        <w:spacing w:line="240" w:lineRule="auto"/>
        <w:rPr>
          <w:sz w:val="24"/>
          <w:szCs w:val="24"/>
        </w:rPr>
      </w:pPr>
      <w:bookmarkStart w:id="118" w:name="sub_163"/>
      <w:bookmarkEnd w:id="116"/>
    </w:p>
    <w:p w:rsidR="00D76523" w:rsidRPr="0092395E" w:rsidRDefault="00D65AFF" w:rsidP="00610141">
      <w:pPr>
        <w:spacing w:line="240" w:lineRule="auto"/>
        <w:rPr>
          <w:sz w:val="24"/>
          <w:szCs w:val="24"/>
        </w:rPr>
      </w:pPr>
      <w:r w:rsidRPr="0092395E">
        <w:rPr>
          <w:sz w:val="24"/>
          <w:szCs w:val="24"/>
        </w:rPr>
        <w:t>А</w:t>
      </w:r>
      <w:r w:rsidR="00D76523" w:rsidRPr="0092395E">
        <w:rPr>
          <w:sz w:val="24"/>
          <w:szCs w:val="24"/>
        </w:rPr>
        <w:t>варийны</w:t>
      </w:r>
      <w:r w:rsidRPr="0092395E">
        <w:rPr>
          <w:sz w:val="24"/>
          <w:szCs w:val="24"/>
        </w:rPr>
        <w:t>х</w:t>
      </w:r>
      <w:r w:rsidR="00D76523" w:rsidRPr="0092395E">
        <w:rPr>
          <w:sz w:val="24"/>
          <w:szCs w:val="24"/>
        </w:rPr>
        <w:t xml:space="preserve"> отключени</w:t>
      </w:r>
      <w:r w:rsidRPr="0092395E">
        <w:rPr>
          <w:sz w:val="24"/>
          <w:szCs w:val="24"/>
        </w:rPr>
        <w:t>й</w:t>
      </w:r>
      <w:r w:rsidR="00D76523" w:rsidRPr="0092395E">
        <w:rPr>
          <w:sz w:val="24"/>
          <w:szCs w:val="24"/>
        </w:rPr>
        <w:t xml:space="preserve"> потребителей </w:t>
      </w:r>
      <w:r w:rsidRPr="0092395E">
        <w:rPr>
          <w:rFonts w:eastAsia="Times New Roman" w:cs="Times New Roman"/>
          <w:sz w:val="24"/>
          <w:szCs w:val="24"/>
        </w:rPr>
        <w:t>за период 2018г.-2023г. не зафиксировано</w:t>
      </w:r>
      <w:r w:rsidR="00D76523" w:rsidRPr="0092395E">
        <w:rPr>
          <w:sz w:val="24"/>
          <w:szCs w:val="24"/>
        </w:rPr>
        <w:t>.</w:t>
      </w:r>
    </w:p>
    <w:p w:rsidR="00897844" w:rsidRPr="0092395E" w:rsidRDefault="00897844" w:rsidP="00CF738E">
      <w:pPr>
        <w:widowControl w:val="0"/>
        <w:spacing w:line="240" w:lineRule="auto"/>
        <w:ind w:firstLine="720"/>
        <w:rPr>
          <w:rFonts w:eastAsia="Times New Roman" w:cs="Times New Roman"/>
          <w:sz w:val="24"/>
          <w:szCs w:val="24"/>
        </w:rPr>
      </w:pPr>
      <w:bookmarkStart w:id="119" w:name="__RefHeading___Toc499192866"/>
      <w:bookmarkEnd w:id="119"/>
    </w:p>
    <w:p w:rsidR="00897844" w:rsidRPr="0092395E" w:rsidRDefault="00036F14" w:rsidP="00590779">
      <w:pPr>
        <w:keepNext/>
        <w:keepLines/>
        <w:numPr>
          <w:ilvl w:val="2"/>
          <w:numId w:val="54"/>
        </w:numPr>
        <w:spacing w:line="240" w:lineRule="auto"/>
        <w:rPr>
          <w:rFonts w:eastAsia="Times New Roman" w:cs="Times New Roman"/>
          <w:sz w:val="24"/>
          <w:szCs w:val="24"/>
        </w:rPr>
      </w:pPr>
      <w:bookmarkStart w:id="120" w:name="__RefHeading__139509_586427364"/>
      <w:bookmarkEnd w:id="120"/>
      <w:r w:rsidRPr="0092395E">
        <w:rPr>
          <w:rFonts w:eastAsia="Times New Roman" w:cs="Times New Roman"/>
          <w:b/>
          <w:bCs/>
          <w:sz w:val="24"/>
          <w:szCs w:val="26"/>
        </w:rPr>
        <w:t>Поток (частота) и время восстановления теплоснабжения потребителей после отключений</w:t>
      </w:r>
    </w:p>
    <w:p w:rsidR="00610141" w:rsidRPr="0092395E" w:rsidRDefault="00610141" w:rsidP="00610141">
      <w:pPr>
        <w:spacing w:line="240" w:lineRule="auto"/>
        <w:rPr>
          <w:rFonts w:eastAsia="Times New Roman" w:cs="Times New Roman"/>
          <w:sz w:val="24"/>
          <w:szCs w:val="24"/>
        </w:rPr>
      </w:pPr>
    </w:p>
    <w:p w:rsidR="00505238" w:rsidRPr="0092395E" w:rsidRDefault="00505238" w:rsidP="00610141">
      <w:pPr>
        <w:spacing w:line="240" w:lineRule="auto"/>
        <w:rPr>
          <w:rFonts w:eastAsia="Times New Roman"/>
          <w:sz w:val="24"/>
          <w:szCs w:val="24"/>
          <w:lang w:eastAsia="ru-RU"/>
        </w:rPr>
      </w:pPr>
      <w:r w:rsidRPr="0092395E">
        <w:rPr>
          <w:rFonts w:eastAsia="Times New Roman" w:cs="Times New Roman"/>
          <w:sz w:val="24"/>
          <w:szCs w:val="24"/>
        </w:rPr>
        <w:t xml:space="preserve">Статистика </w:t>
      </w:r>
      <w:r w:rsidR="00610141" w:rsidRPr="0092395E">
        <w:rPr>
          <w:rFonts w:eastAsia="Times New Roman" w:cs="Times New Roman"/>
          <w:sz w:val="24"/>
          <w:szCs w:val="24"/>
        </w:rPr>
        <w:t>отказов</w:t>
      </w:r>
      <w:r w:rsidRPr="0092395E">
        <w:rPr>
          <w:rFonts w:eastAsia="Times New Roman" w:cs="Times New Roman"/>
          <w:sz w:val="24"/>
          <w:szCs w:val="24"/>
        </w:rPr>
        <w:t>, повреждений тепловых сетей за период 2018г.-2023г. приведена в</w:t>
      </w:r>
      <w:r w:rsidRPr="0092395E">
        <w:rPr>
          <w:rFonts w:eastAsia="Times New Roman"/>
          <w:sz w:val="24"/>
          <w:szCs w:val="24"/>
          <w:lang w:eastAsia="ru-RU"/>
        </w:rPr>
        <w:t xml:space="preserve"> п.1.3.9 Обосновывающих материалов настоящей схемы теплоснабжения</w:t>
      </w:r>
      <w:r w:rsidRPr="0092395E">
        <w:rPr>
          <w:rFonts w:eastAsia="Times New Roman" w:cs="Times New Roman"/>
          <w:sz w:val="24"/>
          <w:szCs w:val="24"/>
        </w:rPr>
        <w:t xml:space="preserve"> (таблица 1.3.9).</w:t>
      </w:r>
    </w:p>
    <w:p w:rsidR="00DB7356" w:rsidRPr="0092395E" w:rsidRDefault="00DB7356" w:rsidP="00CF738E">
      <w:pPr>
        <w:spacing w:line="240" w:lineRule="auto"/>
        <w:rPr>
          <w:rFonts w:eastAsia="Times New Roman"/>
          <w:sz w:val="24"/>
          <w:szCs w:val="24"/>
          <w:lang w:eastAsia="ru-RU"/>
        </w:rPr>
      </w:pPr>
      <w:r w:rsidRPr="0092395E">
        <w:rPr>
          <w:rFonts w:eastAsia="Times New Roman"/>
          <w:sz w:val="24"/>
          <w:szCs w:val="24"/>
          <w:lang w:eastAsia="ru-RU"/>
        </w:rPr>
        <w:t xml:space="preserve">Суммарное время на устранение инцидентов составляет в среднем </w:t>
      </w:r>
      <w:r w:rsidR="00D65AFF" w:rsidRPr="0092395E">
        <w:rPr>
          <w:rFonts w:eastAsia="Times New Roman"/>
          <w:sz w:val="24"/>
          <w:szCs w:val="24"/>
          <w:lang w:eastAsia="ru-RU"/>
        </w:rPr>
        <w:t>до 4</w:t>
      </w:r>
      <w:r w:rsidR="00D76523" w:rsidRPr="0092395E">
        <w:rPr>
          <w:rFonts w:eastAsia="Times New Roman"/>
          <w:sz w:val="24"/>
          <w:szCs w:val="24"/>
          <w:lang w:eastAsia="ru-RU"/>
        </w:rPr>
        <w:t xml:space="preserve"> </w:t>
      </w:r>
      <w:r w:rsidRPr="0092395E">
        <w:rPr>
          <w:rFonts w:eastAsia="Times New Roman"/>
          <w:sz w:val="24"/>
          <w:szCs w:val="24"/>
          <w:lang w:eastAsia="ru-RU"/>
        </w:rPr>
        <w:t>час</w:t>
      </w:r>
      <w:r w:rsidR="00D65AFF" w:rsidRPr="0092395E">
        <w:rPr>
          <w:rFonts w:eastAsia="Times New Roman"/>
          <w:sz w:val="24"/>
          <w:szCs w:val="24"/>
          <w:lang w:eastAsia="ru-RU"/>
        </w:rPr>
        <w:t>ов</w:t>
      </w:r>
      <w:r w:rsidRPr="0092395E">
        <w:rPr>
          <w:rFonts w:eastAsia="Times New Roman"/>
          <w:sz w:val="24"/>
          <w:szCs w:val="24"/>
          <w:lang w:eastAsia="ru-RU"/>
        </w:rPr>
        <w:t xml:space="preserve"> на ликвидацию одного инцидента и является допустимой продолжительностью перерыва отопления в соответствии с п.14 приложения </w:t>
      </w:r>
      <w:r w:rsidR="00D65AFF" w:rsidRPr="0092395E">
        <w:rPr>
          <w:rFonts w:eastAsia="Times New Roman"/>
          <w:sz w:val="24"/>
          <w:szCs w:val="24"/>
          <w:lang w:eastAsia="ru-RU"/>
        </w:rPr>
        <w:t>1 Постановления Правительства РФ от 06.05.2011 № 354</w:t>
      </w:r>
      <w:r w:rsidRPr="0092395E">
        <w:rPr>
          <w:rFonts w:eastAsia="Times New Roman"/>
          <w:sz w:val="24"/>
          <w:szCs w:val="24"/>
          <w:lang w:eastAsia="ru-RU"/>
        </w:rPr>
        <w:t>.</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036F14" w:rsidP="00590779">
      <w:pPr>
        <w:keepNext/>
        <w:keepLines/>
        <w:numPr>
          <w:ilvl w:val="2"/>
          <w:numId w:val="54"/>
        </w:numPr>
        <w:spacing w:line="240" w:lineRule="auto"/>
        <w:rPr>
          <w:rFonts w:eastAsia="Times New Roman" w:cs="Times New Roman"/>
          <w:sz w:val="24"/>
        </w:rPr>
      </w:pPr>
      <w:bookmarkStart w:id="121" w:name="__RefHeading__139511_586427364"/>
      <w:bookmarkStart w:id="122" w:name="sub_164"/>
      <w:bookmarkEnd w:id="118"/>
      <w:bookmarkEnd w:id="121"/>
      <w:r w:rsidRPr="0092395E">
        <w:rPr>
          <w:rFonts w:eastAsia="Times New Roman" w:cs="Times New Roman"/>
          <w:b/>
          <w:bCs/>
          <w:sz w:val="24"/>
          <w:szCs w:val="24"/>
        </w:rPr>
        <w:t>Графические материалы (карты-схемы тепловых сетей и зон ненормативной надежности и безопасности теплоснабжения)</w:t>
      </w:r>
    </w:p>
    <w:p w:rsidR="00610141" w:rsidRPr="0092395E" w:rsidRDefault="00610141" w:rsidP="00610141">
      <w:pPr>
        <w:spacing w:line="240" w:lineRule="auto"/>
        <w:rPr>
          <w:rFonts w:cs="Times New Roman"/>
          <w:bCs/>
          <w:iCs/>
          <w:sz w:val="24"/>
          <w:szCs w:val="24"/>
        </w:rPr>
      </w:pPr>
    </w:p>
    <w:p w:rsidR="00897844" w:rsidRPr="0092395E" w:rsidRDefault="00897844" w:rsidP="00610141">
      <w:pPr>
        <w:spacing w:line="240" w:lineRule="auto"/>
        <w:rPr>
          <w:rFonts w:eastAsia="Times New Roman" w:cs="Times New Roman"/>
          <w:sz w:val="24"/>
        </w:rPr>
      </w:pPr>
      <w:r w:rsidRPr="0092395E">
        <w:rPr>
          <w:rFonts w:cs="Times New Roman"/>
          <w:bCs/>
          <w:iCs/>
          <w:sz w:val="24"/>
          <w:szCs w:val="24"/>
        </w:rPr>
        <w:t>В схеме теплоснабжения отсутствуют зоны ненормативной надежности и безопасности теплоснабжения, в связи с чем графические материалы, отражающие их, не представлены.</w:t>
      </w:r>
    </w:p>
    <w:p w:rsidR="00897844" w:rsidRPr="0092395E" w:rsidRDefault="00897844" w:rsidP="00CF738E">
      <w:pPr>
        <w:spacing w:line="240" w:lineRule="auto"/>
        <w:rPr>
          <w:rFonts w:eastAsia="Times New Roman" w:cs="Times New Roman"/>
          <w:sz w:val="24"/>
        </w:rPr>
      </w:pPr>
    </w:p>
    <w:p w:rsidR="00897844" w:rsidRPr="0092395E" w:rsidRDefault="00036F14" w:rsidP="00590779">
      <w:pPr>
        <w:keepNext/>
        <w:keepLines/>
        <w:numPr>
          <w:ilvl w:val="2"/>
          <w:numId w:val="54"/>
        </w:numPr>
        <w:spacing w:line="240" w:lineRule="auto"/>
        <w:rPr>
          <w:rFonts w:eastAsia="Times New Roman" w:cs="Times New Roman"/>
          <w:sz w:val="24"/>
        </w:rPr>
      </w:pPr>
      <w:bookmarkStart w:id="123" w:name="__RefHeading__139513_586427364"/>
      <w:bookmarkEnd w:id="123"/>
      <w:r w:rsidRPr="0092395E">
        <w:rPr>
          <w:rFonts w:eastAsia="Times New Roman" w:cs="Times New Roman"/>
          <w:b/>
          <w:bCs/>
          <w:sz w:val="24"/>
          <w:szCs w:val="26"/>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CE2CE7" w:rsidRPr="0092395E">
        <w:rPr>
          <w:rFonts w:eastAsia="Times New Roman" w:cs="Times New Roman"/>
          <w:b/>
          <w:bCs/>
          <w:sz w:val="24"/>
          <w:szCs w:val="26"/>
        </w:rPr>
        <w:t>№</w:t>
      </w:r>
      <w:r w:rsidRPr="0092395E">
        <w:rPr>
          <w:rFonts w:eastAsia="Times New Roman" w:cs="Times New Roman"/>
          <w:b/>
          <w:bCs/>
          <w:sz w:val="24"/>
          <w:szCs w:val="26"/>
        </w:rPr>
        <w:t xml:space="preserve"> 1114 </w:t>
      </w:r>
      <w:r w:rsidR="00CE2CE7" w:rsidRPr="0092395E">
        <w:rPr>
          <w:rFonts w:eastAsia="Times New Roman" w:cs="Times New Roman"/>
          <w:b/>
          <w:bCs/>
          <w:sz w:val="24"/>
          <w:szCs w:val="26"/>
        </w:rPr>
        <w:t>«</w:t>
      </w:r>
      <w:r w:rsidRPr="0092395E">
        <w:rPr>
          <w:rFonts w:eastAsia="Times New Roman" w:cs="Times New Roman"/>
          <w:b/>
          <w:bCs/>
          <w:sz w:val="24"/>
          <w:szCs w:val="26"/>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E2CE7" w:rsidRPr="0092395E">
        <w:rPr>
          <w:rFonts w:eastAsia="Times New Roman" w:cs="Times New Roman"/>
          <w:b/>
          <w:bCs/>
          <w:sz w:val="24"/>
          <w:szCs w:val="26"/>
        </w:rPr>
        <w:t>»</w:t>
      </w:r>
    </w:p>
    <w:p w:rsidR="00610141" w:rsidRPr="0092395E" w:rsidRDefault="00610141" w:rsidP="00610141">
      <w:pPr>
        <w:spacing w:line="240" w:lineRule="auto"/>
        <w:rPr>
          <w:rFonts w:eastAsia="Times New Roman" w:cs="Times New Roman"/>
          <w:sz w:val="24"/>
        </w:rPr>
      </w:pPr>
    </w:p>
    <w:p w:rsidR="00897844" w:rsidRPr="0092395E" w:rsidRDefault="00897844" w:rsidP="00610141">
      <w:pPr>
        <w:spacing w:line="240" w:lineRule="auto"/>
        <w:rPr>
          <w:rFonts w:eastAsia="Times New Roman" w:cs="Times New Roman"/>
          <w:sz w:val="24"/>
        </w:rPr>
      </w:pPr>
      <w:r w:rsidRPr="0092395E">
        <w:rPr>
          <w:rFonts w:eastAsia="Times New Roman" w:cs="Times New Roman"/>
          <w:sz w:val="24"/>
        </w:rPr>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005BFC" w:rsidRPr="0092395E">
        <w:rPr>
          <w:rFonts w:eastAsia="Times New Roman" w:cs="Times New Roman"/>
          <w:sz w:val="24"/>
        </w:rPr>
        <w:t>№</w:t>
      </w:r>
      <w:r w:rsidRPr="0092395E">
        <w:rPr>
          <w:rFonts w:eastAsia="Times New Roman" w:cs="Times New Roman"/>
          <w:sz w:val="24"/>
        </w:rPr>
        <w:t xml:space="preserve"> 1114 </w:t>
      </w:r>
      <w:r w:rsidR="00CE2CE7" w:rsidRPr="0092395E">
        <w:rPr>
          <w:rFonts w:eastAsia="Times New Roman" w:cs="Times New Roman"/>
          <w:sz w:val="24"/>
        </w:rPr>
        <w:t>«</w:t>
      </w:r>
      <w:r w:rsidRPr="0092395E">
        <w:rPr>
          <w:rFonts w:eastAsia="Times New Roman" w:cs="Times New Roman"/>
          <w:sz w:val="24"/>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E2CE7" w:rsidRPr="0092395E">
        <w:rPr>
          <w:rFonts w:eastAsia="Times New Roman" w:cs="Times New Roman"/>
          <w:sz w:val="24"/>
        </w:rPr>
        <w:t>»,</w:t>
      </w:r>
      <w:r w:rsidRPr="0092395E">
        <w:rPr>
          <w:rFonts w:eastAsia="Times New Roman" w:cs="Times New Roman"/>
          <w:sz w:val="24"/>
        </w:rPr>
        <w:t xml:space="preserve"> за отч</w:t>
      </w:r>
      <w:r w:rsidR="00610141" w:rsidRPr="0092395E">
        <w:rPr>
          <w:rFonts w:eastAsia="Times New Roman" w:cs="Times New Roman"/>
          <w:sz w:val="24"/>
        </w:rPr>
        <w:t>е</w:t>
      </w:r>
      <w:r w:rsidRPr="0092395E">
        <w:rPr>
          <w:rFonts w:eastAsia="Times New Roman" w:cs="Times New Roman"/>
          <w:sz w:val="24"/>
        </w:rPr>
        <w:t xml:space="preserve">тный период </w:t>
      </w:r>
      <w:r w:rsidR="00CE2CE7" w:rsidRPr="0092395E">
        <w:rPr>
          <w:rFonts w:eastAsia="Times New Roman" w:cs="Times New Roman"/>
          <w:sz w:val="24"/>
        </w:rPr>
        <w:t>не возникали</w:t>
      </w:r>
      <w:r w:rsidRPr="0092395E">
        <w:rPr>
          <w:rFonts w:eastAsia="Times New Roman" w:cs="Times New Roman"/>
          <w:sz w:val="24"/>
        </w:rPr>
        <w:t>.</w:t>
      </w:r>
    </w:p>
    <w:p w:rsidR="00897844" w:rsidRPr="0092395E" w:rsidRDefault="00897844" w:rsidP="00CF738E">
      <w:pPr>
        <w:spacing w:line="240" w:lineRule="auto"/>
        <w:rPr>
          <w:rFonts w:eastAsia="Times New Roman" w:cs="Times New Roman"/>
          <w:sz w:val="24"/>
        </w:rPr>
      </w:pPr>
    </w:p>
    <w:p w:rsidR="00897844" w:rsidRPr="0092395E" w:rsidRDefault="00A00929" w:rsidP="00590779">
      <w:pPr>
        <w:keepNext/>
        <w:keepLines/>
        <w:numPr>
          <w:ilvl w:val="2"/>
          <w:numId w:val="54"/>
        </w:numPr>
        <w:spacing w:line="240" w:lineRule="auto"/>
        <w:rPr>
          <w:rFonts w:eastAsia="Times New Roman" w:cs="Times New Roman"/>
          <w:sz w:val="24"/>
        </w:rPr>
      </w:pPr>
      <w:bookmarkStart w:id="124" w:name="__RefHeading__139515_586427364"/>
      <w:bookmarkEnd w:id="124"/>
      <w:r w:rsidRPr="0092395E">
        <w:rPr>
          <w:rFonts w:eastAsia="Times New Roman" w:cs="Times New Roman"/>
          <w:b/>
          <w:bCs/>
          <w:sz w:val="24"/>
          <w:szCs w:val="26"/>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sidR="00C803BC" w:rsidRPr="0092395E">
        <w:rPr>
          <w:rFonts w:eastAsia="Times New Roman" w:cs="Times New Roman"/>
          <w:b/>
          <w:bCs/>
          <w:sz w:val="24"/>
          <w:szCs w:val="26"/>
        </w:rPr>
        <w:t>1.</w:t>
      </w:r>
      <w:r w:rsidRPr="0092395E">
        <w:rPr>
          <w:rFonts w:eastAsia="Times New Roman" w:cs="Times New Roman"/>
          <w:b/>
          <w:bCs/>
          <w:sz w:val="24"/>
          <w:szCs w:val="26"/>
        </w:rPr>
        <w:t>9.5. настоящего документа</w:t>
      </w:r>
    </w:p>
    <w:p w:rsidR="00610141" w:rsidRPr="0092395E" w:rsidRDefault="00610141" w:rsidP="00610141">
      <w:pPr>
        <w:spacing w:line="240" w:lineRule="auto"/>
        <w:rPr>
          <w:rFonts w:eastAsia="Times New Roman" w:cs="Times New Roman"/>
          <w:sz w:val="24"/>
        </w:rPr>
      </w:pPr>
    </w:p>
    <w:p w:rsidR="00CE2CE7" w:rsidRPr="0092395E" w:rsidRDefault="00CE2CE7" w:rsidP="00610141">
      <w:pPr>
        <w:spacing w:line="240" w:lineRule="auto"/>
        <w:rPr>
          <w:rFonts w:eastAsia="Times New Roman" w:cs="Times New Roman"/>
          <w:sz w:val="24"/>
        </w:rPr>
      </w:pPr>
      <w:r w:rsidRPr="0092395E">
        <w:rPr>
          <w:rFonts w:eastAsia="Times New Roman" w:cs="Times New Roman"/>
          <w:sz w:val="24"/>
        </w:rPr>
        <w:t>Аварийны</w:t>
      </w:r>
      <w:r w:rsidR="00D77291" w:rsidRPr="0092395E">
        <w:rPr>
          <w:rFonts w:eastAsia="Times New Roman" w:cs="Times New Roman"/>
          <w:sz w:val="24"/>
        </w:rPr>
        <w:t>е</w:t>
      </w:r>
      <w:r w:rsidRPr="0092395E">
        <w:rPr>
          <w:rFonts w:eastAsia="Times New Roman" w:cs="Times New Roman"/>
          <w:sz w:val="24"/>
        </w:rPr>
        <w:t xml:space="preserve"> ситуаци</w:t>
      </w:r>
      <w:r w:rsidR="00D77291" w:rsidRPr="0092395E">
        <w:rPr>
          <w:rFonts w:eastAsia="Times New Roman" w:cs="Times New Roman"/>
          <w:sz w:val="24"/>
        </w:rPr>
        <w:t>и</w:t>
      </w:r>
      <w:r w:rsidRPr="0092395E">
        <w:rPr>
          <w:rFonts w:eastAsia="Times New Roman" w:cs="Times New Roman"/>
          <w:sz w:val="24"/>
        </w:rPr>
        <w:t xml:space="preserve"> при теплоснабжении, указанны</w:t>
      </w:r>
      <w:r w:rsidR="00480D8A" w:rsidRPr="0092395E">
        <w:rPr>
          <w:rFonts w:eastAsia="Times New Roman" w:cs="Times New Roman"/>
          <w:sz w:val="24"/>
        </w:rPr>
        <w:t>е</w:t>
      </w:r>
      <w:r w:rsidRPr="0092395E">
        <w:rPr>
          <w:rFonts w:eastAsia="Times New Roman" w:cs="Times New Roman"/>
          <w:sz w:val="24"/>
        </w:rPr>
        <w:t xml:space="preserve"> в п.</w:t>
      </w:r>
      <w:r w:rsidR="00C803BC" w:rsidRPr="0092395E">
        <w:rPr>
          <w:rFonts w:eastAsia="Times New Roman" w:cs="Times New Roman"/>
          <w:sz w:val="24"/>
        </w:rPr>
        <w:t>1.</w:t>
      </w:r>
      <w:r w:rsidRPr="0092395E">
        <w:rPr>
          <w:rFonts w:eastAsia="Times New Roman" w:cs="Times New Roman"/>
          <w:sz w:val="24"/>
        </w:rPr>
        <w:t>9.5. настоящего документа</w:t>
      </w:r>
      <w:r w:rsidR="00D77291" w:rsidRPr="0092395E">
        <w:rPr>
          <w:rFonts w:eastAsia="Times New Roman" w:cs="Times New Roman"/>
          <w:sz w:val="24"/>
        </w:rPr>
        <w:t>,</w:t>
      </w:r>
      <w:r w:rsidRPr="0092395E">
        <w:rPr>
          <w:rFonts w:eastAsia="Times New Roman" w:cs="Times New Roman"/>
          <w:sz w:val="24"/>
        </w:rPr>
        <w:t xml:space="preserve"> за отч</w:t>
      </w:r>
      <w:r w:rsidR="00610141" w:rsidRPr="0092395E">
        <w:rPr>
          <w:rFonts w:eastAsia="Times New Roman" w:cs="Times New Roman"/>
          <w:sz w:val="24"/>
        </w:rPr>
        <w:t>е</w:t>
      </w:r>
      <w:r w:rsidRPr="0092395E">
        <w:rPr>
          <w:rFonts w:eastAsia="Times New Roman" w:cs="Times New Roman"/>
          <w:sz w:val="24"/>
        </w:rPr>
        <w:t>тный период не возникали.</w:t>
      </w: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w:t>
      </w:r>
    </w:p>
    <w:p w:rsidR="00524F23" w:rsidRPr="0092395E" w:rsidRDefault="00A00929" w:rsidP="00610141">
      <w:pPr>
        <w:keepNext/>
        <w:keepLines/>
        <w:pageBreakBefore/>
        <w:spacing w:line="240" w:lineRule="auto"/>
        <w:jc w:val="center"/>
        <w:rPr>
          <w:rFonts w:eastAsia="Times New Roman" w:cs="Times New Roman"/>
          <w:sz w:val="24"/>
          <w:szCs w:val="24"/>
        </w:rPr>
      </w:pPr>
      <w:bookmarkStart w:id="125" w:name="__RefHeading__139517_586427364"/>
      <w:bookmarkStart w:id="126" w:name="__RefHeading__139519_586427364"/>
      <w:bookmarkStart w:id="127" w:name="sub_166"/>
      <w:bookmarkEnd w:id="122"/>
      <w:bookmarkEnd w:id="125"/>
      <w:bookmarkEnd w:id="126"/>
      <w:r w:rsidRPr="0092395E">
        <w:rPr>
          <w:rFonts w:eastAsia="Times New Roman" w:cs="Times New Roman"/>
          <w:b/>
          <w:bCs/>
          <w:sz w:val="24"/>
          <w:szCs w:val="24"/>
        </w:rPr>
        <w:lastRenderedPageBreak/>
        <w:t>ЧАСТЬ 10. ТЕХНИКО-ЭКОНОМИЧЕСКИЕ ПОКАЗАТЕЛИ ТЕПЛОСНАБЖАЮЩИХ И ТЕПЛОСЕТЕВЫХ ОРГАНИЗАЦИЙ</w:t>
      </w:r>
    </w:p>
    <w:p w:rsidR="00524F23" w:rsidRPr="0092395E" w:rsidRDefault="00524F23" w:rsidP="00CF738E">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5"/>
        </w:numPr>
        <w:spacing w:line="240" w:lineRule="auto"/>
        <w:rPr>
          <w:rFonts w:eastAsia="Times New Roman" w:cs="Times New Roman"/>
          <w:sz w:val="24"/>
        </w:rPr>
      </w:pPr>
      <w:bookmarkStart w:id="128" w:name="__RefHeading__139521_586427364"/>
      <w:bookmarkEnd w:id="128"/>
      <w:r w:rsidRPr="0092395E">
        <w:rPr>
          <w:rFonts w:eastAsia="Times New Roman" w:cs="Times New Roman"/>
          <w:b/>
          <w:bCs/>
          <w:sz w:val="24"/>
          <w:szCs w:val="24"/>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p>
    <w:p w:rsidR="00DB7356" w:rsidRPr="0092395E" w:rsidRDefault="00DB7356" w:rsidP="00CF738E">
      <w:pPr>
        <w:shd w:val="clear" w:color="auto" w:fill="FFFFFF"/>
        <w:spacing w:line="240" w:lineRule="auto"/>
        <w:ind w:left="525" w:firstLine="0"/>
        <w:rPr>
          <w:sz w:val="24"/>
          <w:szCs w:val="24"/>
        </w:rPr>
      </w:pPr>
    </w:p>
    <w:p w:rsidR="00897844" w:rsidRPr="0092395E" w:rsidRDefault="00720BA7" w:rsidP="00720BA7">
      <w:pPr>
        <w:spacing w:line="240" w:lineRule="auto"/>
        <w:ind w:firstLine="0"/>
        <w:rPr>
          <w:rFonts w:eastAsia="Times New Roman" w:cs="Times New Roman"/>
          <w:sz w:val="24"/>
        </w:rPr>
      </w:pPr>
      <w:bookmarkStart w:id="129" w:name="sub_171"/>
      <w:bookmarkEnd w:id="127"/>
      <w:r w:rsidRPr="0092395E">
        <w:rPr>
          <w:rFonts w:eastAsia="Times New Roman" w:cs="Times New Roman"/>
          <w:sz w:val="24"/>
        </w:rPr>
        <w:t>Таблица 1.10.1</w:t>
      </w:r>
      <w:r w:rsidR="005F236B" w:rsidRPr="0092395E">
        <w:rPr>
          <w:rFonts w:eastAsia="Times New Roman" w:cs="Times New Roman"/>
          <w:sz w:val="24"/>
        </w:rPr>
        <w:t>.а</w:t>
      </w:r>
      <w:r w:rsidRPr="0092395E">
        <w:rPr>
          <w:rFonts w:eastAsia="Times New Roman" w:cs="Times New Roman"/>
          <w:sz w:val="24"/>
        </w:rPr>
        <w:t xml:space="preserve"> - Бухгалтерский баланс теплоснабжающей организации МУП «Красносулинские городские теплосети» на 31.12.2022г.</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10"/>
        <w:gridCol w:w="12"/>
        <w:gridCol w:w="3136"/>
        <w:gridCol w:w="831"/>
        <w:gridCol w:w="1646"/>
        <w:gridCol w:w="19"/>
        <w:gridCol w:w="1665"/>
        <w:gridCol w:w="1669"/>
      </w:tblGrid>
      <w:tr w:rsidR="00D6650E" w:rsidRPr="0092395E" w:rsidTr="005F236B">
        <w:trPr>
          <w:trHeight w:hRule="exact" w:val="618"/>
          <w:tblHeader/>
        </w:trPr>
        <w:tc>
          <w:tcPr>
            <w:tcW w:w="637" w:type="pct"/>
            <w:shd w:val="clear" w:color="auto" w:fill="FFFFFF"/>
            <w:tcMar>
              <w:top w:w="0" w:type="dxa"/>
              <w:left w:w="0" w:type="dxa"/>
              <w:bottom w:w="0" w:type="dxa"/>
              <w:right w:w="0" w:type="dxa"/>
            </w:tcMar>
            <w:vAlign w:val="center"/>
          </w:tcPr>
          <w:p w:rsidR="00720BA7" w:rsidRPr="0092395E" w:rsidRDefault="00720BA7" w:rsidP="005F236B">
            <w:pPr>
              <w:pStyle w:val="Italictablebalance"/>
              <w:ind w:left="60" w:right="60"/>
              <w:jc w:val="center"/>
              <w:rPr>
                <w:color w:val="auto"/>
                <w:sz w:val="22"/>
                <w:szCs w:val="22"/>
              </w:rPr>
            </w:pPr>
            <w:r w:rsidRPr="0092395E">
              <w:rPr>
                <w:color w:val="auto"/>
                <w:sz w:val="22"/>
                <w:szCs w:val="22"/>
              </w:rPr>
              <w:t>Пояснения</w:t>
            </w:r>
          </w:p>
        </w:tc>
        <w:tc>
          <w:tcPr>
            <w:tcW w:w="1527" w:type="pct"/>
            <w:gridSpan w:val="2"/>
            <w:shd w:val="clear" w:color="auto" w:fill="FFFFFF"/>
            <w:tcMar>
              <w:top w:w="0" w:type="dxa"/>
              <w:left w:w="0" w:type="dxa"/>
              <w:bottom w:w="0" w:type="dxa"/>
              <w:right w:w="0" w:type="dxa"/>
            </w:tcMar>
            <w:vAlign w:val="center"/>
          </w:tcPr>
          <w:p w:rsidR="00720BA7" w:rsidRPr="0092395E" w:rsidRDefault="00720BA7" w:rsidP="005F236B">
            <w:pPr>
              <w:pStyle w:val="Italictablebalance"/>
              <w:ind w:left="60" w:right="60"/>
              <w:jc w:val="center"/>
              <w:rPr>
                <w:color w:val="auto"/>
                <w:sz w:val="22"/>
                <w:szCs w:val="22"/>
              </w:rPr>
            </w:pPr>
            <w:r w:rsidRPr="0092395E">
              <w:rPr>
                <w:color w:val="auto"/>
                <w:sz w:val="22"/>
                <w:szCs w:val="22"/>
              </w:rPr>
              <w:t>Наименование показателя</w:t>
            </w:r>
          </w:p>
        </w:tc>
        <w:tc>
          <w:tcPr>
            <w:tcW w:w="404" w:type="pct"/>
            <w:shd w:val="clear" w:color="auto" w:fill="FFFFFF"/>
            <w:tcMar>
              <w:top w:w="0" w:type="dxa"/>
              <w:left w:w="0" w:type="dxa"/>
              <w:bottom w:w="0" w:type="dxa"/>
              <w:right w:w="0" w:type="dxa"/>
            </w:tcMar>
            <w:vAlign w:val="center"/>
          </w:tcPr>
          <w:p w:rsidR="00720BA7" w:rsidRPr="0092395E" w:rsidRDefault="00720BA7" w:rsidP="005F236B">
            <w:pPr>
              <w:pStyle w:val="Italictablebalance"/>
              <w:ind w:left="20" w:right="20"/>
              <w:jc w:val="center"/>
              <w:rPr>
                <w:color w:val="auto"/>
                <w:sz w:val="22"/>
                <w:szCs w:val="22"/>
              </w:rPr>
            </w:pPr>
            <w:r w:rsidRPr="0092395E">
              <w:rPr>
                <w:color w:val="auto"/>
                <w:sz w:val="22"/>
                <w:szCs w:val="22"/>
              </w:rPr>
              <w:t>Код строки</w:t>
            </w:r>
          </w:p>
        </w:tc>
        <w:tc>
          <w:tcPr>
            <w:tcW w:w="809" w:type="pct"/>
            <w:gridSpan w:val="2"/>
            <w:shd w:val="clear" w:color="auto" w:fill="FFFFFF"/>
            <w:tcMar>
              <w:top w:w="0" w:type="dxa"/>
              <w:left w:w="0" w:type="dxa"/>
              <w:bottom w:w="0" w:type="dxa"/>
              <w:right w:w="0" w:type="dxa"/>
            </w:tcMar>
            <w:vAlign w:val="center"/>
          </w:tcPr>
          <w:p w:rsidR="00720BA7" w:rsidRPr="0092395E" w:rsidRDefault="00720BA7" w:rsidP="005F236B">
            <w:pPr>
              <w:pStyle w:val="Italictablebalance"/>
              <w:ind w:left="60" w:right="60"/>
              <w:jc w:val="center"/>
              <w:rPr>
                <w:color w:val="auto"/>
                <w:sz w:val="22"/>
                <w:szCs w:val="22"/>
              </w:rPr>
            </w:pPr>
            <w:r w:rsidRPr="0092395E">
              <w:rPr>
                <w:color w:val="auto"/>
                <w:sz w:val="22"/>
                <w:szCs w:val="22"/>
              </w:rPr>
              <w:t>На 31 декабря 2022 г.</w:t>
            </w:r>
          </w:p>
        </w:tc>
        <w:tc>
          <w:tcPr>
            <w:tcW w:w="809" w:type="pct"/>
            <w:shd w:val="clear" w:color="auto" w:fill="FFFFFF"/>
            <w:tcMar>
              <w:top w:w="0" w:type="dxa"/>
              <w:left w:w="0" w:type="dxa"/>
              <w:bottom w:w="0" w:type="dxa"/>
              <w:right w:w="0" w:type="dxa"/>
            </w:tcMar>
            <w:vAlign w:val="center"/>
          </w:tcPr>
          <w:p w:rsidR="00720BA7" w:rsidRPr="0092395E" w:rsidRDefault="00720BA7" w:rsidP="005F236B">
            <w:pPr>
              <w:pStyle w:val="Italictablebalance"/>
              <w:ind w:left="60" w:right="60"/>
              <w:jc w:val="center"/>
              <w:rPr>
                <w:color w:val="auto"/>
                <w:sz w:val="22"/>
                <w:szCs w:val="22"/>
              </w:rPr>
            </w:pPr>
            <w:r w:rsidRPr="0092395E">
              <w:rPr>
                <w:color w:val="auto"/>
                <w:sz w:val="22"/>
                <w:szCs w:val="22"/>
              </w:rPr>
              <w:t>На 31 декабря 2021 г.</w:t>
            </w:r>
          </w:p>
        </w:tc>
        <w:tc>
          <w:tcPr>
            <w:tcW w:w="811" w:type="pct"/>
            <w:shd w:val="clear" w:color="auto" w:fill="FFFFFF"/>
            <w:tcMar>
              <w:top w:w="0" w:type="dxa"/>
              <w:left w:w="0" w:type="dxa"/>
              <w:bottom w:w="0" w:type="dxa"/>
              <w:right w:w="0" w:type="dxa"/>
            </w:tcMar>
            <w:vAlign w:val="center"/>
          </w:tcPr>
          <w:p w:rsidR="00720BA7" w:rsidRPr="0092395E" w:rsidRDefault="00720BA7" w:rsidP="005F236B">
            <w:pPr>
              <w:pStyle w:val="Italictablebalance"/>
              <w:ind w:left="60" w:right="60"/>
              <w:jc w:val="center"/>
              <w:rPr>
                <w:color w:val="auto"/>
                <w:sz w:val="22"/>
                <w:szCs w:val="22"/>
              </w:rPr>
            </w:pPr>
            <w:r w:rsidRPr="0092395E">
              <w:rPr>
                <w:color w:val="auto"/>
                <w:sz w:val="22"/>
                <w:szCs w:val="22"/>
              </w:rPr>
              <w:t>На 31 декабря 2020 г.</w:t>
            </w:r>
          </w:p>
        </w:tc>
      </w:tr>
      <w:tr w:rsidR="00D6650E" w:rsidRPr="0092395E" w:rsidTr="00720BA7">
        <w:trPr>
          <w:trHeight w:hRule="exact" w:val="320"/>
        </w:trPr>
        <w:tc>
          <w:tcPr>
            <w:tcW w:w="4997" w:type="pct"/>
            <w:gridSpan w:val="8"/>
            <w:tcMar>
              <w:top w:w="0" w:type="dxa"/>
              <w:left w:w="0" w:type="dxa"/>
              <w:bottom w:w="0" w:type="dxa"/>
              <w:right w:w="0" w:type="dxa"/>
            </w:tcMar>
            <w:vAlign w:val="center"/>
          </w:tcPr>
          <w:p w:rsidR="00720BA7" w:rsidRPr="0092395E" w:rsidRDefault="00720BA7" w:rsidP="005F236B">
            <w:pPr>
              <w:pStyle w:val="Boldtablebalance"/>
              <w:spacing w:before="60"/>
              <w:ind w:left="60" w:right="60"/>
              <w:jc w:val="center"/>
              <w:rPr>
                <w:color w:val="auto"/>
                <w:sz w:val="22"/>
                <w:szCs w:val="22"/>
              </w:rPr>
            </w:pPr>
            <w:r w:rsidRPr="0092395E">
              <w:rPr>
                <w:color w:val="auto"/>
                <w:sz w:val="22"/>
                <w:szCs w:val="22"/>
              </w:rPr>
              <w:t>Актив</w:t>
            </w:r>
          </w:p>
        </w:tc>
      </w:tr>
      <w:tr w:rsidR="00D6650E" w:rsidRPr="0092395E" w:rsidTr="00720BA7">
        <w:trPr>
          <w:trHeight w:hRule="exact" w:val="320"/>
        </w:trPr>
        <w:tc>
          <w:tcPr>
            <w:tcW w:w="4997" w:type="pct"/>
            <w:gridSpan w:val="8"/>
            <w:tcMar>
              <w:top w:w="0" w:type="dxa"/>
              <w:left w:w="0" w:type="dxa"/>
              <w:bottom w:w="0" w:type="dxa"/>
              <w:right w:w="0" w:type="dxa"/>
            </w:tcMar>
            <w:vAlign w:val="center"/>
          </w:tcPr>
          <w:p w:rsidR="00720BA7" w:rsidRPr="0092395E" w:rsidRDefault="00720BA7" w:rsidP="005F236B">
            <w:pPr>
              <w:pStyle w:val="Boldtablebalance"/>
              <w:spacing w:before="60"/>
              <w:ind w:left="60" w:right="60"/>
              <w:jc w:val="center"/>
              <w:rPr>
                <w:color w:val="auto"/>
                <w:sz w:val="22"/>
                <w:szCs w:val="22"/>
              </w:rPr>
            </w:pPr>
            <w:r w:rsidRPr="0092395E">
              <w:rPr>
                <w:color w:val="auto"/>
                <w:sz w:val="22"/>
                <w:szCs w:val="22"/>
              </w:rPr>
              <w:t>I. Внеоборотные активы</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Нематериальные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1110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56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Результаты исследований и разработок</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1120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56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Нематериальные поисковые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1130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56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Материальные поисковые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1140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Основные средства</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1150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110 678</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115 769</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120 863</w:t>
            </w:r>
          </w:p>
        </w:tc>
      </w:tr>
      <w:tr w:rsidR="00D6650E" w:rsidRPr="0092395E" w:rsidTr="00720BA7">
        <w:trPr>
          <w:trHeight w:hRule="exact" w:val="56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Доходные вложения в материальные ценности</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1160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Финансовые вложения</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1170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Отложенные налоговые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1180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9 664</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9 664</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4 628</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Прочие внеоборотные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1190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Итого по разделу I</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1100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120 342</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125 433</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125 491</w:t>
            </w:r>
          </w:p>
        </w:tc>
      </w:tr>
      <w:tr w:rsidR="00D6650E" w:rsidRPr="0092395E" w:rsidTr="00720BA7">
        <w:trPr>
          <w:trHeight w:hRule="exact" w:val="280"/>
        </w:trPr>
        <w:tc>
          <w:tcPr>
            <w:tcW w:w="4997" w:type="pct"/>
            <w:gridSpan w:val="8"/>
            <w:tcMar>
              <w:top w:w="0" w:type="dxa"/>
              <w:left w:w="0" w:type="dxa"/>
              <w:bottom w:w="0" w:type="dxa"/>
              <w:right w:w="0" w:type="dxa"/>
            </w:tcMar>
            <w:vAlign w:val="center"/>
          </w:tcPr>
          <w:p w:rsidR="00720BA7" w:rsidRPr="0092395E" w:rsidRDefault="00720BA7" w:rsidP="005F236B">
            <w:pPr>
              <w:pStyle w:val="Boldtablebalance"/>
              <w:spacing w:before="20"/>
              <w:ind w:left="60" w:right="60"/>
              <w:jc w:val="center"/>
              <w:rPr>
                <w:color w:val="auto"/>
                <w:sz w:val="22"/>
                <w:szCs w:val="22"/>
              </w:rPr>
            </w:pPr>
            <w:r w:rsidRPr="0092395E">
              <w:rPr>
                <w:color w:val="auto"/>
                <w:sz w:val="22"/>
                <w:szCs w:val="22"/>
              </w:rPr>
              <w:t>II. Оборотные активы</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Запасы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1210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4 679</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4 520</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3 078</w:t>
            </w:r>
          </w:p>
        </w:tc>
      </w:tr>
      <w:tr w:rsidR="00D6650E" w:rsidRPr="0092395E" w:rsidTr="00720BA7">
        <w:trPr>
          <w:trHeight w:hRule="exact" w:val="84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Налог на добавленную стоимость по приобретенным ценностям</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1220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Дебиторская задолженность</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1230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68 229</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78 891</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92 868</w:t>
            </w:r>
          </w:p>
        </w:tc>
      </w:tr>
      <w:tr w:rsidR="00D6650E" w:rsidRPr="0092395E" w:rsidTr="00720BA7">
        <w:trPr>
          <w:trHeight w:hRule="exact" w:val="84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Финансовые вложения (за исключением денежных эквивалентов)</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1240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rPr>
          <w:trHeight w:hRule="exact" w:val="56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Денежные средства и денежные эквиваленты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1250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9 529</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1 641</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642</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Прочие оборотные активы</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1260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32</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59</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30</w:t>
            </w:r>
          </w:p>
        </w:tc>
      </w:tr>
      <w:tr w:rsidR="00D6650E" w:rsidRPr="0092395E" w:rsidTr="00720BA7">
        <w:trPr>
          <w:trHeight w:hRule="exact" w:val="280"/>
        </w:trPr>
        <w:tc>
          <w:tcPr>
            <w:tcW w:w="637" w:type="pct"/>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Mar>
              <w:top w:w="0" w:type="dxa"/>
              <w:left w:w="0" w:type="dxa"/>
              <w:bottom w:w="0" w:type="dxa"/>
              <w:right w:w="0" w:type="dxa"/>
            </w:tcMar>
            <w:vAlign w:val="center"/>
          </w:tcPr>
          <w:p w:rsidR="00720BA7" w:rsidRPr="0092395E" w:rsidRDefault="00720BA7" w:rsidP="005F236B">
            <w:pPr>
              <w:pStyle w:val="Boldtablebalance"/>
              <w:spacing w:before="20"/>
              <w:ind w:left="60" w:right="60"/>
              <w:rPr>
                <w:color w:val="auto"/>
                <w:sz w:val="22"/>
                <w:szCs w:val="22"/>
              </w:rPr>
            </w:pPr>
            <w:r w:rsidRPr="0092395E">
              <w:rPr>
                <w:color w:val="auto"/>
                <w:sz w:val="22"/>
                <w:szCs w:val="22"/>
              </w:rPr>
              <w:t>Итого по разделу II</w:t>
            </w:r>
          </w:p>
        </w:tc>
        <w:tc>
          <w:tcPr>
            <w:tcW w:w="404" w:type="pct"/>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1200</w:t>
            </w:r>
          </w:p>
        </w:tc>
        <w:tc>
          <w:tcPr>
            <w:tcW w:w="809" w:type="pct"/>
            <w:gridSpan w:val="2"/>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82 469</w:t>
            </w:r>
          </w:p>
        </w:tc>
        <w:tc>
          <w:tcPr>
            <w:tcW w:w="809"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85 111</w:t>
            </w:r>
          </w:p>
        </w:tc>
        <w:tc>
          <w:tcPr>
            <w:tcW w:w="811" w:type="pct"/>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96 618</w:t>
            </w:r>
          </w:p>
        </w:tc>
      </w:tr>
      <w:tr w:rsidR="00D6650E" w:rsidRPr="0092395E" w:rsidTr="00F40804">
        <w:trPr>
          <w:trHeight w:hRule="exact" w:val="280"/>
        </w:trPr>
        <w:tc>
          <w:tcPr>
            <w:tcW w:w="637" w:type="pct"/>
            <w:tcBorders>
              <w:bottom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7" w:type="pct"/>
            <w:gridSpan w:val="2"/>
            <w:tcBorders>
              <w:bottom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rPr>
                <w:color w:val="auto"/>
                <w:sz w:val="22"/>
                <w:szCs w:val="22"/>
              </w:rPr>
            </w:pPr>
            <w:r w:rsidRPr="0092395E">
              <w:rPr>
                <w:color w:val="auto"/>
                <w:sz w:val="22"/>
                <w:szCs w:val="22"/>
              </w:rPr>
              <w:t>БАЛАНС</w:t>
            </w:r>
          </w:p>
        </w:tc>
        <w:tc>
          <w:tcPr>
            <w:tcW w:w="404" w:type="pct"/>
            <w:tcBorders>
              <w:bottom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1600</w:t>
            </w:r>
          </w:p>
        </w:tc>
        <w:tc>
          <w:tcPr>
            <w:tcW w:w="809" w:type="pct"/>
            <w:gridSpan w:val="2"/>
            <w:tcBorders>
              <w:bottom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202 811</w:t>
            </w:r>
          </w:p>
        </w:tc>
        <w:tc>
          <w:tcPr>
            <w:tcW w:w="809" w:type="pct"/>
            <w:tcBorders>
              <w:bottom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210 544</w:t>
            </w:r>
          </w:p>
        </w:tc>
        <w:tc>
          <w:tcPr>
            <w:tcW w:w="811" w:type="pct"/>
            <w:tcBorders>
              <w:bottom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222 109</w:t>
            </w:r>
          </w:p>
        </w:tc>
      </w:tr>
      <w:tr w:rsidR="00D6650E" w:rsidRPr="0092395E" w:rsidTr="00F408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20"/>
        </w:trPr>
        <w:tc>
          <w:tcPr>
            <w:tcW w:w="5000" w:type="pct"/>
            <w:gridSpan w:val="8"/>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60"/>
              <w:ind w:left="60" w:right="60"/>
              <w:jc w:val="center"/>
              <w:rPr>
                <w:color w:val="auto"/>
                <w:sz w:val="22"/>
                <w:szCs w:val="22"/>
              </w:rPr>
            </w:pPr>
            <w:r w:rsidRPr="0092395E">
              <w:rPr>
                <w:color w:val="auto"/>
                <w:sz w:val="22"/>
                <w:szCs w:val="22"/>
              </w:rPr>
              <w:t>Пассив</w:t>
            </w:r>
          </w:p>
        </w:tc>
      </w:tr>
      <w:tr w:rsidR="00D6650E" w:rsidRPr="0092395E" w:rsidTr="00F408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5000" w:type="pct"/>
            <w:gridSpan w:val="8"/>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jc w:val="center"/>
              <w:rPr>
                <w:color w:val="auto"/>
                <w:sz w:val="22"/>
                <w:szCs w:val="22"/>
              </w:rPr>
            </w:pPr>
            <w:r w:rsidRPr="0092395E">
              <w:rPr>
                <w:color w:val="auto"/>
                <w:sz w:val="22"/>
                <w:szCs w:val="22"/>
              </w:rPr>
              <w:t>III. Капитал и резервы</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Уставный капитал (складочный капитал, уставный фонд, вклады товарищей)</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1310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101</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101</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101</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Собственные акции, выкупленные у акционеров</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1320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r w:rsidRPr="0092395E">
              <w:rPr>
                <w:color w:val="auto"/>
                <w:sz w:val="22"/>
                <w:szCs w:val="22"/>
                <w:vertAlign w:val="superscript"/>
              </w:rPr>
              <w:t>2</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Переоценка внеоборотных активов</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1340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Добавочный капитал (без переоценки)</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1350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158 531</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157 989</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157 989</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Резервный капитал</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1360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639</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639</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599</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Нераспределенная прибыль (непокрытый убыток)</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1370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(31 387)</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(31 088)</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(9 865)</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b/>
                <w:color w:val="auto"/>
                <w:sz w:val="22"/>
                <w:szCs w:val="22"/>
              </w:rPr>
              <w:t>Итого по разделу III</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1300</w:t>
            </w:r>
          </w:p>
        </w:tc>
        <w:tc>
          <w:tcPr>
            <w:tcW w:w="80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127 884</w:t>
            </w:r>
          </w:p>
        </w:tc>
        <w:tc>
          <w:tcPr>
            <w:tcW w:w="80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127 641</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148 824</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5000" w:type="pct"/>
            <w:gridSpan w:val="8"/>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jc w:val="center"/>
              <w:rPr>
                <w:color w:val="auto"/>
                <w:sz w:val="22"/>
                <w:szCs w:val="22"/>
              </w:rPr>
            </w:pPr>
            <w:r w:rsidRPr="0092395E">
              <w:rPr>
                <w:color w:val="auto"/>
                <w:sz w:val="22"/>
                <w:szCs w:val="22"/>
              </w:rPr>
              <w:t>IV. Долгосрочные обязательства</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Заемные средства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1410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Отложенные налоговые обязательства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1420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Оценочные обязательства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1430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Прочие обязательства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1450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rPr>
                <w:color w:val="auto"/>
                <w:sz w:val="22"/>
                <w:szCs w:val="22"/>
              </w:rPr>
            </w:pPr>
            <w:r w:rsidRPr="0092395E">
              <w:rPr>
                <w:color w:val="auto"/>
                <w:sz w:val="22"/>
                <w:szCs w:val="22"/>
              </w:rPr>
              <w:t>Итого по разделу IV</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1400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5000" w:type="pct"/>
            <w:gridSpan w:val="8"/>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jc w:val="center"/>
              <w:rPr>
                <w:color w:val="auto"/>
                <w:sz w:val="22"/>
                <w:szCs w:val="22"/>
              </w:rPr>
            </w:pPr>
            <w:r w:rsidRPr="0092395E">
              <w:rPr>
                <w:color w:val="auto"/>
                <w:sz w:val="22"/>
                <w:szCs w:val="22"/>
              </w:rPr>
              <w:t>V. Краткосрочные обязательства</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Заемные средства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1510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Кредиторская задолженность</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1520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74 927</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82 903</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73 285</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Доходы будущих периодов</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1530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Оценочные обязательства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1540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rPr>
                <w:color w:val="auto"/>
                <w:sz w:val="22"/>
                <w:szCs w:val="22"/>
              </w:rPr>
            </w:pPr>
            <w:r w:rsidRPr="0092395E">
              <w:rPr>
                <w:color w:val="auto"/>
                <w:sz w:val="22"/>
                <w:szCs w:val="22"/>
              </w:rPr>
              <w:t>Прочие обязательства</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1550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rPr>
                <w:color w:val="auto"/>
                <w:sz w:val="22"/>
                <w:szCs w:val="22"/>
              </w:rPr>
            </w:pPr>
            <w:r w:rsidRPr="0092395E">
              <w:rPr>
                <w:color w:val="auto"/>
                <w:sz w:val="22"/>
                <w:szCs w:val="22"/>
              </w:rPr>
              <w:t>Итого по разделу V</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1500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74 927</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82 903</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73 285</w:t>
            </w:r>
          </w:p>
        </w:tc>
      </w:tr>
      <w:tr w:rsidR="00D6650E" w:rsidRPr="0092395E" w:rsidTr="00720B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0"/>
        </w:trPr>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40"/>
              <w:ind w:left="60" w:right="60"/>
              <w:rPr>
                <w:color w:val="auto"/>
                <w:sz w:val="22"/>
                <w:szCs w:val="22"/>
              </w:rPr>
            </w:pPr>
          </w:p>
        </w:tc>
        <w:tc>
          <w:tcPr>
            <w:tcW w:w="1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Boldtablebalance"/>
              <w:spacing w:before="20"/>
              <w:ind w:left="60" w:right="60"/>
              <w:rPr>
                <w:color w:val="auto"/>
                <w:sz w:val="22"/>
                <w:szCs w:val="22"/>
              </w:rPr>
            </w:pPr>
            <w:r w:rsidRPr="0092395E">
              <w:rPr>
                <w:color w:val="auto"/>
                <w:sz w:val="22"/>
                <w:szCs w:val="22"/>
              </w:rPr>
              <w:t>БАЛАНС</w:t>
            </w:r>
          </w:p>
        </w:tc>
        <w:tc>
          <w:tcPr>
            <w:tcW w:w="4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20" w:right="20"/>
              <w:jc w:val="center"/>
              <w:rPr>
                <w:color w:val="auto"/>
                <w:sz w:val="22"/>
                <w:szCs w:val="22"/>
              </w:rPr>
            </w:pPr>
            <w:r w:rsidRPr="0092395E">
              <w:rPr>
                <w:color w:val="auto"/>
                <w:sz w:val="22"/>
                <w:szCs w:val="22"/>
              </w:rPr>
              <w:t>1700</w:t>
            </w:r>
          </w:p>
        </w:tc>
        <w:tc>
          <w:tcPr>
            <w:tcW w:w="8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202 811</w:t>
            </w:r>
          </w:p>
        </w:tc>
        <w:tc>
          <w:tcPr>
            <w:tcW w:w="818"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210 544</w:t>
            </w:r>
          </w:p>
        </w:tc>
        <w:tc>
          <w:tcPr>
            <w:tcW w:w="8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720BA7" w:rsidRPr="0092395E" w:rsidRDefault="00720BA7" w:rsidP="005F236B">
            <w:pPr>
              <w:pStyle w:val="Standarttablebalance"/>
              <w:spacing w:before="20"/>
              <w:ind w:left="60" w:right="60"/>
              <w:jc w:val="center"/>
              <w:rPr>
                <w:color w:val="auto"/>
                <w:sz w:val="22"/>
                <w:szCs w:val="22"/>
              </w:rPr>
            </w:pPr>
            <w:r w:rsidRPr="0092395E">
              <w:rPr>
                <w:color w:val="auto"/>
                <w:sz w:val="22"/>
                <w:szCs w:val="22"/>
              </w:rPr>
              <w:t>222 109</w:t>
            </w:r>
          </w:p>
        </w:tc>
      </w:tr>
    </w:tbl>
    <w:p w:rsidR="00720BA7" w:rsidRPr="0092395E" w:rsidRDefault="00720BA7" w:rsidP="00720BA7">
      <w:pPr>
        <w:spacing w:line="240" w:lineRule="auto"/>
        <w:ind w:firstLine="0"/>
        <w:rPr>
          <w:rFonts w:eastAsia="Times New Roman" w:cs="Times New Roman"/>
          <w:sz w:val="24"/>
        </w:rPr>
      </w:pPr>
    </w:p>
    <w:p w:rsidR="005F236B" w:rsidRPr="0092395E" w:rsidRDefault="005F236B" w:rsidP="005F236B">
      <w:pPr>
        <w:spacing w:line="240" w:lineRule="auto"/>
        <w:ind w:firstLine="0"/>
        <w:rPr>
          <w:rFonts w:eastAsia="Times New Roman" w:cs="Times New Roman"/>
          <w:sz w:val="24"/>
        </w:rPr>
      </w:pPr>
      <w:r w:rsidRPr="0092395E">
        <w:rPr>
          <w:rFonts w:eastAsia="Times New Roman" w:cs="Times New Roman"/>
          <w:sz w:val="24"/>
        </w:rPr>
        <w:t>Таблица 1.10.1.б – Отчет о финансовых результатах теплоснабжающей организации МУП «Красносулинские городские теплосети» за 2022г.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11"/>
        <w:gridCol w:w="4185"/>
        <w:gridCol w:w="979"/>
        <w:gridCol w:w="1897"/>
        <w:gridCol w:w="1916"/>
      </w:tblGrid>
      <w:tr w:rsidR="00D6650E" w:rsidRPr="0092395E" w:rsidTr="005F236B">
        <w:trPr>
          <w:trHeight w:hRule="exact" w:val="600"/>
          <w:tblHeader/>
        </w:trPr>
        <w:tc>
          <w:tcPr>
            <w:tcW w:w="637" w:type="pct"/>
            <w:shd w:val="clear" w:color="auto" w:fill="FFFFFF"/>
            <w:tcMar>
              <w:top w:w="0" w:type="dxa"/>
              <w:left w:w="0" w:type="dxa"/>
              <w:bottom w:w="0" w:type="dxa"/>
              <w:right w:w="0" w:type="dxa"/>
            </w:tcMar>
            <w:vAlign w:val="center"/>
          </w:tcPr>
          <w:p w:rsidR="005F236B" w:rsidRPr="0092395E" w:rsidRDefault="005F236B" w:rsidP="005F236B">
            <w:pPr>
              <w:pStyle w:val="Italictablefinres"/>
              <w:jc w:val="center"/>
              <w:rPr>
                <w:color w:val="auto"/>
                <w:sz w:val="22"/>
                <w:szCs w:val="22"/>
              </w:rPr>
            </w:pPr>
            <w:r w:rsidRPr="0092395E">
              <w:rPr>
                <w:color w:val="auto"/>
                <w:sz w:val="22"/>
                <w:szCs w:val="22"/>
              </w:rPr>
              <w:t>Пояснения</w:t>
            </w:r>
          </w:p>
        </w:tc>
        <w:tc>
          <w:tcPr>
            <w:tcW w:w="2034" w:type="pct"/>
            <w:shd w:val="clear" w:color="auto" w:fill="FFFFFF"/>
            <w:tcMar>
              <w:top w:w="0" w:type="dxa"/>
              <w:left w:w="0" w:type="dxa"/>
              <w:bottom w:w="0" w:type="dxa"/>
              <w:right w:w="0" w:type="dxa"/>
            </w:tcMar>
            <w:vAlign w:val="center"/>
          </w:tcPr>
          <w:p w:rsidR="005F236B" w:rsidRPr="0092395E" w:rsidRDefault="005F236B" w:rsidP="005F236B">
            <w:pPr>
              <w:pStyle w:val="Italictablefinres"/>
              <w:jc w:val="center"/>
              <w:rPr>
                <w:color w:val="auto"/>
                <w:sz w:val="22"/>
                <w:szCs w:val="22"/>
              </w:rPr>
            </w:pPr>
            <w:r w:rsidRPr="0092395E">
              <w:rPr>
                <w:color w:val="auto"/>
                <w:sz w:val="22"/>
                <w:szCs w:val="22"/>
              </w:rPr>
              <w:t>Наименование показателя</w:t>
            </w:r>
          </w:p>
        </w:tc>
        <w:tc>
          <w:tcPr>
            <w:tcW w:w="476" w:type="pct"/>
            <w:shd w:val="clear" w:color="auto" w:fill="FFFFFF"/>
            <w:tcMar>
              <w:top w:w="0" w:type="dxa"/>
              <w:left w:w="0" w:type="dxa"/>
              <w:bottom w:w="0" w:type="dxa"/>
              <w:right w:w="0" w:type="dxa"/>
            </w:tcMar>
            <w:vAlign w:val="center"/>
          </w:tcPr>
          <w:p w:rsidR="005F236B" w:rsidRPr="0092395E" w:rsidRDefault="005F236B" w:rsidP="005F236B">
            <w:pPr>
              <w:pStyle w:val="Italictablefinres"/>
              <w:jc w:val="center"/>
              <w:rPr>
                <w:color w:val="auto"/>
                <w:sz w:val="22"/>
                <w:szCs w:val="22"/>
              </w:rPr>
            </w:pPr>
            <w:r w:rsidRPr="0092395E">
              <w:rPr>
                <w:color w:val="auto"/>
                <w:sz w:val="22"/>
                <w:szCs w:val="22"/>
              </w:rPr>
              <w:t>Код строки</w:t>
            </w:r>
          </w:p>
        </w:tc>
        <w:tc>
          <w:tcPr>
            <w:tcW w:w="922" w:type="pct"/>
            <w:shd w:val="clear" w:color="auto" w:fill="FFFFFF"/>
            <w:tcMar>
              <w:top w:w="0" w:type="dxa"/>
              <w:left w:w="0" w:type="dxa"/>
              <w:bottom w:w="0" w:type="dxa"/>
              <w:right w:w="0" w:type="dxa"/>
            </w:tcMar>
            <w:vAlign w:val="center"/>
          </w:tcPr>
          <w:p w:rsidR="005F236B" w:rsidRPr="0092395E" w:rsidRDefault="005F236B" w:rsidP="005F236B">
            <w:pPr>
              <w:pStyle w:val="Italictablefinres"/>
              <w:jc w:val="center"/>
              <w:rPr>
                <w:color w:val="auto"/>
                <w:sz w:val="22"/>
                <w:szCs w:val="22"/>
              </w:rPr>
            </w:pPr>
            <w:r w:rsidRPr="0092395E">
              <w:rPr>
                <w:color w:val="auto"/>
                <w:sz w:val="22"/>
                <w:szCs w:val="22"/>
              </w:rPr>
              <w:t>За 2022 г.</w:t>
            </w:r>
          </w:p>
        </w:tc>
        <w:tc>
          <w:tcPr>
            <w:tcW w:w="931" w:type="pct"/>
            <w:tcMar>
              <w:top w:w="0" w:type="dxa"/>
              <w:left w:w="0" w:type="dxa"/>
              <w:bottom w:w="0" w:type="dxa"/>
              <w:right w:w="0" w:type="dxa"/>
            </w:tcMar>
            <w:vAlign w:val="center"/>
          </w:tcPr>
          <w:p w:rsidR="005F236B" w:rsidRPr="0092395E" w:rsidRDefault="005F236B" w:rsidP="005F236B">
            <w:pPr>
              <w:pStyle w:val="Italictablefinres"/>
              <w:jc w:val="center"/>
              <w:rPr>
                <w:color w:val="auto"/>
                <w:sz w:val="22"/>
                <w:szCs w:val="22"/>
              </w:rPr>
            </w:pPr>
            <w:r w:rsidRPr="0092395E">
              <w:rPr>
                <w:color w:val="auto"/>
                <w:sz w:val="22"/>
                <w:szCs w:val="22"/>
              </w:rPr>
              <w:t>За 2021 г.</w:t>
            </w:r>
          </w:p>
        </w:tc>
      </w:tr>
      <w:tr w:rsidR="00D6650E" w:rsidRPr="0092395E" w:rsidTr="005F236B">
        <w:trPr>
          <w:trHeight w:hRule="exact" w:val="34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Выручка</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2110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136 449</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126 866</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Себестоимость продаж</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2120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(133 457)</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(122 630)</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Валовая прибыль (убыток)</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2100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2 992</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4 236</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Коммерческие расходы</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2210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Управленческие расходы</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2220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(22 727)</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(23 649)</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Прибыль (убыток) от продаж</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2200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(19 735)</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(19 413)</w:t>
            </w:r>
          </w:p>
        </w:tc>
      </w:tr>
      <w:tr w:rsidR="00D6650E" w:rsidRPr="0092395E" w:rsidTr="005F236B">
        <w:trPr>
          <w:trHeight w:hRule="exact" w:val="434"/>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Доходы от участия в других организациях</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2310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Проценты к получению</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2320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Проценты к уплате</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2330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Прочие доходы</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2340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42 776</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22 675</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Прочие расходы</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2350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(19 053)</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(28 443)</w:t>
            </w:r>
          </w:p>
        </w:tc>
      </w:tr>
      <w:tr w:rsidR="00D6650E" w:rsidRPr="0092395E" w:rsidTr="005F236B">
        <w:trPr>
          <w:trHeight w:hRule="exact" w:val="43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Boldtablefinres"/>
              <w:spacing w:before="60"/>
              <w:rPr>
                <w:color w:val="auto"/>
                <w:sz w:val="22"/>
                <w:szCs w:val="22"/>
              </w:rPr>
            </w:pPr>
            <w:r w:rsidRPr="0092395E">
              <w:rPr>
                <w:color w:val="auto"/>
                <w:sz w:val="22"/>
                <w:szCs w:val="22"/>
              </w:rPr>
              <w:t>Прибыль (убыток) до налогообложения</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2300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3 988</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(25 181)</w:t>
            </w:r>
          </w:p>
        </w:tc>
      </w:tr>
      <w:tr w:rsidR="00D6650E" w:rsidRPr="0092395E" w:rsidTr="005F236B">
        <w:trPr>
          <w:trHeight w:hRule="exact" w:val="34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Налог на прибыль</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2410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(1 139)</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5 036</w:t>
            </w:r>
          </w:p>
        </w:tc>
      </w:tr>
      <w:tr w:rsidR="00D6650E" w:rsidRPr="0092395E" w:rsidTr="005F236B">
        <w:trPr>
          <w:trHeight w:hRule="exact" w:val="60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в т.ч.:</w:t>
            </w:r>
            <w:r w:rsidRPr="0092395E">
              <w:rPr>
                <w:color w:val="auto"/>
                <w:sz w:val="22"/>
                <w:szCs w:val="22"/>
              </w:rPr>
              <w:br/>
              <w:t>текущий налог на прибыль</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2411</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(1 139)</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4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отложенный налог на прибыль</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2412</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0</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5 036</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Прочее</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2460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3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Boldtablefinres"/>
              <w:spacing w:before="60"/>
              <w:rPr>
                <w:color w:val="auto"/>
                <w:sz w:val="22"/>
                <w:szCs w:val="22"/>
              </w:rPr>
            </w:pPr>
            <w:r w:rsidRPr="0092395E">
              <w:rPr>
                <w:color w:val="auto"/>
                <w:sz w:val="22"/>
                <w:szCs w:val="22"/>
              </w:rPr>
              <w:t>Чистая прибыль (убыток)</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2400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2 849</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(20 145)</w:t>
            </w:r>
          </w:p>
        </w:tc>
      </w:tr>
      <w:tr w:rsidR="00D6650E" w:rsidRPr="0092395E" w:rsidTr="005F236B">
        <w:trPr>
          <w:trHeight w:hRule="exact" w:val="116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Результат от переоценки внеоборотных активов, не включаемый в чистую прибыль (убыток) периода</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2510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88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Результат от прочих операций, не включаемый в чистую прибыль (убыток) периода</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2520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D6650E" w:rsidRPr="0092395E" w:rsidTr="005F236B">
        <w:trPr>
          <w:trHeight w:hRule="exact" w:val="90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Налог на прибыль от операций, результат которых не включается в чистую прибыль (убыток) периода</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2530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w:t>
            </w:r>
          </w:p>
        </w:tc>
      </w:tr>
      <w:tr w:rsidR="005F236B" w:rsidRPr="0092395E" w:rsidTr="005F236B">
        <w:trPr>
          <w:trHeight w:hRule="exact" w:val="620"/>
        </w:trPr>
        <w:tc>
          <w:tcPr>
            <w:tcW w:w="637"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p>
        </w:tc>
        <w:tc>
          <w:tcPr>
            <w:tcW w:w="2034" w:type="pct"/>
            <w:tcMar>
              <w:top w:w="0" w:type="dxa"/>
              <w:left w:w="0" w:type="dxa"/>
              <w:bottom w:w="0" w:type="dxa"/>
              <w:right w:w="0" w:type="dxa"/>
            </w:tcMar>
            <w:vAlign w:val="center"/>
          </w:tcPr>
          <w:p w:rsidR="005F236B" w:rsidRPr="0092395E" w:rsidRDefault="005F236B" w:rsidP="005F236B">
            <w:pPr>
              <w:pStyle w:val="Standarttablefinres"/>
              <w:spacing w:before="60"/>
              <w:rPr>
                <w:color w:val="auto"/>
                <w:sz w:val="22"/>
                <w:szCs w:val="22"/>
              </w:rPr>
            </w:pPr>
            <w:r w:rsidRPr="0092395E">
              <w:rPr>
                <w:color w:val="auto"/>
                <w:sz w:val="22"/>
                <w:szCs w:val="22"/>
              </w:rPr>
              <w:t>Совокупный финансовый результат периода</w:t>
            </w:r>
          </w:p>
        </w:tc>
        <w:tc>
          <w:tcPr>
            <w:tcW w:w="476"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2500</w:t>
            </w:r>
          </w:p>
        </w:tc>
        <w:tc>
          <w:tcPr>
            <w:tcW w:w="922"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2 849</w:t>
            </w:r>
          </w:p>
        </w:tc>
        <w:tc>
          <w:tcPr>
            <w:tcW w:w="931" w:type="pct"/>
            <w:tcMar>
              <w:top w:w="0" w:type="dxa"/>
              <w:left w:w="0" w:type="dxa"/>
              <w:bottom w:w="0" w:type="dxa"/>
              <w:right w:w="0" w:type="dxa"/>
            </w:tcMar>
            <w:vAlign w:val="center"/>
          </w:tcPr>
          <w:p w:rsidR="005F236B" w:rsidRPr="0092395E" w:rsidRDefault="005F236B" w:rsidP="005F236B">
            <w:pPr>
              <w:pStyle w:val="Standarttablefinres"/>
              <w:spacing w:before="60"/>
              <w:jc w:val="center"/>
              <w:rPr>
                <w:color w:val="auto"/>
                <w:sz w:val="22"/>
                <w:szCs w:val="22"/>
              </w:rPr>
            </w:pPr>
            <w:r w:rsidRPr="0092395E">
              <w:rPr>
                <w:color w:val="auto"/>
                <w:sz w:val="22"/>
                <w:szCs w:val="22"/>
              </w:rPr>
              <w:t>(20 145)</w:t>
            </w:r>
          </w:p>
        </w:tc>
      </w:tr>
    </w:tbl>
    <w:p w:rsidR="005F236B" w:rsidRPr="0092395E" w:rsidRDefault="005F236B" w:rsidP="00CF738E">
      <w:pPr>
        <w:spacing w:line="240" w:lineRule="auto"/>
        <w:rPr>
          <w:rFonts w:eastAsia="Times New Roman" w:cs="Times New Roman"/>
          <w:sz w:val="24"/>
          <w:szCs w:val="24"/>
        </w:rPr>
      </w:pPr>
    </w:p>
    <w:p w:rsidR="005F236B" w:rsidRPr="0092395E" w:rsidRDefault="005F236B" w:rsidP="005F236B">
      <w:pPr>
        <w:spacing w:line="240" w:lineRule="auto"/>
        <w:ind w:firstLine="0"/>
        <w:rPr>
          <w:rFonts w:eastAsia="Times New Roman" w:cs="Times New Roman"/>
          <w:sz w:val="24"/>
        </w:rPr>
      </w:pPr>
      <w:r w:rsidRPr="0092395E">
        <w:rPr>
          <w:rFonts w:eastAsia="Times New Roman" w:cs="Times New Roman"/>
          <w:sz w:val="24"/>
        </w:rPr>
        <w:t>Таблица 1.10.1.в – Показатели хозяйственной деятельности теплоснабжающей организации МУП «Красносулинские городские теплосети» по источникам тепловой энергии и тепловым сетям (</w:t>
      </w:r>
      <w:r w:rsidR="00D77291" w:rsidRPr="0092395E">
        <w:rPr>
          <w:rFonts w:eastAsia="Times New Roman" w:cs="Times New Roman"/>
          <w:sz w:val="24"/>
        </w:rPr>
        <w:t xml:space="preserve">4 </w:t>
      </w:r>
      <w:r w:rsidRPr="0092395E">
        <w:rPr>
          <w:rFonts w:eastAsia="Times New Roman" w:cs="Times New Roman"/>
          <w:sz w:val="24"/>
        </w:rPr>
        <w:t xml:space="preserve">котельные </w:t>
      </w:r>
      <w:r w:rsidR="00D77291" w:rsidRPr="0092395E">
        <w:rPr>
          <w:rFonts w:eastAsia="Times New Roman" w:cs="Times New Roman"/>
          <w:sz w:val="24"/>
        </w:rPr>
        <w:t>Красносулинского района</w:t>
      </w:r>
      <w:r w:rsidRPr="0092395E">
        <w:rPr>
          <w:rFonts w:eastAsia="Times New Roman" w:cs="Times New Roman"/>
          <w:sz w:val="24"/>
        </w:rPr>
        <w:t>)</w:t>
      </w:r>
    </w:p>
    <w:tbl>
      <w:tblPr>
        <w:tblW w:w="5000" w:type="pct"/>
        <w:tblLook w:val="04A0" w:firstRow="1" w:lastRow="0" w:firstColumn="1" w:lastColumn="0" w:noHBand="0" w:noVBand="1"/>
      </w:tblPr>
      <w:tblGrid>
        <w:gridCol w:w="830"/>
        <w:gridCol w:w="5086"/>
        <w:gridCol w:w="1235"/>
        <w:gridCol w:w="1234"/>
        <w:gridCol w:w="2109"/>
      </w:tblGrid>
      <w:tr w:rsidR="00D6650E" w:rsidRPr="0092395E" w:rsidTr="000C7345">
        <w:trPr>
          <w:trHeight w:val="1200"/>
          <w:tblHeader/>
        </w:trPr>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236B" w:rsidRPr="0092395E" w:rsidRDefault="005F236B" w:rsidP="005F236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2423" w:type="pct"/>
            <w:tcBorders>
              <w:top w:val="single" w:sz="4" w:space="0" w:color="auto"/>
              <w:left w:val="nil"/>
              <w:bottom w:val="single" w:sz="4" w:space="0" w:color="auto"/>
              <w:right w:val="single" w:sz="4" w:space="0" w:color="auto"/>
            </w:tcBorders>
            <w:shd w:val="clear" w:color="auto" w:fill="auto"/>
            <w:noWrap/>
            <w:vAlign w:val="center"/>
            <w:hideMark/>
          </w:tcPr>
          <w:p w:rsidR="005F236B" w:rsidRPr="0092395E" w:rsidRDefault="005F236B" w:rsidP="005F236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Показатель</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5F236B" w:rsidRPr="0092395E" w:rsidRDefault="005F236B" w:rsidP="005F236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2021г.</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5F236B" w:rsidRPr="0092395E" w:rsidRDefault="005F236B" w:rsidP="005F236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2022г.</w:t>
            </w:r>
          </w:p>
        </w:tc>
        <w:tc>
          <w:tcPr>
            <w:tcW w:w="1005" w:type="pct"/>
            <w:tcBorders>
              <w:top w:val="single" w:sz="4" w:space="0" w:color="auto"/>
              <w:left w:val="nil"/>
              <w:bottom w:val="single" w:sz="4" w:space="0" w:color="auto"/>
              <w:right w:val="single" w:sz="4" w:space="0" w:color="auto"/>
            </w:tcBorders>
            <w:shd w:val="clear" w:color="auto" w:fill="auto"/>
            <w:vAlign w:val="center"/>
            <w:hideMark/>
          </w:tcPr>
          <w:p w:rsidR="005F236B" w:rsidRPr="0092395E" w:rsidRDefault="005F236B" w:rsidP="005F236B">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2023г. (план на основании утвержденного тарифа)</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Операционные (подконтрольные) расходы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3850,69</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5087,92</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6536,734</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приобретение сырья и материалов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ремонт основных средств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734,11</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832,48</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1161,791</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труда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3112,57</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3474,11</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4737,254</w:t>
            </w:r>
          </w:p>
        </w:tc>
      </w:tr>
      <w:tr w:rsidR="00D6650E" w:rsidRPr="0092395E" w:rsidTr="000C7345">
        <w:trPr>
          <w:trHeight w:val="765"/>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1.4</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работ и услуг производственного характера, выполняемых по договорам со сторонними организациями</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95,18058</w:t>
            </w:r>
          </w:p>
        </w:tc>
      </w:tr>
      <w:tr w:rsidR="00D6650E" w:rsidRPr="0092395E" w:rsidTr="000C7345">
        <w:trPr>
          <w:trHeight w:val="77"/>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иных работ и услуг, выполняемых по договорам с организациями, включая: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559,44</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542,5083</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услуг связи</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37,2</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вневедомственной охраны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коммунальных услуг</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77"/>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1.5.4</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юридических, информационных, аудиторских и консультационных услуг</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1.5.5</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других работ и услуг</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522,24</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542,5083</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1.6</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служебные командировки</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1.7</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обучение персонала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1.8</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Лизинговый платеж</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1.9</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Арендная плата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1.10</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Другие расходы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4,01</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221,89</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51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 </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Итого базовый уровень операционных (подконтрольных) расходов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r w:rsidRPr="0092395E">
              <w:rPr>
                <w:rFonts w:cs="Times New Roman"/>
                <w:sz w:val="22"/>
              </w:rPr>
              <w:t>х</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r w:rsidRPr="0092395E">
              <w:rPr>
                <w:rFonts w:cs="Times New Roman"/>
                <w:sz w:val="22"/>
              </w:rPr>
              <w:t>х</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r w:rsidRPr="0092395E">
              <w:rPr>
                <w:rFonts w:cs="Times New Roman"/>
                <w:sz w:val="22"/>
              </w:rPr>
              <w:t>х</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Неподконтрольные расходы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5211,43</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3996,42</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1660,295</w:t>
            </w:r>
          </w:p>
        </w:tc>
      </w:tr>
      <w:tr w:rsidR="00D6650E" w:rsidRPr="0092395E" w:rsidTr="000C7345">
        <w:trPr>
          <w:trHeight w:val="77"/>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оплату услуг, оказываемых организациями, осуществляющими регулируемые виды деятельности</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Арендная плата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Концессионная плата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77"/>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2.4</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Расходы на уплату налогов, сборов и других </w:t>
            </w:r>
            <w:r w:rsidRPr="0092395E">
              <w:rPr>
                <w:rFonts w:eastAsia="Times New Roman" w:cs="Times New Roman"/>
                <w:kern w:val="0"/>
                <w:sz w:val="20"/>
                <w:szCs w:val="20"/>
                <w:lang w:eastAsia="ru-RU"/>
              </w:rPr>
              <w:lastRenderedPageBreak/>
              <w:t>обязательных платежей, в том числе:</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lastRenderedPageBreak/>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30,15</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161"/>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lastRenderedPageBreak/>
              <w:t>2.4.1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2.4.2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обязательное страхование</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2.4.3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иные расходы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30,15</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2.5</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Отчисления на социальные нужды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991,68</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1100,36</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1430,65</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2.6</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по сомнительным долгам</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4219,75</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2865,91</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229,6448</w:t>
            </w:r>
          </w:p>
        </w:tc>
      </w:tr>
      <w:tr w:rsidR="00D6650E" w:rsidRPr="0092395E" w:rsidTr="000C7345">
        <w:trPr>
          <w:trHeight w:val="51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2.7</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Амортизация основных средств и нематериальных активов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51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2.8</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выплаты по договорам займа и кредитным договорам, включая проценты по ним</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102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2.9</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концессионера на осуществление государственного кадастрового учета и (или) государственной регистрации права собственности концедента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2.10</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ИТОГО</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5211,43</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3996,42</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1660,295</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2.11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Налог на прибыль</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77"/>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2.12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Экономия, определенная в прошедшем долгосрочном периоде регулирования и подлежащая учету в текущем долгосрочном периоде регулирования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765"/>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приобретение (производство) энергетических ресурсов, холодной воды и теплоносителя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13059,17</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15054,59</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23529,13</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   Расходы на топливо</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9991,65</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11920,56</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20147,28</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электрическую энергию</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2886,21</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3051,1</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3250,417</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тепловую энергию</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3.4</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холодную воду</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181,3056</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82,93111</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131,4316</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3.5</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Расходы на теплоноситель</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4</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Нормативная прибыль</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5</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Расчетная предпринимательская прибыль </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765"/>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6</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Результаты деятельности до перехода к регулированию цен (тарифов) на основе долгосрочных параметров регулирования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46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6.1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экономически обоснованные расходы, понесенные в периоды регулирования, предшествовавшие переходу к регулированию цен (тарифов) на основе долгосрочных параметров регулирования </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516"/>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6.2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 xml:space="preserve">доходы регулируемой организации, необоснованно полученные в периоды регулирования, предшествовавшие переходу к регулированию цен (тарифов) на основе долгосрочных параметров регулирования </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1275"/>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6.3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экономия от снижения потребления энергетических ресурсов, холодной воды и теплоносителя, достигнутая до перехода к регулированию цен (тарифов) на основе долгосрочных параметров регулирования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0</w:t>
            </w:r>
          </w:p>
        </w:tc>
      </w:tr>
      <w:tr w:rsidR="00D6650E" w:rsidRPr="0092395E" w:rsidTr="000C7345">
        <w:trPr>
          <w:trHeight w:val="102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lastRenderedPageBreak/>
              <w:t>7</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4640,89</w:t>
            </w:r>
          </w:p>
        </w:tc>
      </w:tr>
      <w:tr w:rsidR="00D6650E" w:rsidRPr="0092395E" w:rsidTr="000C7345">
        <w:trPr>
          <w:trHeight w:val="204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8</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Корректировка необходимой валовой выручки с учетом степени исполнения регулируемой организацией обязательств по созданию и (или) реконструкции объекта концессионного соглашения или по реализации инвестиционной программы в случае недостижения регулируемой организацией плановых значений показателей надежности объектов теплоснабжения</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r>
      <w:tr w:rsidR="00D6650E" w:rsidRPr="0092395E" w:rsidTr="000C7345">
        <w:trPr>
          <w:trHeight w:val="51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9</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Корректировка НВВ в связи с изменением (неисполнением) инвестиционной программы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r>
      <w:tr w:rsidR="00D6650E" w:rsidRPr="0092395E" w:rsidTr="000C7345">
        <w:trPr>
          <w:trHeight w:val="1274"/>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10</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Корректировка, подлежащая учету в НВВ и учитывающая отклонение фактических показателей энергосбережения и повышения энергетической эффективности от установленных плановых (расчетных) показателей и отклонение сроков реализации программы в области энергосбережения и повышения энергетической эффективности от установленных сроков реализации такой программы</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ИТОГО необходимая валовая выручка  (без НДС)</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22121,29</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24138,93</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36367,05</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left"/>
              <w:rPr>
                <w:rFonts w:eastAsia="Times New Roman" w:cs="Times New Roman"/>
                <w:kern w:val="0"/>
                <w:sz w:val="20"/>
                <w:szCs w:val="20"/>
                <w:lang w:eastAsia="ru-RU"/>
              </w:rPr>
            </w:pPr>
            <w:r w:rsidRPr="0092395E">
              <w:rPr>
                <w:rFonts w:eastAsia="Times New Roman" w:cs="Times New Roman"/>
                <w:kern w:val="0"/>
                <w:sz w:val="20"/>
                <w:szCs w:val="20"/>
                <w:lang w:eastAsia="ru-RU"/>
              </w:rPr>
              <w:t>Товарная выручка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13864,8</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17564,26</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rPr>
                <w:rFonts w:cs="Times New Roman"/>
                <w:sz w:val="22"/>
              </w:rPr>
            </w:pP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13</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left"/>
              <w:rPr>
                <w:rFonts w:eastAsia="Times New Roman" w:cs="Times New Roman"/>
                <w:kern w:val="0"/>
                <w:sz w:val="20"/>
                <w:szCs w:val="20"/>
                <w:lang w:eastAsia="ru-RU"/>
              </w:rPr>
            </w:pPr>
            <w:r w:rsidRPr="0092395E">
              <w:rPr>
                <w:rFonts w:eastAsia="Times New Roman" w:cs="Times New Roman"/>
                <w:kern w:val="0"/>
                <w:sz w:val="20"/>
                <w:szCs w:val="20"/>
                <w:lang w:eastAsia="ru-RU"/>
              </w:rPr>
              <w:t>Объем полезного отпуска</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4,83</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4,78</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8,16</w:t>
            </w:r>
          </w:p>
        </w:tc>
      </w:tr>
      <w:tr w:rsidR="00D6650E"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13.1</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rPr>
                <w:rFonts w:eastAsia="Times New Roman" w:cs="Times New Roman"/>
                <w:kern w:val="0"/>
                <w:sz w:val="20"/>
                <w:szCs w:val="20"/>
                <w:lang w:eastAsia="ru-RU"/>
              </w:rPr>
            </w:pPr>
            <w:r w:rsidRPr="0092395E">
              <w:rPr>
                <w:rFonts w:eastAsia="Times New Roman" w:cs="Times New Roman"/>
                <w:kern w:val="0"/>
                <w:sz w:val="20"/>
                <w:szCs w:val="20"/>
                <w:lang w:eastAsia="ru-RU"/>
              </w:rPr>
              <w:t>С 01.01 по 30.06</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2,81</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2,92</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4,9</w:t>
            </w:r>
          </w:p>
        </w:tc>
      </w:tr>
      <w:tr w:rsidR="0066534C" w:rsidRPr="0092395E" w:rsidTr="000C7345">
        <w:trPr>
          <w:trHeight w:val="300"/>
        </w:trPr>
        <w:tc>
          <w:tcPr>
            <w:tcW w:w="395" w:type="pct"/>
            <w:tcBorders>
              <w:top w:val="nil"/>
              <w:left w:val="single" w:sz="4" w:space="0" w:color="auto"/>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13.2</w:t>
            </w:r>
          </w:p>
        </w:tc>
        <w:tc>
          <w:tcPr>
            <w:tcW w:w="2423" w:type="pct"/>
            <w:tcBorders>
              <w:top w:val="nil"/>
              <w:left w:val="nil"/>
              <w:bottom w:val="single" w:sz="4" w:space="0" w:color="auto"/>
              <w:right w:val="single" w:sz="4" w:space="0" w:color="auto"/>
            </w:tcBorders>
            <w:shd w:val="clear" w:color="auto" w:fill="auto"/>
            <w:vAlign w:val="center"/>
            <w:hideMark/>
          </w:tcPr>
          <w:p w:rsidR="00D77291" w:rsidRPr="0092395E" w:rsidRDefault="00D77291" w:rsidP="005F236B">
            <w:pPr>
              <w:suppressAutoHyphens w:val="0"/>
              <w:spacing w:line="240" w:lineRule="auto"/>
              <w:ind w:firstLine="0"/>
              <w:jc w:val="left"/>
              <w:rPr>
                <w:rFonts w:eastAsia="Times New Roman" w:cs="Times New Roman"/>
                <w:kern w:val="0"/>
                <w:sz w:val="20"/>
                <w:szCs w:val="20"/>
                <w:lang w:eastAsia="ru-RU"/>
              </w:rPr>
            </w:pPr>
            <w:r w:rsidRPr="0092395E">
              <w:rPr>
                <w:rFonts w:eastAsia="Times New Roman" w:cs="Times New Roman"/>
                <w:kern w:val="0"/>
                <w:sz w:val="20"/>
                <w:szCs w:val="20"/>
                <w:lang w:eastAsia="ru-RU"/>
              </w:rPr>
              <w:t>С 01.07 по 31.12</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2,02</w:t>
            </w:r>
          </w:p>
        </w:tc>
        <w:tc>
          <w:tcPr>
            <w:tcW w:w="588"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1,86</w:t>
            </w:r>
          </w:p>
        </w:tc>
        <w:tc>
          <w:tcPr>
            <w:tcW w:w="1005" w:type="pct"/>
            <w:tcBorders>
              <w:top w:val="nil"/>
              <w:left w:val="nil"/>
              <w:bottom w:val="single" w:sz="4" w:space="0" w:color="auto"/>
              <w:right w:val="single" w:sz="4" w:space="0" w:color="auto"/>
            </w:tcBorders>
            <w:shd w:val="clear" w:color="auto" w:fill="auto"/>
            <w:noWrap/>
            <w:vAlign w:val="center"/>
            <w:hideMark/>
          </w:tcPr>
          <w:p w:rsidR="00D77291" w:rsidRPr="0092395E" w:rsidRDefault="00D77291" w:rsidP="0066534C">
            <w:pPr>
              <w:spacing w:line="240" w:lineRule="auto"/>
              <w:ind w:firstLine="0"/>
              <w:jc w:val="right"/>
              <w:rPr>
                <w:rFonts w:cs="Times New Roman"/>
                <w:sz w:val="22"/>
              </w:rPr>
            </w:pPr>
            <w:r w:rsidRPr="0092395E">
              <w:rPr>
                <w:rFonts w:cs="Times New Roman"/>
                <w:sz w:val="22"/>
              </w:rPr>
              <w:t>3,26</w:t>
            </w:r>
          </w:p>
        </w:tc>
      </w:tr>
    </w:tbl>
    <w:p w:rsidR="005F236B" w:rsidRPr="0092395E" w:rsidRDefault="005F236B" w:rsidP="005F236B">
      <w:pPr>
        <w:spacing w:line="240" w:lineRule="auto"/>
        <w:ind w:firstLine="0"/>
        <w:rPr>
          <w:rFonts w:eastAsia="Times New Roman" w:cs="Times New Roman"/>
          <w:sz w:val="24"/>
        </w:rPr>
      </w:pPr>
    </w:p>
    <w:p w:rsidR="000C7345" w:rsidRPr="0092395E" w:rsidRDefault="000C7345" w:rsidP="000C7345">
      <w:pPr>
        <w:spacing w:line="240" w:lineRule="auto"/>
        <w:ind w:firstLine="0"/>
        <w:rPr>
          <w:rFonts w:eastAsia="Times New Roman" w:cs="Times New Roman"/>
          <w:sz w:val="24"/>
        </w:rPr>
      </w:pPr>
    </w:p>
    <w:p w:rsidR="005F236B" w:rsidRPr="0092395E" w:rsidRDefault="005F236B" w:rsidP="005F236B">
      <w:pPr>
        <w:spacing w:line="240" w:lineRule="auto"/>
        <w:ind w:firstLine="0"/>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5F236B" w:rsidRPr="0092395E" w:rsidRDefault="005F236B" w:rsidP="00CF738E">
      <w:pPr>
        <w:spacing w:line="240" w:lineRule="auto"/>
        <w:rPr>
          <w:rFonts w:eastAsia="Times New Roman" w:cs="Times New Roman"/>
          <w:sz w:val="24"/>
          <w:szCs w:val="24"/>
        </w:rPr>
      </w:pPr>
    </w:p>
    <w:p w:rsidR="000C7345" w:rsidRPr="0092395E" w:rsidRDefault="000C7345" w:rsidP="00CF738E">
      <w:pPr>
        <w:spacing w:line="240" w:lineRule="auto"/>
        <w:rPr>
          <w:rFonts w:eastAsia="Times New Roman" w:cs="Times New Roman"/>
          <w:sz w:val="24"/>
          <w:szCs w:val="24"/>
        </w:rPr>
      </w:pPr>
    </w:p>
    <w:p w:rsidR="000C7345" w:rsidRPr="0092395E" w:rsidRDefault="000C7345" w:rsidP="00CF738E">
      <w:pPr>
        <w:spacing w:line="240" w:lineRule="auto"/>
        <w:rPr>
          <w:rFonts w:eastAsia="Times New Roman" w:cs="Times New Roman"/>
          <w:sz w:val="24"/>
          <w:szCs w:val="24"/>
        </w:rPr>
      </w:pPr>
    </w:p>
    <w:p w:rsidR="000C7345" w:rsidRPr="0092395E" w:rsidRDefault="000C7345" w:rsidP="00CF738E">
      <w:pPr>
        <w:spacing w:line="240" w:lineRule="auto"/>
        <w:rPr>
          <w:rFonts w:eastAsia="Times New Roman" w:cs="Times New Roman"/>
          <w:sz w:val="24"/>
          <w:szCs w:val="24"/>
        </w:rPr>
      </w:pPr>
    </w:p>
    <w:p w:rsidR="000C7345" w:rsidRPr="0092395E" w:rsidRDefault="000C7345" w:rsidP="00CF738E">
      <w:pPr>
        <w:spacing w:line="240" w:lineRule="auto"/>
        <w:rPr>
          <w:rFonts w:eastAsia="Times New Roman" w:cs="Times New Roman"/>
          <w:sz w:val="24"/>
          <w:szCs w:val="24"/>
        </w:rPr>
      </w:pPr>
    </w:p>
    <w:p w:rsidR="00524F23" w:rsidRPr="0092395E" w:rsidRDefault="00A00929" w:rsidP="00D77291">
      <w:pPr>
        <w:keepNext/>
        <w:keepLines/>
        <w:pageBreakBefore/>
        <w:spacing w:line="240" w:lineRule="auto"/>
        <w:jc w:val="center"/>
        <w:rPr>
          <w:rFonts w:eastAsia="Times New Roman" w:cs="Times New Roman"/>
          <w:sz w:val="24"/>
          <w:szCs w:val="24"/>
        </w:rPr>
      </w:pPr>
      <w:bookmarkStart w:id="130" w:name="__RefHeading__139525_586427364"/>
      <w:bookmarkStart w:id="131" w:name="sub_167"/>
      <w:bookmarkEnd w:id="129"/>
      <w:bookmarkEnd w:id="130"/>
      <w:r w:rsidRPr="0092395E">
        <w:rPr>
          <w:rFonts w:eastAsia="Times New Roman" w:cs="Times New Roman"/>
          <w:b/>
          <w:bCs/>
          <w:sz w:val="24"/>
          <w:szCs w:val="24"/>
        </w:rPr>
        <w:lastRenderedPageBreak/>
        <w:t>ЧАСТЬ 11. ЦЕНЫ (ТАРИФЫ) В СФЕРЕ ТЕПЛОСНАБЖЕНИЯ</w:t>
      </w:r>
    </w:p>
    <w:p w:rsidR="00524F23" w:rsidRPr="0092395E" w:rsidRDefault="00524F23" w:rsidP="00CF738E">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6"/>
        </w:numPr>
        <w:spacing w:line="240" w:lineRule="auto"/>
        <w:rPr>
          <w:rFonts w:eastAsia="Times New Roman" w:cs="Times New Roman"/>
          <w:sz w:val="24"/>
          <w:szCs w:val="24"/>
        </w:rPr>
      </w:pPr>
      <w:bookmarkStart w:id="132" w:name="__RefHeading__139527_586427364"/>
      <w:bookmarkEnd w:id="132"/>
      <w:r w:rsidRPr="0092395E">
        <w:rPr>
          <w:rFonts w:eastAsia="Times New Roman" w:cs="Times New Roman"/>
          <w:b/>
          <w:bCs/>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66534C" w:rsidRPr="0092395E" w:rsidRDefault="0066534C" w:rsidP="0066534C">
      <w:pPr>
        <w:spacing w:line="240" w:lineRule="auto"/>
        <w:ind w:firstLine="0"/>
        <w:rPr>
          <w:sz w:val="24"/>
          <w:szCs w:val="24"/>
        </w:rPr>
      </w:pPr>
      <w:bookmarkStart w:id="133" w:name="sub_168"/>
      <w:bookmarkEnd w:id="131"/>
    </w:p>
    <w:p w:rsidR="008E59C2" w:rsidRPr="0092395E" w:rsidRDefault="008E59C2" w:rsidP="0066534C">
      <w:pPr>
        <w:spacing w:line="240" w:lineRule="auto"/>
        <w:ind w:firstLine="0"/>
        <w:rPr>
          <w:sz w:val="24"/>
          <w:szCs w:val="24"/>
        </w:rPr>
      </w:pPr>
      <w:r w:rsidRPr="0092395E">
        <w:rPr>
          <w:sz w:val="24"/>
          <w:szCs w:val="24"/>
        </w:rPr>
        <w:t xml:space="preserve">Таблица </w:t>
      </w:r>
      <w:r w:rsidR="00254259" w:rsidRPr="0092395E">
        <w:rPr>
          <w:sz w:val="24"/>
          <w:szCs w:val="24"/>
        </w:rPr>
        <w:t>1.</w:t>
      </w:r>
      <w:r w:rsidRPr="0092395E">
        <w:rPr>
          <w:sz w:val="24"/>
          <w:szCs w:val="24"/>
        </w:rPr>
        <w:t>11.1. - Тариф</w:t>
      </w:r>
      <w:r w:rsidR="00254259" w:rsidRPr="0092395E">
        <w:rPr>
          <w:sz w:val="24"/>
          <w:szCs w:val="24"/>
        </w:rPr>
        <w:t>ы</w:t>
      </w:r>
      <w:r w:rsidRPr="0092395E">
        <w:rPr>
          <w:sz w:val="24"/>
          <w:szCs w:val="24"/>
        </w:rPr>
        <w:t xml:space="preserve"> МУП </w:t>
      </w:r>
      <w:r w:rsidR="00524F23" w:rsidRPr="0092395E">
        <w:rPr>
          <w:rFonts w:cs="Times New Roman"/>
          <w:sz w:val="24"/>
          <w:szCs w:val="24"/>
        </w:rPr>
        <w:t xml:space="preserve">«Красносулинские городские теплосети» </w:t>
      </w:r>
      <w:r w:rsidRPr="0092395E">
        <w:rPr>
          <w:sz w:val="24"/>
          <w:szCs w:val="24"/>
        </w:rPr>
        <w:t>на тепловую энергию без НДС с учетом дифференциации по видам теплоносителя (</w:t>
      </w:r>
      <w:r w:rsidR="00A21EE1" w:rsidRPr="0092395E">
        <w:rPr>
          <w:rFonts w:eastAsia="Times New Roman" w:cs="Times New Roman"/>
          <w:sz w:val="24"/>
        </w:rPr>
        <w:t>4 котельные Красносулинского района</w:t>
      </w:r>
      <w:r w:rsidRPr="0092395E">
        <w:rPr>
          <w:sz w:val="24"/>
          <w:szCs w:val="24"/>
        </w:rPr>
        <w:t>)</w:t>
      </w:r>
    </w:p>
    <w:tbl>
      <w:tblPr>
        <w:tblW w:w="10260" w:type="dxa"/>
        <w:tblInd w:w="93" w:type="dxa"/>
        <w:tblCellMar>
          <w:left w:w="28" w:type="dxa"/>
          <w:right w:w="28" w:type="dxa"/>
        </w:tblCellMar>
        <w:tblLook w:val="04A0" w:firstRow="1" w:lastRow="0" w:firstColumn="1" w:lastColumn="0" w:noHBand="0" w:noVBand="1"/>
      </w:tblPr>
      <w:tblGrid>
        <w:gridCol w:w="3200"/>
        <w:gridCol w:w="1540"/>
        <w:gridCol w:w="1560"/>
        <w:gridCol w:w="1380"/>
        <w:gridCol w:w="2580"/>
      </w:tblGrid>
      <w:tr w:rsidR="00D6650E" w:rsidRPr="0092395E" w:rsidTr="000305E9">
        <w:trPr>
          <w:trHeight w:val="20"/>
          <w:tblHeader/>
        </w:trPr>
        <w:tc>
          <w:tcPr>
            <w:tcW w:w="32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Периоды действия тарифа</w:t>
            </w:r>
          </w:p>
        </w:tc>
        <w:tc>
          <w:tcPr>
            <w:tcW w:w="7060" w:type="dxa"/>
            <w:gridSpan w:val="4"/>
            <w:tcBorders>
              <w:top w:val="single" w:sz="8" w:space="0" w:color="auto"/>
              <w:left w:val="nil"/>
              <w:bottom w:val="single" w:sz="8" w:space="0" w:color="auto"/>
              <w:right w:val="single" w:sz="8" w:space="0" w:color="000000"/>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Вид теплоносителя</w:t>
            </w:r>
          </w:p>
        </w:tc>
      </w:tr>
      <w:tr w:rsidR="00D6650E" w:rsidRPr="0092395E" w:rsidTr="00C803BC">
        <w:trPr>
          <w:trHeight w:val="301"/>
          <w:tblHeader/>
        </w:trPr>
        <w:tc>
          <w:tcPr>
            <w:tcW w:w="3200" w:type="dxa"/>
            <w:vMerge/>
            <w:tcBorders>
              <w:top w:val="single" w:sz="8" w:space="0" w:color="auto"/>
              <w:left w:val="single" w:sz="8" w:space="0" w:color="auto"/>
              <w:bottom w:val="single" w:sz="8" w:space="0" w:color="000000"/>
              <w:right w:val="single" w:sz="8" w:space="0" w:color="auto"/>
            </w:tcBorders>
            <w:vAlign w:val="center"/>
            <w:hideMark/>
          </w:tcPr>
          <w:p w:rsidR="008E59C2" w:rsidRPr="0092395E" w:rsidRDefault="008E59C2" w:rsidP="00CF738E">
            <w:pPr>
              <w:spacing w:line="240" w:lineRule="auto"/>
              <w:ind w:firstLine="0"/>
              <w:rPr>
                <w:rFonts w:eastAsia="Times New Roman" w:cs="Times New Roman"/>
                <w:bCs/>
                <w:sz w:val="22"/>
                <w:lang w:eastAsia="ru-RU"/>
              </w:rPr>
            </w:pPr>
          </w:p>
        </w:tc>
        <w:tc>
          <w:tcPr>
            <w:tcW w:w="3100" w:type="dxa"/>
            <w:gridSpan w:val="2"/>
            <w:tcBorders>
              <w:top w:val="single" w:sz="8" w:space="0" w:color="auto"/>
              <w:left w:val="nil"/>
              <w:bottom w:val="single" w:sz="8" w:space="0" w:color="auto"/>
              <w:right w:val="single" w:sz="8" w:space="0" w:color="000000"/>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теплоноситель – горячая вода</w:t>
            </w:r>
          </w:p>
        </w:tc>
        <w:tc>
          <w:tcPr>
            <w:tcW w:w="3960" w:type="dxa"/>
            <w:gridSpan w:val="2"/>
            <w:tcBorders>
              <w:top w:val="single" w:sz="8" w:space="0" w:color="auto"/>
              <w:left w:val="nil"/>
              <w:bottom w:val="single" w:sz="8" w:space="0" w:color="auto"/>
              <w:right w:val="single" w:sz="8" w:space="0" w:color="000000"/>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теплоноситель – отборный пар от 2,5 до 7,0 кг/см</w:t>
            </w:r>
            <w:r w:rsidRPr="0092395E">
              <w:rPr>
                <w:rFonts w:eastAsia="Times New Roman" w:cs="Times New Roman"/>
                <w:bCs/>
                <w:sz w:val="22"/>
                <w:vertAlign w:val="superscript"/>
                <w:lang w:eastAsia="ru-RU"/>
              </w:rPr>
              <w:t>2</w:t>
            </w:r>
          </w:p>
        </w:tc>
      </w:tr>
      <w:tr w:rsidR="00D6650E" w:rsidRPr="0092395E" w:rsidTr="00C803BC">
        <w:trPr>
          <w:trHeight w:val="350"/>
          <w:tblHeader/>
        </w:trPr>
        <w:tc>
          <w:tcPr>
            <w:tcW w:w="3200" w:type="dxa"/>
            <w:vMerge/>
            <w:tcBorders>
              <w:top w:val="single" w:sz="8" w:space="0" w:color="auto"/>
              <w:left w:val="single" w:sz="8" w:space="0" w:color="auto"/>
              <w:bottom w:val="single" w:sz="8" w:space="0" w:color="000000"/>
              <w:right w:val="single" w:sz="8" w:space="0" w:color="auto"/>
            </w:tcBorders>
            <w:vAlign w:val="center"/>
            <w:hideMark/>
          </w:tcPr>
          <w:p w:rsidR="008E59C2" w:rsidRPr="0092395E" w:rsidRDefault="008E59C2" w:rsidP="00CF738E">
            <w:pPr>
              <w:spacing w:line="240" w:lineRule="auto"/>
              <w:ind w:firstLine="0"/>
              <w:rPr>
                <w:rFonts w:eastAsia="Times New Roman" w:cs="Times New Roman"/>
                <w:bCs/>
                <w:sz w:val="22"/>
                <w:lang w:eastAsia="ru-RU"/>
              </w:rPr>
            </w:pPr>
          </w:p>
        </w:tc>
        <w:tc>
          <w:tcPr>
            <w:tcW w:w="1540" w:type="dxa"/>
            <w:tcBorders>
              <w:top w:val="nil"/>
              <w:left w:val="nil"/>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руб./Гкал без НДС</w:t>
            </w:r>
          </w:p>
        </w:tc>
        <w:tc>
          <w:tcPr>
            <w:tcW w:w="1560" w:type="dxa"/>
            <w:tcBorders>
              <w:top w:val="nil"/>
              <w:left w:val="nil"/>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руб./Гкал с НДС</w:t>
            </w:r>
          </w:p>
        </w:tc>
        <w:tc>
          <w:tcPr>
            <w:tcW w:w="1380" w:type="dxa"/>
            <w:tcBorders>
              <w:top w:val="nil"/>
              <w:left w:val="nil"/>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руб./Гкал без НДС</w:t>
            </w:r>
          </w:p>
        </w:tc>
        <w:tc>
          <w:tcPr>
            <w:tcW w:w="2580" w:type="dxa"/>
            <w:tcBorders>
              <w:top w:val="nil"/>
              <w:left w:val="nil"/>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bCs/>
                <w:sz w:val="22"/>
                <w:lang w:eastAsia="ru-RU"/>
              </w:rPr>
            </w:pPr>
            <w:r w:rsidRPr="0092395E">
              <w:rPr>
                <w:rFonts w:eastAsia="Times New Roman" w:cs="Times New Roman"/>
                <w:bCs/>
                <w:sz w:val="22"/>
                <w:lang w:eastAsia="ru-RU"/>
              </w:rPr>
              <w:t>руб./Гкал с НДС</w:t>
            </w:r>
          </w:p>
        </w:tc>
      </w:tr>
      <w:tr w:rsidR="00D6650E" w:rsidRPr="0092395E" w:rsidTr="000305E9">
        <w:trPr>
          <w:trHeight w:val="20"/>
        </w:trPr>
        <w:tc>
          <w:tcPr>
            <w:tcW w:w="1026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8E59C2" w:rsidRPr="0092395E" w:rsidRDefault="008E59C2"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2022 год</w:t>
            </w:r>
          </w:p>
        </w:tc>
      </w:tr>
      <w:tr w:rsidR="00D6650E" w:rsidRPr="0092395E" w:rsidTr="000305E9">
        <w:trPr>
          <w:trHeight w:val="20"/>
        </w:trPr>
        <w:tc>
          <w:tcPr>
            <w:tcW w:w="1026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8E59C2" w:rsidRPr="0092395E" w:rsidRDefault="008E59C2" w:rsidP="00803AA3">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Постановление Региональной службы по тарифам Ростовской области от 16.11.2021 года № 58/</w:t>
            </w:r>
            <w:r w:rsidR="00803AA3" w:rsidRPr="0092395E">
              <w:rPr>
                <w:rFonts w:eastAsia="Times New Roman" w:cs="Times New Roman"/>
                <w:sz w:val="22"/>
                <w:lang w:eastAsia="ru-RU"/>
              </w:rPr>
              <w:t>5</w:t>
            </w:r>
            <w:r w:rsidRPr="0092395E">
              <w:rPr>
                <w:rFonts w:eastAsia="Times New Roman" w:cs="Times New Roman"/>
                <w:sz w:val="22"/>
                <w:lang w:eastAsia="ru-RU"/>
              </w:rPr>
              <w:t xml:space="preserve"> </w:t>
            </w:r>
          </w:p>
        </w:tc>
      </w:tr>
      <w:tr w:rsidR="00D6650E" w:rsidRPr="0092395E" w:rsidTr="00E92BEA">
        <w:trPr>
          <w:trHeight w:val="20"/>
        </w:trPr>
        <w:tc>
          <w:tcPr>
            <w:tcW w:w="3200" w:type="dxa"/>
            <w:tcBorders>
              <w:top w:val="nil"/>
              <w:left w:val="single" w:sz="8" w:space="0" w:color="auto"/>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rPr>
                <w:rFonts w:eastAsia="Times New Roman" w:cs="Times New Roman"/>
                <w:sz w:val="22"/>
                <w:lang w:eastAsia="ru-RU"/>
              </w:rPr>
            </w:pPr>
            <w:r w:rsidRPr="0092395E">
              <w:rPr>
                <w:rFonts w:eastAsia="Times New Roman" w:cs="Times New Roman"/>
                <w:sz w:val="22"/>
                <w:lang w:eastAsia="ru-RU"/>
              </w:rPr>
              <w:t>с 01.01.2022 по 30.06.2022</w:t>
            </w:r>
          </w:p>
        </w:tc>
        <w:tc>
          <w:tcPr>
            <w:tcW w:w="1540" w:type="dxa"/>
            <w:tcBorders>
              <w:top w:val="nil"/>
              <w:left w:val="nil"/>
              <w:bottom w:val="single" w:sz="8" w:space="0" w:color="auto"/>
              <w:right w:val="single" w:sz="8" w:space="0" w:color="auto"/>
            </w:tcBorders>
            <w:shd w:val="clear" w:color="auto" w:fill="auto"/>
            <w:vAlign w:val="center"/>
          </w:tcPr>
          <w:p w:rsidR="008E59C2"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2870,56</w:t>
            </w:r>
          </w:p>
        </w:tc>
        <w:tc>
          <w:tcPr>
            <w:tcW w:w="1560" w:type="dxa"/>
            <w:tcBorders>
              <w:top w:val="nil"/>
              <w:left w:val="nil"/>
              <w:bottom w:val="single" w:sz="8" w:space="0" w:color="auto"/>
              <w:right w:val="single" w:sz="8" w:space="0" w:color="auto"/>
            </w:tcBorders>
            <w:shd w:val="clear" w:color="auto" w:fill="auto"/>
            <w:vAlign w:val="center"/>
          </w:tcPr>
          <w:p w:rsidR="008E59C2"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3444,67</w:t>
            </w:r>
          </w:p>
        </w:tc>
        <w:tc>
          <w:tcPr>
            <w:tcW w:w="1380" w:type="dxa"/>
            <w:tcBorders>
              <w:top w:val="nil"/>
              <w:left w:val="nil"/>
              <w:bottom w:val="single" w:sz="8" w:space="0" w:color="auto"/>
              <w:right w:val="single" w:sz="8" w:space="0" w:color="auto"/>
            </w:tcBorders>
            <w:shd w:val="clear" w:color="auto" w:fill="auto"/>
            <w:vAlign w:val="center"/>
          </w:tcPr>
          <w:p w:rsidR="008E59C2" w:rsidRPr="0092395E" w:rsidRDefault="008E59C2" w:rsidP="00CF738E">
            <w:pPr>
              <w:spacing w:line="240" w:lineRule="auto"/>
              <w:ind w:firstLine="0"/>
              <w:jc w:val="center"/>
              <w:rPr>
                <w:rFonts w:eastAsia="Times New Roman" w:cs="Times New Roman"/>
                <w:sz w:val="22"/>
                <w:lang w:eastAsia="ru-RU"/>
              </w:rPr>
            </w:pPr>
          </w:p>
        </w:tc>
        <w:tc>
          <w:tcPr>
            <w:tcW w:w="2580" w:type="dxa"/>
            <w:tcBorders>
              <w:top w:val="nil"/>
              <w:left w:val="nil"/>
              <w:bottom w:val="single" w:sz="8" w:space="0" w:color="auto"/>
              <w:right w:val="single" w:sz="8" w:space="0" w:color="auto"/>
            </w:tcBorders>
            <w:shd w:val="clear" w:color="auto" w:fill="auto"/>
            <w:vAlign w:val="center"/>
          </w:tcPr>
          <w:p w:rsidR="008E59C2" w:rsidRPr="0092395E" w:rsidRDefault="008E59C2" w:rsidP="00CF738E">
            <w:pPr>
              <w:spacing w:line="240" w:lineRule="auto"/>
              <w:ind w:firstLine="0"/>
              <w:jc w:val="center"/>
              <w:rPr>
                <w:rFonts w:eastAsia="Times New Roman" w:cs="Times New Roman"/>
                <w:sz w:val="22"/>
                <w:lang w:eastAsia="ru-RU"/>
              </w:rPr>
            </w:pPr>
          </w:p>
        </w:tc>
      </w:tr>
      <w:tr w:rsidR="00D6650E" w:rsidRPr="0092395E" w:rsidTr="00E92BEA">
        <w:trPr>
          <w:trHeight w:val="20"/>
        </w:trPr>
        <w:tc>
          <w:tcPr>
            <w:tcW w:w="32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E59C2" w:rsidRPr="0092395E" w:rsidRDefault="008E59C2" w:rsidP="00CF738E">
            <w:pPr>
              <w:spacing w:line="240" w:lineRule="auto"/>
              <w:ind w:firstLine="0"/>
              <w:rPr>
                <w:rFonts w:eastAsia="Times New Roman" w:cs="Times New Roman"/>
                <w:sz w:val="22"/>
                <w:lang w:eastAsia="ru-RU"/>
              </w:rPr>
            </w:pPr>
            <w:r w:rsidRPr="0092395E">
              <w:rPr>
                <w:rFonts w:eastAsia="Times New Roman" w:cs="Times New Roman"/>
                <w:sz w:val="22"/>
                <w:lang w:eastAsia="ru-RU"/>
              </w:rPr>
              <w:t>с 01.07.2022 по 31.12.2022</w:t>
            </w:r>
          </w:p>
        </w:tc>
        <w:tc>
          <w:tcPr>
            <w:tcW w:w="1540" w:type="dxa"/>
            <w:tcBorders>
              <w:top w:val="single" w:sz="8" w:space="0" w:color="auto"/>
              <w:left w:val="nil"/>
              <w:bottom w:val="single" w:sz="8" w:space="0" w:color="auto"/>
              <w:right w:val="single" w:sz="8" w:space="0" w:color="auto"/>
            </w:tcBorders>
            <w:shd w:val="clear" w:color="auto" w:fill="auto"/>
            <w:vAlign w:val="center"/>
          </w:tcPr>
          <w:p w:rsidR="008E59C2"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5225,55</w:t>
            </w:r>
          </w:p>
        </w:tc>
        <w:tc>
          <w:tcPr>
            <w:tcW w:w="1560" w:type="dxa"/>
            <w:tcBorders>
              <w:top w:val="single" w:sz="8" w:space="0" w:color="auto"/>
              <w:left w:val="nil"/>
              <w:bottom w:val="single" w:sz="8" w:space="0" w:color="auto"/>
              <w:right w:val="single" w:sz="8" w:space="0" w:color="auto"/>
            </w:tcBorders>
            <w:shd w:val="clear" w:color="auto" w:fill="auto"/>
            <w:vAlign w:val="center"/>
          </w:tcPr>
          <w:p w:rsidR="008E59C2"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6270,66</w:t>
            </w:r>
          </w:p>
        </w:tc>
        <w:tc>
          <w:tcPr>
            <w:tcW w:w="1380" w:type="dxa"/>
            <w:tcBorders>
              <w:top w:val="single" w:sz="8" w:space="0" w:color="auto"/>
              <w:left w:val="nil"/>
              <w:bottom w:val="single" w:sz="8" w:space="0" w:color="auto"/>
              <w:right w:val="single" w:sz="8" w:space="0" w:color="auto"/>
            </w:tcBorders>
            <w:shd w:val="clear" w:color="auto" w:fill="auto"/>
            <w:vAlign w:val="center"/>
          </w:tcPr>
          <w:p w:rsidR="008E59C2" w:rsidRPr="0092395E" w:rsidRDefault="008E59C2" w:rsidP="00CF738E">
            <w:pPr>
              <w:spacing w:line="240" w:lineRule="auto"/>
              <w:ind w:firstLine="0"/>
              <w:jc w:val="center"/>
              <w:rPr>
                <w:rFonts w:eastAsia="Times New Roman" w:cs="Times New Roman"/>
                <w:sz w:val="22"/>
                <w:lang w:eastAsia="ru-RU"/>
              </w:rPr>
            </w:pPr>
          </w:p>
        </w:tc>
        <w:tc>
          <w:tcPr>
            <w:tcW w:w="2580" w:type="dxa"/>
            <w:tcBorders>
              <w:top w:val="single" w:sz="8" w:space="0" w:color="auto"/>
              <w:left w:val="nil"/>
              <w:bottom w:val="single" w:sz="8" w:space="0" w:color="auto"/>
              <w:right w:val="single" w:sz="8" w:space="0" w:color="auto"/>
            </w:tcBorders>
            <w:shd w:val="clear" w:color="auto" w:fill="auto"/>
            <w:vAlign w:val="center"/>
          </w:tcPr>
          <w:p w:rsidR="008E59C2" w:rsidRPr="0092395E" w:rsidRDefault="008E59C2" w:rsidP="00CF738E">
            <w:pPr>
              <w:spacing w:line="240" w:lineRule="auto"/>
              <w:ind w:firstLine="0"/>
              <w:jc w:val="center"/>
              <w:rPr>
                <w:rFonts w:eastAsia="Times New Roman" w:cs="Times New Roman"/>
                <w:sz w:val="22"/>
                <w:lang w:eastAsia="ru-RU"/>
              </w:rPr>
            </w:pPr>
          </w:p>
        </w:tc>
      </w:tr>
      <w:tr w:rsidR="00D6650E" w:rsidRPr="0092395E" w:rsidTr="00254259">
        <w:trPr>
          <w:trHeight w:val="20"/>
        </w:trPr>
        <w:tc>
          <w:tcPr>
            <w:tcW w:w="10260" w:type="dxa"/>
            <w:gridSpan w:val="5"/>
            <w:tcBorders>
              <w:left w:val="single" w:sz="8" w:space="0" w:color="auto"/>
              <w:bottom w:val="single" w:sz="8" w:space="0" w:color="auto"/>
              <w:right w:val="single" w:sz="8" w:space="0" w:color="auto"/>
            </w:tcBorders>
            <w:shd w:val="clear" w:color="auto" w:fill="auto"/>
            <w:vAlign w:val="center"/>
          </w:tcPr>
          <w:p w:rsidR="00254259" w:rsidRPr="0092395E" w:rsidRDefault="00254259"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2023 год</w:t>
            </w:r>
          </w:p>
        </w:tc>
      </w:tr>
      <w:tr w:rsidR="00D6650E" w:rsidRPr="0092395E" w:rsidTr="00254259">
        <w:trPr>
          <w:trHeight w:val="20"/>
        </w:trPr>
        <w:tc>
          <w:tcPr>
            <w:tcW w:w="10260" w:type="dxa"/>
            <w:gridSpan w:val="5"/>
            <w:tcBorders>
              <w:top w:val="single" w:sz="8" w:space="0" w:color="auto"/>
              <w:left w:val="single" w:sz="8" w:space="0" w:color="auto"/>
              <w:bottom w:val="single" w:sz="6" w:space="0" w:color="auto"/>
              <w:right w:val="single" w:sz="8" w:space="0" w:color="auto"/>
            </w:tcBorders>
            <w:shd w:val="clear" w:color="auto" w:fill="auto"/>
            <w:vAlign w:val="center"/>
          </w:tcPr>
          <w:p w:rsidR="00254259" w:rsidRPr="0092395E" w:rsidRDefault="00254259" w:rsidP="0066534C">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 xml:space="preserve">Постановление Региональной службы по тарифам Ростовской области от </w:t>
            </w:r>
            <w:r w:rsidR="00412C45" w:rsidRPr="0092395E">
              <w:rPr>
                <w:rFonts w:eastAsia="Times New Roman" w:cs="Times New Roman"/>
                <w:sz w:val="22"/>
                <w:lang w:eastAsia="ru-RU"/>
              </w:rPr>
              <w:t>22</w:t>
            </w:r>
            <w:r w:rsidRPr="0092395E">
              <w:rPr>
                <w:rFonts w:eastAsia="Times New Roman" w:cs="Times New Roman"/>
                <w:sz w:val="22"/>
                <w:lang w:eastAsia="ru-RU"/>
              </w:rPr>
              <w:t>.11.202</w:t>
            </w:r>
            <w:r w:rsidR="00412C45" w:rsidRPr="0092395E">
              <w:rPr>
                <w:rFonts w:eastAsia="Times New Roman" w:cs="Times New Roman"/>
                <w:sz w:val="22"/>
                <w:lang w:eastAsia="ru-RU"/>
              </w:rPr>
              <w:t>2</w:t>
            </w:r>
            <w:r w:rsidRPr="0092395E">
              <w:rPr>
                <w:rFonts w:eastAsia="Times New Roman" w:cs="Times New Roman"/>
                <w:sz w:val="22"/>
                <w:lang w:eastAsia="ru-RU"/>
              </w:rPr>
              <w:t xml:space="preserve"> года № </w:t>
            </w:r>
            <w:r w:rsidR="00412C45" w:rsidRPr="0092395E">
              <w:rPr>
                <w:rFonts w:eastAsia="Times New Roman" w:cs="Times New Roman"/>
                <w:sz w:val="22"/>
                <w:lang w:eastAsia="ru-RU"/>
              </w:rPr>
              <w:t>65/7</w:t>
            </w:r>
            <w:r w:rsidR="0066534C" w:rsidRPr="0092395E">
              <w:rPr>
                <w:rFonts w:eastAsia="Times New Roman" w:cs="Times New Roman"/>
                <w:sz w:val="22"/>
                <w:lang w:eastAsia="ru-RU"/>
              </w:rPr>
              <w:t>5</w:t>
            </w:r>
          </w:p>
        </w:tc>
      </w:tr>
      <w:tr w:rsidR="00D6650E" w:rsidRPr="0092395E" w:rsidTr="00254259">
        <w:trPr>
          <w:trHeight w:val="20"/>
        </w:trPr>
        <w:tc>
          <w:tcPr>
            <w:tcW w:w="3200" w:type="dxa"/>
            <w:tcBorders>
              <w:left w:val="single" w:sz="8" w:space="0" w:color="auto"/>
              <w:bottom w:val="single" w:sz="8" w:space="0" w:color="auto"/>
              <w:right w:val="single" w:sz="6" w:space="0" w:color="auto"/>
            </w:tcBorders>
            <w:shd w:val="clear" w:color="auto" w:fill="auto"/>
            <w:vAlign w:val="center"/>
          </w:tcPr>
          <w:p w:rsidR="00803AA3" w:rsidRPr="0092395E" w:rsidRDefault="00803AA3" w:rsidP="00412C45">
            <w:pPr>
              <w:spacing w:line="240" w:lineRule="auto"/>
              <w:ind w:firstLine="0"/>
              <w:rPr>
                <w:rFonts w:eastAsia="Times New Roman" w:cs="Times New Roman"/>
                <w:sz w:val="22"/>
                <w:lang w:eastAsia="ru-RU"/>
              </w:rPr>
            </w:pPr>
            <w:r w:rsidRPr="0092395E">
              <w:rPr>
                <w:rFonts w:eastAsia="Times New Roman" w:cs="Times New Roman"/>
                <w:sz w:val="22"/>
                <w:lang w:eastAsia="ru-RU"/>
              </w:rPr>
              <w:t>с 01.01.2023 по 30.06.2023</w:t>
            </w:r>
          </w:p>
        </w:tc>
        <w:tc>
          <w:tcPr>
            <w:tcW w:w="154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803AA3">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4456,75</w:t>
            </w:r>
          </w:p>
        </w:tc>
        <w:tc>
          <w:tcPr>
            <w:tcW w:w="156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803AA3">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5348,10</w:t>
            </w:r>
          </w:p>
        </w:tc>
        <w:tc>
          <w:tcPr>
            <w:tcW w:w="138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c>
          <w:tcPr>
            <w:tcW w:w="2580" w:type="dxa"/>
            <w:tcBorders>
              <w:left w:val="single" w:sz="6" w:space="0" w:color="auto"/>
              <w:bottom w:val="single" w:sz="8" w:space="0" w:color="auto"/>
              <w:right w:val="single" w:sz="8"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r>
      <w:tr w:rsidR="00D6650E" w:rsidRPr="0092395E" w:rsidTr="00254259">
        <w:trPr>
          <w:trHeight w:val="20"/>
        </w:trPr>
        <w:tc>
          <w:tcPr>
            <w:tcW w:w="3200" w:type="dxa"/>
            <w:tcBorders>
              <w:left w:val="single" w:sz="8" w:space="0" w:color="auto"/>
              <w:bottom w:val="single" w:sz="8" w:space="0" w:color="auto"/>
              <w:right w:val="single" w:sz="6" w:space="0" w:color="auto"/>
            </w:tcBorders>
            <w:shd w:val="clear" w:color="auto" w:fill="auto"/>
            <w:vAlign w:val="center"/>
          </w:tcPr>
          <w:p w:rsidR="00803AA3" w:rsidRPr="0092395E" w:rsidRDefault="00803AA3" w:rsidP="00412C45">
            <w:pPr>
              <w:spacing w:line="240" w:lineRule="auto"/>
              <w:ind w:firstLine="0"/>
              <w:rPr>
                <w:rFonts w:eastAsia="Times New Roman" w:cs="Times New Roman"/>
                <w:sz w:val="22"/>
                <w:lang w:eastAsia="ru-RU"/>
              </w:rPr>
            </w:pPr>
            <w:r w:rsidRPr="0092395E">
              <w:rPr>
                <w:rFonts w:eastAsia="Times New Roman" w:cs="Times New Roman"/>
                <w:sz w:val="22"/>
                <w:lang w:eastAsia="ru-RU"/>
              </w:rPr>
              <w:t>с 01.07.2023 по 31.12.2023</w:t>
            </w:r>
          </w:p>
        </w:tc>
        <w:tc>
          <w:tcPr>
            <w:tcW w:w="154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803AA3">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4456,75</w:t>
            </w:r>
          </w:p>
        </w:tc>
        <w:tc>
          <w:tcPr>
            <w:tcW w:w="156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803AA3">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5348,10</w:t>
            </w:r>
          </w:p>
        </w:tc>
        <w:tc>
          <w:tcPr>
            <w:tcW w:w="1380" w:type="dxa"/>
            <w:tcBorders>
              <w:left w:val="single" w:sz="6" w:space="0" w:color="auto"/>
              <w:bottom w:val="single" w:sz="8"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c>
          <w:tcPr>
            <w:tcW w:w="2580" w:type="dxa"/>
            <w:tcBorders>
              <w:left w:val="single" w:sz="6" w:space="0" w:color="auto"/>
              <w:bottom w:val="single" w:sz="8" w:space="0" w:color="auto"/>
              <w:right w:val="single" w:sz="8"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r>
      <w:tr w:rsidR="00D6650E" w:rsidRPr="0092395E" w:rsidTr="00254259">
        <w:trPr>
          <w:trHeight w:val="20"/>
        </w:trPr>
        <w:tc>
          <w:tcPr>
            <w:tcW w:w="10260" w:type="dxa"/>
            <w:gridSpan w:val="5"/>
            <w:tcBorders>
              <w:top w:val="single" w:sz="8" w:space="0" w:color="auto"/>
              <w:left w:val="single" w:sz="8" w:space="0" w:color="auto"/>
              <w:bottom w:val="single" w:sz="6" w:space="0" w:color="auto"/>
              <w:right w:val="single" w:sz="8" w:space="0" w:color="auto"/>
            </w:tcBorders>
            <w:shd w:val="clear" w:color="auto" w:fill="auto"/>
            <w:vAlign w:val="center"/>
          </w:tcPr>
          <w:p w:rsidR="00803AA3" w:rsidRPr="0092395E" w:rsidRDefault="00803AA3" w:rsidP="00254259">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2024 год</w:t>
            </w:r>
          </w:p>
        </w:tc>
      </w:tr>
      <w:tr w:rsidR="00D6650E" w:rsidRPr="0092395E" w:rsidTr="00254259">
        <w:trPr>
          <w:trHeight w:val="20"/>
        </w:trPr>
        <w:tc>
          <w:tcPr>
            <w:tcW w:w="10260" w:type="dxa"/>
            <w:gridSpan w:val="5"/>
            <w:tcBorders>
              <w:top w:val="single" w:sz="8" w:space="0" w:color="auto"/>
              <w:left w:val="single" w:sz="8" w:space="0" w:color="auto"/>
              <w:bottom w:val="single" w:sz="6" w:space="0" w:color="auto"/>
              <w:right w:val="single" w:sz="8" w:space="0" w:color="auto"/>
            </w:tcBorders>
            <w:shd w:val="clear" w:color="auto" w:fill="auto"/>
            <w:vAlign w:val="center"/>
          </w:tcPr>
          <w:p w:rsidR="00803AA3" w:rsidRPr="0092395E" w:rsidRDefault="00803AA3" w:rsidP="0066534C">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 xml:space="preserve">Постановление Региональной службы по тарифам Ростовской области от 15.11.2023 года № 534 </w:t>
            </w:r>
          </w:p>
        </w:tc>
      </w:tr>
      <w:tr w:rsidR="00D6650E" w:rsidRPr="0092395E" w:rsidTr="00254259">
        <w:trPr>
          <w:trHeight w:val="20"/>
        </w:trPr>
        <w:tc>
          <w:tcPr>
            <w:tcW w:w="3200" w:type="dxa"/>
            <w:tcBorders>
              <w:top w:val="single" w:sz="6" w:space="0" w:color="auto"/>
              <w:left w:val="single" w:sz="8" w:space="0" w:color="auto"/>
              <w:bottom w:val="single" w:sz="6" w:space="0" w:color="auto"/>
              <w:right w:val="single" w:sz="6" w:space="0" w:color="auto"/>
            </w:tcBorders>
            <w:shd w:val="clear" w:color="auto" w:fill="auto"/>
            <w:vAlign w:val="center"/>
          </w:tcPr>
          <w:p w:rsidR="00803AA3" w:rsidRPr="0092395E" w:rsidRDefault="00803AA3" w:rsidP="00A33145">
            <w:pPr>
              <w:spacing w:line="240" w:lineRule="auto"/>
              <w:ind w:firstLine="0"/>
              <w:rPr>
                <w:rFonts w:eastAsia="Times New Roman" w:cs="Times New Roman"/>
                <w:sz w:val="22"/>
                <w:lang w:eastAsia="ru-RU"/>
              </w:rPr>
            </w:pPr>
            <w:r w:rsidRPr="0092395E">
              <w:rPr>
                <w:rFonts w:eastAsia="Times New Roman" w:cs="Times New Roman"/>
                <w:sz w:val="22"/>
                <w:lang w:eastAsia="ru-RU"/>
              </w:rPr>
              <w:t>с 01.01.2024 по 30.06.2024</w:t>
            </w:r>
          </w:p>
        </w:tc>
        <w:tc>
          <w:tcPr>
            <w:tcW w:w="1540" w:type="dxa"/>
            <w:tcBorders>
              <w:top w:val="single" w:sz="6" w:space="0" w:color="auto"/>
              <w:left w:val="single" w:sz="6" w:space="0" w:color="auto"/>
              <w:bottom w:val="single" w:sz="6"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4456,75</w:t>
            </w:r>
          </w:p>
        </w:tc>
        <w:tc>
          <w:tcPr>
            <w:tcW w:w="1560" w:type="dxa"/>
            <w:tcBorders>
              <w:top w:val="single" w:sz="6" w:space="0" w:color="auto"/>
              <w:left w:val="single" w:sz="6" w:space="0" w:color="auto"/>
              <w:bottom w:val="single" w:sz="6"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5348,10</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c>
          <w:tcPr>
            <w:tcW w:w="2580" w:type="dxa"/>
            <w:tcBorders>
              <w:top w:val="single" w:sz="6" w:space="0" w:color="auto"/>
              <w:left w:val="single" w:sz="6" w:space="0" w:color="auto"/>
              <w:bottom w:val="single" w:sz="6" w:space="0" w:color="auto"/>
              <w:right w:val="single" w:sz="8"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r>
      <w:tr w:rsidR="00803AA3" w:rsidRPr="0092395E" w:rsidTr="00254259">
        <w:trPr>
          <w:trHeight w:val="20"/>
        </w:trPr>
        <w:tc>
          <w:tcPr>
            <w:tcW w:w="3200" w:type="dxa"/>
            <w:tcBorders>
              <w:top w:val="single" w:sz="6" w:space="0" w:color="auto"/>
              <w:left w:val="single" w:sz="8" w:space="0" w:color="auto"/>
              <w:bottom w:val="single" w:sz="8" w:space="0" w:color="auto"/>
              <w:right w:val="single" w:sz="6" w:space="0" w:color="auto"/>
            </w:tcBorders>
            <w:shd w:val="clear" w:color="auto" w:fill="auto"/>
            <w:vAlign w:val="center"/>
          </w:tcPr>
          <w:p w:rsidR="00803AA3" w:rsidRPr="0092395E" w:rsidRDefault="00803AA3" w:rsidP="00A33145">
            <w:pPr>
              <w:spacing w:line="240" w:lineRule="auto"/>
              <w:ind w:firstLine="0"/>
              <w:rPr>
                <w:rFonts w:eastAsia="Times New Roman" w:cs="Times New Roman"/>
                <w:sz w:val="22"/>
                <w:lang w:eastAsia="ru-RU"/>
              </w:rPr>
            </w:pPr>
            <w:r w:rsidRPr="0092395E">
              <w:rPr>
                <w:rFonts w:eastAsia="Times New Roman" w:cs="Times New Roman"/>
                <w:sz w:val="22"/>
                <w:lang w:eastAsia="ru-RU"/>
              </w:rPr>
              <w:t>с 01.07.2024 по 31.12.2024</w:t>
            </w:r>
          </w:p>
        </w:tc>
        <w:tc>
          <w:tcPr>
            <w:tcW w:w="1540" w:type="dxa"/>
            <w:tcBorders>
              <w:top w:val="single" w:sz="6" w:space="0" w:color="auto"/>
              <w:left w:val="single" w:sz="6" w:space="0" w:color="auto"/>
              <w:bottom w:val="single" w:sz="8"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6401,47</w:t>
            </w:r>
          </w:p>
        </w:tc>
        <w:tc>
          <w:tcPr>
            <w:tcW w:w="1560" w:type="dxa"/>
            <w:tcBorders>
              <w:top w:val="single" w:sz="6" w:space="0" w:color="auto"/>
              <w:left w:val="single" w:sz="6" w:space="0" w:color="auto"/>
              <w:bottom w:val="single" w:sz="8"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7681,76</w:t>
            </w:r>
          </w:p>
        </w:tc>
        <w:tc>
          <w:tcPr>
            <w:tcW w:w="1380" w:type="dxa"/>
            <w:tcBorders>
              <w:top w:val="single" w:sz="6" w:space="0" w:color="auto"/>
              <w:left w:val="single" w:sz="6" w:space="0" w:color="auto"/>
              <w:bottom w:val="single" w:sz="8" w:space="0" w:color="auto"/>
              <w:right w:val="single" w:sz="6"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c>
          <w:tcPr>
            <w:tcW w:w="2580" w:type="dxa"/>
            <w:tcBorders>
              <w:top w:val="single" w:sz="6" w:space="0" w:color="auto"/>
              <w:left w:val="single" w:sz="6" w:space="0" w:color="auto"/>
              <w:bottom w:val="single" w:sz="8" w:space="0" w:color="auto"/>
              <w:right w:val="single" w:sz="8" w:space="0" w:color="auto"/>
            </w:tcBorders>
            <w:shd w:val="clear" w:color="auto" w:fill="auto"/>
            <w:vAlign w:val="center"/>
          </w:tcPr>
          <w:p w:rsidR="00803AA3" w:rsidRPr="0092395E" w:rsidRDefault="00803AA3" w:rsidP="00CF738E">
            <w:pPr>
              <w:spacing w:line="240" w:lineRule="auto"/>
              <w:ind w:firstLine="0"/>
              <w:jc w:val="center"/>
              <w:rPr>
                <w:rFonts w:eastAsia="Times New Roman" w:cs="Times New Roman"/>
                <w:sz w:val="22"/>
                <w:lang w:eastAsia="ru-RU"/>
              </w:rPr>
            </w:pPr>
          </w:p>
        </w:tc>
      </w:tr>
    </w:tbl>
    <w:p w:rsidR="008E59C2" w:rsidRPr="0092395E" w:rsidRDefault="008E59C2" w:rsidP="00CF738E">
      <w:pPr>
        <w:spacing w:line="240" w:lineRule="auto"/>
        <w:ind w:firstLine="708"/>
        <w:rPr>
          <w:sz w:val="24"/>
          <w:szCs w:val="24"/>
        </w:rPr>
      </w:pPr>
    </w:p>
    <w:p w:rsidR="00897844" w:rsidRPr="0092395E" w:rsidRDefault="00A00929" w:rsidP="00590779">
      <w:pPr>
        <w:keepNext/>
        <w:keepLines/>
        <w:numPr>
          <w:ilvl w:val="2"/>
          <w:numId w:val="56"/>
        </w:numPr>
        <w:spacing w:line="240" w:lineRule="auto"/>
        <w:rPr>
          <w:rFonts w:eastAsia="Times New Roman" w:cs="Times New Roman"/>
          <w:sz w:val="24"/>
          <w:szCs w:val="24"/>
        </w:rPr>
      </w:pPr>
      <w:bookmarkStart w:id="134" w:name="__RefHeading__139529_586427364"/>
      <w:bookmarkEnd w:id="134"/>
      <w:r w:rsidRPr="0092395E">
        <w:rPr>
          <w:rFonts w:eastAsia="Times New Roman" w:cs="Times New Roman"/>
          <w:b/>
          <w:bCs/>
          <w:sz w:val="24"/>
          <w:szCs w:val="24"/>
        </w:rPr>
        <w:t>Описание структуры цен (тарифов), установленных на момент разработки схемы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135" w:name="sub_169"/>
      <w:bookmarkEnd w:id="133"/>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Структура цен (тарифов) </w:t>
      </w:r>
      <w:r w:rsidRPr="0092395E">
        <w:rPr>
          <w:rFonts w:cs="Times New Roman"/>
          <w:sz w:val="24"/>
          <w:szCs w:val="24"/>
        </w:rPr>
        <w:t>МУП</w:t>
      </w:r>
      <w:r w:rsidR="00A248C1" w:rsidRPr="0092395E">
        <w:rPr>
          <w:rFonts w:cs="Times New Roman"/>
          <w:sz w:val="24"/>
          <w:szCs w:val="24"/>
        </w:rPr>
        <w:t xml:space="preserve"> «Красносулинские городские теплосети»</w:t>
      </w:r>
      <w:r w:rsidRPr="0092395E">
        <w:rPr>
          <w:rFonts w:eastAsia="Times New Roman" w:cs="Times New Roman"/>
          <w:sz w:val="24"/>
          <w:szCs w:val="24"/>
        </w:rPr>
        <w:t xml:space="preserve">, установленных на момент разработки схемы теплоснабжения </w:t>
      </w:r>
      <w:r w:rsidR="00556F07" w:rsidRPr="0092395E">
        <w:rPr>
          <w:rFonts w:eastAsia="Times New Roman" w:cs="Times New Roman"/>
          <w:sz w:val="24"/>
          <w:szCs w:val="24"/>
        </w:rPr>
        <w:t xml:space="preserve">на 2024г., </w:t>
      </w:r>
      <w:r w:rsidRPr="0092395E">
        <w:rPr>
          <w:rFonts w:eastAsia="Times New Roman" w:cs="Times New Roman"/>
          <w:sz w:val="24"/>
          <w:szCs w:val="24"/>
        </w:rPr>
        <w:t>приведена в таблиц</w:t>
      </w:r>
      <w:r w:rsidR="0066534C" w:rsidRPr="0092395E">
        <w:rPr>
          <w:rFonts w:eastAsia="Times New Roman" w:cs="Times New Roman"/>
          <w:sz w:val="24"/>
          <w:szCs w:val="24"/>
        </w:rPr>
        <w:t>е</w:t>
      </w:r>
      <w:r w:rsidRPr="0092395E">
        <w:rPr>
          <w:rFonts w:eastAsia="Times New Roman" w:cs="Times New Roman"/>
          <w:sz w:val="24"/>
          <w:szCs w:val="24"/>
        </w:rPr>
        <w:t xml:space="preserve"> </w:t>
      </w:r>
      <w:r w:rsidR="00556F07" w:rsidRPr="0092395E">
        <w:rPr>
          <w:rFonts w:eastAsia="Times New Roman" w:cs="Times New Roman"/>
          <w:sz w:val="24"/>
          <w:szCs w:val="24"/>
        </w:rPr>
        <w:t>1.11.2</w:t>
      </w:r>
      <w:r w:rsidR="0066534C" w:rsidRPr="0092395E">
        <w:rPr>
          <w:rFonts w:eastAsia="Times New Roman" w:cs="Times New Roman"/>
          <w:sz w:val="24"/>
          <w:szCs w:val="24"/>
        </w:rPr>
        <w:t>.</w:t>
      </w:r>
    </w:p>
    <w:p w:rsidR="00556F07" w:rsidRPr="0092395E" w:rsidRDefault="00556F07" w:rsidP="00556F07">
      <w:pPr>
        <w:spacing w:line="240" w:lineRule="auto"/>
        <w:ind w:firstLine="0"/>
        <w:rPr>
          <w:rFonts w:eastAsia="Times New Roman" w:cs="Times New Roman"/>
          <w:sz w:val="24"/>
          <w:szCs w:val="24"/>
        </w:rPr>
      </w:pPr>
      <w:bookmarkStart w:id="136" w:name="OLE_LINK3"/>
    </w:p>
    <w:p w:rsidR="008E59C2" w:rsidRPr="0092395E" w:rsidRDefault="008E59C2" w:rsidP="00556F07">
      <w:pPr>
        <w:spacing w:line="240" w:lineRule="auto"/>
        <w:ind w:firstLine="0"/>
        <w:rPr>
          <w:rFonts w:eastAsia="Times New Roman"/>
          <w:sz w:val="24"/>
          <w:szCs w:val="24"/>
          <w:lang w:eastAsia="ru-RU"/>
        </w:rPr>
      </w:pPr>
      <w:r w:rsidRPr="0092395E">
        <w:rPr>
          <w:rFonts w:eastAsia="Times New Roman"/>
          <w:sz w:val="24"/>
          <w:szCs w:val="24"/>
          <w:lang w:eastAsia="ru-RU"/>
        </w:rPr>
        <w:t xml:space="preserve">Таблица </w:t>
      </w:r>
      <w:r w:rsidR="00556F07" w:rsidRPr="0092395E">
        <w:rPr>
          <w:rFonts w:eastAsia="Times New Roman"/>
          <w:sz w:val="24"/>
          <w:szCs w:val="24"/>
          <w:lang w:eastAsia="ru-RU"/>
        </w:rPr>
        <w:t>1.</w:t>
      </w:r>
      <w:r w:rsidRPr="0092395E">
        <w:rPr>
          <w:rFonts w:eastAsia="Times New Roman"/>
          <w:sz w:val="24"/>
          <w:szCs w:val="24"/>
          <w:lang w:eastAsia="ru-RU"/>
        </w:rPr>
        <w:t xml:space="preserve">11.2. - Структура цен (тарифов) </w:t>
      </w:r>
      <w:r w:rsidR="00556F07" w:rsidRPr="0092395E">
        <w:rPr>
          <w:rFonts w:eastAsia="Times New Roman"/>
          <w:sz w:val="24"/>
          <w:szCs w:val="24"/>
          <w:lang w:eastAsia="ru-RU"/>
        </w:rPr>
        <w:t>(</w:t>
      </w:r>
      <w:r w:rsidR="0066534C" w:rsidRPr="0092395E">
        <w:rPr>
          <w:rFonts w:eastAsia="Times New Roman"/>
          <w:sz w:val="24"/>
          <w:szCs w:val="24"/>
          <w:lang w:eastAsia="ru-RU"/>
        </w:rPr>
        <w:t xml:space="preserve">4 </w:t>
      </w:r>
      <w:r w:rsidR="00556F07" w:rsidRPr="0092395E">
        <w:rPr>
          <w:rFonts w:eastAsia="Times New Roman" w:cs="Times New Roman"/>
          <w:sz w:val="24"/>
        </w:rPr>
        <w:t xml:space="preserve">котельные </w:t>
      </w:r>
      <w:r w:rsidR="0066534C" w:rsidRPr="0092395E">
        <w:rPr>
          <w:rFonts w:eastAsia="Times New Roman" w:cs="Times New Roman"/>
          <w:sz w:val="24"/>
        </w:rPr>
        <w:t>Красносулинского района</w:t>
      </w:r>
      <w:r w:rsidRPr="0092395E">
        <w:rPr>
          <w:sz w:val="24"/>
          <w:szCs w:val="24"/>
        </w:rPr>
        <w:t>)</w:t>
      </w:r>
    </w:p>
    <w:tbl>
      <w:tblPr>
        <w:tblW w:w="5000" w:type="pct"/>
        <w:tblLook w:val="04A0" w:firstRow="1" w:lastRow="0" w:firstColumn="1" w:lastColumn="0" w:noHBand="0" w:noVBand="1"/>
      </w:tblPr>
      <w:tblGrid>
        <w:gridCol w:w="1037"/>
        <w:gridCol w:w="7493"/>
        <w:gridCol w:w="1964"/>
      </w:tblGrid>
      <w:tr w:rsidR="00D6650E" w:rsidRPr="0092395E" w:rsidTr="00556F07">
        <w:trPr>
          <w:trHeight w:val="668"/>
          <w:tblHeader/>
        </w:trPr>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6F07" w:rsidRPr="0092395E" w:rsidRDefault="00556F07" w:rsidP="00556F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 п/п</w:t>
            </w:r>
          </w:p>
        </w:tc>
        <w:tc>
          <w:tcPr>
            <w:tcW w:w="3570" w:type="pct"/>
            <w:tcBorders>
              <w:top w:val="single" w:sz="4" w:space="0" w:color="auto"/>
              <w:left w:val="nil"/>
              <w:bottom w:val="single" w:sz="4" w:space="0" w:color="auto"/>
              <w:right w:val="single" w:sz="4" w:space="0" w:color="auto"/>
            </w:tcBorders>
            <w:shd w:val="clear" w:color="auto" w:fill="auto"/>
            <w:noWrap/>
            <w:vAlign w:val="center"/>
            <w:hideMark/>
          </w:tcPr>
          <w:p w:rsidR="00556F07" w:rsidRPr="0092395E" w:rsidRDefault="00556F07" w:rsidP="00556F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Показатель</w:t>
            </w:r>
          </w:p>
        </w:tc>
        <w:tc>
          <w:tcPr>
            <w:tcW w:w="936" w:type="pct"/>
            <w:tcBorders>
              <w:top w:val="single" w:sz="4" w:space="0" w:color="auto"/>
              <w:left w:val="nil"/>
              <w:bottom w:val="single" w:sz="4" w:space="0" w:color="auto"/>
              <w:right w:val="single" w:sz="4" w:space="0" w:color="auto"/>
            </w:tcBorders>
            <w:shd w:val="clear" w:color="auto" w:fill="auto"/>
            <w:vAlign w:val="center"/>
            <w:hideMark/>
          </w:tcPr>
          <w:p w:rsidR="00556F07" w:rsidRPr="0092395E" w:rsidRDefault="00556F07" w:rsidP="00556F07">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Размер расходов по статье, тыс.руб.</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Операционные (подконтрольные) расходы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8 204,15</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приобретение сырья и материалов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ремонт основных средств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924,05</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труда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6 828,53</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6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иных работ и услуг, выполняемых по договорам с организациями, включая: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424,27</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услуг связи</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42,19</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вневедомственной охраны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коммунальных услуг</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6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юридических, информационных, аудиторских и консультационных услуг</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1.5.5</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других работ и услуг</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382,08</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1.6</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служебные командировки</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lastRenderedPageBreak/>
              <w:t>1.7</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обучение персонала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1.8</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Лизинговый платеж</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1.9</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Арендная плата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1.10</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Другие расходы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27,30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Итого базовый уровень операционных (подконтрольных) расходов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8 204,15</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Неподконтрольные расходы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2 062,22</w:t>
            </w:r>
          </w:p>
        </w:tc>
      </w:tr>
      <w:tr w:rsidR="00D6650E" w:rsidRPr="0092395E" w:rsidTr="00803AA3">
        <w:trPr>
          <w:trHeight w:val="182"/>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оплату услуг, оказываемых организациями, осуществляющими регулируемые виды деятельности</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Арендная плата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Концессионная плата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уплату налогов, сборов и других обязательных платежей, в том числе:</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22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2.4.1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2.4.2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обязательное страхование</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2.4.3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иные расходы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2.5</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Отчисления на социальные нужды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2 062,22</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2.6</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по сомнительным долгам</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2.7</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Амортизация основных средств и нематериальных активов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6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2.8</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выплаты по договорам займа и кредитным договорам, включая проценты по ним</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2.9</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концессионера на осуществление государственного кадастрового учета и (или) государственной регистрации права собственности концедента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2.10</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ИТОГО</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2 062,22</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2.11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Налог на прибыль</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1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2.12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Экономия, определенная в прошедшем долгосрочном периоде регулирования и подлежащая учету в текущем долгосрочном периоде регулирования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приобретение (производство) энергетических ресурсов, холодной воды и теплоносителя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13 699,48</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   Расходы на топливо</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10 143,72</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электрическую энергию</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3 397,91</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тепловую энергию</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холодную воду</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157,85</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3.5</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Расходы на теплоноситель</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Нормативная прибыль</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5</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Расчетная предпринимательская прибыль </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6</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Результаты деятельности до перехода к регулированию цен (тарифов) на основе долгосрочных параметров регулирования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242"/>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6.1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экономически обоснованные расходы, понесенные в периоды регулирования, предшествовавшие переходу к регулированию цен (тарифов) на основе долгосрочных параметров регулирования </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6.2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 xml:space="preserve">доходы регулируемой организации, необоснованно полученные в периоды регулирования, предшествовавшие переходу к регулированию цен (тарифов) на основе долгосрочных параметров регулирования </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109"/>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6.3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экономия от снижения потребления энергетических ресурсов, холодной воды и теплоносителя, достигнутая до перехода к регулированию цен (тарифов) на основе долгосрочных параметров регулирования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lastRenderedPageBreak/>
              <w:t>7</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439,22</w:t>
            </w:r>
          </w:p>
        </w:tc>
      </w:tr>
      <w:tr w:rsidR="00D6650E" w:rsidRPr="0092395E" w:rsidTr="00803AA3">
        <w:trPr>
          <w:trHeight w:val="466"/>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8</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Корректировка необходимой валовой выручки с учетом степени исполнения регулируемой организацией обязательств по созданию и (или) реконструкции объекта концессионного соглашения или по реализации инвестиционной программы в случае недостижения регулируемой организацией плановых значений показателей надежности объектов теплоснабжения</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77"/>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9</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Корректировка НВВ в связи с изменением (неисполнением) инвестиционной программы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41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10</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Корректировка, подлежащая учету в НВВ и учитывающая отклонение фактических показателей энергосбережения и повышения энергетической эффективности от установленных плановых (расчетных) показателей и отклонение сроков реализации программы в области энергосбережения и повышения энергетической эффективности от установленных сроков реализации такой программы</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0,00</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ИТОГО необходимая валовая выручка  (без НДС)</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24 405,07</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Товарная выручка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rPr>
                <w:rFonts w:cs="Times New Roman"/>
                <w:sz w:val="22"/>
              </w:rPr>
            </w:pP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13</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Объем полезного отпуска</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4,66</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13.1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 01.01 по 30.06</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2,79</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13.2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 01.07 по 31.12</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1,87</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14</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Тариф</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5 237,14</w:t>
            </w:r>
          </w:p>
        </w:tc>
      </w:tr>
      <w:tr w:rsidR="00D6650E"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14.1</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 01.01 по 30.06</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4 456,75</w:t>
            </w:r>
          </w:p>
        </w:tc>
      </w:tr>
      <w:tr w:rsidR="00803AA3" w:rsidRPr="0092395E" w:rsidTr="00803AA3">
        <w:trPr>
          <w:trHeight w:val="300"/>
        </w:trPr>
        <w:tc>
          <w:tcPr>
            <w:tcW w:w="494" w:type="pct"/>
            <w:tcBorders>
              <w:top w:val="nil"/>
              <w:left w:val="single" w:sz="4" w:space="0" w:color="auto"/>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14.2</w:t>
            </w:r>
          </w:p>
        </w:tc>
        <w:tc>
          <w:tcPr>
            <w:tcW w:w="3570"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556F07">
            <w:pPr>
              <w:suppressAutoHyphens w:val="0"/>
              <w:spacing w:line="240" w:lineRule="auto"/>
              <w:ind w:firstLine="0"/>
              <w:jc w:val="left"/>
              <w:rPr>
                <w:rFonts w:eastAsia="Times New Roman" w:cs="Times New Roman"/>
                <w:kern w:val="0"/>
                <w:sz w:val="22"/>
                <w:lang w:eastAsia="ru-RU"/>
              </w:rPr>
            </w:pPr>
            <w:r w:rsidRPr="0092395E">
              <w:rPr>
                <w:rFonts w:eastAsia="Times New Roman" w:cs="Times New Roman"/>
                <w:kern w:val="0"/>
                <w:sz w:val="22"/>
                <w:lang w:eastAsia="ru-RU"/>
              </w:rPr>
              <w:t>С 01.07 по 31.12</w:t>
            </w:r>
          </w:p>
        </w:tc>
        <w:tc>
          <w:tcPr>
            <w:tcW w:w="936" w:type="pct"/>
            <w:tcBorders>
              <w:top w:val="nil"/>
              <w:left w:val="nil"/>
              <w:bottom w:val="single" w:sz="4" w:space="0" w:color="auto"/>
              <w:right w:val="single" w:sz="4" w:space="0" w:color="auto"/>
            </w:tcBorders>
            <w:shd w:val="clear" w:color="auto" w:fill="auto"/>
            <w:vAlign w:val="center"/>
            <w:hideMark/>
          </w:tcPr>
          <w:p w:rsidR="00803AA3" w:rsidRPr="0092395E" w:rsidRDefault="00803AA3" w:rsidP="00803AA3">
            <w:pPr>
              <w:spacing w:line="240" w:lineRule="auto"/>
              <w:ind w:firstLine="0"/>
              <w:jc w:val="right"/>
              <w:rPr>
                <w:rFonts w:cs="Times New Roman"/>
                <w:sz w:val="22"/>
              </w:rPr>
            </w:pPr>
            <w:r w:rsidRPr="0092395E">
              <w:rPr>
                <w:rFonts w:cs="Times New Roman"/>
                <w:sz w:val="22"/>
              </w:rPr>
              <w:t>6 401,47</w:t>
            </w:r>
          </w:p>
        </w:tc>
      </w:tr>
    </w:tbl>
    <w:p w:rsidR="00556F07" w:rsidRPr="0092395E" w:rsidRDefault="00556F07" w:rsidP="00CF738E">
      <w:pPr>
        <w:widowControl w:val="0"/>
        <w:autoSpaceDE w:val="0"/>
        <w:autoSpaceDN w:val="0"/>
        <w:adjustRightInd w:val="0"/>
        <w:spacing w:line="240" w:lineRule="auto"/>
        <w:ind w:firstLine="720"/>
        <w:rPr>
          <w:rFonts w:eastAsia="Times New Roman"/>
          <w:sz w:val="24"/>
          <w:szCs w:val="24"/>
          <w:lang w:eastAsia="ru-RU"/>
        </w:rPr>
      </w:pPr>
    </w:p>
    <w:p w:rsidR="00897844" w:rsidRPr="0092395E" w:rsidRDefault="00A00929" w:rsidP="00590779">
      <w:pPr>
        <w:keepNext/>
        <w:keepLines/>
        <w:numPr>
          <w:ilvl w:val="2"/>
          <w:numId w:val="57"/>
        </w:numPr>
        <w:spacing w:line="240" w:lineRule="auto"/>
        <w:ind w:left="709"/>
        <w:rPr>
          <w:rFonts w:eastAsia="Times New Roman" w:cs="Times New Roman"/>
          <w:sz w:val="24"/>
          <w:szCs w:val="24"/>
        </w:rPr>
      </w:pPr>
      <w:bookmarkStart w:id="137" w:name="__RefHeading__139531_586427364"/>
      <w:bookmarkEnd w:id="136"/>
      <w:bookmarkEnd w:id="137"/>
      <w:r w:rsidRPr="0092395E">
        <w:rPr>
          <w:rFonts w:eastAsia="Times New Roman" w:cs="Times New Roman"/>
          <w:b/>
          <w:bCs/>
          <w:sz w:val="24"/>
          <w:szCs w:val="24"/>
        </w:rPr>
        <w:t>Описание платы за подключение к системе теплоснабжения</w:t>
      </w:r>
    </w:p>
    <w:p w:rsidR="00897844" w:rsidRPr="0092395E" w:rsidRDefault="00897844" w:rsidP="00CF738E">
      <w:pPr>
        <w:spacing w:line="240" w:lineRule="auto"/>
        <w:ind w:firstLine="708"/>
        <w:rPr>
          <w:rFonts w:eastAsia="Times New Roman" w:cs="Times New Roman"/>
          <w:sz w:val="24"/>
          <w:szCs w:val="24"/>
        </w:rPr>
      </w:pPr>
      <w:bookmarkStart w:id="138" w:name="sub_170"/>
      <w:bookmarkEnd w:id="135"/>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Плата за подключение к системе теплоснабжения (далее плата за подключение)</w:t>
      </w:r>
      <w:r w:rsidR="00716FA9" w:rsidRPr="0092395E">
        <w:rPr>
          <w:rFonts w:eastAsia="Times New Roman" w:cs="Times New Roman"/>
          <w:sz w:val="24"/>
          <w:szCs w:val="24"/>
        </w:rPr>
        <w:t xml:space="preserve"> </w:t>
      </w:r>
      <w:r w:rsidRPr="0092395E">
        <w:rPr>
          <w:rFonts w:eastAsia="Times New Roman" w:cs="Times New Roman"/>
          <w:sz w:val="24"/>
          <w:szCs w:val="24"/>
        </w:rPr>
        <w:t>определяется для каждого потребителя, в отношении которого принято решение о подключении</w:t>
      </w:r>
      <w:r w:rsidR="00716FA9" w:rsidRPr="0092395E">
        <w:rPr>
          <w:rFonts w:eastAsia="Times New Roman" w:cs="Times New Roman"/>
          <w:sz w:val="24"/>
          <w:szCs w:val="24"/>
        </w:rPr>
        <w:t xml:space="preserve"> </w:t>
      </w:r>
      <w:r w:rsidRPr="0092395E">
        <w:rPr>
          <w:rFonts w:eastAsia="Times New Roman" w:cs="Times New Roman"/>
          <w:sz w:val="24"/>
          <w:szCs w:val="24"/>
        </w:rPr>
        <w:t>к системе теплоснабжения в соответствии с Федеральным законом «О теплоснабжении»,</w:t>
      </w:r>
      <w:r w:rsidR="00716FA9" w:rsidRPr="0092395E">
        <w:rPr>
          <w:rFonts w:eastAsia="Times New Roman" w:cs="Times New Roman"/>
          <w:sz w:val="24"/>
          <w:szCs w:val="24"/>
        </w:rPr>
        <w:t xml:space="preserve"> </w:t>
      </w:r>
      <w:r w:rsidRPr="0092395E">
        <w:rPr>
          <w:rFonts w:eastAsia="Times New Roman" w:cs="Times New Roman"/>
          <w:sz w:val="24"/>
          <w:szCs w:val="24"/>
        </w:rPr>
        <w:t>градостроительным законодательством Российской Федерации.</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Постановлением Правительства РФ от 5</w:t>
      </w:r>
      <w:r w:rsidR="00716FA9" w:rsidRPr="0092395E">
        <w:rPr>
          <w:rFonts w:eastAsia="Times New Roman" w:cs="Times New Roman"/>
          <w:sz w:val="24"/>
          <w:szCs w:val="24"/>
        </w:rPr>
        <w:t>.07.</w:t>
      </w:r>
      <w:r w:rsidRPr="0092395E">
        <w:rPr>
          <w:rFonts w:eastAsia="Times New Roman" w:cs="Times New Roman"/>
          <w:sz w:val="24"/>
          <w:szCs w:val="24"/>
        </w:rPr>
        <w:t xml:space="preserve">2018 </w:t>
      </w:r>
      <w:r w:rsidR="00716FA9" w:rsidRPr="0092395E">
        <w:rPr>
          <w:rFonts w:eastAsia="Times New Roman" w:cs="Times New Roman"/>
          <w:sz w:val="24"/>
          <w:szCs w:val="24"/>
        </w:rPr>
        <w:t>№</w:t>
      </w:r>
      <w:r w:rsidRPr="0092395E">
        <w:rPr>
          <w:rFonts w:eastAsia="Times New Roman" w:cs="Times New Roman"/>
          <w:sz w:val="24"/>
          <w:szCs w:val="24"/>
        </w:rPr>
        <w:t xml:space="preserve"> 787 </w:t>
      </w:r>
      <w:r w:rsidR="00716FA9" w:rsidRPr="0092395E">
        <w:rPr>
          <w:rFonts w:eastAsia="Times New Roman" w:cs="Times New Roman"/>
          <w:sz w:val="24"/>
          <w:szCs w:val="24"/>
        </w:rPr>
        <w:t>«</w:t>
      </w:r>
      <w:r w:rsidRPr="0092395E">
        <w:rPr>
          <w:rFonts w:eastAsia="Times New Roman" w:cs="Times New Roman"/>
          <w:sz w:val="24"/>
          <w:szCs w:val="24"/>
        </w:rPr>
        <w:t>О подключении</w:t>
      </w:r>
      <w:r w:rsidR="00716FA9" w:rsidRPr="0092395E">
        <w:rPr>
          <w:rFonts w:eastAsia="Times New Roman" w:cs="Times New Roman"/>
          <w:sz w:val="24"/>
          <w:szCs w:val="24"/>
        </w:rPr>
        <w:t xml:space="preserve"> </w:t>
      </w:r>
      <w:r w:rsidRPr="0092395E">
        <w:rPr>
          <w:rFonts w:eastAsia="Times New Roman" w:cs="Times New Roman"/>
          <w:sz w:val="24"/>
          <w:szCs w:val="24"/>
        </w:rPr>
        <w:t>(технологическом присоединении) к системам теплоснабжения, недискриминационном доступе</w:t>
      </w:r>
      <w:r w:rsidR="00716FA9" w:rsidRPr="0092395E">
        <w:rPr>
          <w:rFonts w:eastAsia="Times New Roman" w:cs="Times New Roman"/>
          <w:sz w:val="24"/>
          <w:szCs w:val="24"/>
        </w:rPr>
        <w:t xml:space="preserve"> </w:t>
      </w:r>
      <w:r w:rsidRPr="0092395E">
        <w:rPr>
          <w:rFonts w:eastAsia="Times New Roman" w:cs="Times New Roman"/>
          <w:sz w:val="24"/>
          <w:szCs w:val="24"/>
        </w:rPr>
        <w:t>к услугам в сфере теплоснабжения, изменении и признании утратившими силу некоторых актов</w:t>
      </w:r>
      <w:r w:rsidR="00716FA9" w:rsidRPr="0092395E">
        <w:rPr>
          <w:rFonts w:eastAsia="Times New Roman" w:cs="Times New Roman"/>
          <w:sz w:val="24"/>
          <w:szCs w:val="24"/>
        </w:rPr>
        <w:t xml:space="preserve"> </w:t>
      </w:r>
      <w:r w:rsidRPr="0092395E">
        <w:rPr>
          <w:rFonts w:eastAsia="Times New Roman" w:cs="Times New Roman"/>
          <w:sz w:val="24"/>
          <w:szCs w:val="24"/>
        </w:rPr>
        <w:t>Правительства Российской Федерации</w:t>
      </w:r>
      <w:r w:rsidR="00716FA9" w:rsidRPr="0092395E">
        <w:rPr>
          <w:rFonts w:eastAsia="Times New Roman" w:cs="Times New Roman"/>
          <w:sz w:val="24"/>
          <w:szCs w:val="24"/>
        </w:rPr>
        <w:t xml:space="preserve">» </w:t>
      </w:r>
      <w:r w:rsidRPr="0092395E">
        <w:rPr>
          <w:rFonts w:eastAsia="Times New Roman" w:cs="Times New Roman"/>
          <w:sz w:val="24"/>
          <w:szCs w:val="24"/>
        </w:rPr>
        <w:t>и методическими указаниями, исходя из подключаемой</w:t>
      </w:r>
      <w:r w:rsidR="00716FA9" w:rsidRPr="0092395E">
        <w:rPr>
          <w:rFonts w:eastAsia="Times New Roman" w:cs="Times New Roman"/>
          <w:sz w:val="24"/>
          <w:szCs w:val="24"/>
        </w:rPr>
        <w:t xml:space="preserve"> </w:t>
      </w:r>
      <w:r w:rsidRPr="0092395E">
        <w:rPr>
          <w:rFonts w:eastAsia="Times New Roman" w:cs="Times New Roman"/>
          <w:sz w:val="24"/>
          <w:szCs w:val="24"/>
        </w:rPr>
        <w:t>тепловой нагрузки, а также в случае, указанном в пункте 109 постановления Правительства РФ</w:t>
      </w:r>
      <w:r w:rsidR="00716FA9" w:rsidRPr="0092395E">
        <w:rPr>
          <w:rFonts w:eastAsia="Times New Roman" w:cs="Times New Roman"/>
          <w:sz w:val="24"/>
          <w:szCs w:val="24"/>
        </w:rPr>
        <w:t xml:space="preserve"> </w:t>
      </w:r>
      <w:r w:rsidRPr="0092395E">
        <w:rPr>
          <w:rFonts w:eastAsia="Times New Roman" w:cs="Times New Roman"/>
          <w:sz w:val="24"/>
          <w:szCs w:val="24"/>
        </w:rPr>
        <w:t>от 22</w:t>
      </w:r>
      <w:r w:rsidR="00716FA9" w:rsidRPr="0092395E">
        <w:rPr>
          <w:rFonts w:eastAsia="Times New Roman" w:cs="Times New Roman"/>
          <w:sz w:val="24"/>
          <w:szCs w:val="24"/>
        </w:rPr>
        <w:t>.10.</w:t>
      </w:r>
      <w:r w:rsidRPr="0092395E">
        <w:rPr>
          <w:rFonts w:eastAsia="Times New Roman" w:cs="Times New Roman"/>
          <w:sz w:val="24"/>
          <w:szCs w:val="24"/>
        </w:rPr>
        <w:t>2012 № 1075 «О ценообразовании в сфере теплоснабжения» - в индивидуальном</w:t>
      </w:r>
      <w:r w:rsidR="00716FA9" w:rsidRPr="0092395E">
        <w:rPr>
          <w:rFonts w:eastAsia="Times New Roman" w:cs="Times New Roman"/>
          <w:sz w:val="24"/>
          <w:szCs w:val="24"/>
        </w:rPr>
        <w:t xml:space="preserve"> </w:t>
      </w:r>
      <w:r w:rsidRPr="0092395E">
        <w:rPr>
          <w:rFonts w:eastAsia="Times New Roman" w:cs="Times New Roman"/>
          <w:sz w:val="24"/>
          <w:szCs w:val="24"/>
        </w:rPr>
        <w:t>порядке.</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Расходы, финансирование которых предусмотрено за счет тарифов на тепловую</w:t>
      </w:r>
      <w:r w:rsidR="00716FA9" w:rsidRPr="0092395E">
        <w:rPr>
          <w:rFonts w:eastAsia="Times New Roman" w:cs="Times New Roman"/>
          <w:sz w:val="24"/>
          <w:szCs w:val="24"/>
        </w:rPr>
        <w:t xml:space="preserve"> </w:t>
      </w:r>
      <w:r w:rsidRPr="0092395E">
        <w:rPr>
          <w:rFonts w:eastAsia="Times New Roman" w:cs="Times New Roman"/>
          <w:sz w:val="24"/>
          <w:szCs w:val="24"/>
        </w:rPr>
        <w:t>энергию(мощность), тарифов на услуги по передаче тепловой энергии, средств бюджетов</w:t>
      </w:r>
      <w:r w:rsidR="00716FA9" w:rsidRPr="0092395E">
        <w:rPr>
          <w:rFonts w:eastAsia="Times New Roman" w:cs="Times New Roman"/>
          <w:sz w:val="24"/>
          <w:szCs w:val="24"/>
        </w:rPr>
        <w:t xml:space="preserve"> </w:t>
      </w:r>
      <w:r w:rsidRPr="0092395E">
        <w:rPr>
          <w:rFonts w:eastAsia="Times New Roman" w:cs="Times New Roman"/>
          <w:sz w:val="24"/>
          <w:szCs w:val="24"/>
        </w:rPr>
        <w:t>бюджетной системы Российской Федерации и государственных корпораций не учитывается при</w:t>
      </w:r>
      <w:r w:rsidR="00716FA9" w:rsidRPr="0092395E">
        <w:rPr>
          <w:rFonts w:eastAsia="Times New Roman" w:cs="Times New Roman"/>
          <w:sz w:val="24"/>
          <w:szCs w:val="24"/>
        </w:rPr>
        <w:t xml:space="preserve"> </w:t>
      </w:r>
      <w:r w:rsidRPr="0092395E">
        <w:rPr>
          <w:rFonts w:eastAsia="Times New Roman" w:cs="Times New Roman"/>
          <w:sz w:val="24"/>
          <w:szCs w:val="24"/>
        </w:rPr>
        <w:t>расчете платы за подключение.</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В случае если подключаемая тепловая нагрузка более 0,1Гкал/ч и не превышает 1,5</w:t>
      </w:r>
      <w:r w:rsidR="00716FA9" w:rsidRPr="0092395E">
        <w:rPr>
          <w:rFonts w:eastAsia="Times New Roman" w:cs="Times New Roman"/>
          <w:sz w:val="24"/>
          <w:szCs w:val="24"/>
        </w:rPr>
        <w:t xml:space="preserve"> </w:t>
      </w:r>
      <w:r w:rsidRPr="0092395E">
        <w:rPr>
          <w:rFonts w:eastAsia="Times New Roman" w:cs="Times New Roman"/>
          <w:sz w:val="24"/>
          <w:szCs w:val="24"/>
        </w:rPr>
        <w:t>Гкал/ч,</w:t>
      </w:r>
      <w:r w:rsidR="00716FA9" w:rsidRPr="0092395E">
        <w:rPr>
          <w:rFonts w:eastAsia="Times New Roman" w:cs="Times New Roman"/>
          <w:sz w:val="24"/>
          <w:szCs w:val="24"/>
        </w:rPr>
        <w:t xml:space="preserve"> </w:t>
      </w:r>
      <w:r w:rsidRPr="0092395E">
        <w:rPr>
          <w:rFonts w:eastAsia="Times New Roman" w:cs="Times New Roman"/>
          <w:sz w:val="24"/>
          <w:szCs w:val="24"/>
        </w:rPr>
        <w:t>в состав платы за подключение, устанавливаемой органом регулирования с учетом</w:t>
      </w:r>
      <w:r w:rsidR="00716FA9" w:rsidRPr="0092395E">
        <w:rPr>
          <w:rFonts w:eastAsia="Times New Roman" w:cs="Times New Roman"/>
          <w:sz w:val="24"/>
          <w:szCs w:val="24"/>
        </w:rPr>
        <w:t xml:space="preserve"> </w:t>
      </w:r>
      <w:r w:rsidRPr="0092395E">
        <w:rPr>
          <w:rFonts w:eastAsia="Times New Roman" w:cs="Times New Roman"/>
          <w:sz w:val="24"/>
          <w:szCs w:val="24"/>
        </w:rPr>
        <w:t>подключаемой тепловой нагрузки, включаются средства для компенсации регулируемой</w:t>
      </w:r>
      <w:r w:rsidR="00716FA9" w:rsidRPr="0092395E">
        <w:rPr>
          <w:rFonts w:eastAsia="Times New Roman" w:cs="Times New Roman"/>
          <w:sz w:val="24"/>
          <w:szCs w:val="24"/>
        </w:rPr>
        <w:t xml:space="preserve"> </w:t>
      </w:r>
      <w:r w:rsidRPr="0092395E">
        <w:rPr>
          <w:rFonts w:eastAsia="Times New Roman" w:cs="Times New Roman"/>
          <w:sz w:val="24"/>
          <w:szCs w:val="24"/>
        </w:rPr>
        <w:t>организации расходов на проведение мероприятий по подключению объекта капитального</w:t>
      </w:r>
      <w:r w:rsidR="00716FA9" w:rsidRPr="0092395E">
        <w:rPr>
          <w:rFonts w:eastAsia="Times New Roman" w:cs="Times New Roman"/>
          <w:sz w:val="24"/>
          <w:szCs w:val="24"/>
        </w:rPr>
        <w:t xml:space="preserve"> </w:t>
      </w:r>
      <w:r w:rsidRPr="0092395E">
        <w:rPr>
          <w:rFonts w:eastAsia="Times New Roman" w:cs="Times New Roman"/>
          <w:sz w:val="24"/>
          <w:szCs w:val="24"/>
        </w:rPr>
        <w:t>строительства потребителя, в том числе застройщика, расходов на создание (реконструкцию</w:t>
      </w:r>
      <w:r w:rsidR="00716FA9" w:rsidRPr="0092395E">
        <w:rPr>
          <w:rFonts w:eastAsia="Times New Roman" w:cs="Times New Roman"/>
          <w:sz w:val="24"/>
          <w:szCs w:val="24"/>
        </w:rPr>
        <w:t xml:space="preserve"> </w:t>
      </w:r>
      <w:r w:rsidRPr="0092395E">
        <w:rPr>
          <w:rFonts w:eastAsia="Times New Roman" w:cs="Times New Roman"/>
          <w:sz w:val="24"/>
          <w:szCs w:val="24"/>
        </w:rPr>
        <w:t>тепловых сетей от существующих тепловых сетей или источников тепловой энергии до точки</w:t>
      </w:r>
      <w:r w:rsidR="00716FA9" w:rsidRPr="0092395E">
        <w:rPr>
          <w:rFonts w:eastAsia="Times New Roman" w:cs="Times New Roman"/>
          <w:sz w:val="24"/>
          <w:szCs w:val="24"/>
        </w:rPr>
        <w:t xml:space="preserve"> </w:t>
      </w:r>
      <w:r w:rsidRPr="0092395E">
        <w:rPr>
          <w:rFonts w:eastAsia="Times New Roman" w:cs="Times New Roman"/>
          <w:sz w:val="24"/>
          <w:szCs w:val="24"/>
        </w:rPr>
        <w:t>подключения объекта строительства потребителя, а также налог на прибыль, определяемый в</w:t>
      </w:r>
      <w:r w:rsidR="00716FA9" w:rsidRPr="0092395E">
        <w:rPr>
          <w:rFonts w:eastAsia="Times New Roman" w:cs="Times New Roman"/>
          <w:sz w:val="24"/>
          <w:szCs w:val="24"/>
        </w:rPr>
        <w:t xml:space="preserve"> </w:t>
      </w:r>
      <w:r w:rsidRPr="0092395E">
        <w:rPr>
          <w:rFonts w:eastAsia="Times New Roman" w:cs="Times New Roman"/>
          <w:sz w:val="24"/>
          <w:szCs w:val="24"/>
        </w:rPr>
        <w:t>соответствии с налоговым законодательством.</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Стоимость мероприятий, включаемых в состав платы за подключение, определяется в</w:t>
      </w:r>
      <w:r w:rsidR="00716FA9" w:rsidRPr="0092395E">
        <w:rPr>
          <w:rFonts w:eastAsia="Times New Roman" w:cs="Times New Roman"/>
          <w:sz w:val="24"/>
          <w:szCs w:val="24"/>
        </w:rPr>
        <w:t xml:space="preserve"> </w:t>
      </w:r>
      <w:r w:rsidRPr="0092395E">
        <w:rPr>
          <w:rFonts w:eastAsia="Times New Roman" w:cs="Times New Roman"/>
          <w:sz w:val="24"/>
          <w:szCs w:val="24"/>
        </w:rPr>
        <w:lastRenderedPageBreak/>
        <w:t>соответствии с методическими указаниями и не превышает укрупненные сметные нормативы для</w:t>
      </w:r>
      <w:r w:rsidR="00716FA9" w:rsidRPr="0092395E">
        <w:rPr>
          <w:rFonts w:eastAsia="Times New Roman" w:cs="Times New Roman"/>
          <w:sz w:val="24"/>
          <w:szCs w:val="24"/>
        </w:rPr>
        <w:t xml:space="preserve"> </w:t>
      </w:r>
      <w:r w:rsidRPr="0092395E">
        <w:rPr>
          <w:rFonts w:eastAsia="Times New Roman" w:cs="Times New Roman"/>
          <w:sz w:val="24"/>
          <w:szCs w:val="24"/>
        </w:rPr>
        <w:t>объектов непроизводственной сферы и инженерной инфраструктуры. Плата за подключение</w:t>
      </w:r>
      <w:r w:rsidR="00716FA9" w:rsidRPr="0092395E">
        <w:rPr>
          <w:rFonts w:eastAsia="Times New Roman" w:cs="Times New Roman"/>
          <w:sz w:val="24"/>
          <w:szCs w:val="24"/>
        </w:rPr>
        <w:t xml:space="preserve"> </w:t>
      </w:r>
      <w:r w:rsidRPr="0092395E">
        <w:rPr>
          <w:rFonts w:eastAsia="Times New Roman" w:cs="Times New Roman"/>
          <w:sz w:val="24"/>
          <w:szCs w:val="24"/>
        </w:rPr>
        <w:t>дифференцируется в соответствии с методическими указаниями, в том числе в соответствии с</w:t>
      </w:r>
      <w:r w:rsidR="00716FA9" w:rsidRPr="0092395E">
        <w:rPr>
          <w:rFonts w:eastAsia="Times New Roman" w:cs="Times New Roman"/>
          <w:sz w:val="24"/>
          <w:szCs w:val="24"/>
        </w:rPr>
        <w:t xml:space="preserve"> </w:t>
      </w:r>
      <w:r w:rsidRPr="0092395E">
        <w:rPr>
          <w:rFonts w:eastAsia="Times New Roman" w:cs="Times New Roman"/>
          <w:sz w:val="24"/>
          <w:szCs w:val="24"/>
        </w:rPr>
        <w:t>типом прокладки тепловых сетей(подземная(канальная и безканальная) и надземная</w:t>
      </w:r>
      <w:r w:rsidR="00716FA9" w:rsidRPr="0092395E">
        <w:rPr>
          <w:rFonts w:eastAsia="Times New Roman" w:cs="Times New Roman"/>
          <w:sz w:val="24"/>
          <w:szCs w:val="24"/>
        </w:rPr>
        <w:t xml:space="preserve"> </w:t>
      </w:r>
      <w:r w:rsidRPr="0092395E">
        <w:rPr>
          <w:rFonts w:eastAsia="Times New Roman" w:cs="Times New Roman"/>
          <w:sz w:val="24"/>
          <w:szCs w:val="24"/>
        </w:rPr>
        <w:t>(наземная).</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При отсутствии технической возможности подключения к системе теплоснабжения плата</w:t>
      </w:r>
      <w:r w:rsidR="00716FA9" w:rsidRPr="0092395E">
        <w:rPr>
          <w:rFonts w:eastAsia="Times New Roman" w:cs="Times New Roman"/>
          <w:sz w:val="24"/>
          <w:szCs w:val="24"/>
        </w:rPr>
        <w:t xml:space="preserve"> </w:t>
      </w:r>
      <w:r w:rsidRPr="0092395E">
        <w:rPr>
          <w:rFonts w:eastAsia="Times New Roman" w:cs="Times New Roman"/>
          <w:sz w:val="24"/>
          <w:szCs w:val="24"/>
        </w:rPr>
        <w:t>за подключение устанавливается в индивидуальном порядке.</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В размер платы за подключение, устанавливаемой в индивидуальном порядке, включаются</w:t>
      </w:r>
      <w:r w:rsidR="00716FA9" w:rsidRPr="0092395E">
        <w:rPr>
          <w:rFonts w:eastAsia="Times New Roman" w:cs="Times New Roman"/>
          <w:sz w:val="24"/>
          <w:szCs w:val="24"/>
        </w:rPr>
        <w:t xml:space="preserve"> </w:t>
      </w:r>
      <w:r w:rsidRPr="0092395E">
        <w:rPr>
          <w:rFonts w:eastAsia="Times New Roman" w:cs="Times New Roman"/>
          <w:sz w:val="24"/>
          <w:szCs w:val="24"/>
        </w:rPr>
        <w:t>средства для компенсации регулируемой организации:</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а) расходов на проведение мероприятий по подключению объекта капитального</w:t>
      </w:r>
      <w:r w:rsidR="00716FA9" w:rsidRPr="0092395E">
        <w:rPr>
          <w:rFonts w:eastAsia="Times New Roman" w:cs="Times New Roman"/>
          <w:sz w:val="24"/>
          <w:szCs w:val="24"/>
        </w:rPr>
        <w:t xml:space="preserve"> </w:t>
      </w:r>
      <w:r w:rsidRPr="0092395E">
        <w:rPr>
          <w:rFonts w:eastAsia="Times New Roman" w:cs="Times New Roman"/>
          <w:sz w:val="24"/>
          <w:szCs w:val="24"/>
        </w:rPr>
        <w:t>строительства потребителя, в том числе - застройщика;</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б) расходов на создание (реконструкцию) тепловых сетей от существующих тепловых сетей</w:t>
      </w:r>
      <w:r w:rsidR="00716FA9" w:rsidRPr="0092395E">
        <w:rPr>
          <w:rFonts w:eastAsia="Times New Roman" w:cs="Times New Roman"/>
          <w:sz w:val="24"/>
          <w:szCs w:val="24"/>
        </w:rPr>
        <w:t xml:space="preserve"> </w:t>
      </w:r>
      <w:r w:rsidRPr="0092395E">
        <w:rPr>
          <w:rFonts w:eastAsia="Times New Roman" w:cs="Times New Roman"/>
          <w:sz w:val="24"/>
          <w:szCs w:val="24"/>
        </w:rPr>
        <w:t>или источников тепловой энергии до точки подключения объекта капитального строительства</w:t>
      </w:r>
      <w:r w:rsidR="00716FA9" w:rsidRPr="0092395E">
        <w:rPr>
          <w:rFonts w:eastAsia="Times New Roman" w:cs="Times New Roman"/>
          <w:sz w:val="24"/>
          <w:szCs w:val="24"/>
        </w:rPr>
        <w:t xml:space="preserve"> </w:t>
      </w:r>
      <w:r w:rsidRPr="0092395E">
        <w:rPr>
          <w:rFonts w:eastAsia="Times New Roman" w:cs="Times New Roman"/>
          <w:sz w:val="24"/>
          <w:szCs w:val="24"/>
        </w:rPr>
        <w:t>потребителя, рассчитанных в соответствии со сметной стоимостью создания (реконструкции)</w:t>
      </w:r>
      <w:r w:rsidR="00716FA9" w:rsidRPr="0092395E">
        <w:rPr>
          <w:rFonts w:eastAsia="Times New Roman" w:cs="Times New Roman"/>
          <w:sz w:val="24"/>
          <w:szCs w:val="24"/>
        </w:rPr>
        <w:t xml:space="preserve"> </w:t>
      </w:r>
      <w:r w:rsidRPr="0092395E">
        <w:rPr>
          <w:rFonts w:eastAsia="Times New Roman" w:cs="Times New Roman"/>
          <w:sz w:val="24"/>
          <w:szCs w:val="24"/>
        </w:rPr>
        <w:t>соответствующих тепловых сетей;</w:t>
      </w:r>
    </w:p>
    <w:p w:rsidR="00556F07"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в) расходов на создание (реконструкцию) источников тепловой энергии и (или) развитие</w:t>
      </w:r>
      <w:r w:rsidR="00716FA9" w:rsidRPr="0092395E">
        <w:rPr>
          <w:rFonts w:eastAsia="Times New Roman" w:cs="Times New Roman"/>
          <w:sz w:val="24"/>
          <w:szCs w:val="24"/>
        </w:rPr>
        <w:t xml:space="preserve"> </w:t>
      </w:r>
      <w:r w:rsidRPr="0092395E">
        <w:rPr>
          <w:rFonts w:eastAsia="Times New Roman" w:cs="Times New Roman"/>
          <w:sz w:val="24"/>
          <w:szCs w:val="24"/>
        </w:rPr>
        <w:t>существующих источников тепловой энергии и (или) тепловых сетей, необходимых для создания</w:t>
      </w:r>
      <w:r w:rsidR="00716FA9" w:rsidRPr="0092395E">
        <w:rPr>
          <w:rFonts w:eastAsia="Times New Roman" w:cs="Times New Roman"/>
          <w:sz w:val="24"/>
          <w:szCs w:val="24"/>
        </w:rPr>
        <w:t xml:space="preserve"> </w:t>
      </w:r>
      <w:r w:rsidRPr="0092395E">
        <w:rPr>
          <w:rFonts w:eastAsia="Times New Roman" w:cs="Times New Roman"/>
          <w:sz w:val="24"/>
          <w:szCs w:val="24"/>
        </w:rPr>
        <w:t>технической возможности такого подключения, в том числе в соответствии со сметной</w:t>
      </w:r>
      <w:r w:rsidR="00716FA9" w:rsidRPr="0092395E">
        <w:rPr>
          <w:rFonts w:eastAsia="Times New Roman" w:cs="Times New Roman"/>
          <w:sz w:val="24"/>
          <w:szCs w:val="24"/>
        </w:rPr>
        <w:t xml:space="preserve"> </w:t>
      </w:r>
      <w:r w:rsidRPr="0092395E">
        <w:rPr>
          <w:rFonts w:eastAsia="Times New Roman" w:cs="Times New Roman"/>
          <w:sz w:val="24"/>
          <w:szCs w:val="24"/>
        </w:rPr>
        <w:t>стоимостью создания (реконструкции, модернизации) соответствующих тепловых сетей и</w:t>
      </w:r>
      <w:r w:rsidR="00716FA9" w:rsidRPr="0092395E">
        <w:rPr>
          <w:rFonts w:eastAsia="Times New Roman" w:cs="Times New Roman"/>
          <w:sz w:val="24"/>
          <w:szCs w:val="24"/>
        </w:rPr>
        <w:t xml:space="preserve"> </w:t>
      </w:r>
      <w:r w:rsidRPr="0092395E">
        <w:rPr>
          <w:rFonts w:eastAsia="Times New Roman" w:cs="Times New Roman"/>
          <w:sz w:val="24"/>
          <w:szCs w:val="24"/>
        </w:rPr>
        <w:t>источников тепловой энергии;</w:t>
      </w:r>
    </w:p>
    <w:p w:rsidR="00897844" w:rsidRPr="0092395E" w:rsidRDefault="00556F07"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г) налога на прибыль, определяемого в соответствии с налоговым законодательством.</w:t>
      </w:r>
    </w:p>
    <w:p w:rsidR="00E92BEA" w:rsidRPr="0092395E" w:rsidRDefault="00E92BEA" w:rsidP="00556F07">
      <w:pPr>
        <w:widowControl w:val="0"/>
        <w:spacing w:line="240" w:lineRule="auto"/>
        <w:ind w:firstLine="720"/>
        <w:rPr>
          <w:rFonts w:eastAsia="Times New Roman" w:cs="Times New Roman"/>
          <w:sz w:val="24"/>
          <w:szCs w:val="24"/>
        </w:rPr>
      </w:pPr>
    </w:p>
    <w:p w:rsidR="00716FA9" w:rsidRPr="0092395E" w:rsidRDefault="00716FA9" w:rsidP="00556F07">
      <w:pPr>
        <w:widowControl w:val="0"/>
        <w:spacing w:line="240" w:lineRule="auto"/>
        <w:ind w:firstLine="720"/>
        <w:rPr>
          <w:rFonts w:eastAsia="Times New Roman" w:cs="Times New Roman"/>
          <w:sz w:val="24"/>
          <w:szCs w:val="24"/>
        </w:rPr>
      </w:pPr>
      <w:r w:rsidRPr="0092395E">
        <w:rPr>
          <w:rFonts w:eastAsia="Times New Roman" w:cs="Times New Roman"/>
          <w:sz w:val="24"/>
          <w:szCs w:val="24"/>
        </w:rPr>
        <w:t xml:space="preserve">Для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плата за подключение к системе теплоснабжения не установлена.</w:t>
      </w:r>
    </w:p>
    <w:p w:rsidR="00E92BEA" w:rsidRPr="0092395E" w:rsidRDefault="00E92BEA" w:rsidP="00556F07">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7"/>
        </w:numPr>
        <w:spacing w:line="240" w:lineRule="auto"/>
        <w:ind w:left="709"/>
        <w:rPr>
          <w:rFonts w:eastAsia="Times New Roman" w:cs="Times New Roman"/>
          <w:sz w:val="24"/>
        </w:rPr>
      </w:pPr>
      <w:bookmarkStart w:id="139" w:name="__RefHeading__139533_586427364"/>
      <w:bookmarkEnd w:id="139"/>
      <w:r w:rsidRPr="0092395E">
        <w:rPr>
          <w:rFonts w:eastAsia="Times New Roman" w:cs="Times New Roman"/>
          <w:b/>
          <w:bCs/>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897844" w:rsidRPr="0092395E" w:rsidRDefault="00897844" w:rsidP="00CF738E">
      <w:pPr>
        <w:spacing w:line="240" w:lineRule="auto"/>
        <w:rPr>
          <w:rFonts w:eastAsia="Times New Roman" w:cs="Times New Roman"/>
          <w:sz w:val="24"/>
        </w:rPr>
      </w:pPr>
    </w:p>
    <w:p w:rsidR="00716FA9" w:rsidRPr="0092395E" w:rsidRDefault="00716FA9" w:rsidP="00716FA9">
      <w:pPr>
        <w:spacing w:line="240" w:lineRule="auto"/>
        <w:rPr>
          <w:rFonts w:eastAsia="Times New Roman" w:cs="Times New Roman"/>
          <w:sz w:val="24"/>
          <w:szCs w:val="24"/>
        </w:rPr>
      </w:pPr>
      <w:r w:rsidRPr="0092395E">
        <w:rPr>
          <w:rFonts w:eastAsia="Times New Roman" w:cs="Times New Roman"/>
          <w:sz w:val="24"/>
          <w:szCs w:val="24"/>
        </w:rPr>
        <w:t>Плата за услуги по поддержанию резервной тепловой мощности устанавливается органами регулирования в соответствии с методическими указаниями для категорий (групп) социально значимых потребителей, предусмотренных пунктом 115 Постановления Правительства РФ от 22.10.2012 № 1075 «О ценообразовании в сфере теплоснабжения»,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97844" w:rsidRPr="0092395E" w:rsidRDefault="00716FA9" w:rsidP="00716FA9">
      <w:pPr>
        <w:spacing w:line="240" w:lineRule="auto"/>
        <w:rPr>
          <w:rFonts w:eastAsia="Times New Roman" w:cs="Times New Roman"/>
          <w:sz w:val="24"/>
        </w:rPr>
      </w:pPr>
      <w:r w:rsidRPr="0092395E">
        <w:rPr>
          <w:rFonts w:eastAsia="Times New Roman" w:cs="Times New Roman"/>
          <w:sz w:val="24"/>
          <w:szCs w:val="24"/>
        </w:rPr>
        <w:t xml:space="preserve">На территории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плата за услуги по поддержанию резервной тепловой мощности не установлена.</w:t>
      </w:r>
    </w:p>
    <w:p w:rsidR="00897844" w:rsidRPr="0092395E" w:rsidRDefault="00897844" w:rsidP="00CF738E">
      <w:pPr>
        <w:spacing w:line="240" w:lineRule="auto"/>
        <w:rPr>
          <w:rFonts w:eastAsia="Times New Roman" w:cs="Times New Roman"/>
          <w:sz w:val="24"/>
        </w:rPr>
      </w:pPr>
    </w:p>
    <w:p w:rsidR="00897844" w:rsidRPr="0092395E" w:rsidRDefault="00A00929" w:rsidP="00590779">
      <w:pPr>
        <w:keepNext/>
        <w:keepLines/>
        <w:numPr>
          <w:ilvl w:val="2"/>
          <w:numId w:val="57"/>
        </w:numPr>
        <w:spacing w:line="240" w:lineRule="auto"/>
        <w:ind w:left="709"/>
        <w:rPr>
          <w:rFonts w:eastAsia="Times New Roman" w:cs="Times New Roman"/>
          <w:sz w:val="24"/>
        </w:rPr>
      </w:pPr>
      <w:bookmarkStart w:id="140" w:name="__RefHeading__139535_586427364"/>
      <w:bookmarkEnd w:id="140"/>
      <w:r w:rsidRPr="0092395E">
        <w:rPr>
          <w:rFonts w:eastAsia="Times New Roman" w:cs="Times New Roman"/>
          <w:b/>
          <w:bCs/>
          <w:sz w:val="24"/>
          <w:szCs w:val="24"/>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897844" w:rsidRPr="0092395E" w:rsidRDefault="00897844" w:rsidP="00CF738E">
      <w:pPr>
        <w:spacing w:line="240" w:lineRule="auto"/>
        <w:rPr>
          <w:rFonts w:eastAsia="Times New Roman" w:cs="Times New Roman"/>
          <w:sz w:val="24"/>
        </w:rPr>
      </w:pPr>
    </w:p>
    <w:p w:rsidR="00716FA9" w:rsidRPr="0092395E" w:rsidRDefault="00716FA9" w:rsidP="00CF738E">
      <w:pPr>
        <w:spacing w:line="240" w:lineRule="auto"/>
        <w:rPr>
          <w:rFonts w:eastAsia="Times New Roman" w:cs="Times New Roman"/>
          <w:sz w:val="24"/>
        </w:rPr>
      </w:pPr>
      <w:r w:rsidRPr="0092395E">
        <w:rPr>
          <w:rFonts w:eastAsia="Times New Roman" w:cs="Times New Roman"/>
          <w:sz w:val="24"/>
        </w:rPr>
        <w:t xml:space="preserve">Территория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не относится к ценовым зонам теплоснабжения.</w:t>
      </w:r>
    </w:p>
    <w:p w:rsidR="00716FA9" w:rsidRPr="0092395E" w:rsidRDefault="00716FA9" w:rsidP="00CF738E">
      <w:pPr>
        <w:spacing w:line="240" w:lineRule="auto"/>
        <w:rPr>
          <w:rFonts w:eastAsia="Times New Roman" w:cs="Times New Roman"/>
          <w:sz w:val="24"/>
        </w:rPr>
      </w:pPr>
    </w:p>
    <w:p w:rsidR="00897844" w:rsidRPr="0092395E" w:rsidRDefault="00A00929" w:rsidP="00590779">
      <w:pPr>
        <w:keepNext/>
        <w:keepLines/>
        <w:numPr>
          <w:ilvl w:val="2"/>
          <w:numId w:val="57"/>
        </w:numPr>
        <w:spacing w:line="240" w:lineRule="auto"/>
        <w:ind w:left="709"/>
        <w:rPr>
          <w:rFonts w:eastAsia="Times New Roman" w:cs="Times New Roman"/>
          <w:b/>
          <w:sz w:val="24"/>
          <w:szCs w:val="24"/>
        </w:rPr>
      </w:pPr>
      <w:r w:rsidRPr="0092395E">
        <w:rPr>
          <w:rFonts w:eastAsia="Times New Roman" w:cs="Times New Roman"/>
          <w:b/>
          <w:sz w:val="24"/>
          <w:szCs w:val="26"/>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897844" w:rsidRPr="0092395E" w:rsidRDefault="00897844" w:rsidP="00CF738E">
      <w:pPr>
        <w:spacing w:line="240" w:lineRule="auto"/>
        <w:rPr>
          <w:rFonts w:eastAsia="Times New Roman" w:cs="Times New Roman"/>
          <w:sz w:val="24"/>
          <w:szCs w:val="24"/>
        </w:rPr>
      </w:pPr>
      <w:bookmarkStart w:id="141" w:name="sub_177"/>
      <w:bookmarkEnd w:id="138"/>
    </w:p>
    <w:p w:rsidR="00716FA9" w:rsidRPr="0092395E" w:rsidRDefault="00716FA9" w:rsidP="00716FA9">
      <w:pPr>
        <w:spacing w:line="240" w:lineRule="auto"/>
        <w:rPr>
          <w:rFonts w:eastAsia="Times New Roman" w:cs="Times New Roman"/>
          <w:sz w:val="24"/>
        </w:rPr>
      </w:pPr>
      <w:r w:rsidRPr="0092395E">
        <w:rPr>
          <w:rFonts w:eastAsia="Times New Roman" w:cs="Times New Roman"/>
          <w:sz w:val="24"/>
        </w:rPr>
        <w:t xml:space="preserve">Территория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не относится к ценовым зонам теплоснабжения.</w:t>
      </w:r>
    </w:p>
    <w:p w:rsidR="00A00929" w:rsidRPr="0092395E" w:rsidRDefault="00A00929" w:rsidP="00CF738E">
      <w:pPr>
        <w:spacing w:line="240" w:lineRule="auto"/>
        <w:rPr>
          <w:rFonts w:eastAsia="Times New Roman" w:cs="Times New Roman"/>
          <w:sz w:val="24"/>
        </w:rPr>
      </w:pPr>
    </w:p>
    <w:p w:rsidR="00A00929" w:rsidRPr="0092395E" w:rsidRDefault="00A00929" w:rsidP="00CF738E">
      <w:pPr>
        <w:spacing w:line="240" w:lineRule="auto"/>
        <w:rPr>
          <w:rFonts w:eastAsia="Times New Roman" w:cs="Times New Roman"/>
          <w:sz w:val="24"/>
        </w:rPr>
      </w:pPr>
    </w:p>
    <w:p w:rsidR="00897844" w:rsidRPr="0092395E" w:rsidRDefault="00A00929" w:rsidP="00803AA3">
      <w:pPr>
        <w:keepNext/>
        <w:keepLines/>
        <w:pageBreakBefore/>
        <w:spacing w:line="240" w:lineRule="auto"/>
        <w:jc w:val="center"/>
        <w:rPr>
          <w:rFonts w:eastAsia="Times New Roman" w:cs="Times New Roman"/>
          <w:sz w:val="24"/>
          <w:szCs w:val="24"/>
        </w:rPr>
      </w:pPr>
      <w:bookmarkStart w:id="142" w:name="__RefHeading__139539_586427364"/>
      <w:bookmarkEnd w:id="142"/>
      <w:r w:rsidRPr="0092395E">
        <w:rPr>
          <w:rFonts w:eastAsia="Times New Roman" w:cs="Times New Roman"/>
          <w:b/>
          <w:bCs/>
          <w:sz w:val="24"/>
          <w:szCs w:val="24"/>
        </w:rPr>
        <w:lastRenderedPageBreak/>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8"/>
        </w:numPr>
        <w:spacing w:line="240" w:lineRule="auto"/>
        <w:rPr>
          <w:rFonts w:eastAsia="Times New Roman" w:cs="Times New Roman"/>
          <w:sz w:val="24"/>
          <w:szCs w:val="24"/>
        </w:rPr>
      </w:pPr>
      <w:bookmarkStart w:id="143" w:name="__RefHeading__139541_586427364"/>
      <w:bookmarkStart w:id="144" w:name="sub_172"/>
      <w:bookmarkEnd w:id="141"/>
      <w:bookmarkEnd w:id="143"/>
      <w:r w:rsidRPr="0092395E">
        <w:rPr>
          <w:rFonts w:eastAsia="Times New Roman" w:cs="Times New Roman"/>
          <w:b/>
          <w:bCs/>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897844" w:rsidRPr="0092395E" w:rsidRDefault="00897844" w:rsidP="00CF738E">
      <w:pPr>
        <w:widowControl w:val="0"/>
        <w:spacing w:line="240" w:lineRule="auto"/>
        <w:ind w:firstLine="720"/>
        <w:rPr>
          <w:rFonts w:eastAsia="Times New Roman" w:cs="Times New Roman"/>
          <w:sz w:val="24"/>
          <w:szCs w:val="24"/>
        </w:rPr>
      </w:pPr>
    </w:p>
    <w:p w:rsidR="00C31F14" w:rsidRPr="0092395E" w:rsidRDefault="00C31F14" w:rsidP="00C31F14">
      <w:pPr>
        <w:widowControl w:val="0"/>
        <w:spacing w:line="240" w:lineRule="auto"/>
        <w:ind w:firstLine="720"/>
        <w:rPr>
          <w:rFonts w:cs="Times New Roman"/>
          <w:sz w:val="24"/>
          <w:szCs w:val="24"/>
        </w:rPr>
      </w:pPr>
      <w:r w:rsidRPr="0092395E">
        <w:rPr>
          <w:rFonts w:cs="Times New Roman"/>
          <w:sz w:val="24"/>
          <w:szCs w:val="24"/>
        </w:rPr>
        <w:t xml:space="preserve">Большинство теплогенерирующих мощностей имеют низкий класс энергоэффективности. Все котлы имеют значительный нагрев на поверхности обмуровки, в связи с чем показатель потерь тепловой энергии котлоагрегатами в окружающую среду будет превышать среднестатистический – значительная часть производимой тепловой энергии потребляется не на подогрев теплоносителя, а на прогрев помещений </w:t>
      </w:r>
      <w:r w:rsidR="00C92D39" w:rsidRPr="0092395E">
        <w:rPr>
          <w:rFonts w:cs="Times New Roman"/>
          <w:sz w:val="24"/>
          <w:szCs w:val="24"/>
        </w:rPr>
        <w:t>котельной</w:t>
      </w:r>
      <w:r w:rsidRPr="0092395E">
        <w:rPr>
          <w:rFonts w:cs="Times New Roman"/>
          <w:sz w:val="24"/>
          <w:szCs w:val="24"/>
        </w:rPr>
        <w:t>.</w:t>
      </w:r>
    </w:p>
    <w:p w:rsidR="00C31F14" w:rsidRPr="0092395E" w:rsidRDefault="00151608" w:rsidP="00C31F14">
      <w:pPr>
        <w:widowControl w:val="0"/>
        <w:spacing w:line="240" w:lineRule="auto"/>
        <w:ind w:firstLine="720"/>
        <w:rPr>
          <w:rFonts w:cs="Times New Roman"/>
          <w:sz w:val="24"/>
          <w:szCs w:val="24"/>
        </w:rPr>
      </w:pPr>
      <w:r w:rsidRPr="0092395E">
        <w:rPr>
          <w:rFonts w:cs="Times New Roman"/>
          <w:sz w:val="24"/>
          <w:szCs w:val="24"/>
        </w:rPr>
        <w:t>В источнике тепловой энергии</w:t>
      </w:r>
      <w:r w:rsidR="00C31F14" w:rsidRPr="0092395E">
        <w:rPr>
          <w:rFonts w:cs="Times New Roman"/>
          <w:sz w:val="24"/>
          <w:szCs w:val="24"/>
        </w:rPr>
        <w:t xml:space="preserve"> отсутствует ХВО, что, в связи с низким качеством исходной воды, характеризуемой высоким уровнем минерализации, обуславливает снижение эффективности и надежности работы котлоагрегатов и прочего оборудования.</w:t>
      </w:r>
    </w:p>
    <w:p w:rsidR="00C31F14" w:rsidRPr="0092395E" w:rsidRDefault="00C31F14" w:rsidP="00C31F14">
      <w:pPr>
        <w:widowControl w:val="0"/>
        <w:spacing w:line="240" w:lineRule="auto"/>
        <w:ind w:firstLine="720"/>
        <w:rPr>
          <w:rFonts w:cs="Times New Roman"/>
          <w:sz w:val="24"/>
          <w:szCs w:val="24"/>
        </w:rPr>
      </w:pPr>
      <w:r w:rsidRPr="0092395E">
        <w:rPr>
          <w:rFonts w:cs="Times New Roman"/>
          <w:sz w:val="24"/>
          <w:szCs w:val="24"/>
        </w:rPr>
        <w:t xml:space="preserve">Ряд зданий и помещений </w:t>
      </w:r>
      <w:r w:rsidR="00C92D39" w:rsidRPr="0092395E">
        <w:rPr>
          <w:rFonts w:cs="Times New Roman"/>
          <w:sz w:val="24"/>
          <w:szCs w:val="24"/>
        </w:rPr>
        <w:t>котельной</w:t>
      </w:r>
      <w:r w:rsidRPr="0092395E">
        <w:rPr>
          <w:rFonts w:cs="Times New Roman"/>
          <w:sz w:val="24"/>
          <w:szCs w:val="24"/>
        </w:rPr>
        <w:t xml:space="preserve"> предприятия имеют высокий уровень физического износа. </w:t>
      </w:r>
    </w:p>
    <w:p w:rsidR="00C31F14" w:rsidRPr="0092395E" w:rsidRDefault="00151608" w:rsidP="00C31F14">
      <w:pPr>
        <w:widowControl w:val="0"/>
        <w:spacing w:line="240" w:lineRule="auto"/>
        <w:ind w:firstLine="720"/>
        <w:rPr>
          <w:rFonts w:cs="Times New Roman"/>
          <w:sz w:val="24"/>
          <w:szCs w:val="24"/>
        </w:rPr>
      </w:pPr>
      <w:r w:rsidRPr="0092395E">
        <w:rPr>
          <w:rFonts w:cs="Times New Roman"/>
          <w:sz w:val="24"/>
          <w:szCs w:val="24"/>
        </w:rPr>
        <w:t>Установленные в источнике тепловой энергии</w:t>
      </w:r>
      <w:r w:rsidR="00C31F14" w:rsidRPr="0092395E">
        <w:rPr>
          <w:rFonts w:cs="Times New Roman"/>
          <w:sz w:val="24"/>
          <w:szCs w:val="24"/>
        </w:rPr>
        <w:t xml:space="preserve"> циркуляционные насосы имеют значительный срок эксплуатации, превышающий срок полезного использования, учитываемый Постановлением Правительства РФ от 01.01.2002 № 1 «О Классификации основных средств, включаемых в амортизационные группы».</w:t>
      </w:r>
    </w:p>
    <w:p w:rsidR="00897844" w:rsidRPr="0092395E" w:rsidRDefault="00C31F14" w:rsidP="00C31F14">
      <w:pPr>
        <w:widowControl w:val="0"/>
        <w:spacing w:line="240" w:lineRule="auto"/>
        <w:ind w:firstLine="720"/>
        <w:rPr>
          <w:rFonts w:cs="Times New Roman"/>
          <w:sz w:val="24"/>
          <w:szCs w:val="24"/>
        </w:rPr>
      </w:pPr>
      <w:r w:rsidRPr="0092395E">
        <w:rPr>
          <w:rFonts w:cs="Times New Roman"/>
          <w:sz w:val="24"/>
          <w:szCs w:val="24"/>
        </w:rPr>
        <w:t>Большинство тепловых сетей имеют ограниченный ресурс работоспособности в безаварийном режиме в связи со значительным превышением нормативного срока эксплуатации. Для объективной оценки аварийности тепловых сетей и последующего зонирования аварийности необходимо вести учет инцидентов, ликвидируемых за срок менее 6 часов с точной идентификацией мест их возникновения.</w:t>
      </w:r>
    </w:p>
    <w:p w:rsidR="00C31F14" w:rsidRPr="0092395E" w:rsidRDefault="00C31F14" w:rsidP="00C31F14">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8"/>
        </w:numPr>
        <w:spacing w:line="240" w:lineRule="auto"/>
        <w:rPr>
          <w:rFonts w:eastAsia="Times New Roman" w:cs="Times New Roman"/>
          <w:sz w:val="24"/>
          <w:szCs w:val="24"/>
        </w:rPr>
      </w:pPr>
      <w:bookmarkStart w:id="145" w:name="__RefHeading__139543_586427364"/>
      <w:bookmarkStart w:id="146" w:name="sub_173"/>
      <w:bookmarkEnd w:id="144"/>
      <w:bookmarkEnd w:id="145"/>
      <w:r w:rsidRPr="0092395E">
        <w:rPr>
          <w:rFonts w:eastAsia="Times New Roman" w:cs="Times New Roman"/>
          <w:b/>
          <w:bCs/>
          <w:sz w:val="24"/>
          <w:szCs w:val="24"/>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897844" w:rsidRPr="0092395E">
        <w:rPr>
          <w:rFonts w:eastAsia="Times New Roman" w:cs="Times New Roman"/>
          <w:b/>
          <w:bCs/>
          <w:sz w:val="24"/>
          <w:szCs w:val="24"/>
        </w:rPr>
        <w:t xml:space="preserve"> </w:t>
      </w:r>
    </w:p>
    <w:p w:rsidR="00897844" w:rsidRPr="0092395E" w:rsidRDefault="00897844" w:rsidP="00CF738E">
      <w:pPr>
        <w:widowControl w:val="0"/>
        <w:spacing w:line="240" w:lineRule="auto"/>
        <w:ind w:firstLine="720"/>
        <w:rPr>
          <w:rFonts w:eastAsia="Times New Roman" w:cs="Times New Roman"/>
          <w:sz w:val="24"/>
          <w:szCs w:val="24"/>
        </w:rPr>
      </w:pPr>
    </w:p>
    <w:p w:rsidR="000638E1" w:rsidRPr="0092395E" w:rsidRDefault="000638E1" w:rsidP="000638E1">
      <w:pPr>
        <w:rPr>
          <w:sz w:val="24"/>
          <w:szCs w:val="24"/>
        </w:rPr>
      </w:pPr>
      <w:r w:rsidRPr="0092395E">
        <w:rPr>
          <w:sz w:val="24"/>
          <w:szCs w:val="24"/>
        </w:rPr>
        <w:t xml:space="preserve">Основные проблемы организации надежного теплоснабжения </w:t>
      </w:r>
      <w:r w:rsidR="00D14B47" w:rsidRPr="0092395E">
        <w:rPr>
          <w:sz w:val="24"/>
          <w:szCs w:val="24"/>
        </w:rPr>
        <w:t>Комиссаровского сельского поселения (п.Розет)</w:t>
      </w:r>
      <w:r w:rsidR="00E92BEA" w:rsidRPr="0092395E">
        <w:rPr>
          <w:sz w:val="24"/>
          <w:szCs w:val="24"/>
        </w:rPr>
        <w:t xml:space="preserve"> </w:t>
      </w:r>
      <w:r w:rsidRPr="0092395E">
        <w:rPr>
          <w:sz w:val="24"/>
          <w:szCs w:val="24"/>
        </w:rPr>
        <w:t>в целом аналогичны проблемам развития систем теплоснабжения Ростовской области и включают в себя в высокий уровень физического износа имущественного комплекса, низкий класс энергоэффективности, отсутствие источников финансирования для реализации мероприятий в рамках инвестиционных программ, снижение присоединенной нагрузки потребителей и т.д.</w:t>
      </w:r>
    </w:p>
    <w:p w:rsidR="000638E1" w:rsidRPr="0092395E" w:rsidRDefault="000638E1" w:rsidP="000638E1">
      <w:pPr>
        <w:rPr>
          <w:sz w:val="24"/>
          <w:szCs w:val="24"/>
        </w:rPr>
      </w:pPr>
      <w:r w:rsidRPr="0092395E">
        <w:rPr>
          <w:sz w:val="24"/>
          <w:szCs w:val="24"/>
        </w:rPr>
        <w:t xml:space="preserve">По результатам технического обследования </w:t>
      </w:r>
      <w:r w:rsidR="00E92BEA" w:rsidRPr="0092395E">
        <w:rPr>
          <w:sz w:val="24"/>
          <w:szCs w:val="24"/>
        </w:rPr>
        <w:t xml:space="preserve">2024 года </w:t>
      </w:r>
      <w:r w:rsidRPr="0092395E">
        <w:rPr>
          <w:sz w:val="24"/>
          <w:szCs w:val="24"/>
        </w:rPr>
        <w:t>отмечается следующее:</w:t>
      </w:r>
    </w:p>
    <w:p w:rsidR="000638E1" w:rsidRPr="0092395E" w:rsidRDefault="000638E1" w:rsidP="000638E1">
      <w:pPr>
        <w:rPr>
          <w:sz w:val="24"/>
          <w:szCs w:val="24"/>
        </w:rPr>
      </w:pPr>
      <w:r w:rsidRPr="0092395E">
        <w:rPr>
          <w:sz w:val="24"/>
          <w:szCs w:val="24"/>
        </w:rPr>
        <w:t>- оборудование источник</w:t>
      </w:r>
      <w:r w:rsidR="00151608" w:rsidRPr="0092395E">
        <w:rPr>
          <w:sz w:val="24"/>
          <w:szCs w:val="24"/>
        </w:rPr>
        <w:t>а</w:t>
      </w:r>
      <w:r w:rsidRPr="0092395E">
        <w:rPr>
          <w:sz w:val="24"/>
          <w:szCs w:val="24"/>
        </w:rPr>
        <w:t xml:space="preserve"> тепловой энергии выработало эксплуатационный ресурс,</w:t>
      </w:r>
    </w:p>
    <w:p w:rsidR="000638E1" w:rsidRPr="0092395E" w:rsidRDefault="000638E1" w:rsidP="000638E1">
      <w:pPr>
        <w:rPr>
          <w:sz w:val="24"/>
          <w:szCs w:val="24"/>
        </w:rPr>
      </w:pPr>
      <w:r w:rsidRPr="0092395E">
        <w:rPr>
          <w:sz w:val="24"/>
          <w:szCs w:val="24"/>
        </w:rPr>
        <w:t>- высокий уровень физического износа оборудования источник</w:t>
      </w:r>
      <w:r w:rsidR="00151608" w:rsidRPr="0092395E">
        <w:rPr>
          <w:sz w:val="24"/>
          <w:szCs w:val="24"/>
        </w:rPr>
        <w:t>а</w:t>
      </w:r>
      <w:r w:rsidRPr="0092395E">
        <w:rPr>
          <w:sz w:val="24"/>
          <w:szCs w:val="24"/>
        </w:rPr>
        <w:t xml:space="preserve"> тепловой энергии,</w:t>
      </w:r>
    </w:p>
    <w:p w:rsidR="000638E1" w:rsidRPr="0092395E" w:rsidRDefault="000638E1" w:rsidP="000638E1">
      <w:pPr>
        <w:rPr>
          <w:sz w:val="24"/>
          <w:szCs w:val="24"/>
        </w:rPr>
      </w:pPr>
      <w:r w:rsidRPr="0092395E">
        <w:rPr>
          <w:sz w:val="24"/>
          <w:szCs w:val="24"/>
        </w:rPr>
        <w:t>- сверхнормативный срок эксплуатации оборудования источник</w:t>
      </w:r>
      <w:r w:rsidR="00151608" w:rsidRPr="0092395E">
        <w:rPr>
          <w:sz w:val="24"/>
          <w:szCs w:val="24"/>
        </w:rPr>
        <w:t>а</w:t>
      </w:r>
      <w:r w:rsidRPr="0092395E">
        <w:rPr>
          <w:sz w:val="24"/>
          <w:szCs w:val="24"/>
        </w:rPr>
        <w:t xml:space="preserve"> тепловой энергии, </w:t>
      </w:r>
    </w:p>
    <w:p w:rsidR="000638E1" w:rsidRPr="0092395E" w:rsidRDefault="000638E1" w:rsidP="000638E1">
      <w:pPr>
        <w:rPr>
          <w:sz w:val="24"/>
          <w:szCs w:val="24"/>
        </w:rPr>
      </w:pPr>
      <w:r w:rsidRPr="0092395E">
        <w:rPr>
          <w:sz w:val="24"/>
          <w:szCs w:val="24"/>
        </w:rPr>
        <w:t xml:space="preserve">- необходимость замены установленных котлов и насосных агрегатов, </w:t>
      </w:r>
    </w:p>
    <w:p w:rsidR="000638E1" w:rsidRPr="0092395E" w:rsidRDefault="000638E1" w:rsidP="000638E1">
      <w:pPr>
        <w:rPr>
          <w:sz w:val="24"/>
          <w:szCs w:val="24"/>
        </w:rPr>
      </w:pPr>
      <w:r w:rsidRPr="0092395E">
        <w:rPr>
          <w:sz w:val="24"/>
          <w:szCs w:val="24"/>
        </w:rPr>
        <w:t>- необходимость установки в источник</w:t>
      </w:r>
      <w:r w:rsidR="00151608" w:rsidRPr="0092395E">
        <w:rPr>
          <w:sz w:val="24"/>
          <w:szCs w:val="24"/>
        </w:rPr>
        <w:t>е</w:t>
      </w:r>
      <w:r w:rsidRPr="0092395E">
        <w:rPr>
          <w:sz w:val="24"/>
          <w:szCs w:val="24"/>
        </w:rPr>
        <w:t xml:space="preserve"> тепловой энергии систем химической обработки воды (в целях соблюдения Правил технической эксплуатации тепловых энергоустановок, предотвращения образования накипи, отложений и шлама на теплопередающих поверхностях оборудования и трубопроводах, предотвращения потерь мощности, неисправностей и аварийности),</w:t>
      </w:r>
    </w:p>
    <w:p w:rsidR="000638E1" w:rsidRPr="0092395E" w:rsidRDefault="000638E1" w:rsidP="000638E1">
      <w:pPr>
        <w:rPr>
          <w:sz w:val="24"/>
          <w:szCs w:val="24"/>
        </w:rPr>
      </w:pPr>
      <w:r w:rsidRPr="0092395E">
        <w:rPr>
          <w:sz w:val="24"/>
          <w:szCs w:val="24"/>
        </w:rPr>
        <w:t>-  отсутствие 2-го источника электроснабжения (резервного, независимого от основного сетевого) котельной для обеспечения нормативной надежности систем теплоснабжения,</w:t>
      </w:r>
    </w:p>
    <w:p w:rsidR="000638E1" w:rsidRPr="0092395E" w:rsidRDefault="000638E1" w:rsidP="000638E1">
      <w:pPr>
        <w:rPr>
          <w:sz w:val="24"/>
          <w:szCs w:val="24"/>
        </w:rPr>
      </w:pPr>
      <w:r w:rsidRPr="0092395E">
        <w:rPr>
          <w:sz w:val="24"/>
          <w:szCs w:val="24"/>
        </w:rPr>
        <w:t>- дефекты состояния объектов капитального строительства (зданий) и дымов</w:t>
      </w:r>
      <w:r w:rsidR="00151608" w:rsidRPr="0092395E">
        <w:rPr>
          <w:sz w:val="24"/>
          <w:szCs w:val="24"/>
        </w:rPr>
        <w:t>ой</w:t>
      </w:r>
      <w:r w:rsidRPr="0092395E">
        <w:rPr>
          <w:sz w:val="24"/>
          <w:szCs w:val="24"/>
        </w:rPr>
        <w:t xml:space="preserve"> труб</w:t>
      </w:r>
      <w:r w:rsidR="00151608" w:rsidRPr="0092395E">
        <w:rPr>
          <w:sz w:val="24"/>
          <w:szCs w:val="24"/>
        </w:rPr>
        <w:t>ы</w:t>
      </w:r>
      <w:r w:rsidRPr="0092395E">
        <w:rPr>
          <w:sz w:val="24"/>
          <w:szCs w:val="24"/>
        </w:rPr>
        <w:t>,</w:t>
      </w:r>
    </w:p>
    <w:p w:rsidR="000638E1" w:rsidRPr="0092395E" w:rsidRDefault="000638E1" w:rsidP="000638E1">
      <w:pPr>
        <w:rPr>
          <w:sz w:val="24"/>
          <w:szCs w:val="24"/>
        </w:rPr>
      </w:pPr>
      <w:r w:rsidRPr="0092395E">
        <w:rPr>
          <w:sz w:val="24"/>
          <w:szCs w:val="24"/>
        </w:rPr>
        <w:lastRenderedPageBreak/>
        <w:t>- необходимость устранения дефектов состояния систем</w:t>
      </w:r>
      <w:r w:rsidR="00151608" w:rsidRPr="0092395E">
        <w:rPr>
          <w:sz w:val="24"/>
          <w:szCs w:val="24"/>
        </w:rPr>
        <w:t>ы</w:t>
      </w:r>
      <w:r w:rsidRPr="0092395E">
        <w:rPr>
          <w:sz w:val="24"/>
          <w:szCs w:val="24"/>
        </w:rPr>
        <w:t xml:space="preserve"> водоснабжения источник</w:t>
      </w:r>
      <w:r w:rsidR="00151608" w:rsidRPr="0092395E">
        <w:rPr>
          <w:sz w:val="24"/>
          <w:szCs w:val="24"/>
        </w:rPr>
        <w:t>а</w:t>
      </w:r>
      <w:r w:rsidRPr="0092395E">
        <w:rPr>
          <w:sz w:val="24"/>
          <w:szCs w:val="24"/>
        </w:rPr>
        <w:t xml:space="preserve"> тепловой энергии,</w:t>
      </w:r>
    </w:p>
    <w:p w:rsidR="000638E1" w:rsidRPr="0092395E" w:rsidRDefault="000638E1" w:rsidP="000638E1">
      <w:pPr>
        <w:rPr>
          <w:sz w:val="24"/>
          <w:szCs w:val="24"/>
        </w:rPr>
      </w:pPr>
      <w:r w:rsidRPr="0092395E">
        <w:rPr>
          <w:sz w:val="24"/>
          <w:szCs w:val="24"/>
        </w:rPr>
        <w:t xml:space="preserve">- высокий уровень физического износа участков тепловых сетей, </w:t>
      </w:r>
    </w:p>
    <w:p w:rsidR="000638E1" w:rsidRPr="0092395E" w:rsidRDefault="000638E1" w:rsidP="000638E1">
      <w:pPr>
        <w:rPr>
          <w:sz w:val="24"/>
          <w:szCs w:val="24"/>
        </w:rPr>
      </w:pPr>
      <w:r w:rsidRPr="0092395E">
        <w:rPr>
          <w:sz w:val="24"/>
          <w:szCs w:val="24"/>
        </w:rPr>
        <w:t xml:space="preserve">- сверхнормативный срок эксплуатации участков тепловых сетей, </w:t>
      </w:r>
    </w:p>
    <w:p w:rsidR="000638E1" w:rsidRPr="0092395E" w:rsidRDefault="000638E1" w:rsidP="000638E1">
      <w:pPr>
        <w:rPr>
          <w:sz w:val="24"/>
          <w:szCs w:val="24"/>
        </w:rPr>
      </w:pPr>
      <w:r w:rsidRPr="0092395E">
        <w:rPr>
          <w:sz w:val="24"/>
          <w:szCs w:val="24"/>
        </w:rPr>
        <w:t>- высокий уровень аварийности участков тепловых сетей.</w:t>
      </w:r>
    </w:p>
    <w:p w:rsidR="000638E1" w:rsidRPr="0092395E" w:rsidRDefault="000638E1" w:rsidP="000638E1"/>
    <w:p w:rsidR="000638E1" w:rsidRPr="0092395E" w:rsidRDefault="000638E1" w:rsidP="000638E1">
      <w:pPr>
        <w:ind w:firstLine="0"/>
        <w:rPr>
          <w:sz w:val="24"/>
          <w:szCs w:val="24"/>
        </w:rPr>
      </w:pPr>
      <w:r w:rsidRPr="0092395E">
        <w:rPr>
          <w:sz w:val="24"/>
          <w:szCs w:val="24"/>
        </w:rPr>
        <w:t>Таблица 1.12.2 – Дефекты, проблемы при эксплуатации объектов теплоснабжения</w:t>
      </w:r>
    </w:p>
    <w:tbl>
      <w:tblPr>
        <w:tblW w:w="0" w:type="auto"/>
        <w:tblInd w:w="83" w:type="dxa"/>
        <w:tblLayout w:type="fixed"/>
        <w:tblLook w:val="0000" w:firstRow="0" w:lastRow="0" w:firstColumn="0" w:lastColumn="0" w:noHBand="0" w:noVBand="0"/>
      </w:tblPr>
      <w:tblGrid>
        <w:gridCol w:w="529"/>
        <w:gridCol w:w="1764"/>
        <w:gridCol w:w="5670"/>
        <w:gridCol w:w="2252"/>
      </w:tblGrid>
      <w:tr w:rsidR="00D6650E" w:rsidRPr="0092395E" w:rsidTr="004326FB">
        <w:trPr>
          <w:cantSplit/>
          <w:trHeight w:val="23"/>
          <w:tblHeader/>
        </w:trPr>
        <w:tc>
          <w:tcPr>
            <w:tcW w:w="529" w:type="dxa"/>
            <w:tcBorders>
              <w:top w:val="single" w:sz="4" w:space="0" w:color="000000"/>
              <w:left w:val="single" w:sz="4" w:space="0" w:color="000000"/>
              <w:bottom w:val="single" w:sz="4" w:space="0" w:color="000000"/>
            </w:tcBorders>
            <w:shd w:val="clear" w:color="auto" w:fill="auto"/>
            <w:vAlign w:val="center"/>
          </w:tcPr>
          <w:p w:rsidR="00151608" w:rsidRPr="0092395E" w:rsidRDefault="00151608" w:rsidP="00151608">
            <w:pPr>
              <w:spacing w:line="240" w:lineRule="auto"/>
              <w:ind w:firstLine="0"/>
              <w:jc w:val="center"/>
              <w:rPr>
                <w:bCs/>
                <w:sz w:val="20"/>
                <w:szCs w:val="20"/>
              </w:rPr>
            </w:pPr>
            <w:r w:rsidRPr="0092395E">
              <w:rPr>
                <w:bCs/>
                <w:sz w:val="20"/>
                <w:szCs w:val="20"/>
              </w:rPr>
              <w:t>№</w:t>
            </w:r>
          </w:p>
        </w:tc>
        <w:tc>
          <w:tcPr>
            <w:tcW w:w="1764" w:type="dxa"/>
            <w:tcBorders>
              <w:top w:val="single" w:sz="4" w:space="0" w:color="000000"/>
              <w:left w:val="single" w:sz="4" w:space="0" w:color="000000"/>
              <w:bottom w:val="single" w:sz="4" w:space="0" w:color="000000"/>
            </w:tcBorders>
            <w:shd w:val="clear" w:color="auto" w:fill="auto"/>
            <w:vAlign w:val="center"/>
          </w:tcPr>
          <w:p w:rsidR="00151608" w:rsidRPr="0092395E" w:rsidRDefault="00151608" w:rsidP="00151608">
            <w:pPr>
              <w:spacing w:line="240" w:lineRule="auto"/>
              <w:ind w:firstLine="0"/>
              <w:jc w:val="center"/>
              <w:rPr>
                <w:bCs/>
                <w:sz w:val="20"/>
                <w:szCs w:val="20"/>
              </w:rPr>
            </w:pPr>
            <w:r w:rsidRPr="0092395E">
              <w:rPr>
                <w:bCs/>
                <w:sz w:val="20"/>
                <w:szCs w:val="20"/>
              </w:rPr>
              <w:t>Объект технического обследования</w:t>
            </w:r>
          </w:p>
        </w:tc>
        <w:tc>
          <w:tcPr>
            <w:tcW w:w="5670" w:type="dxa"/>
            <w:tcBorders>
              <w:top w:val="single" w:sz="4" w:space="0" w:color="000000"/>
              <w:left w:val="single" w:sz="4" w:space="0" w:color="000000"/>
              <w:bottom w:val="single" w:sz="4" w:space="0" w:color="000000"/>
            </w:tcBorders>
            <w:shd w:val="clear" w:color="auto" w:fill="auto"/>
            <w:vAlign w:val="center"/>
          </w:tcPr>
          <w:p w:rsidR="00151608" w:rsidRPr="0092395E" w:rsidRDefault="00151608" w:rsidP="00151608">
            <w:pPr>
              <w:spacing w:line="240" w:lineRule="auto"/>
              <w:ind w:firstLine="0"/>
              <w:jc w:val="center"/>
              <w:rPr>
                <w:bCs/>
                <w:sz w:val="20"/>
                <w:szCs w:val="20"/>
              </w:rPr>
            </w:pPr>
            <w:r w:rsidRPr="0092395E">
              <w:rPr>
                <w:bCs/>
                <w:sz w:val="20"/>
                <w:szCs w:val="20"/>
              </w:rPr>
              <w:t>Выявленные дефекты, проблемы при эксплуатации</w:t>
            </w:r>
          </w:p>
        </w:tc>
        <w:tc>
          <w:tcPr>
            <w:tcW w:w="2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1608" w:rsidRPr="0092395E" w:rsidRDefault="00151608" w:rsidP="00151608">
            <w:pPr>
              <w:spacing w:line="240" w:lineRule="auto"/>
              <w:ind w:firstLine="0"/>
              <w:jc w:val="center"/>
            </w:pPr>
            <w:r w:rsidRPr="0092395E">
              <w:rPr>
                <w:bCs/>
                <w:sz w:val="20"/>
                <w:szCs w:val="20"/>
              </w:rPr>
              <w:t>Показатели эффективности объекта</w:t>
            </w:r>
          </w:p>
        </w:tc>
      </w:tr>
      <w:tr w:rsidR="00D6650E" w:rsidRPr="0092395E" w:rsidTr="004326FB">
        <w:trPr>
          <w:cantSplit/>
          <w:trHeight w:val="23"/>
        </w:trPr>
        <w:tc>
          <w:tcPr>
            <w:tcW w:w="529" w:type="dxa"/>
            <w:tcBorders>
              <w:left w:val="single" w:sz="4" w:space="0" w:color="000000"/>
              <w:bottom w:val="single" w:sz="4" w:space="0" w:color="000000"/>
            </w:tcBorders>
            <w:shd w:val="clear" w:color="auto" w:fill="auto"/>
            <w:vAlign w:val="center"/>
          </w:tcPr>
          <w:p w:rsidR="000407F6" w:rsidRPr="0092395E" w:rsidRDefault="000407F6" w:rsidP="00151608">
            <w:pPr>
              <w:spacing w:line="240" w:lineRule="auto"/>
              <w:ind w:firstLine="0"/>
              <w:rPr>
                <w:sz w:val="20"/>
                <w:szCs w:val="20"/>
              </w:rPr>
            </w:pPr>
            <w:r w:rsidRPr="0092395E">
              <w:rPr>
                <w:sz w:val="20"/>
                <w:szCs w:val="20"/>
              </w:rPr>
              <w:t>1</w:t>
            </w:r>
          </w:p>
        </w:tc>
        <w:tc>
          <w:tcPr>
            <w:tcW w:w="1764" w:type="dxa"/>
            <w:tcBorders>
              <w:left w:val="single" w:sz="4" w:space="0" w:color="000000"/>
              <w:bottom w:val="single" w:sz="4" w:space="0" w:color="000000"/>
            </w:tcBorders>
            <w:shd w:val="clear" w:color="auto" w:fill="auto"/>
            <w:vAlign w:val="center"/>
          </w:tcPr>
          <w:p w:rsidR="000407F6" w:rsidRPr="0092395E" w:rsidRDefault="000407F6" w:rsidP="000407F6">
            <w:pPr>
              <w:spacing w:line="240" w:lineRule="auto"/>
              <w:ind w:firstLine="0"/>
              <w:rPr>
                <w:sz w:val="20"/>
                <w:szCs w:val="20"/>
              </w:rPr>
            </w:pPr>
            <w:r w:rsidRPr="0092395E">
              <w:rPr>
                <w:sz w:val="20"/>
                <w:szCs w:val="20"/>
              </w:rPr>
              <w:t xml:space="preserve">Котельная Красносулинский район пос. Розет ул. Подгорная 12а   </w:t>
            </w:r>
          </w:p>
        </w:tc>
        <w:tc>
          <w:tcPr>
            <w:tcW w:w="5670" w:type="dxa"/>
            <w:tcBorders>
              <w:left w:val="single" w:sz="4" w:space="0" w:color="000000"/>
              <w:bottom w:val="single" w:sz="4" w:space="0" w:color="000000"/>
            </w:tcBorders>
            <w:shd w:val="clear" w:color="auto" w:fill="auto"/>
            <w:vAlign w:val="center"/>
          </w:tcPr>
          <w:p w:rsidR="000407F6" w:rsidRPr="0092395E" w:rsidRDefault="000407F6" w:rsidP="00E8656D">
            <w:pPr>
              <w:spacing w:line="240" w:lineRule="auto"/>
              <w:ind w:firstLine="0"/>
              <w:rPr>
                <w:sz w:val="20"/>
                <w:szCs w:val="20"/>
              </w:rPr>
            </w:pPr>
            <w:r w:rsidRPr="0092395E">
              <w:rPr>
                <w:sz w:val="20"/>
                <w:szCs w:val="20"/>
              </w:rPr>
              <w:t>Отсутствует отмостка дымовой трубы. Разрушение отделочного слоя, следы замачивания фундамента дымовой трубы. Коррозия газохода. Разрушение антикоррозионного слоя, поверхностная коррозия ствола дымовой трубы. Недостаточное натяжение, отсутствие антикоррозионной защиты, поверхностная коррозия вантовых оттяжек дымовой трубы. Разрушение антикоррозионного покрытия, поверхностная коррозия опорной части дымовой трубы. Разрушение антикоррозионного слоя, поверхностная коррозия ребер жесткости дымовой трубы. Разрушение отмостки здания.</w:t>
            </w:r>
            <w:r w:rsidRPr="0092395E">
              <w:t xml:space="preserve"> </w:t>
            </w:r>
            <w:r w:rsidRPr="0092395E">
              <w:rPr>
                <w:sz w:val="20"/>
                <w:szCs w:val="20"/>
              </w:rPr>
              <w:t>Разрушение кирпичной кладки парапета, следы замачивания. Разрушения кирпичной кладки наружных стен, выкрашивание раствора из швов кирпичной кладки. Множественные вертикальные трещины кирпичной кладки наружных стен. Разрушение цоколя здания. Следы замочения плит. Разрушение окрасочного слоя и штукатурного покрытия внутренних стен. Трещины внутренних стен. Разрушение покрытия пола помещений. Локальная коррозия элементов обвязки насосных агре</w:t>
            </w:r>
            <w:r w:rsidR="00E8656D" w:rsidRPr="0092395E">
              <w:rPr>
                <w:sz w:val="20"/>
                <w:szCs w:val="20"/>
              </w:rPr>
              <w:t>гатов. Коррозия, сквозное отвер</w:t>
            </w:r>
            <w:r w:rsidRPr="0092395E">
              <w:rPr>
                <w:sz w:val="20"/>
                <w:szCs w:val="20"/>
              </w:rPr>
              <w:t>с</w:t>
            </w:r>
            <w:r w:rsidR="00E8656D" w:rsidRPr="0092395E">
              <w:rPr>
                <w:sz w:val="20"/>
                <w:szCs w:val="20"/>
              </w:rPr>
              <w:t>т</w:t>
            </w:r>
            <w:r w:rsidRPr="0092395E">
              <w:rPr>
                <w:sz w:val="20"/>
                <w:szCs w:val="20"/>
              </w:rPr>
              <w:t>ие бака запаса воды. Обмуровка котлов имеет значительный нагрев. Отсутствие узлов учета отпуск</w:t>
            </w:r>
            <w:r w:rsidR="00E8656D" w:rsidRPr="0092395E">
              <w:rPr>
                <w:sz w:val="20"/>
                <w:szCs w:val="20"/>
              </w:rPr>
              <w:t>а тепловой энергии, системы ХВО, резервного источника электроснабжения</w:t>
            </w:r>
            <w:r w:rsidRPr="0092395E">
              <w:rPr>
                <w:sz w:val="20"/>
                <w:szCs w:val="20"/>
              </w:rPr>
              <w:t>.</w:t>
            </w:r>
          </w:p>
        </w:tc>
        <w:tc>
          <w:tcPr>
            <w:tcW w:w="2252" w:type="dxa"/>
            <w:tcBorders>
              <w:left w:val="single" w:sz="4" w:space="0" w:color="000000"/>
              <w:bottom w:val="single" w:sz="4" w:space="0" w:color="000000"/>
              <w:right w:val="single" w:sz="4" w:space="0" w:color="000000"/>
            </w:tcBorders>
            <w:shd w:val="clear" w:color="auto" w:fill="auto"/>
            <w:vAlign w:val="center"/>
          </w:tcPr>
          <w:p w:rsidR="000407F6" w:rsidRPr="0092395E" w:rsidRDefault="000407F6" w:rsidP="000407F6">
            <w:pPr>
              <w:spacing w:line="240" w:lineRule="auto"/>
              <w:ind w:firstLine="0"/>
            </w:pPr>
            <w:r w:rsidRPr="0092395E">
              <w:rPr>
                <w:sz w:val="20"/>
                <w:szCs w:val="20"/>
              </w:rPr>
              <w:t>Удельный расход условного топлива на выработку единицы тепловой энергии, кг.у.т./Гкал (расчетный) – 209,4.</w:t>
            </w:r>
            <w:r w:rsidRPr="0092395E">
              <w:rPr>
                <w:sz w:val="20"/>
                <w:szCs w:val="20"/>
              </w:rPr>
              <w:br/>
              <w:t>Удельный расход электроэнергии на отпуск тепловой энергии в сеть (кВтч/Гкал) – 64,01.</w:t>
            </w:r>
            <w:r w:rsidRPr="0092395E">
              <w:rPr>
                <w:sz w:val="20"/>
                <w:szCs w:val="20"/>
              </w:rPr>
              <w:br/>
              <w:t>Резерв установленной мощности источника тепловой энергии – 32,25%.</w:t>
            </w:r>
          </w:p>
        </w:tc>
      </w:tr>
      <w:tr w:rsidR="000407F6" w:rsidRPr="0092395E" w:rsidTr="004326FB">
        <w:trPr>
          <w:cantSplit/>
          <w:trHeight w:val="23"/>
        </w:trPr>
        <w:tc>
          <w:tcPr>
            <w:tcW w:w="529" w:type="dxa"/>
            <w:tcBorders>
              <w:left w:val="single" w:sz="4" w:space="0" w:color="000000"/>
              <w:bottom w:val="single" w:sz="4" w:space="0" w:color="000000"/>
            </w:tcBorders>
            <w:shd w:val="clear" w:color="auto" w:fill="auto"/>
            <w:vAlign w:val="center"/>
          </w:tcPr>
          <w:p w:rsidR="000407F6" w:rsidRPr="0092395E" w:rsidRDefault="000407F6" w:rsidP="00151608">
            <w:pPr>
              <w:spacing w:line="240" w:lineRule="auto"/>
              <w:ind w:firstLine="0"/>
              <w:rPr>
                <w:sz w:val="20"/>
                <w:szCs w:val="20"/>
              </w:rPr>
            </w:pPr>
            <w:r w:rsidRPr="0092395E">
              <w:rPr>
                <w:sz w:val="20"/>
                <w:szCs w:val="20"/>
              </w:rPr>
              <w:t>2</w:t>
            </w:r>
          </w:p>
        </w:tc>
        <w:tc>
          <w:tcPr>
            <w:tcW w:w="1764" w:type="dxa"/>
            <w:tcBorders>
              <w:left w:val="single" w:sz="4" w:space="0" w:color="000000"/>
              <w:bottom w:val="single" w:sz="4" w:space="0" w:color="000000"/>
            </w:tcBorders>
            <w:shd w:val="clear" w:color="auto" w:fill="auto"/>
            <w:vAlign w:val="center"/>
          </w:tcPr>
          <w:p w:rsidR="000407F6" w:rsidRPr="0092395E" w:rsidRDefault="000407F6" w:rsidP="000407F6">
            <w:pPr>
              <w:spacing w:line="240" w:lineRule="auto"/>
              <w:ind w:firstLine="0"/>
              <w:rPr>
                <w:sz w:val="20"/>
                <w:szCs w:val="20"/>
              </w:rPr>
            </w:pPr>
            <w:r w:rsidRPr="0092395E">
              <w:rPr>
                <w:sz w:val="20"/>
                <w:szCs w:val="20"/>
              </w:rPr>
              <w:t xml:space="preserve">Тепловая сеть от котельной Красносулинский район пос. Розет ул. Подгорная 12а   </w:t>
            </w:r>
          </w:p>
        </w:tc>
        <w:tc>
          <w:tcPr>
            <w:tcW w:w="5670" w:type="dxa"/>
            <w:tcBorders>
              <w:left w:val="single" w:sz="4" w:space="0" w:color="000000"/>
              <w:bottom w:val="single" w:sz="4" w:space="0" w:color="000000"/>
            </w:tcBorders>
            <w:shd w:val="clear" w:color="auto" w:fill="auto"/>
            <w:vAlign w:val="center"/>
          </w:tcPr>
          <w:p w:rsidR="000407F6" w:rsidRPr="0092395E" w:rsidRDefault="000407F6" w:rsidP="000407F6">
            <w:pPr>
              <w:spacing w:line="240" w:lineRule="auto"/>
              <w:ind w:firstLine="0"/>
              <w:rPr>
                <w:sz w:val="20"/>
                <w:szCs w:val="20"/>
              </w:rPr>
            </w:pPr>
            <w:r w:rsidRPr="0092395E">
              <w:rPr>
                <w:sz w:val="20"/>
                <w:szCs w:val="20"/>
              </w:rPr>
              <w:t>Нарушение целостности тепловой изоляции на надземных участках теплотрассы</w:t>
            </w:r>
          </w:p>
        </w:tc>
        <w:tc>
          <w:tcPr>
            <w:tcW w:w="2252" w:type="dxa"/>
            <w:tcBorders>
              <w:left w:val="single" w:sz="4" w:space="0" w:color="000000"/>
              <w:bottom w:val="single" w:sz="4" w:space="0" w:color="000000"/>
              <w:right w:val="single" w:sz="4" w:space="0" w:color="000000"/>
            </w:tcBorders>
            <w:shd w:val="clear" w:color="auto" w:fill="auto"/>
            <w:vAlign w:val="center"/>
          </w:tcPr>
          <w:p w:rsidR="000407F6" w:rsidRPr="0092395E" w:rsidRDefault="000407F6" w:rsidP="000407F6">
            <w:pPr>
              <w:spacing w:line="240" w:lineRule="auto"/>
              <w:ind w:firstLine="0"/>
            </w:pPr>
            <w:r w:rsidRPr="0092395E">
              <w:rPr>
                <w:sz w:val="20"/>
                <w:szCs w:val="20"/>
              </w:rPr>
              <w:t>Удельные потери тепловой энергии на 1м² материальной хар-ки – 1,79 Гкал/м².</w:t>
            </w:r>
            <w:r w:rsidRPr="0092395E">
              <w:rPr>
                <w:sz w:val="20"/>
                <w:szCs w:val="20"/>
              </w:rPr>
              <w:br/>
              <w:t>Рассеивание тепловой нагрузки (присоединенная нагрузка) потребителей тепловой энергии Гкал/час на 1 тр.км тепловых сетей – 1,18.</w:t>
            </w:r>
          </w:p>
        </w:tc>
      </w:tr>
    </w:tbl>
    <w:p w:rsidR="00C60F67" w:rsidRPr="0092395E" w:rsidRDefault="00C60F67" w:rsidP="00151608">
      <w:pPr>
        <w:widowControl w:val="0"/>
        <w:autoSpaceDE w:val="0"/>
        <w:autoSpaceDN w:val="0"/>
        <w:adjustRightInd w:val="0"/>
        <w:spacing w:line="240" w:lineRule="auto"/>
        <w:ind w:firstLine="0"/>
        <w:rPr>
          <w:rFonts w:eastAsia="Times New Roman"/>
          <w:sz w:val="24"/>
          <w:szCs w:val="24"/>
          <w:lang w:eastAsia="ru-RU"/>
        </w:rPr>
      </w:pPr>
    </w:p>
    <w:p w:rsidR="00897844" w:rsidRPr="0092395E" w:rsidRDefault="00A00929" w:rsidP="00590779">
      <w:pPr>
        <w:keepNext/>
        <w:keepLines/>
        <w:numPr>
          <w:ilvl w:val="2"/>
          <w:numId w:val="58"/>
        </w:numPr>
        <w:tabs>
          <w:tab w:val="left" w:pos="993"/>
        </w:tabs>
        <w:spacing w:line="240" w:lineRule="auto"/>
        <w:rPr>
          <w:rFonts w:eastAsia="Times New Roman" w:cs="Times New Roman"/>
          <w:szCs w:val="24"/>
        </w:rPr>
      </w:pPr>
      <w:bookmarkStart w:id="147" w:name="__RefHeading__139545_586427364"/>
      <w:bookmarkStart w:id="148" w:name="sub_174"/>
      <w:bookmarkEnd w:id="146"/>
      <w:bookmarkEnd w:id="147"/>
      <w:r w:rsidRPr="0092395E">
        <w:rPr>
          <w:rFonts w:eastAsia="Times New Roman" w:cs="Times New Roman"/>
          <w:b/>
          <w:bCs/>
          <w:sz w:val="24"/>
          <w:szCs w:val="24"/>
        </w:rPr>
        <w:t>Описание существующих проблем развития систем теплоснабжения</w:t>
      </w:r>
    </w:p>
    <w:p w:rsidR="00897844" w:rsidRPr="0092395E" w:rsidRDefault="00897844" w:rsidP="00CF738E">
      <w:pPr>
        <w:widowControl w:val="0"/>
        <w:spacing w:line="240" w:lineRule="auto"/>
        <w:rPr>
          <w:rFonts w:eastAsia="Times New Roman" w:cs="Times New Roman"/>
          <w:sz w:val="24"/>
          <w:szCs w:val="24"/>
        </w:rPr>
      </w:pPr>
    </w:p>
    <w:p w:rsidR="000B6C3A" w:rsidRPr="0092395E" w:rsidRDefault="000B6C3A" w:rsidP="000B6C3A">
      <w:pPr>
        <w:spacing w:line="240" w:lineRule="auto"/>
        <w:rPr>
          <w:rFonts w:eastAsia="Times New Roman" w:cs="Times New Roman"/>
          <w:sz w:val="24"/>
          <w:szCs w:val="26"/>
        </w:rPr>
      </w:pPr>
      <w:r w:rsidRPr="0092395E">
        <w:rPr>
          <w:rFonts w:eastAsia="Times New Roman" w:cs="Times New Roman"/>
          <w:sz w:val="24"/>
          <w:szCs w:val="26"/>
        </w:rPr>
        <w:t>Основной проблемой развития систем</w:t>
      </w:r>
      <w:r w:rsidR="00151608" w:rsidRPr="0092395E">
        <w:rPr>
          <w:rFonts w:eastAsia="Times New Roman" w:cs="Times New Roman"/>
          <w:sz w:val="24"/>
          <w:szCs w:val="26"/>
        </w:rPr>
        <w:t>ы</w:t>
      </w:r>
      <w:r w:rsidRPr="0092395E">
        <w:rPr>
          <w:rFonts w:eastAsia="Times New Roman" w:cs="Times New Roman"/>
          <w:sz w:val="24"/>
          <w:szCs w:val="26"/>
        </w:rPr>
        <w:t xml:space="preserve"> теплоснабжения является низкий экономический уровень жизни населения. Возможность привлечения частного капитала ограничена из-за значительных сроков окупаемости модернизации систем теплоснабжения. </w:t>
      </w:r>
    </w:p>
    <w:p w:rsidR="000B6C3A" w:rsidRPr="0092395E" w:rsidRDefault="000B6C3A" w:rsidP="000B6C3A">
      <w:pPr>
        <w:spacing w:line="240" w:lineRule="auto"/>
        <w:rPr>
          <w:rFonts w:eastAsia="Times New Roman" w:cs="Times New Roman"/>
          <w:sz w:val="24"/>
          <w:szCs w:val="26"/>
        </w:rPr>
      </w:pPr>
      <w:r w:rsidRPr="0092395E">
        <w:rPr>
          <w:rFonts w:eastAsia="Times New Roman" w:cs="Times New Roman"/>
          <w:sz w:val="24"/>
          <w:szCs w:val="26"/>
        </w:rPr>
        <w:t xml:space="preserve">Возможности местного и регионального бюджета также ограничены. </w:t>
      </w:r>
    </w:p>
    <w:p w:rsidR="00897844" w:rsidRPr="0092395E" w:rsidRDefault="00897844" w:rsidP="00CF738E">
      <w:pPr>
        <w:widowControl w:val="0"/>
        <w:spacing w:line="240" w:lineRule="auto"/>
        <w:ind w:firstLine="720"/>
        <w:rPr>
          <w:rFonts w:eastAsia="Times New Roman" w:cs="Times New Roman"/>
          <w:sz w:val="24"/>
          <w:szCs w:val="24"/>
          <w:highlight w:val="yellow"/>
        </w:rPr>
      </w:pPr>
    </w:p>
    <w:p w:rsidR="00897844" w:rsidRPr="0092395E" w:rsidRDefault="00A00929" w:rsidP="00590779">
      <w:pPr>
        <w:keepNext/>
        <w:keepLines/>
        <w:numPr>
          <w:ilvl w:val="2"/>
          <w:numId w:val="58"/>
        </w:numPr>
        <w:spacing w:line="240" w:lineRule="auto"/>
        <w:rPr>
          <w:rFonts w:eastAsia="Times New Roman" w:cs="Times New Roman"/>
          <w:sz w:val="24"/>
          <w:szCs w:val="24"/>
        </w:rPr>
      </w:pPr>
      <w:bookmarkStart w:id="149" w:name="__RefHeading__139547_586427364"/>
      <w:bookmarkStart w:id="150" w:name="sub_175"/>
      <w:bookmarkEnd w:id="148"/>
      <w:bookmarkEnd w:id="149"/>
      <w:r w:rsidRPr="0092395E">
        <w:rPr>
          <w:rFonts w:eastAsia="Times New Roman" w:cs="Times New Roman"/>
          <w:b/>
          <w:bCs/>
          <w:sz w:val="24"/>
          <w:szCs w:val="24"/>
        </w:rPr>
        <w:t>Описание существующих проблем надежного и эффективного снабжения топливом действующих систем теплоснабжения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897844"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Проблемы надежного и эффективного снабжения топливом действующ</w:t>
      </w:r>
      <w:r w:rsidR="00151608" w:rsidRPr="0092395E">
        <w:rPr>
          <w:rFonts w:eastAsia="Times New Roman" w:cs="Times New Roman"/>
          <w:sz w:val="24"/>
          <w:szCs w:val="24"/>
        </w:rPr>
        <w:t>ей</w:t>
      </w:r>
      <w:r w:rsidRPr="0092395E">
        <w:rPr>
          <w:rFonts w:eastAsia="Times New Roman" w:cs="Times New Roman"/>
          <w:sz w:val="24"/>
          <w:szCs w:val="24"/>
        </w:rPr>
        <w:t xml:space="preserve"> систем</w:t>
      </w:r>
      <w:r w:rsidR="00151608" w:rsidRPr="0092395E">
        <w:rPr>
          <w:rFonts w:eastAsia="Times New Roman" w:cs="Times New Roman"/>
          <w:sz w:val="24"/>
          <w:szCs w:val="24"/>
        </w:rPr>
        <w:t>ы</w:t>
      </w:r>
      <w:r w:rsidRPr="0092395E">
        <w:rPr>
          <w:rFonts w:eastAsia="Times New Roman" w:cs="Times New Roman"/>
          <w:sz w:val="24"/>
          <w:szCs w:val="24"/>
        </w:rPr>
        <w:t xml:space="preserve"> теплоснабжения отсутствуют.</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2"/>
          <w:numId w:val="58"/>
        </w:numPr>
        <w:spacing w:line="240" w:lineRule="auto"/>
        <w:rPr>
          <w:rFonts w:eastAsia="Times New Roman" w:cs="Times New Roman"/>
          <w:sz w:val="24"/>
        </w:rPr>
      </w:pPr>
      <w:bookmarkStart w:id="151" w:name="__RefHeading__139549_586427364"/>
      <w:bookmarkEnd w:id="150"/>
      <w:bookmarkEnd w:id="151"/>
      <w:r w:rsidRPr="0092395E">
        <w:rPr>
          <w:rFonts w:eastAsia="Times New Roman" w:cs="Times New Roman"/>
          <w:b/>
          <w:bCs/>
          <w:sz w:val="24"/>
          <w:szCs w:val="24"/>
        </w:rPr>
        <w:lastRenderedPageBreak/>
        <w:t>Анализ предписаний надзорных органов об устранении нарушений, влияющих на безопасность и надежность системы теплоснабжения</w:t>
      </w:r>
    </w:p>
    <w:p w:rsidR="00897844" w:rsidRPr="0092395E" w:rsidRDefault="00897844" w:rsidP="00CF738E">
      <w:pPr>
        <w:spacing w:line="240" w:lineRule="auto"/>
        <w:rPr>
          <w:rFonts w:eastAsia="Times New Roman" w:cs="Times New Roman"/>
          <w:sz w:val="24"/>
          <w:highlight w:val="yellow"/>
        </w:rPr>
      </w:pPr>
    </w:p>
    <w:p w:rsidR="00897844" w:rsidRPr="0092395E" w:rsidRDefault="00151608" w:rsidP="00AF4072">
      <w:pPr>
        <w:widowControl w:val="0"/>
        <w:spacing w:line="240" w:lineRule="auto"/>
        <w:rPr>
          <w:rFonts w:eastAsia="Times New Roman" w:cs="Times New Roman"/>
          <w:sz w:val="24"/>
        </w:rPr>
      </w:pPr>
      <w:r w:rsidRPr="0092395E">
        <w:rPr>
          <w:rFonts w:eastAsia="Times New Roman" w:cs="Times New Roman"/>
          <w:sz w:val="24"/>
        </w:rPr>
        <w:t xml:space="preserve">Предписания надзорных органов об устранении нарушений, влияющих на безопасность и надежность системы теплоснабжения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отсутствуют</w:t>
      </w:r>
      <w:r w:rsidR="000B6C3A" w:rsidRPr="0092395E">
        <w:rPr>
          <w:rFonts w:eastAsia="Times New Roman" w:cs="Times New Roman"/>
          <w:sz w:val="24"/>
        </w:rPr>
        <w:t>.</w:t>
      </w:r>
    </w:p>
    <w:p w:rsidR="00A00929" w:rsidRPr="0092395E" w:rsidRDefault="00A00929" w:rsidP="00AF4072">
      <w:pPr>
        <w:widowControl w:val="0"/>
        <w:spacing w:line="240" w:lineRule="auto"/>
        <w:rPr>
          <w:rFonts w:eastAsia="Times New Roman" w:cs="Times New Roman"/>
          <w:sz w:val="24"/>
          <w:szCs w:val="26"/>
        </w:rPr>
      </w:pPr>
      <w:bookmarkStart w:id="152" w:name="__RefHeading__139551_586427364"/>
      <w:bookmarkEnd w:id="152"/>
    </w:p>
    <w:p w:rsidR="00AF4072" w:rsidRPr="0092395E" w:rsidRDefault="00AF4072" w:rsidP="00AF4072">
      <w:pPr>
        <w:pStyle w:val="1"/>
        <w:keepNext w:val="0"/>
        <w:keepLines w:val="0"/>
        <w:widowControl w:val="0"/>
        <w:spacing w:before="0" w:line="240" w:lineRule="auto"/>
        <w:jc w:val="center"/>
        <w:rPr>
          <w:szCs w:val="24"/>
        </w:rPr>
      </w:pPr>
      <w:bookmarkStart w:id="153" w:name="__RefHeading__139553_586427364"/>
      <w:bookmarkStart w:id="154" w:name="sub_188"/>
      <w:bookmarkEnd w:id="153"/>
    </w:p>
    <w:p w:rsidR="00AF4072" w:rsidRPr="0092395E" w:rsidRDefault="00AF4072" w:rsidP="00AF4072">
      <w:pPr>
        <w:pStyle w:val="1"/>
        <w:keepNext w:val="0"/>
        <w:keepLines w:val="0"/>
        <w:widowControl w:val="0"/>
        <w:spacing w:before="0" w:line="240" w:lineRule="auto"/>
        <w:jc w:val="center"/>
        <w:rPr>
          <w:szCs w:val="24"/>
        </w:rPr>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a5"/>
      </w:pPr>
    </w:p>
    <w:p w:rsidR="00AF4072" w:rsidRPr="0092395E" w:rsidRDefault="00AF4072" w:rsidP="00AF4072">
      <w:pPr>
        <w:pStyle w:val="1"/>
        <w:keepNext w:val="0"/>
        <w:keepLines w:val="0"/>
        <w:widowControl w:val="0"/>
        <w:spacing w:before="0" w:line="240" w:lineRule="auto"/>
        <w:jc w:val="center"/>
        <w:rPr>
          <w:szCs w:val="24"/>
        </w:rPr>
      </w:pPr>
    </w:p>
    <w:p w:rsidR="00897844" w:rsidRPr="0092395E" w:rsidRDefault="00A00929" w:rsidP="00151608">
      <w:pPr>
        <w:pStyle w:val="1"/>
        <w:keepNext w:val="0"/>
        <w:keepLines w:val="0"/>
        <w:pageBreakBefore/>
        <w:widowControl w:val="0"/>
        <w:spacing w:before="0" w:line="240" w:lineRule="auto"/>
        <w:ind w:left="431" w:hanging="431"/>
        <w:jc w:val="center"/>
        <w:rPr>
          <w:szCs w:val="24"/>
        </w:rPr>
      </w:pPr>
      <w:r w:rsidRPr="0092395E">
        <w:rPr>
          <w:bCs w:val="0"/>
          <w:szCs w:val="24"/>
        </w:rPr>
        <w:lastRenderedPageBreak/>
        <w:t>ГЛАВА 2. СУЩЕСТВУЮЩЕЕ И ПЕРСПЕКТИВНОЕ ПОТРЕБЛЕНИЕ ТЕПЛОВОЙ ЭНЕРГИИ НА ЦЕЛИ ТЕПЛОСНАБЖЕНИЯ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0929" w:rsidP="00590779">
      <w:pPr>
        <w:keepNext/>
        <w:keepLines/>
        <w:numPr>
          <w:ilvl w:val="1"/>
          <w:numId w:val="10"/>
        </w:numPr>
        <w:spacing w:line="240" w:lineRule="auto"/>
        <w:ind w:left="720" w:hanging="720"/>
        <w:rPr>
          <w:rFonts w:eastAsia="Times New Roman" w:cs="Times New Roman"/>
          <w:sz w:val="24"/>
          <w:szCs w:val="24"/>
        </w:rPr>
      </w:pPr>
      <w:bookmarkStart w:id="155" w:name="__RefHeading__139555_586427364"/>
      <w:bookmarkStart w:id="156" w:name="sub_178"/>
      <w:bookmarkEnd w:id="154"/>
      <w:bookmarkEnd w:id="155"/>
      <w:r w:rsidRPr="0092395E">
        <w:rPr>
          <w:rFonts w:eastAsia="Times New Roman" w:cs="Times New Roman"/>
          <w:b/>
          <w:bCs/>
          <w:sz w:val="24"/>
          <w:szCs w:val="24"/>
        </w:rPr>
        <w:t>Данные базового уровня потребления тепла на цели теплоснабжения</w:t>
      </w:r>
    </w:p>
    <w:p w:rsidR="006B2310" w:rsidRPr="0092395E" w:rsidRDefault="006B2310" w:rsidP="006B2310">
      <w:pPr>
        <w:pStyle w:val="a5"/>
        <w:spacing w:after="0" w:line="240" w:lineRule="auto"/>
        <w:ind w:firstLine="0"/>
        <w:rPr>
          <w:rFonts w:eastAsia="Times New Roman"/>
          <w:sz w:val="24"/>
          <w:szCs w:val="24"/>
        </w:rPr>
      </w:pPr>
      <w:bookmarkStart w:id="157" w:name="sub_179"/>
      <w:bookmarkEnd w:id="156"/>
    </w:p>
    <w:p w:rsidR="006B2310" w:rsidRPr="0092395E" w:rsidRDefault="006B2310" w:rsidP="006B2310">
      <w:pPr>
        <w:pStyle w:val="a5"/>
        <w:spacing w:after="0" w:line="240" w:lineRule="auto"/>
        <w:ind w:firstLine="0"/>
        <w:rPr>
          <w:sz w:val="24"/>
          <w:szCs w:val="24"/>
        </w:rPr>
      </w:pPr>
      <w:r w:rsidRPr="0092395E">
        <w:rPr>
          <w:sz w:val="24"/>
          <w:szCs w:val="24"/>
        </w:rPr>
        <w:t>Таблица 2.1 - Базовый уровень потребления тепла на цели теплоснабжения</w:t>
      </w:r>
    </w:p>
    <w:tbl>
      <w:tblPr>
        <w:tblW w:w="5000" w:type="pct"/>
        <w:tblLook w:val="04A0" w:firstRow="1" w:lastRow="0" w:firstColumn="1" w:lastColumn="0" w:noHBand="0" w:noVBand="1"/>
      </w:tblPr>
      <w:tblGrid>
        <w:gridCol w:w="483"/>
        <w:gridCol w:w="5721"/>
        <w:gridCol w:w="1417"/>
        <w:gridCol w:w="1274"/>
        <w:gridCol w:w="1599"/>
      </w:tblGrid>
      <w:tr w:rsidR="00D6650E" w:rsidRPr="0092395E" w:rsidTr="008B0969">
        <w:trPr>
          <w:trHeight w:val="300"/>
        </w:trPr>
        <w:tc>
          <w:tcPr>
            <w:tcW w:w="2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27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Источник тепловой энергии</w:t>
            </w:r>
          </w:p>
        </w:tc>
        <w:tc>
          <w:tcPr>
            <w:tcW w:w="2044" w:type="pct"/>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Полезный отпуск тепловой энергии, Гкал</w:t>
            </w:r>
          </w:p>
        </w:tc>
      </w:tr>
      <w:tr w:rsidR="00D6650E" w:rsidRPr="0092395E" w:rsidTr="008B0969">
        <w:trPr>
          <w:trHeight w:val="300"/>
        </w:trPr>
        <w:tc>
          <w:tcPr>
            <w:tcW w:w="230" w:type="pct"/>
            <w:vMerge/>
            <w:tcBorders>
              <w:top w:val="single" w:sz="4" w:space="0" w:color="auto"/>
              <w:left w:val="single" w:sz="4" w:space="0" w:color="auto"/>
              <w:bottom w:val="single" w:sz="4" w:space="0" w:color="000000"/>
              <w:right w:val="single" w:sz="4" w:space="0" w:color="auto"/>
            </w:tcBorders>
            <w:vAlign w:val="center"/>
            <w:hideMark/>
          </w:tcPr>
          <w:p w:rsidR="008B0969" w:rsidRPr="0092395E" w:rsidRDefault="008B0969" w:rsidP="008B0969">
            <w:pPr>
              <w:suppressAutoHyphens w:val="0"/>
              <w:spacing w:line="240" w:lineRule="auto"/>
              <w:ind w:firstLine="0"/>
              <w:jc w:val="left"/>
              <w:rPr>
                <w:rFonts w:eastAsia="Times New Roman" w:cs="Times New Roman"/>
                <w:kern w:val="0"/>
                <w:sz w:val="22"/>
                <w:lang w:eastAsia="ru-RU"/>
              </w:rPr>
            </w:pPr>
          </w:p>
        </w:tc>
        <w:tc>
          <w:tcPr>
            <w:tcW w:w="2726" w:type="pct"/>
            <w:vMerge/>
            <w:tcBorders>
              <w:top w:val="single" w:sz="4" w:space="0" w:color="auto"/>
              <w:left w:val="single" w:sz="4" w:space="0" w:color="auto"/>
              <w:bottom w:val="single" w:sz="4" w:space="0" w:color="000000"/>
              <w:right w:val="single" w:sz="4" w:space="0" w:color="auto"/>
            </w:tcBorders>
            <w:vAlign w:val="center"/>
            <w:hideMark/>
          </w:tcPr>
          <w:p w:rsidR="008B0969" w:rsidRPr="0092395E" w:rsidRDefault="008B0969" w:rsidP="008B0969">
            <w:pPr>
              <w:suppressAutoHyphens w:val="0"/>
              <w:spacing w:line="240" w:lineRule="auto"/>
              <w:ind w:firstLine="0"/>
              <w:jc w:val="left"/>
              <w:rPr>
                <w:rFonts w:eastAsia="Times New Roman" w:cs="Times New Roman"/>
                <w:kern w:val="0"/>
                <w:sz w:val="22"/>
                <w:lang w:eastAsia="ru-RU"/>
              </w:rPr>
            </w:pPr>
          </w:p>
        </w:tc>
        <w:tc>
          <w:tcPr>
            <w:tcW w:w="675" w:type="pct"/>
            <w:tcBorders>
              <w:top w:val="nil"/>
              <w:left w:val="single" w:sz="4" w:space="0" w:color="auto"/>
              <w:bottom w:val="single" w:sz="4" w:space="0" w:color="auto"/>
              <w:right w:val="single" w:sz="4" w:space="0" w:color="auto"/>
            </w:tcBorders>
            <w:shd w:val="clear" w:color="auto" w:fill="auto"/>
            <w:noWrap/>
            <w:vAlign w:val="bottom"/>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2023</w:t>
            </w:r>
          </w:p>
        </w:tc>
        <w:tc>
          <w:tcPr>
            <w:tcW w:w="607" w:type="pct"/>
            <w:tcBorders>
              <w:top w:val="nil"/>
              <w:left w:val="nil"/>
              <w:bottom w:val="single" w:sz="4" w:space="0" w:color="auto"/>
              <w:right w:val="single" w:sz="4" w:space="0" w:color="auto"/>
            </w:tcBorders>
            <w:shd w:val="clear" w:color="auto" w:fill="auto"/>
            <w:noWrap/>
            <w:vAlign w:val="bottom"/>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2024</w:t>
            </w:r>
          </w:p>
        </w:tc>
        <w:tc>
          <w:tcPr>
            <w:tcW w:w="762" w:type="pct"/>
            <w:tcBorders>
              <w:top w:val="nil"/>
              <w:left w:val="nil"/>
              <w:bottom w:val="single" w:sz="4" w:space="0" w:color="auto"/>
              <w:right w:val="single" w:sz="4" w:space="0" w:color="auto"/>
            </w:tcBorders>
            <w:shd w:val="clear" w:color="auto" w:fill="auto"/>
            <w:noWrap/>
            <w:vAlign w:val="bottom"/>
            <w:hideMark/>
          </w:tcPr>
          <w:p w:rsidR="008B0969" w:rsidRPr="0092395E" w:rsidRDefault="008B0969"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2025-2039</w:t>
            </w:r>
          </w:p>
        </w:tc>
      </w:tr>
      <w:tr w:rsidR="000407F6" w:rsidRPr="0092395E" w:rsidTr="004326FB">
        <w:trPr>
          <w:trHeight w:val="300"/>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E3B65" w:rsidRPr="0092395E" w:rsidRDefault="003E3B65" w:rsidP="008B096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2726" w:type="pct"/>
            <w:tcBorders>
              <w:top w:val="single" w:sz="4" w:space="0" w:color="auto"/>
              <w:left w:val="nil"/>
              <w:bottom w:val="single" w:sz="4" w:space="0" w:color="auto"/>
              <w:right w:val="single" w:sz="4" w:space="0" w:color="auto"/>
            </w:tcBorders>
            <w:shd w:val="clear" w:color="auto" w:fill="auto"/>
            <w:vAlign w:val="center"/>
            <w:hideMark/>
          </w:tcPr>
          <w:p w:rsidR="003E3B65" w:rsidRPr="0092395E" w:rsidRDefault="00D14B47"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75" w:type="pct"/>
            <w:tcBorders>
              <w:top w:val="nil"/>
              <w:left w:val="nil"/>
              <w:bottom w:val="single" w:sz="4" w:space="0" w:color="auto"/>
              <w:right w:val="single" w:sz="4" w:space="0" w:color="auto"/>
            </w:tcBorders>
            <w:shd w:val="clear" w:color="auto" w:fill="auto"/>
            <w:noWrap/>
            <w:vAlign w:val="center"/>
            <w:hideMark/>
          </w:tcPr>
          <w:p w:rsidR="003E3B65" w:rsidRPr="0092395E" w:rsidRDefault="000407F6" w:rsidP="000407F6">
            <w:pPr>
              <w:spacing w:line="240" w:lineRule="auto"/>
              <w:ind w:firstLine="0"/>
              <w:jc w:val="center"/>
              <w:rPr>
                <w:sz w:val="22"/>
              </w:rPr>
            </w:pPr>
            <w:r w:rsidRPr="0092395E">
              <w:rPr>
                <w:sz w:val="22"/>
              </w:rPr>
              <w:t>1 764,3</w:t>
            </w:r>
          </w:p>
        </w:tc>
        <w:tc>
          <w:tcPr>
            <w:tcW w:w="607" w:type="pct"/>
            <w:tcBorders>
              <w:top w:val="nil"/>
              <w:left w:val="nil"/>
              <w:bottom w:val="single" w:sz="4" w:space="0" w:color="auto"/>
              <w:right w:val="single" w:sz="4" w:space="0" w:color="auto"/>
            </w:tcBorders>
            <w:shd w:val="clear" w:color="auto" w:fill="auto"/>
            <w:noWrap/>
            <w:vAlign w:val="center"/>
            <w:hideMark/>
          </w:tcPr>
          <w:p w:rsidR="003E3B65" w:rsidRPr="0092395E" w:rsidRDefault="000407F6" w:rsidP="004326FB">
            <w:pPr>
              <w:spacing w:line="240" w:lineRule="auto"/>
              <w:ind w:firstLine="0"/>
              <w:jc w:val="center"/>
              <w:rPr>
                <w:sz w:val="22"/>
              </w:rPr>
            </w:pPr>
            <w:r w:rsidRPr="0092395E">
              <w:rPr>
                <w:sz w:val="22"/>
              </w:rPr>
              <w:t>1 764,3</w:t>
            </w:r>
          </w:p>
        </w:tc>
        <w:tc>
          <w:tcPr>
            <w:tcW w:w="762" w:type="pct"/>
            <w:tcBorders>
              <w:top w:val="nil"/>
              <w:left w:val="nil"/>
              <w:bottom w:val="single" w:sz="4" w:space="0" w:color="auto"/>
              <w:right w:val="single" w:sz="4" w:space="0" w:color="auto"/>
            </w:tcBorders>
            <w:shd w:val="clear" w:color="auto" w:fill="auto"/>
            <w:noWrap/>
            <w:vAlign w:val="center"/>
            <w:hideMark/>
          </w:tcPr>
          <w:p w:rsidR="003E3B65" w:rsidRPr="0092395E" w:rsidRDefault="000407F6" w:rsidP="004326FB">
            <w:pPr>
              <w:spacing w:line="240" w:lineRule="auto"/>
              <w:ind w:firstLine="0"/>
              <w:jc w:val="center"/>
              <w:rPr>
                <w:sz w:val="22"/>
              </w:rPr>
            </w:pPr>
            <w:r w:rsidRPr="0092395E">
              <w:rPr>
                <w:sz w:val="22"/>
              </w:rPr>
              <w:t>1 764,3</w:t>
            </w:r>
          </w:p>
        </w:tc>
      </w:tr>
    </w:tbl>
    <w:p w:rsidR="006B2310" w:rsidRPr="0092395E" w:rsidRDefault="006B2310" w:rsidP="00CF738E">
      <w:pPr>
        <w:pStyle w:val="2"/>
        <w:numPr>
          <w:ilvl w:val="0"/>
          <w:numId w:val="0"/>
        </w:numPr>
        <w:spacing w:before="0" w:line="240" w:lineRule="auto"/>
        <w:ind w:left="1175"/>
        <w:jc w:val="center"/>
        <w:rPr>
          <w:b w:val="0"/>
          <w:bCs w:val="0"/>
          <w:szCs w:val="24"/>
        </w:rPr>
      </w:pPr>
    </w:p>
    <w:p w:rsidR="00897844" w:rsidRPr="0092395E" w:rsidRDefault="00A00929" w:rsidP="00590779">
      <w:pPr>
        <w:keepNext/>
        <w:keepLines/>
        <w:numPr>
          <w:ilvl w:val="1"/>
          <w:numId w:val="10"/>
        </w:numPr>
        <w:spacing w:line="240" w:lineRule="auto"/>
        <w:ind w:left="720" w:hanging="720"/>
        <w:rPr>
          <w:rFonts w:eastAsia="Times New Roman" w:cs="Times New Roman"/>
          <w:sz w:val="24"/>
          <w:szCs w:val="24"/>
        </w:rPr>
      </w:pPr>
      <w:bookmarkStart w:id="158" w:name="__RefHeading__139557_586427364"/>
      <w:bookmarkEnd w:id="158"/>
      <w:r w:rsidRPr="0092395E">
        <w:rPr>
          <w:rFonts w:eastAsia="Times New Roman" w:cs="Times New Roman"/>
          <w:b/>
          <w:bCs/>
          <w:sz w:val="24"/>
          <w:szCs w:val="24"/>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897844" w:rsidRPr="0092395E" w:rsidRDefault="00897844" w:rsidP="00CF738E">
      <w:pPr>
        <w:widowControl w:val="0"/>
        <w:spacing w:line="240" w:lineRule="auto"/>
        <w:ind w:firstLine="720"/>
        <w:rPr>
          <w:rFonts w:eastAsia="Times New Roman" w:cs="Times New Roman"/>
          <w:sz w:val="24"/>
          <w:szCs w:val="24"/>
        </w:rPr>
      </w:pPr>
      <w:bookmarkStart w:id="159" w:name="sub_180"/>
      <w:bookmarkEnd w:id="157"/>
    </w:p>
    <w:p w:rsidR="000407F6" w:rsidRPr="0092395E" w:rsidRDefault="000407F6" w:rsidP="000407F6">
      <w:pPr>
        <w:spacing w:line="240" w:lineRule="auto"/>
        <w:rPr>
          <w:rFonts w:cs="Times New Roman"/>
          <w:sz w:val="24"/>
          <w:szCs w:val="24"/>
        </w:rPr>
      </w:pPr>
      <w:r w:rsidRPr="0092395E">
        <w:rPr>
          <w:rFonts w:cs="Times New Roman"/>
          <w:sz w:val="24"/>
          <w:szCs w:val="24"/>
        </w:rPr>
        <w:t>Прогнозы прироста строительных фондов п.Розет Комиссаровского сельского поселения за счет нового жилищного строительства, а также реконструкции неиспользуемых промышленных объектов и строительства новых производственных объектов, указаны генеральным планом Комиссаровского сельского поселения на 2008-2030гг. (с изменениями, утвержденными</w:t>
      </w:r>
      <w:r w:rsidRPr="0092395E">
        <w:t xml:space="preserve"> </w:t>
      </w:r>
      <w:r w:rsidRPr="0092395E">
        <w:rPr>
          <w:rFonts w:cs="Times New Roman"/>
          <w:sz w:val="24"/>
          <w:szCs w:val="24"/>
        </w:rPr>
        <w:t>Решением Собрания депутатов Красносулинского района от 28.10.2019 № 428).</w:t>
      </w:r>
    </w:p>
    <w:p w:rsidR="000407F6" w:rsidRPr="0092395E" w:rsidRDefault="000407F6" w:rsidP="000407F6">
      <w:pPr>
        <w:spacing w:line="240" w:lineRule="auto"/>
        <w:rPr>
          <w:rFonts w:cs="Times New Roman"/>
          <w:sz w:val="24"/>
          <w:szCs w:val="24"/>
        </w:rPr>
      </w:pPr>
      <w:r w:rsidRPr="0092395E">
        <w:rPr>
          <w:rFonts w:cs="Times New Roman"/>
          <w:sz w:val="24"/>
          <w:szCs w:val="24"/>
        </w:rPr>
        <w:t>Основные технико-экономические показатели генерального плана содержатся в таблице 2.2.а.</w:t>
      </w:r>
    </w:p>
    <w:p w:rsidR="000407F6" w:rsidRPr="0092395E" w:rsidRDefault="000407F6" w:rsidP="000407F6">
      <w:pPr>
        <w:spacing w:line="240" w:lineRule="auto"/>
        <w:rPr>
          <w:rFonts w:cs="Times New Roman"/>
          <w:sz w:val="24"/>
          <w:szCs w:val="24"/>
        </w:rPr>
      </w:pPr>
    </w:p>
    <w:p w:rsidR="000407F6" w:rsidRPr="0092395E" w:rsidRDefault="000407F6" w:rsidP="000407F6">
      <w:pPr>
        <w:spacing w:line="240" w:lineRule="auto"/>
        <w:ind w:firstLine="0"/>
        <w:rPr>
          <w:rFonts w:cs="Times New Roman"/>
          <w:sz w:val="24"/>
          <w:szCs w:val="24"/>
        </w:rPr>
      </w:pPr>
      <w:r w:rsidRPr="0092395E">
        <w:rPr>
          <w:rFonts w:cs="Times New Roman"/>
          <w:sz w:val="24"/>
          <w:szCs w:val="24"/>
        </w:rPr>
        <w:t>Таблица 2.2.а - Основные технико-экономические показатели генерального плана</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49"/>
        <w:gridCol w:w="4708"/>
        <w:gridCol w:w="1496"/>
        <w:gridCol w:w="1440"/>
        <w:gridCol w:w="1098"/>
        <w:gridCol w:w="1203"/>
      </w:tblGrid>
      <w:tr w:rsidR="00D6650E" w:rsidRPr="0092395E" w:rsidTr="000A037D">
        <w:trPr>
          <w:tblHeader/>
        </w:trPr>
        <w:tc>
          <w:tcPr>
            <w:tcW w:w="262" w:type="pct"/>
            <w:vMerge w:val="restar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п/п</w:t>
            </w:r>
          </w:p>
        </w:tc>
        <w:tc>
          <w:tcPr>
            <w:tcW w:w="2243" w:type="pct"/>
            <w:vMerge w:val="restar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Наименование</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показателей</w:t>
            </w:r>
          </w:p>
        </w:tc>
        <w:tc>
          <w:tcPr>
            <w:tcW w:w="713" w:type="pct"/>
            <w:vMerge w:val="restar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Ед.</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изм.</w:t>
            </w:r>
          </w:p>
        </w:tc>
        <w:tc>
          <w:tcPr>
            <w:tcW w:w="1782" w:type="pct"/>
            <w:gridSpan w:val="3"/>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Величина показателя</w:t>
            </w:r>
          </w:p>
        </w:tc>
      </w:tr>
      <w:tr w:rsidR="00D6650E" w:rsidRPr="0092395E" w:rsidTr="000A037D">
        <w:trPr>
          <w:tblHeader/>
        </w:trPr>
        <w:tc>
          <w:tcPr>
            <w:tcW w:w="262" w:type="pct"/>
            <w:vMerge/>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p>
        </w:tc>
        <w:tc>
          <w:tcPr>
            <w:tcW w:w="2243" w:type="pct"/>
            <w:vMerge/>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p>
        </w:tc>
        <w:tc>
          <w:tcPr>
            <w:tcW w:w="713" w:type="pct"/>
            <w:vMerge/>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Современное</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состояние</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(на дату разработки генплана, 2008г.)</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 очередь</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(2020 г.)</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Расчетный</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 xml:space="preserve">срок </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(2030 г.)</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i/>
                <w:iCs/>
                <w:sz w:val="20"/>
                <w:szCs w:val="20"/>
              </w:rPr>
            </w:pPr>
            <w:r w:rsidRPr="0092395E">
              <w:rPr>
                <w:rFonts w:cs="Times New Roman"/>
                <w:b/>
                <w:bCs/>
                <w:i/>
                <w:iCs/>
                <w:sz w:val="20"/>
                <w:szCs w:val="20"/>
                <w:lang w:val="en-US"/>
              </w:rPr>
              <w:t>I</w:t>
            </w:r>
            <w:r w:rsidRPr="0092395E">
              <w:rPr>
                <w:rFonts w:cs="Times New Roman"/>
                <w:b/>
                <w:bCs/>
                <w:i/>
                <w:iCs/>
                <w:sz w:val="20"/>
                <w:szCs w:val="20"/>
              </w:rPr>
              <w:t>. Территории</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Общая площадь земель в границах сельского поселения, в том числе по категориям земель:</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10789,77</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10789,77</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10774,25</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сельскохозяйственного назначения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8057,53</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7320,01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7638,31</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населенных пунктов</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559,38</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1234,84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748,0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206,86</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268,92</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421,94</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водного фонда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44</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44</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лесного фонда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особо охраняемых территорий</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Земли запаса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га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1922</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1922</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1922</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i/>
                <w:iCs/>
                <w:sz w:val="20"/>
                <w:szCs w:val="20"/>
              </w:rPr>
            </w:pPr>
            <w:r w:rsidRPr="0092395E">
              <w:rPr>
                <w:rFonts w:cs="Times New Roman"/>
                <w:b/>
                <w:bCs/>
                <w:i/>
                <w:iCs/>
                <w:sz w:val="20"/>
                <w:szCs w:val="20"/>
                <w:lang w:val="en-US"/>
              </w:rPr>
              <w:t>II</w:t>
            </w:r>
            <w:r w:rsidRPr="0092395E">
              <w:rPr>
                <w:rFonts w:cs="Times New Roman"/>
                <w:b/>
                <w:bCs/>
                <w:i/>
                <w:iCs/>
                <w:sz w:val="20"/>
                <w:szCs w:val="20"/>
              </w:rPr>
              <w:t>. Население</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Численность населения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чел.</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lang w:val="en-US"/>
              </w:rPr>
            </w:pPr>
            <w:r w:rsidRPr="0092395E">
              <w:rPr>
                <w:rFonts w:cs="Times New Roman"/>
                <w:sz w:val="20"/>
                <w:szCs w:val="20"/>
              </w:rPr>
              <w:t>5730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6700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7000</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i/>
                <w:iCs/>
                <w:sz w:val="20"/>
                <w:szCs w:val="20"/>
              </w:rPr>
            </w:pPr>
            <w:r w:rsidRPr="0092395E">
              <w:rPr>
                <w:rFonts w:cs="Times New Roman"/>
                <w:b/>
                <w:bCs/>
                <w:i/>
                <w:iCs/>
                <w:sz w:val="20"/>
                <w:szCs w:val="20"/>
                <w:lang w:val="en-US"/>
              </w:rPr>
              <w:t>III</w:t>
            </w:r>
            <w:r w:rsidRPr="0092395E">
              <w:rPr>
                <w:rFonts w:cs="Times New Roman"/>
                <w:b/>
                <w:bCs/>
                <w:i/>
                <w:iCs/>
                <w:sz w:val="20"/>
                <w:szCs w:val="20"/>
              </w:rPr>
              <w:t>. Жилищное строительство</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Жилищный фонд, всего</w:t>
            </w:r>
          </w:p>
          <w:p w:rsidR="000407F6" w:rsidRPr="0092395E" w:rsidRDefault="000407F6" w:rsidP="000407F6">
            <w:pPr>
              <w:spacing w:line="240" w:lineRule="auto"/>
              <w:ind w:firstLine="0"/>
              <w:rPr>
                <w:rFonts w:cs="Times New Roman"/>
                <w:sz w:val="20"/>
                <w:szCs w:val="20"/>
              </w:rPr>
            </w:pPr>
            <w:r w:rsidRPr="0092395E">
              <w:rPr>
                <w:rFonts w:cs="Times New Roman"/>
                <w:sz w:val="20"/>
                <w:szCs w:val="20"/>
              </w:rPr>
              <w:t>в том числе:</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2</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общ.</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площ.</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140,1</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152,1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204,4</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Существующий сохраняемый жилой фонд</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2</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140,1</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140,1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140,1</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3.</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xml:space="preserve">Выбытие жилищного фонда </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2.</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4.</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xml:space="preserve">Жилищный фонд нового строительства,  </w:t>
            </w:r>
          </w:p>
          <w:p w:rsidR="000407F6" w:rsidRPr="0092395E" w:rsidRDefault="000407F6" w:rsidP="000407F6">
            <w:pPr>
              <w:spacing w:line="240" w:lineRule="auto"/>
              <w:ind w:firstLine="0"/>
              <w:rPr>
                <w:rFonts w:cs="Times New Roman"/>
                <w:sz w:val="20"/>
                <w:szCs w:val="20"/>
              </w:rPr>
            </w:pPr>
            <w:r w:rsidRPr="0092395E">
              <w:rPr>
                <w:rFonts w:cs="Times New Roman"/>
                <w:sz w:val="20"/>
                <w:szCs w:val="20"/>
              </w:rPr>
              <w:t>в том числе по типам застройки:</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2</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12,0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64,3</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xml:space="preserve">- малоэтажная индивидуальная застройка с </w:t>
            </w:r>
            <w:r w:rsidRPr="0092395E">
              <w:rPr>
                <w:rFonts w:cs="Times New Roman"/>
                <w:sz w:val="20"/>
                <w:szCs w:val="20"/>
              </w:rPr>
              <w:lastRenderedPageBreak/>
              <w:t>участками</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lastRenderedPageBreak/>
              <w:t>тыс.м</w:t>
            </w:r>
            <w:r w:rsidRPr="0092395E">
              <w:rPr>
                <w:rFonts w:cs="Times New Roman"/>
                <w:sz w:val="20"/>
                <w:szCs w:val="20"/>
                <w:vertAlign w:val="superscript"/>
              </w:rPr>
              <w:t>2</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12,0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64,3</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lastRenderedPageBreak/>
              <w:t>5.</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Средняя обеспеченность населения общей площадью</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w:t>
            </w:r>
            <w:r w:rsidRPr="0092395E">
              <w:rPr>
                <w:rFonts w:cs="Times New Roman"/>
                <w:sz w:val="20"/>
                <w:szCs w:val="20"/>
                <w:vertAlign w:val="superscript"/>
              </w:rPr>
              <w:t>2</w:t>
            </w:r>
            <w:r w:rsidRPr="0092395E">
              <w:rPr>
                <w:rFonts w:cs="Times New Roman"/>
                <w:sz w:val="20"/>
                <w:szCs w:val="20"/>
              </w:rPr>
              <w:t>/чел.</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21,0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22,7</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29,2</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pStyle w:val="7"/>
              <w:spacing w:line="240" w:lineRule="auto"/>
              <w:ind w:firstLine="0"/>
              <w:rPr>
                <w:b w:val="0"/>
                <w:bCs/>
                <w:i/>
                <w:iCs/>
                <w:sz w:val="20"/>
                <w:szCs w:val="20"/>
              </w:rPr>
            </w:pPr>
            <w:r w:rsidRPr="0092395E">
              <w:rPr>
                <w:b w:val="0"/>
                <w:bCs/>
                <w:i/>
                <w:iCs/>
                <w:sz w:val="20"/>
                <w:szCs w:val="20"/>
                <w:lang w:val="en-US"/>
              </w:rPr>
              <w:t>IV</w:t>
            </w:r>
            <w:r w:rsidRPr="0092395E">
              <w:rPr>
                <w:b w:val="0"/>
                <w:bCs/>
                <w:i/>
                <w:iCs/>
                <w:sz w:val="20"/>
                <w:szCs w:val="20"/>
              </w:rPr>
              <w:t>. Культурно-бытовое обслуживание</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Емкость основных учреждений обслуживания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u w:val="single"/>
              </w:rPr>
              <w:t>всего</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Детское дошкольное учреждение</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110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188</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196</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Общеобразовательная школа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655</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791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826</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3</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xml:space="preserve">Фельдшерско – акушерский пункт с аптекой </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объект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p>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4</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Клубы</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630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536</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560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5</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Библиотеки</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ч. 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Нет данных</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35</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6</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Спортивный зал общего пользования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w:t>
            </w:r>
            <w:r w:rsidRPr="0092395E">
              <w:rPr>
                <w:rFonts w:cs="Times New Roman"/>
                <w:sz w:val="20"/>
                <w:szCs w:val="20"/>
                <w:vertAlign w:val="superscript"/>
              </w:rPr>
              <w:t>2</w:t>
            </w:r>
            <w:r w:rsidRPr="0092395E">
              <w:rPr>
                <w:rFonts w:cs="Times New Roman"/>
                <w:sz w:val="20"/>
                <w:szCs w:val="20"/>
              </w:rPr>
              <w:t xml:space="preserve"> пл.пола</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Нет данных</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1307</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1365</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7</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Магазины всех типов</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w:t>
            </w:r>
            <w:r w:rsidRPr="0092395E">
              <w:rPr>
                <w:rFonts w:cs="Times New Roman"/>
                <w:sz w:val="20"/>
                <w:szCs w:val="20"/>
                <w:vertAlign w:val="superscript"/>
              </w:rPr>
              <w:t>2</w:t>
            </w:r>
            <w:r w:rsidRPr="0092395E">
              <w:rPr>
                <w:rFonts w:cs="Times New Roman"/>
                <w:sz w:val="20"/>
                <w:szCs w:val="20"/>
              </w:rPr>
              <w:t xml:space="preserve"> т.пл.</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1084</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2010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2100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8</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Предприятие общественного питания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636</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268</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280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9</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Предприятие бытового обслуживания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Раб. 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26</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27</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28</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10</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Банно-оздоровительный комплекс</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Пом.</w:t>
            </w: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мест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47</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49</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Отделение связи</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объект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w:t>
            </w:r>
          </w:p>
        </w:tc>
      </w:tr>
      <w:tr w:rsidR="00D6650E" w:rsidRPr="0092395E" w:rsidTr="000A037D">
        <w:trPr>
          <w:trHeight w:val="300"/>
        </w:trPr>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i/>
                <w:iCs/>
                <w:sz w:val="20"/>
                <w:szCs w:val="20"/>
              </w:rPr>
            </w:pPr>
            <w:r w:rsidRPr="0092395E">
              <w:rPr>
                <w:rFonts w:cs="Times New Roman"/>
                <w:b/>
                <w:bCs/>
                <w:i/>
                <w:iCs/>
                <w:sz w:val="20"/>
                <w:szCs w:val="20"/>
                <w:lang w:val="en-US"/>
              </w:rPr>
              <w:t>V</w:t>
            </w:r>
            <w:r w:rsidRPr="0092395E">
              <w:rPr>
                <w:rFonts w:cs="Times New Roman"/>
                <w:b/>
                <w:bCs/>
                <w:i/>
                <w:iCs/>
                <w:sz w:val="20"/>
                <w:szCs w:val="20"/>
              </w:rPr>
              <w:t xml:space="preserve"> Инженерная инфраструктура</w:t>
            </w:r>
          </w:p>
        </w:tc>
      </w:tr>
      <w:tr w:rsidR="00D6650E" w:rsidRPr="0092395E" w:rsidTr="000A037D">
        <w:trPr>
          <w:trHeight w:val="345"/>
        </w:trPr>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iCs/>
                <w:sz w:val="20"/>
                <w:szCs w:val="20"/>
              </w:rPr>
            </w:pPr>
            <w:r w:rsidRPr="0092395E">
              <w:rPr>
                <w:rFonts w:cs="Times New Roman"/>
                <w:b/>
                <w:bCs/>
                <w:iCs/>
                <w:sz w:val="20"/>
                <w:szCs w:val="20"/>
              </w:rPr>
              <w:t>1.Водоснабжение</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Водопотребление - всего</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м</w:t>
            </w:r>
            <w:r w:rsidRPr="0092395E">
              <w:rPr>
                <w:rFonts w:cs="Times New Roman"/>
                <w:bCs/>
                <w:sz w:val="20"/>
                <w:szCs w:val="20"/>
                <w:vertAlign w:val="superscript"/>
              </w:rPr>
              <w:t>3</w:t>
            </w:r>
            <w:r w:rsidRPr="0092395E">
              <w:rPr>
                <w:rFonts w:cs="Times New Roman"/>
                <w:bCs/>
                <w:sz w:val="20"/>
                <w:szCs w:val="20"/>
              </w:rPr>
              <w:t>/сут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342</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1580,4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2002,5</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bCs/>
                <w:sz w:val="20"/>
                <w:szCs w:val="20"/>
              </w:rPr>
            </w:pPr>
            <w:r w:rsidRPr="0092395E">
              <w:rPr>
                <w:rFonts w:cs="Times New Roman"/>
                <w:bCs/>
                <w:sz w:val="20"/>
                <w:szCs w:val="20"/>
              </w:rPr>
              <w:t>Среднесуточное водопотребление на 1 человека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л/сут. на чел.</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51,2</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125</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160</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iCs/>
                <w:sz w:val="20"/>
                <w:szCs w:val="20"/>
              </w:rPr>
            </w:pPr>
            <w:r w:rsidRPr="0092395E">
              <w:rPr>
                <w:rFonts w:cs="Times New Roman"/>
                <w:b/>
                <w:bCs/>
                <w:iCs/>
                <w:sz w:val="20"/>
                <w:szCs w:val="20"/>
              </w:rPr>
              <w:t>2. Канализация</w:t>
            </w:r>
          </w:p>
        </w:tc>
      </w:tr>
      <w:tr w:rsidR="00D6650E" w:rsidRPr="0092395E" w:rsidTr="000A037D">
        <w:trPr>
          <w:trHeight w:val="240"/>
        </w:trPr>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Общее поступление сточных вод</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м</w:t>
            </w:r>
            <w:r w:rsidRPr="0092395E">
              <w:rPr>
                <w:rFonts w:cs="Times New Roman"/>
                <w:bCs/>
                <w:sz w:val="20"/>
                <w:szCs w:val="20"/>
                <w:vertAlign w:val="superscript"/>
              </w:rPr>
              <w:t>3</w:t>
            </w:r>
            <w:r w:rsidRPr="0092395E">
              <w:rPr>
                <w:rFonts w:cs="Times New Roman"/>
                <w:bCs/>
                <w:sz w:val="20"/>
                <w:szCs w:val="20"/>
              </w:rPr>
              <w:t>/сут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42</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1224,1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1631,7</w:t>
            </w:r>
          </w:p>
        </w:tc>
      </w:tr>
      <w:tr w:rsidR="00D6650E" w:rsidRPr="0092395E" w:rsidTr="000A037D">
        <w:trPr>
          <w:trHeight w:val="525"/>
        </w:trPr>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Производительность очистных сооружений канализации</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м</w:t>
            </w:r>
            <w:r w:rsidRPr="0092395E">
              <w:rPr>
                <w:rFonts w:cs="Times New Roman"/>
                <w:bCs/>
                <w:sz w:val="20"/>
                <w:szCs w:val="20"/>
                <w:vertAlign w:val="superscript"/>
              </w:rPr>
              <w:t>3</w:t>
            </w:r>
            <w:r w:rsidRPr="0092395E">
              <w:rPr>
                <w:rFonts w:cs="Times New Roman"/>
                <w:bCs/>
                <w:sz w:val="20"/>
                <w:szCs w:val="20"/>
              </w:rPr>
              <w:t>/сут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1224,1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1631,7</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iCs/>
                <w:sz w:val="20"/>
                <w:szCs w:val="20"/>
              </w:rPr>
            </w:pPr>
            <w:r w:rsidRPr="0092395E">
              <w:rPr>
                <w:rFonts w:cs="Times New Roman"/>
                <w:b/>
                <w:bCs/>
                <w:iCs/>
                <w:sz w:val="20"/>
                <w:szCs w:val="20"/>
              </w:rPr>
              <w:t>3. Теплоснабжение</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Производительность централизованных источников теплоснабжения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мВт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1,6</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1,6</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1,6</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xml:space="preserve">Производительность локальных источников теплоснабжения </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мВт</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24,2</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35,4</w:t>
            </w:r>
          </w:p>
        </w:tc>
      </w:tr>
      <w:tr w:rsidR="00D6650E" w:rsidRPr="0092395E" w:rsidTr="000A037D">
        <w:trPr>
          <w:trHeight w:val="165"/>
        </w:trPr>
        <w:tc>
          <w:tcPr>
            <w:tcW w:w="5000" w:type="pct"/>
            <w:gridSpan w:val="6"/>
            <w:tcBorders>
              <w:top w:val="single" w:sz="4" w:space="0" w:color="auto"/>
              <w:left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sz w:val="20"/>
                <w:szCs w:val="20"/>
              </w:rPr>
            </w:pPr>
            <w:r w:rsidRPr="0092395E">
              <w:rPr>
                <w:rFonts w:cs="Times New Roman"/>
                <w:b/>
                <w:bCs/>
                <w:sz w:val="20"/>
                <w:szCs w:val="20"/>
              </w:rPr>
              <w:t>4.Газоснабжение</w:t>
            </w:r>
          </w:p>
        </w:tc>
      </w:tr>
      <w:tr w:rsidR="00D6650E" w:rsidRPr="0092395E" w:rsidTr="000A037D">
        <w:trPr>
          <w:trHeight w:val="272"/>
        </w:trPr>
        <w:tc>
          <w:tcPr>
            <w:tcW w:w="262"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 w:val="0"/>
                <w:bCs/>
                <w:i/>
                <w:iCs/>
                <w:sz w:val="20"/>
                <w:szCs w:val="20"/>
              </w:rPr>
            </w:pPr>
            <w:r w:rsidRPr="0092395E">
              <w:rPr>
                <w:bCs/>
                <w:iCs/>
                <w:sz w:val="20"/>
                <w:szCs w:val="20"/>
              </w:rPr>
              <w:t>1.</w:t>
            </w:r>
          </w:p>
        </w:tc>
        <w:tc>
          <w:tcPr>
            <w:tcW w:w="2243"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Cs/>
                <w:iCs/>
                <w:sz w:val="20"/>
                <w:szCs w:val="20"/>
              </w:rPr>
            </w:pPr>
            <w:r w:rsidRPr="0092395E">
              <w:rPr>
                <w:bCs/>
                <w:iCs/>
                <w:sz w:val="20"/>
                <w:szCs w:val="20"/>
              </w:rPr>
              <w:t>Удельный вес газа в топливном балансе</w:t>
            </w:r>
          </w:p>
        </w:tc>
        <w:tc>
          <w:tcPr>
            <w:tcW w:w="713"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 w:val="0"/>
                <w:bCs/>
                <w:i/>
                <w:iCs/>
                <w:sz w:val="20"/>
                <w:szCs w:val="20"/>
              </w:rPr>
            </w:pPr>
            <w:r w:rsidRPr="0092395E">
              <w:rPr>
                <w:b w:val="0"/>
                <w:bCs/>
                <w:i/>
                <w:iCs/>
                <w:sz w:val="20"/>
                <w:szCs w:val="20"/>
              </w:rPr>
              <w:t>%</w:t>
            </w:r>
          </w:p>
        </w:tc>
        <w:tc>
          <w:tcPr>
            <w:tcW w:w="686"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Cs/>
                <w:iCs/>
                <w:sz w:val="20"/>
                <w:szCs w:val="20"/>
              </w:rPr>
            </w:pPr>
            <w:r w:rsidRPr="0092395E">
              <w:rPr>
                <w:bCs/>
                <w:iCs/>
                <w:sz w:val="20"/>
                <w:szCs w:val="20"/>
              </w:rPr>
              <w:t>-</w:t>
            </w:r>
          </w:p>
        </w:tc>
        <w:tc>
          <w:tcPr>
            <w:tcW w:w="523"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Cs/>
                <w:iCs/>
                <w:sz w:val="20"/>
                <w:szCs w:val="20"/>
              </w:rPr>
            </w:pPr>
            <w:r w:rsidRPr="0092395E">
              <w:rPr>
                <w:bCs/>
                <w:iCs/>
                <w:sz w:val="20"/>
                <w:szCs w:val="20"/>
              </w:rPr>
              <w:t>95</w:t>
            </w:r>
          </w:p>
        </w:tc>
        <w:tc>
          <w:tcPr>
            <w:tcW w:w="573" w:type="pct"/>
            <w:tcBorders>
              <w:top w:val="single" w:sz="4" w:space="0" w:color="auto"/>
              <w:left w:val="single" w:sz="4" w:space="0" w:color="auto"/>
              <w:right w:val="single" w:sz="4" w:space="0" w:color="auto"/>
            </w:tcBorders>
            <w:vAlign w:val="center"/>
          </w:tcPr>
          <w:p w:rsidR="000407F6" w:rsidRPr="0092395E" w:rsidRDefault="000407F6" w:rsidP="000407F6">
            <w:pPr>
              <w:pStyle w:val="7"/>
              <w:spacing w:line="240" w:lineRule="auto"/>
              <w:ind w:firstLine="0"/>
              <w:rPr>
                <w:bCs/>
                <w:iCs/>
                <w:sz w:val="20"/>
                <w:szCs w:val="20"/>
              </w:rPr>
            </w:pPr>
            <w:r w:rsidRPr="0092395E">
              <w:rPr>
                <w:bCs/>
                <w:iCs/>
                <w:sz w:val="20"/>
                <w:szCs w:val="20"/>
              </w:rPr>
              <w:t>100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Потребление газа</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3</w:t>
            </w:r>
            <w:r w:rsidRPr="0092395E">
              <w:rPr>
                <w:rFonts w:cs="Times New Roman"/>
                <w:sz w:val="20"/>
                <w:szCs w:val="20"/>
              </w:rPr>
              <w:t>/год</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iCs/>
                <w:sz w:val="20"/>
                <w:szCs w:val="20"/>
              </w:rPr>
              <w:t>8518,1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11353,3</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sz w:val="20"/>
                <w:szCs w:val="20"/>
              </w:rPr>
            </w:pPr>
            <w:r w:rsidRPr="0092395E">
              <w:rPr>
                <w:rFonts w:cs="Times New Roman"/>
                <w:b/>
                <w:bCs/>
                <w:sz w:val="20"/>
                <w:szCs w:val="20"/>
              </w:rPr>
              <w:t>5. Электроснабжение</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Потребность в электроэнергии, всего</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bCs/>
                <w:sz w:val="20"/>
                <w:szCs w:val="20"/>
              </w:rPr>
              <w:t>тыс.кВт/час в год</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3812,6</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6365,3</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6652,7</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tabs>
                <w:tab w:val="left" w:pos="3705"/>
              </w:tabs>
              <w:spacing w:line="240" w:lineRule="auto"/>
              <w:ind w:firstLine="0"/>
              <w:jc w:val="center"/>
              <w:rPr>
                <w:rFonts w:cs="Times New Roman"/>
                <w:b/>
                <w:bCs/>
                <w:sz w:val="20"/>
                <w:szCs w:val="20"/>
              </w:rPr>
            </w:pPr>
            <w:r w:rsidRPr="0092395E">
              <w:rPr>
                <w:rFonts w:cs="Times New Roman"/>
                <w:b/>
                <w:bCs/>
                <w:sz w:val="20"/>
                <w:szCs w:val="20"/>
              </w:rPr>
              <w:t>6. Связь</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Охват населения телевизионным вещанием</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 от населения</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98</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100</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Обеспеченность населения телефонной сетью общего пользования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5</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lang w:val="en-US"/>
              </w:rPr>
            </w:pPr>
            <w:r w:rsidRPr="0092395E">
              <w:rPr>
                <w:rFonts w:cs="Times New Roman"/>
                <w:bCs/>
                <w:sz w:val="20"/>
                <w:szCs w:val="20"/>
              </w:rPr>
              <w:t>5</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
                <w:bCs/>
                <w:sz w:val="20"/>
                <w:szCs w:val="20"/>
              </w:rPr>
            </w:pPr>
            <w:r w:rsidRPr="0092395E">
              <w:rPr>
                <w:rFonts w:cs="Times New Roman"/>
                <w:b/>
                <w:bCs/>
                <w:sz w:val="20"/>
                <w:szCs w:val="20"/>
              </w:rPr>
              <w:t>7. Санитарная очистка территории</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Объем бытовых отходов</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тыс.м</w:t>
            </w:r>
            <w:r w:rsidRPr="0092395E">
              <w:rPr>
                <w:rFonts w:cs="Times New Roman"/>
                <w:sz w:val="20"/>
                <w:szCs w:val="20"/>
                <w:vertAlign w:val="superscript"/>
              </w:rPr>
              <w:t>3</w:t>
            </w:r>
            <w:r w:rsidRPr="0092395E">
              <w:rPr>
                <w:rFonts w:cs="Times New Roman"/>
                <w:sz w:val="20"/>
                <w:szCs w:val="20"/>
              </w:rPr>
              <w:t>/год</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10</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16,1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19,1</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В том числе дифференцированного сбора отходов</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20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bCs/>
                <w:sz w:val="20"/>
                <w:szCs w:val="20"/>
              </w:rPr>
            </w:pPr>
            <w:r w:rsidRPr="0092395E">
              <w:rPr>
                <w:rFonts w:cs="Times New Roman"/>
                <w:bCs/>
                <w:sz w:val="20"/>
                <w:szCs w:val="20"/>
              </w:rPr>
              <w:t>40</w:t>
            </w:r>
          </w:p>
        </w:tc>
      </w:tr>
      <w:tr w:rsidR="00D6650E" w:rsidRPr="0092395E" w:rsidTr="000A037D">
        <w:tc>
          <w:tcPr>
            <w:tcW w:w="5000" w:type="pct"/>
            <w:gridSpan w:val="6"/>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pStyle w:val="7"/>
              <w:spacing w:line="240" w:lineRule="auto"/>
              <w:ind w:firstLine="0"/>
              <w:rPr>
                <w:b w:val="0"/>
                <w:bCs/>
                <w:i/>
                <w:iCs/>
                <w:sz w:val="20"/>
                <w:szCs w:val="20"/>
              </w:rPr>
            </w:pPr>
            <w:r w:rsidRPr="0092395E">
              <w:rPr>
                <w:b w:val="0"/>
                <w:bCs/>
                <w:i/>
                <w:iCs/>
                <w:sz w:val="20"/>
                <w:szCs w:val="20"/>
                <w:lang w:val="en-US"/>
              </w:rPr>
              <w:t>VI</w:t>
            </w:r>
            <w:r w:rsidRPr="0092395E">
              <w:rPr>
                <w:b w:val="0"/>
                <w:bCs/>
                <w:i/>
                <w:iCs/>
                <w:sz w:val="20"/>
                <w:szCs w:val="20"/>
              </w:rPr>
              <w:t>. Инвестиции</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Ориентировочный объем инвестиций по 1 очереди реализации генплана,</w:t>
            </w:r>
          </w:p>
          <w:p w:rsidR="000407F6" w:rsidRPr="0092395E" w:rsidRDefault="000407F6" w:rsidP="000407F6">
            <w:pPr>
              <w:spacing w:line="240" w:lineRule="auto"/>
              <w:ind w:firstLine="0"/>
              <w:rPr>
                <w:rFonts w:cs="Times New Roman"/>
                <w:sz w:val="20"/>
                <w:szCs w:val="20"/>
              </w:rPr>
            </w:pPr>
            <w:r w:rsidRPr="0092395E">
              <w:rPr>
                <w:rFonts w:cs="Times New Roman"/>
                <w:sz w:val="20"/>
                <w:szCs w:val="20"/>
              </w:rPr>
              <w:t>в том числе:</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млн.руб.</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i/>
                <w:iCs/>
                <w:sz w:val="20"/>
                <w:szCs w:val="20"/>
              </w:rPr>
            </w:pPr>
          </w:p>
          <w:p w:rsidR="000407F6" w:rsidRPr="0092395E" w:rsidRDefault="000407F6" w:rsidP="000407F6">
            <w:pPr>
              <w:spacing w:line="240" w:lineRule="auto"/>
              <w:ind w:firstLine="0"/>
              <w:jc w:val="center"/>
              <w:rPr>
                <w:rFonts w:cs="Times New Roman"/>
                <w:sz w:val="20"/>
                <w:szCs w:val="20"/>
              </w:rPr>
            </w:pPr>
            <w:r w:rsidRPr="0092395E">
              <w:rPr>
                <w:rFonts w:cs="Times New Roman"/>
                <w:i/>
                <w:iCs/>
                <w:sz w:val="20"/>
                <w:szCs w:val="20"/>
              </w:rPr>
              <w:t>505,5</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жилищное строительство</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млн.руб.</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344,4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культурно-бытовое строительство</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млн.руб.</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60,0</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 инженерное оборудование и благоустройство</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млн.руб.</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101,1</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r>
      <w:tr w:rsidR="00D6650E" w:rsidRPr="0092395E" w:rsidTr="000A037D">
        <w:tc>
          <w:tcPr>
            <w:tcW w:w="262"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2.</w:t>
            </w:r>
          </w:p>
        </w:tc>
        <w:tc>
          <w:tcPr>
            <w:tcW w:w="224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rPr>
                <w:rFonts w:cs="Times New Roman"/>
                <w:sz w:val="20"/>
                <w:szCs w:val="20"/>
              </w:rPr>
            </w:pPr>
            <w:r w:rsidRPr="0092395E">
              <w:rPr>
                <w:rFonts w:cs="Times New Roman"/>
                <w:sz w:val="20"/>
                <w:szCs w:val="20"/>
              </w:rPr>
              <w:t>Объем инвестиций на 1 жителя</w:t>
            </w:r>
          </w:p>
        </w:tc>
        <w:tc>
          <w:tcPr>
            <w:tcW w:w="71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тыс.руб./чел.</w:t>
            </w:r>
          </w:p>
        </w:tc>
        <w:tc>
          <w:tcPr>
            <w:tcW w:w="686"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c>
          <w:tcPr>
            <w:tcW w:w="52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i/>
                <w:iCs/>
                <w:sz w:val="20"/>
                <w:szCs w:val="20"/>
              </w:rPr>
              <w:t>75,4</w:t>
            </w:r>
          </w:p>
        </w:tc>
        <w:tc>
          <w:tcPr>
            <w:tcW w:w="573" w:type="pct"/>
            <w:tcBorders>
              <w:top w:val="single" w:sz="4" w:space="0" w:color="auto"/>
              <w:left w:val="single" w:sz="4" w:space="0" w:color="auto"/>
              <w:bottom w:val="single" w:sz="4" w:space="0" w:color="auto"/>
              <w:right w:val="single" w:sz="4" w:space="0" w:color="auto"/>
            </w:tcBorders>
            <w:vAlign w:val="center"/>
          </w:tcPr>
          <w:p w:rsidR="000407F6" w:rsidRPr="0092395E" w:rsidRDefault="000407F6" w:rsidP="000407F6">
            <w:pPr>
              <w:spacing w:line="240" w:lineRule="auto"/>
              <w:ind w:firstLine="0"/>
              <w:jc w:val="center"/>
              <w:rPr>
                <w:rFonts w:cs="Times New Roman"/>
                <w:sz w:val="20"/>
                <w:szCs w:val="20"/>
              </w:rPr>
            </w:pPr>
            <w:r w:rsidRPr="0092395E">
              <w:rPr>
                <w:rFonts w:cs="Times New Roman"/>
                <w:sz w:val="20"/>
                <w:szCs w:val="20"/>
              </w:rPr>
              <w:t>-</w:t>
            </w:r>
          </w:p>
        </w:tc>
      </w:tr>
    </w:tbl>
    <w:p w:rsidR="000407F6" w:rsidRPr="0092395E" w:rsidRDefault="000407F6" w:rsidP="000407F6">
      <w:pPr>
        <w:spacing w:line="240" w:lineRule="auto"/>
        <w:rPr>
          <w:rFonts w:cs="Times New Roman"/>
          <w:sz w:val="24"/>
          <w:szCs w:val="24"/>
        </w:rPr>
      </w:pPr>
      <w:r w:rsidRPr="0092395E">
        <w:rPr>
          <w:rFonts w:cs="Times New Roman"/>
          <w:sz w:val="24"/>
          <w:szCs w:val="24"/>
        </w:rPr>
        <w:lastRenderedPageBreak/>
        <w:t>Согласно п.1 раздела II таблицы 2.2.а генеральным планом Комиссаровского сельского поселения на 2008-2030гг. прогнозировался рост численности населения с 5,73 тыс.чел. в 2008г. до 6,7 тыс.чел. в 2020г. и до 7,0 тыс.чел. в 2030г.</w:t>
      </w:r>
    </w:p>
    <w:p w:rsidR="000407F6" w:rsidRPr="0092395E" w:rsidRDefault="000407F6" w:rsidP="000407F6">
      <w:pPr>
        <w:spacing w:line="240" w:lineRule="auto"/>
        <w:rPr>
          <w:rFonts w:cs="Times New Roman"/>
          <w:sz w:val="24"/>
          <w:szCs w:val="24"/>
        </w:rPr>
      </w:pPr>
      <w:r w:rsidRPr="0092395E">
        <w:rPr>
          <w:rFonts w:cs="Times New Roman"/>
          <w:sz w:val="24"/>
          <w:szCs w:val="24"/>
        </w:rPr>
        <w:t>В соответствии с Паспортом муниципального образования «Комиссаровское сельское поселение» Красносулинского района 2023 года по состоянию на 01.01.2023г. численность населения (постоянных жителей) составила 5696 человек.</w:t>
      </w:r>
    </w:p>
    <w:p w:rsidR="000407F6" w:rsidRPr="0092395E" w:rsidRDefault="000407F6" w:rsidP="000407F6">
      <w:pPr>
        <w:widowControl w:val="0"/>
        <w:autoSpaceDE w:val="0"/>
        <w:autoSpaceDN w:val="0"/>
        <w:adjustRightInd w:val="0"/>
        <w:spacing w:line="240" w:lineRule="auto"/>
        <w:ind w:firstLine="720"/>
        <w:rPr>
          <w:rFonts w:cs="Times New Roman"/>
          <w:sz w:val="24"/>
          <w:szCs w:val="24"/>
        </w:rPr>
      </w:pPr>
      <w:r w:rsidRPr="0092395E">
        <w:rPr>
          <w:rFonts w:cs="Times New Roman"/>
          <w:sz w:val="24"/>
          <w:szCs w:val="24"/>
        </w:rPr>
        <w:t>В таблице 2.2.б приведено сравнение численности населения согласно прогнозам генерального плана и на основании статистических данных за предыдущие годы.</w:t>
      </w:r>
    </w:p>
    <w:p w:rsidR="000407F6" w:rsidRPr="0092395E" w:rsidRDefault="000407F6" w:rsidP="000407F6">
      <w:pPr>
        <w:widowControl w:val="0"/>
        <w:autoSpaceDE w:val="0"/>
        <w:autoSpaceDN w:val="0"/>
        <w:adjustRightInd w:val="0"/>
        <w:spacing w:line="240" w:lineRule="auto"/>
        <w:ind w:firstLine="720"/>
        <w:rPr>
          <w:rFonts w:cs="Times New Roman"/>
          <w:sz w:val="24"/>
          <w:szCs w:val="24"/>
        </w:rPr>
      </w:pPr>
    </w:p>
    <w:p w:rsidR="000407F6" w:rsidRPr="0092395E" w:rsidRDefault="000407F6" w:rsidP="000407F6">
      <w:pPr>
        <w:widowControl w:val="0"/>
        <w:autoSpaceDE w:val="0"/>
        <w:autoSpaceDN w:val="0"/>
        <w:adjustRightInd w:val="0"/>
        <w:spacing w:line="240" w:lineRule="auto"/>
        <w:ind w:firstLine="0"/>
        <w:rPr>
          <w:rFonts w:cs="Times New Roman"/>
          <w:sz w:val="24"/>
          <w:szCs w:val="24"/>
        </w:rPr>
      </w:pPr>
      <w:r w:rsidRPr="0092395E">
        <w:rPr>
          <w:rFonts w:cs="Times New Roman"/>
          <w:sz w:val="24"/>
          <w:szCs w:val="24"/>
        </w:rPr>
        <w:t>Таблица 2.2.б - Прогнозная и фактическая численность населения Комиссаровского сельского поселения</w:t>
      </w:r>
    </w:p>
    <w:tbl>
      <w:tblPr>
        <w:tblW w:w="0" w:type="auto"/>
        <w:tblCellMar>
          <w:left w:w="6" w:type="dxa"/>
          <w:right w:w="6" w:type="dxa"/>
        </w:tblCellMar>
        <w:tblLook w:val="04A0" w:firstRow="1" w:lastRow="0" w:firstColumn="1" w:lastColumn="0" w:noHBand="0" w:noVBand="1"/>
      </w:tblPr>
      <w:tblGrid>
        <w:gridCol w:w="3660"/>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tblGrid>
      <w:tr w:rsidR="00D6650E" w:rsidRPr="0092395E" w:rsidTr="000A037D">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Показатели</w:t>
            </w:r>
          </w:p>
        </w:tc>
        <w:tc>
          <w:tcPr>
            <w:tcW w:w="0" w:type="auto"/>
            <w:gridSpan w:val="26"/>
            <w:tcBorders>
              <w:top w:val="single" w:sz="4" w:space="0" w:color="auto"/>
              <w:left w:val="nil"/>
              <w:bottom w:val="single" w:sz="4" w:space="0" w:color="auto"/>
              <w:right w:val="single" w:sz="4" w:space="0" w:color="000000"/>
            </w:tcBorders>
            <w:shd w:val="clear" w:color="auto" w:fill="auto"/>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Численность населения, тыс.чел.</w:t>
            </w:r>
          </w:p>
        </w:tc>
      </w:tr>
      <w:tr w:rsidR="00D6650E" w:rsidRPr="0092395E" w:rsidTr="000A037D">
        <w:trPr>
          <w:trHeight w:val="7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2008</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2009</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2010</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2011</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2012</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2013</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2014</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2015</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2016</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2017</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2018</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2019</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2020</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2021</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2022</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2023</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2024</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2025</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2026</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2027</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2028</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2029</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2030</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2031</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2032</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2033</w:t>
            </w:r>
          </w:p>
        </w:tc>
      </w:tr>
      <w:tr w:rsidR="00D6650E" w:rsidRPr="0092395E" w:rsidTr="000A037D">
        <w:trPr>
          <w:cantSplit/>
          <w:trHeight w:val="83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Генеральный план Комиссаровского сельского поселения на 2008-2030гг.</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5,73</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6,7</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7,0</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0407F6" w:rsidRPr="0092395E" w:rsidRDefault="000407F6" w:rsidP="000407F6">
            <w:pPr>
              <w:spacing w:line="240" w:lineRule="auto"/>
              <w:ind w:firstLine="0"/>
              <w:jc w:val="center"/>
              <w:rPr>
                <w:rFonts w:eastAsia="Times New Roman" w:cs="Times New Roman"/>
                <w:sz w:val="20"/>
                <w:szCs w:val="20"/>
              </w:rPr>
            </w:pPr>
          </w:p>
        </w:tc>
      </w:tr>
      <w:tr w:rsidR="00D6650E" w:rsidRPr="0092395E" w:rsidTr="000A037D">
        <w:trPr>
          <w:cantSplit/>
          <w:trHeight w:val="113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 xml:space="preserve">Статистическая отчетность + прогноз </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6,023</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н/д</w:t>
            </w:r>
          </w:p>
        </w:tc>
        <w:tc>
          <w:tcPr>
            <w:tcW w:w="0" w:type="auto"/>
            <w:tcBorders>
              <w:top w:val="nil"/>
              <w:left w:val="nil"/>
              <w:bottom w:val="single" w:sz="4" w:space="0" w:color="auto"/>
              <w:right w:val="single" w:sz="4" w:space="0" w:color="auto"/>
            </w:tcBorders>
            <w:shd w:val="clear" w:color="auto"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6,052</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5,931</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5,730</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5,849</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5,849</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5,849</w:t>
            </w:r>
          </w:p>
        </w:tc>
        <w:tc>
          <w:tcPr>
            <w:tcW w:w="0" w:type="auto"/>
            <w:tcBorders>
              <w:top w:val="single" w:sz="4" w:space="0" w:color="auto"/>
              <w:left w:val="nil"/>
              <w:bottom w:val="single" w:sz="4" w:space="0" w:color="auto"/>
              <w:right w:val="single" w:sz="4" w:space="0" w:color="auto"/>
            </w:tcBorders>
            <w:shd w:val="clear" w:color="000000" w:fill="auto"/>
            <w:textDirection w:val="btLr"/>
            <w:vAlign w:val="center"/>
          </w:tcPr>
          <w:p w:rsidR="000407F6" w:rsidRPr="0092395E" w:rsidRDefault="000407F6"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5,696</w:t>
            </w:r>
          </w:p>
        </w:tc>
        <w:tc>
          <w:tcPr>
            <w:tcW w:w="0" w:type="auto"/>
            <w:tcBorders>
              <w:top w:val="single" w:sz="4" w:space="0" w:color="auto"/>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5,6</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5,5</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5,4</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5,3</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5,2</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5,1</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b/>
                <w:sz w:val="20"/>
                <w:szCs w:val="20"/>
              </w:rPr>
            </w:pPr>
            <w:r w:rsidRPr="0092395E">
              <w:rPr>
                <w:rFonts w:eastAsia="Times New Roman" w:cs="Times New Roman"/>
                <w:b/>
                <w:sz w:val="20"/>
                <w:szCs w:val="20"/>
              </w:rPr>
              <w:t>5,0</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4,9</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4,8</w:t>
            </w:r>
          </w:p>
        </w:tc>
        <w:tc>
          <w:tcPr>
            <w:tcW w:w="0" w:type="auto"/>
            <w:tcBorders>
              <w:top w:val="nil"/>
              <w:left w:val="nil"/>
              <w:bottom w:val="single" w:sz="4" w:space="0" w:color="auto"/>
              <w:right w:val="single" w:sz="4" w:space="0" w:color="auto"/>
            </w:tcBorders>
            <w:shd w:val="clear" w:color="000000" w:fill="BFBFBF"/>
            <w:textDirection w:val="btLr"/>
            <w:vAlign w:val="center"/>
          </w:tcPr>
          <w:p w:rsidR="000407F6" w:rsidRPr="0092395E" w:rsidRDefault="005F07F9" w:rsidP="000407F6">
            <w:pPr>
              <w:spacing w:line="240" w:lineRule="auto"/>
              <w:ind w:firstLine="0"/>
              <w:jc w:val="center"/>
              <w:rPr>
                <w:rFonts w:eastAsia="Times New Roman" w:cs="Times New Roman"/>
                <w:sz w:val="20"/>
                <w:szCs w:val="20"/>
              </w:rPr>
            </w:pPr>
            <w:r w:rsidRPr="0092395E">
              <w:rPr>
                <w:rFonts w:eastAsia="Times New Roman" w:cs="Times New Roman"/>
                <w:sz w:val="20"/>
                <w:szCs w:val="20"/>
              </w:rPr>
              <w:t>4,7</w:t>
            </w:r>
          </w:p>
        </w:tc>
      </w:tr>
    </w:tbl>
    <w:p w:rsidR="000407F6" w:rsidRPr="0092395E" w:rsidRDefault="000407F6" w:rsidP="000407F6">
      <w:pPr>
        <w:widowControl w:val="0"/>
        <w:autoSpaceDE w:val="0"/>
        <w:autoSpaceDN w:val="0"/>
        <w:adjustRightInd w:val="0"/>
        <w:spacing w:line="240" w:lineRule="auto"/>
        <w:ind w:firstLine="720"/>
        <w:rPr>
          <w:rFonts w:cs="Times New Roman"/>
          <w:sz w:val="24"/>
          <w:szCs w:val="24"/>
        </w:rPr>
      </w:pPr>
    </w:p>
    <w:p w:rsidR="000407F6" w:rsidRPr="0092395E" w:rsidRDefault="000407F6" w:rsidP="000407F6">
      <w:pPr>
        <w:spacing w:line="240" w:lineRule="auto"/>
        <w:rPr>
          <w:rFonts w:cs="Times New Roman"/>
          <w:sz w:val="24"/>
          <w:szCs w:val="24"/>
        </w:rPr>
      </w:pPr>
      <w:r w:rsidRPr="0092395E">
        <w:rPr>
          <w:rFonts w:cs="Times New Roman"/>
          <w:sz w:val="24"/>
          <w:szCs w:val="24"/>
        </w:rPr>
        <w:t>Согласно таблице 2.2.б, по состоянию на 2020 год на основании статистических данных наблюдалось фактическое сокращение численности населения на 0,174 тыс.чел. (сокращение на 3%) вместо приведенного в генеральном плане увеличения на 0,97 тыс.чел. (рост на 17%).</w:t>
      </w:r>
    </w:p>
    <w:p w:rsidR="000407F6" w:rsidRPr="0092395E" w:rsidRDefault="000407F6" w:rsidP="000407F6">
      <w:pPr>
        <w:spacing w:line="240" w:lineRule="auto"/>
        <w:rPr>
          <w:rFonts w:cs="Times New Roman"/>
          <w:sz w:val="24"/>
          <w:szCs w:val="24"/>
        </w:rPr>
      </w:pPr>
    </w:p>
    <w:p w:rsidR="000407F6" w:rsidRPr="0092395E" w:rsidRDefault="000407F6" w:rsidP="000407F6">
      <w:pPr>
        <w:spacing w:line="240" w:lineRule="auto"/>
        <w:rPr>
          <w:rFonts w:cs="Times New Roman"/>
          <w:sz w:val="24"/>
          <w:szCs w:val="24"/>
        </w:rPr>
      </w:pPr>
      <w:r w:rsidRPr="0092395E">
        <w:rPr>
          <w:rFonts w:cs="Times New Roman"/>
          <w:sz w:val="24"/>
          <w:szCs w:val="24"/>
        </w:rPr>
        <w:t>Согласно п.1, п.4 раздела III таблицы 2.2.а к 2020г. генеральным планом Комиссаровского сельского поселения на 2008-2030гг. прогнозировалось новое строительство жилищного фонда (только малоэтажная индивидуальная застройка с участками) общей площадью 12,0 тыс.м2 (рост на 8,57% к существующему в 2008г.).</w:t>
      </w:r>
    </w:p>
    <w:p w:rsidR="000407F6" w:rsidRPr="0092395E" w:rsidRDefault="000407F6" w:rsidP="000407F6">
      <w:pPr>
        <w:spacing w:line="240" w:lineRule="auto"/>
        <w:rPr>
          <w:rFonts w:cs="Times New Roman"/>
          <w:sz w:val="24"/>
          <w:szCs w:val="24"/>
        </w:rPr>
      </w:pPr>
      <w:r w:rsidRPr="0092395E">
        <w:rPr>
          <w:rFonts w:cs="Times New Roman"/>
          <w:sz w:val="24"/>
          <w:szCs w:val="24"/>
        </w:rPr>
        <w:t>Фактически темпы строительства и объемы нового жилищного строительства за период с 2008г. по 2024г. незначительны.</w:t>
      </w:r>
    </w:p>
    <w:p w:rsidR="000407F6" w:rsidRPr="0092395E" w:rsidRDefault="000407F6" w:rsidP="000407F6">
      <w:pPr>
        <w:spacing w:line="240" w:lineRule="auto"/>
        <w:rPr>
          <w:rFonts w:cs="Times New Roman"/>
          <w:sz w:val="24"/>
          <w:szCs w:val="24"/>
        </w:rPr>
      </w:pPr>
    </w:p>
    <w:p w:rsidR="000407F6" w:rsidRPr="0092395E" w:rsidRDefault="000407F6" w:rsidP="000407F6">
      <w:pPr>
        <w:spacing w:line="240" w:lineRule="auto"/>
        <w:rPr>
          <w:rFonts w:cs="Times New Roman"/>
          <w:sz w:val="24"/>
          <w:szCs w:val="24"/>
        </w:rPr>
      </w:pPr>
      <w:r w:rsidRPr="0092395E">
        <w:rPr>
          <w:rFonts w:cs="Times New Roman"/>
          <w:sz w:val="24"/>
          <w:szCs w:val="24"/>
        </w:rPr>
        <w:t>Генеральным планом Комиссаровского сельского поселения на 2008-2030гг. строительство общественных зданий и производственных зданий промышленных предприятий в сфере производства и инфраструктуры не предусматривается.</w:t>
      </w:r>
    </w:p>
    <w:p w:rsidR="000407F6" w:rsidRPr="0092395E" w:rsidRDefault="000407F6" w:rsidP="000407F6">
      <w:pPr>
        <w:spacing w:line="240" w:lineRule="auto"/>
        <w:rPr>
          <w:rFonts w:cs="Times New Roman"/>
          <w:sz w:val="24"/>
          <w:szCs w:val="24"/>
        </w:rPr>
      </w:pPr>
      <w:r w:rsidRPr="0092395E">
        <w:rPr>
          <w:rFonts w:cs="Times New Roman"/>
          <w:sz w:val="24"/>
          <w:szCs w:val="24"/>
        </w:rPr>
        <w:t>В соответствии с Паспортом муниципального образования «Комиссаровское сельское поселение» Красносулинского района 2023 года количество промышленных предприятий на территории поселения в целом – 2 (основной вид деятельности – производство щебня и добыча декоративного строительного камня), на территории п.Розет – отсутствуют.</w:t>
      </w:r>
    </w:p>
    <w:p w:rsidR="000407F6" w:rsidRPr="0092395E" w:rsidRDefault="000407F6" w:rsidP="000407F6">
      <w:pPr>
        <w:spacing w:line="240" w:lineRule="auto"/>
        <w:rPr>
          <w:rFonts w:cs="Times New Roman"/>
          <w:sz w:val="24"/>
          <w:szCs w:val="24"/>
        </w:rPr>
      </w:pPr>
      <w:r w:rsidRPr="0092395E">
        <w:rPr>
          <w:rFonts w:cs="Times New Roman"/>
          <w:sz w:val="24"/>
          <w:szCs w:val="24"/>
        </w:rPr>
        <w:t>Количество существующих на территории п.Розет общественных объектов – 4 ед., в т.ч. образовательных учреждений (дошкольных и общеобразовательных) – 2, учреждений культуры (домов культуры и библиотек) – 2.</w:t>
      </w:r>
    </w:p>
    <w:p w:rsidR="000407F6" w:rsidRPr="0092395E" w:rsidRDefault="000407F6" w:rsidP="000407F6">
      <w:pPr>
        <w:spacing w:line="240" w:lineRule="auto"/>
        <w:rPr>
          <w:rFonts w:cs="Times New Roman"/>
          <w:sz w:val="24"/>
          <w:szCs w:val="24"/>
        </w:rPr>
      </w:pPr>
    </w:p>
    <w:p w:rsidR="000407F6" w:rsidRPr="0092395E" w:rsidRDefault="000407F6" w:rsidP="000407F6">
      <w:pPr>
        <w:spacing w:line="240" w:lineRule="auto"/>
        <w:rPr>
          <w:rFonts w:cs="Times New Roman"/>
          <w:sz w:val="24"/>
          <w:szCs w:val="24"/>
        </w:rPr>
      </w:pPr>
      <w:r w:rsidRPr="0092395E">
        <w:rPr>
          <w:rFonts w:cs="Times New Roman"/>
          <w:sz w:val="24"/>
          <w:szCs w:val="24"/>
        </w:rPr>
        <w:t xml:space="preserve">Кроме того, генеральным планом Комиссаровского сельского поселения на 2008-2030гг. предусматривалось централизованное теплоснабжение только существующих жилых зданий и общеобразовательного учреждения без перспективы развития,  для организации теплоснабжения в 6 других населенных пунктах поселения предполагалось использовать индивидуальные системы теплоснабжения.  </w:t>
      </w:r>
    </w:p>
    <w:p w:rsidR="000407F6" w:rsidRPr="0092395E" w:rsidRDefault="000407F6" w:rsidP="000407F6">
      <w:pPr>
        <w:spacing w:line="240" w:lineRule="auto"/>
        <w:rPr>
          <w:rFonts w:cs="Times New Roman"/>
          <w:sz w:val="24"/>
          <w:szCs w:val="24"/>
        </w:rPr>
      </w:pPr>
    </w:p>
    <w:p w:rsidR="000407F6" w:rsidRPr="0092395E" w:rsidRDefault="000407F6" w:rsidP="000407F6">
      <w:pPr>
        <w:spacing w:line="240" w:lineRule="auto"/>
        <w:rPr>
          <w:rFonts w:cs="Times New Roman"/>
          <w:sz w:val="24"/>
          <w:szCs w:val="24"/>
        </w:rPr>
      </w:pPr>
      <w:r w:rsidRPr="0092395E">
        <w:rPr>
          <w:rFonts w:cs="Times New Roman"/>
          <w:sz w:val="24"/>
          <w:szCs w:val="24"/>
        </w:rPr>
        <w:lastRenderedPageBreak/>
        <w:t>Таким образом, на основании вышеизложенного, приведенные в генеральном плане Комиссаровского сельского поселения на 2008-2030гг. прогнозные значения прироста строительных площадей не соответствуют сложившимся реалиям, в связи с чем при разработке схемы теплоснабжения принято отсутствие прироста отапливаемой площади строительных фондов и прироста потребления тепловой энергии от централизованной системы теплоснабжения.</w:t>
      </w:r>
    </w:p>
    <w:p w:rsidR="006B2310" w:rsidRPr="0092395E" w:rsidRDefault="006B2310" w:rsidP="006B2310">
      <w:pPr>
        <w:spacing w:line="240" w:lineRule="auto"/>
        <w:rPr>
          <w:rFonts w:cs="Times New Roman"/>
          <w:sz w:val="24"/>
          <w:szCs w:val="24"/>
        </w:rPr>
      </w:pPr>
    </w:p>
    <w:p w:rsidR="00897844" w:rsidRPr="0092395E" w:rsidRDefault="00A00929" w:rsidP="00590779">
      <w:pPr>
        <w:keepNext/>
        <w:keepLines/>
        <w:numPr>
          <w:ilvl w:val="1"/>
          <w:numId w:val="10"/>
        </w:numPr>
        <w:spacing w:line="240" w:lineRule="auto"/>
        <w:ind w:left="720" w:hanging="720"/>
        <w:rPr>
          <w:rFonts w:eastAsia="Times New Roman" w:cs="Times New Roman"/>
          <w:szCs w:val="24"/>
        </w:rPr>
      </w:pPr>
      <w:bookmarkStart w:id="160" w:name="__RefHeading__139559_586427364"/>
      <w:bookmarkEnd w:id="160"/>
      <w:r w:rsidRPr="0092395E">
        <w:rPr>
          <w:rFonts w:eastAsia="Times New Roman" w:cs="Times New Roman"/>
          <w:b/>
          <w:bCs/>
          <w:sz w:val="24"/>
          <w:szCs w:val="24"/>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97844" w:rsidRPr="0092395E" w:rsidRDefault="00897844" w:rsidP="00CF738E">
      <w:pPr>
        <w:widowControl w:val="0"/>
        <w:spacing w:line="240" w:lineRule="auto"/>
        <w:ind w:firstLine="720"/>
        <w:rPr>
          <w:rFonts w:eastAsia="Times New Roman" w:cs="Times New Roman"/>
          <w:szCs w:val="24"/>
        </w:rPr>
      </w:pPr>
      <w:bookmarkStart w:id="161" w:name="sub_182"/>
      <w:bookmarkEnd w:id="159"/>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 xml:space="preserve">При расчете удельных показателей теплопотребления согласно </w:t>
      </w:r>
      <w:r w:rsidR="006B2310" w:rsidRPr="0092395E">
        <w:rPr>
          <w:rFonts w:eastAsia="Times New Roman" w:cs="Times New Roman"/>
          <w:sz w:val="24"/>
          <w:szCs w:val="28"/>
        </w:rPr>
        <w:t>СП 131.13330.2020 «СНиП 23-01-99* Строительная климатология»</w:t>
      </w:r>
      <w:r w:rsidRPr="0092395E">
        <w:rPr>
          <w:rFonts w:eastAsia="Times New Roman" w:cs="Times New Roman"/>
          <w:sz w:val="24"/>
          <w:szCs w:val="28"/>
        </w:rPr>
        <w:t xml:space="preserve"> принимаются следующие климатические данные</w:t>
      </w:r>
      <w:r w:rsidRPr="0092395E">
        <w:rPr>
          <w:rFonts w:eastAsia="Times New Roman" w:cs="Times New Roman"/>
          <w:sz w:val="24"/>
        </w:rPr>
        <w:t>: региональный поправочный коэффициент 0,1194; температура воздуха в помещении в рабочие часы – 16°С в школах, 18°С в МКД, 20°С в детских садах, поликлиниках; среднегодовая температура наружного воздуха – 9,85 °С (в отопительный период -</w:t>
      </w:r>
      <w:r w:rsidR="006B2310" w:rsidRPr="0092395E">
        <w:rPr>
          <w:rFonts w:eastAsia="Times New Roman" w:cs="Times New Roman"/>
          <w:sz w:val="24"/>
        </w:rPr>
        <w:t xml:space="preserve"> </w:t>
      </w:r>
      <w:r w:rsidRPr="0092395E">
        <w:rPr>
          <w:rFonts w:eastAsia="Times New Roman" w:cs="Times New Roman"/>
          <w:sz w:val="24"/>
        </w:rPr>
        <w:t xml:space="preserve">минус 0,1°С); расчетная температура наружного воздуха минус 19°С; число дней отопительного периода – </w:t>
      </w:r>
      <w:r w:rsidR="00AD2D35" w:rsidRPr="0092395E">
        <w:rPr>
          <w:rFonts w:eastAsia="Times New Roman" w:cs="Times New Roman"/>
          <w:sz w:val="24"/>
        </w:rPr>
        <w:t>180</w:t>
      </w:r>
      <w:r w:rsidRPr="0092395E">
        <w:rPr>
          <w:rFonts w:eastAsia="Times New Roman" w:cs="Times New Roman"/>
          <w:sz w:val="24"/>
        </w:rPr>
        <w:t>.</w:t>
      </w:r>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 xml:space="preserve">Удельные укрупненные показатели расхода теплоты на отопление для перспективной застройки </w:t>
      </w:r>
      <w:r w:rsidR="00D14B47" w:rsidRPr="0092395E">
        <w:rPr>
          <w:rFonts w:eastAsia="Times New Roman" w:cs="Times New Roman"/>
          <w:sz w:val="24"/>
          <w:szCs w:val="28"/>
        </w:rPr>
        <w:t>Комиссаровского сельского поселения (п.Розет)</w:t>
      </w:r>
      <w:r w:rsidRPr="0092395E">
        <w:rPr>
          <w:rFonts w:eastAsia="Times New Roman" w:cs="Times New Roman"/>
          <w:sz w:val="24"/>
          <w:szCs w:val="28"/>
        </w:rPr>
        <w:t xml:space="preserve"> рассчитаны по СП</w:t>
      </w:r>
      <w:r w:rsidR="006B2310" w:rsidRPr="0092395E">
        <w:rPr>
          <w:rFonts w:eastAsia="Times New Roman" w:cs="Times New Roman"/>
          <w:sz w:val="24"/>
          <w:szCs w:val="28"/>
        </w:rPr>
        <w:t xml:space="preserve"> </w:t>
      </w:r>
      <w:r w:rsidRPr="0092395E">
        <w:rPr>
          <w:rFonts w:eastAsia="Times New Roman" w:cs="Times New Roman"/>
          <w:sz w:val="24"/>
          <w:szCs w:val="28"/>
        </w:rPr>
        <w:t>50.13330.2012 «</w:t>
      </w:r>
      <w:r w:rsidR="006B2310" w:rsidRPr="0092395E">
        <w:rPr>
          <w:rFonts w:eastAsia="Times New Roman" w:cs="Times New Roman"/>
          <w:sz w:val="24"/>
          <w:szCs w:val="28"/>
        </w:rPr>
        <w:t xml:space="preserve">СНиП 23-02-2003 </w:t>
      </w:r>
      <w:r w:rsidRPr="0092395E">
        <w:rPr>
          <w:rFonts w:eastAsia="Times New Roman" w:cs="Times New Roman"/>
          <w:sz w:val="24"/>
          <w:szCs w:val="28"/>
        </w:rPr>
        <w:t>Тепловая защита зданий» и ТСН-23-339-2002 «Энергетическая эффективность жилых и общественных зданий. Нормативы по энергопотреблению и теплозащите. Ростовская область» отдельно для жилых и нежилых строений. За основу взято утверждение, что все вновь строящиеся здания по своим теплозащитным свойствам удовлетворяют показателям, приведенным в указанных документах.</w:t>
      </w:r>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 xml:space="preserve">Нормируемая базовая характеристика удельного расхода тепловой энергии на отопление и вентиляцию жилых и общественных зданий, действовавшая на момент разработки схемы теплоснабжения, приведена в таблице </w:t>
      </w:r>
      <w:r w:rsidR="006B2310" w:rsidRPr="0092395E">
        <w:rPr>
          <w:rFonts w:eastAsia="Times New Roman" w:cs="Times New Roman"/>
          <w:sz w:val="24"/>
          <w:szCs w:val="28"/>
        </w:rPr>
        <w:t>2.3.а</w:t>
      </w:r>
      <w:r w:rsidRPr="0092395E">
        <w:rPr>
          <w:rFonts w:eastAsia="Times New Roman" w:cs="Times New Roman"/>
          <w:sz w:val="24"/>
          <w:szCs w:val="28"/>
        </w:rPr>
        <w:t xml:space="preserve">. Значения, приведенные в таблице </w:t>
      </w:r>
      <w:r w:rsidR="006B2310" w:rsidRPr="0092395E">
        <w:rPr>
          <w:rFonts w:eastAsia="Times New Roman" w:cs="Times New Roman"/>
          <w:sz w:val="24"/>
          <w:szCs w:val="28"/>
        </w:rPr>
        <w:t>2.3.а</w:t>
      </w:r>
      <w:r w:rsidRPr="0092395E">
        <w:rPr>
          <w:rFonts w:eastAsia="Times New Roman" w:cs="Times New Roman"/>
          <w:sz w:val="24"/>
          <w:szCs w:val="28"/>
        </w:rPr>
        <w:t>, снижены относительно базового уровня на 15% с 2011 года, согласно требований Приказа Министерства регионального развития РФ от 28.05.2010г. № 262.</w:t>
      </w:r>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Согласно Приказа Министерства регионального развития РФ от 28.05.2010г. № 262  «О требованиях энергетической эффективности зданий, строений, сооружений» для новых жилых и общественных зданий высотой до 75 м включительно (25 этажей) предусматривается следующие снижения по годам нормируемого удельного энергопотребления на цели отопления и вентиляции по классу энергоэффективности В («высокий») по отношению к уровню, приведенному в таблице 2.3.а:</w:t>
      </w:r>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 дополнительно на 15% с 1 января 2016 г.;</w:t>
      </w:r>
    </w:p>
    <w:p w:rsidR="00897844" w:rsidRPr="0092395E" w:rsidRDefault="00897844" w:rsidP="00CF738E">
      <w:pPr>
        <w:spacing w:line="240" w:lineRule="auto"/>
        <w:ind w:firstLine="851"/>
        <w:rPr>
          <w:rFonts w:eastAsia="Times New Roman" w:cs="Times New Roman"/>
          <w:sz w:val="24"/>
          <w:szCs w:val="28"/>
        </w:rPr>
      </w:pPr>
      <w:r w:rsidRPr="0092395E">
        <w:rPr>
          <w:rFonts w:eastAsia="Times New Roman" w:cs="Times New Roman"/>
          <w:sz w:val="24"/>
          <w:szCs w:val="28"/>
        </w:rPr>
        <w:t>- дополнительно на 10% с 1 января 2020 г.</w:t>
      </w:r>
    </w:p>
    <w:p w:rsidR="006B2310" w:rsidRPr="0092395E" w:rsidRDefault="006B2310" w:rsidP="00CF738E">
      <w:pPr>
        <w:spacing w:line="240" w:lineRule="auto"/>
        <w:ind w:firstLine="851"/>
        <w:rPr>
          <w:rFonts w:eastAsia="Times New Roman" w:cs="Times New Roman"/>
          <w:sz w:val="24"/>
          <w:szCs w:val="28"/>
        </w:rPr>
      </w:pPr>
    </w:p>
    <w:p w:rsidR="006B2310" w:rsidRPr="0092395E" w:rsidRDefault="006B2310" w:rsidP="006B2310">
      <w:pPr>
        <w:pStyle w:val="a5"/>
        <w:spacing w:after="0" w:line="240" w:lineRule="auto"/>
        <w:ind w:firstLine="0"/>
        <w:rPr>
          <w:kern w:val="0"/>
          <w:sz w:val="24"/>
          <w:szCs w:val="24"/>
        </w:rPr>
      </w:pPr>
      <w:r w:rsidRPr="0092395E">
        <w:rPr>
          <w:kern w:val="0"/>
          <w:sz w:val="24"/>
          <w:szCs w:val="24"/>
        </w:rPr>
        <w:t>Таблица 2.3.а. – Нормируемая базовая удельная характеристика расхода тепловой энергии на отопление и вентиляцию зданий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416"/>
        <w:gridCol w:w="936"/>
        <w:gridCol w:w="782"/>
        <w:gridCol w:w="938"/>
        <w:gridCol w:w="782"/>
        <w:gridCol w:w="936"/>
        <w:gridCol w:w="782"/>
        <w:gridCol w:w="936"/>
        <w:gridCol w:w="780"/>
      </w:tblGrid>
      <w:tr w:rsidR="00D6650E" w:rsidRPr="0092395E" w:rsidTr="00B5350A">
        <w:trPr>
          <w:trHeight w:val="251"/>
          <w:tblHeader/>
        </w:trPr>
        <w:tc>
          <w:tcPr>
            <w:tcW w:w="1660" w:type="pct"/>
            <w:vMerge w:val="restar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p>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Тип</w:t>
            </w:r>
            <w:r w:rsidRPr="0092395E">
              <w:rPr>
                <w:spacing w:val="-2"/>
                <w:sz w:val="20"/>
                <w:szCs w:val="20"/>
                <w:bdr w:val="nil"/>
              </w:rPr>
              <w:t xml:space="preserve"> </w:t>
            </w:r>
            <w:r w:rsidRPr="0092395E">
              <w:rPr>
                <w:sz w:val="20"/>
                <w:szCs w:val="20"/>
                <w:bdr w:val="nil"/>
              </w:rPr>
              <w:t>здания</w:t>
            </w:r>
          </w:p>
        </w:tc>
        <w:tc>
          <w:tcPr>
            <w:tcW w:w="3340" w:type="pct"/>
            <w:gridSpan w:val="8"/>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Этажность</w:t>
            </w:r>
            <w:r w:rsidRPr="0092395E">
              <w:rPr>
                <w:spacing w:val="-1"/>
                <w:sz w:val="20"/>
                <w:szCs w:val="20"/>
                <w:bdr w:val="nil"/>
              </w:rPr>
              <w:t xml:space="preserve"> </w:t>
            </w:r>
            <w:r w:rsidRPr="0092395E">
              <w:rPr>
                <w:sz w:val="20"/>
                <w:szCs w:val="20"/>
                <w:bdr w:val="nil"/>
              </w:rPr>
              <w:t>здания</w:t>
            </w:r>
          </w:p>
        </w:tc>
      </w:tr>
      <w:tr w:rsidR="00D6650E" w:rsidRPr="0092395E" w:rsidTr="00B5350A">
        <w:trPr>
          <w:trHeight w:val="253"/>
          <w:tblHeader/>
        </w:trPr>
        <w:tc>
          <w:tcPr>
            <w:tcW w:w="1660" w:type="pct"/>
            <w:vMerge/>
            <w:tcBorders>
              <w:top w:val="nil"/>
            </w:tcBorders>
            <w:shd w:val="clear" w:color="auto" w:fill="auto"/>
            <w:vAlign w:val="center"/>
          </w:tcPr>
          <w:p w:rsidR="006B2310" w:rsidRPr="0092395E" w:rsidRDefault="006B2310" w:rsidP="00646A62">
            <w:pPr>
              <w:pBdr>
                <w:top w:val="nil"/>
                <w:left w:val="nil"/>
                <w:bottom w:val="nil"/>
                <w:right w:val="nil"/>
                <w:between w:val="nil"/>
                <w:bar w:val="nil"/>
              </w:pBdr>
              <w:spacing w:line="240" w:lineRule="auto"/>
              <w:ind w:firstLine="0"/>
              <w:rPr>
                <w:rFonts w:cs="Times New Roman"/>
                <w:sz w:val="20"/>
                <w:szCs w:val="20"/>
                <w:bdr w:val="nil"/>
              </w:rPr>
            </w:pPr>
          </w:p>
        </w:tc>
        <w:tc>
          <w:tcPr>
            <w:tcW w:w="835"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1</w:t>
            </w:r>
          </w:p>
        </w:tc>
        <w:tc>
          <w:tcPr>
            <w:tcW w:w="836"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2</w:t>
            </w:r>
          </w:p>
        </w:tc>
        <w:tc>
          <w:tcPr>
            <w:tcW w:w="835"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3</w:t>
            </w:r>
          </w:p>
        </w:tc>
        <w:tc>
          <w:tcPr>
            <w:tcW w:w="835"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4,5</w:t>
            </w:r>
          </w:p>
        </w:tc>
      </w:tr>
      <w:tr w:rsidR="00D6650E" w:rsidRPr="0092395E" w:rsidTr="00B5350A">
        <w:trPr>
          <w:trHeight w:val="251"/>
          <w:tblHeader/>
        </w:trPr>
        <w:tc>
          <w:tcPr>
            <w:tcW w:w="1660" w:type="pct"/>
            <w:vMerge/>
            <w:tcBorders>
              <w:top w:val="nil"/>
            </w:tcBorders>
            <w:shd w:val="clear" w:color="auto" w:fill="auto"/>
            <w:vAlign w:val="center"/>
          </w:tcPr>
          <w:p w:rsidR="006B2310" w:rsidRPr="0092395E" w:rsidRDefault="006B2310" w:rsidP="00646A62">
            <w:pPr>
              <w:pBdr>
                <w:top w:val="nil"/>
                <w:left w:val="nil"/>
                <w:bottom w:val="nil"/>
                <w:right w:val="nil"/>
                <w:between w:val="nil"/>
                <w:bar w:val="nil"/>
              </w:pBdr>
              <w:spacing w:line="240" w:lineRule="auto"/>
              <w:ind w:firstLine="0"/>
              <w:rPr>
                <w:rFonts w:cs="Times New Roman"/>
                <w:sz w:val="20"/>
                <w:szCs w:val="20"/>
                <w:bdr w:val="nil"/>
              </w:rPr>
            </w:pP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ккал/ч/м</w:t>
            </w:r>
            <w:r w:rsidRPr="0092395E">
              <w:rPr>
                <w:sz w:val="20"/>
                <w:szCs w:val="20"/>
                <w:bdr w:val="nil"/>
                <w:vertAlign w:val="superscript"/>
              </w:rPr>
              <w:t>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Гкал/м</w:t>
            </w:r>
            <w:r w:rsidRPr="0092395E">
              <w:rPr>
                <w:sz w:val="20"/>
                <w:szCs w:val="20"/>
                <w:bdr w:val="nil"/>
                <w:vertAlign w:val="superscript"/>
              </w:rPr>
              <w:t>2</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ккал/ч/м</w:t>
            </w:r>
            <w:r w:rsidRPr="0092395E">
              <w:rPr>
                <w:sz w:val="20"/>
                <w:szCs w:val="20"/>
                <w:bdr w:val="nil"/>
                <w:vertAlign w:val="superscript"/>
              </w:rPr>
              <w:t>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Гкал/м</w:t>
            </w:r>
            <w:r w:rsidRPr="0092395E">
              <w:rPr>
                <w:sz w:val="20"/>
                <w:szCs w:val="20"/>
                <w:bdr w:val="nil"/>
                <w:vertAlign w:val="superscript"/>
              </w:rPr>
              <w:t>2</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ккал/ч/м</w:t>
            </w:r>
            <w:r w:rsidRPr="0092395E">
              <w:rPr>
                <w:sz w:val="20"/>
                <w:szCs w:val="20"/>
                <w:bdr w:val="nil"/>
                <w:vertAlign w:val="superscript"/>
              </w:rPr>
              <w:t>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Гкал/м</w:t>
            </w:r>
            <w:r w:rsidRPr="0092395E">
              <w:rPr>
                <w:sz w:val="20"/>
                <w:szCs w:val="20"/>
                <w:bdr w:val="nil"/>
                <w:vertAlign w:val="superscript"/>
              </w:rPr>
              <w:t>2</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ккал/ч/м</w:t>
            </w:r>
            <w:r w:rsidRPr="0092395E">
              <w:rPr>
                <w:sz w:val="20"/>
                <w:szCs w:val="20"/>
                <w:bdr w:val="nil"/>
                <w:vertAlign w:val="superscript"/>
              </w:rPr>
              <w:t>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Гкал/м</w:t>
            </w:r>
            <w:r w:rsidRPr="0092395E">
              <w:rPr>
                <w:sz w:val="20"/>
                <w:szCs w:val="20"/>
                <w:bdr w:val="nil"/>
                <w:vertAlign w:val="superscript"/>
              </w:rPr>
              <w:t>2</w:t>
            </w:r>
          </w:p>
        </w:tc>
      </w:tr>
      <w:tr w:rsidR="00D6650E" w:rsidRPr="0092395E" w:rsidTr="00646A62">
        <w:trPr>
          <w:trHeight w:val="505"/>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Жилые</w:t>
            </w:r>
            <w:r w:rsidRPr="0092395E">
              <w:rPr>
                <w:spacing w:val="-3"/>
                <w:sz w:val="20"/>
                <w:szCs w:val="20"/>
                <w:bdr w:val="nil"/>
              </w:rPr>
              <w:t xml:space="preserve"> </w:t>
            </w:r>
            <w:r w:rsidRPr="0092395E">
              <w:rPr>
                <w:sz w:val="20"/>
                <w:szCs w:val="20"/>
                <w:bdr w:val="nil"/>
              </w:rPr>
              <w:t>многоквартирные,</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гостиницы,</w:t>
            </w:r>
            <w:r w:rsidRPr="0092395E">
              <w:rPr>
                <w:spacing w:val="-3"/>
                <w:sz w:val="20"/>
                <w:szCs w:val="20"/>
                <w:bdr w:val="nil"/>
              </w:rPr>
              <w:t xml:space="preserve"> </w:t>
            </w:r>
            <w:r w:rsidRPr="0092395E">
              <w:rPr>
                <w:sz w:val="20"/>
                <w:szCs w:val="20"/>
                <w:bdr w:val="nil"/>
              </w:rPr>
              <w:t>общежития</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55,703</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0,113</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47,623</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0,097</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42,849</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0,087</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41,257</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0,084</w:t>
            </w:r>
          </w:p>
        </w:tc>
      </w:tr>
      <w:tr w:rsidR="00D6650E" w:rsidRPr="0092395E" w:rsidTr="00646A62">
        <w:trPr>
          <w:trHeight w:val="505"/>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Общественные,</w:t>
            </w:r>
            <w:r w:rsidRPr="0092395E">
              <w:rPr>
                <w:spacing w:val="-1"/>
                <w:sz w:val="20"/>
                <w:szCs w:val="20"/>
                <w:bdr w:val="nil"/>
              </w:rPr>
              <w:t xml:space="preserve"> </w:t>
            </w:r>
            <w:r w:rsidRPr="0092395E">
              <w:rPr>
                <w:sz w:val="20"/>
                <w:szCs w:val="20"/>
                <w:bdr w:val="nil"/>
              </w:rPr>
              <w:t>кроме</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перечисленных</w:t>
            </w:r>
            <w:r w:rsidRPr="0092395E">
              <w:rPr>
                <w:spacing w:val="-3"/>
                <w:sz w:val="20"/>
                <w:szCs w:val="20"/>
                <w:bdr w:val="nil"/>
              </w:rPr>
              <w:t xml:space="preserve"> </w:t>
            </w:r>
            <w:r w:rsidRPr="0092395E">
              <w:rPr>
                <w:sz w:val="20"/>
                <w:szCs w:val="20"/>
                <w:bdr w:val="nil"/>
              </w:rPr>
              <w:t>в</w:t>
            </w:r>
            <w:r w:rsidRPr="0092395E">
              <w:rPr>
                <w:spacing w:val="-2"/>
                <w:sz w:val="20"/>
                <w:szCs w:val="20"/>
                <w:bdr w:val="nil"/>
              </w:rPr>
              <w:t xml:space="preserve"> </w:t>
            </w:r>
            <w:r w:rsidRPr="0092395E">
              <w:rPr>
                <w:sz w:val="20"/>
                <w:szCs w:val="20"/>
                <w:bdr w:val="nil"/>
              </w:rPr>
              <w:t>строках</w:t>
            </w:r>
            <w:r w:rsidRPr="0092395E">
              <w:rPr>
                <w:spacing w:val="-4"/>
                <w:sz w:val="20"/>
                <w:szCs w:val="20"/>
                <w:bdr w:val="nil"/>
              </w:rPr>
              <w:t xml:space="preserve"> </w:t>
            </w:r>
            <w:r w:rsidRPr="0092395E">
              <w:rPr>
                <w:sz w:val="20"/>
                <w:szCs w:val="20"/>
                <w:bdr w:val="nil"/>
              </w:rPr>
              <w:t>3-6</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56,782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0,110</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48,270</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0,093</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45,705</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0,088</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40,692</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0,079</w:t>
            </w:r>
          </w:p>
        </w:tc>
      </w:tr>
      <w:tr w:rsidR="00D6650E" w:rsidRPr="0092395E" w:rsidTr="00646A62">
        <w:trPr>
          <w:trHeight w:val="506"/>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Поликлиники</w:t>
            </w:r>
            <w:r w:rsidRPr="0092395E">
              <w:rPr>
                <w:spacing w:val="-1"/>
                <w:sz w:val="20"/>
                <w:szCs w:val="20"/>
                <w:bdr w:val="nil"/>
              </w:rPr>
              <w:t xml:space="preserve"> </w:t>
            </w:r>
            <w:r w:rsidRPr="0092395E">
              <w:rPr>
                <w:sz w:val="20"/>
                <w:szCs w:val="20"/>
                <w:bdr w:val="nil"/>
              </w:rPr>
              <w:t>и</w:t>
            </w:r>
            <w:r w:rsidRPr="0092395E">
              <w:rPr>
                <w:spacing w:val="-1"/>
                <w:sz w:val="20"/>
                <w:szCs w:val="20"/>
                <w:bdr w:val="nil"/>
              </w:rPr>
              <w:t xml:space="preserve"> </w:t>
            </w:r>
            <w:r w:rsidRPr="0092395E">
              <w:rPr>
                <w:sz w:val="20"/>
                <w:szCs w:val="20"/>
                <w:bdr w:val="nil"/>
              </w:rPr>
              <w:t>лечебные</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учреждения,</w:t>
            </w:r>
            <w:r w:rsidRPr="0092395E">
              <w:rPr>
                <w:spacing w:val="-3"/>
                <w:sz w:val="20"/>
                <w:szCs w:val="20"/>
                <w:bdr w:val="nil"/>
              </w:rPr>
              <w:t xml:space="preserve"> </w:t>
            </w:r>
            <w:r w:rsidRPr="0092395E">
              <w:rPr>
                <w:sz w:val="20"/>
                <w:szCs w:val="20"/>
                <w:bdr w:val="nil"/>
              </w:rPr>
              <w:t>дома-интернаты</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48,235</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0,098</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43,950</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0,090</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42,726</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0,087</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41,257</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0,084</w:t>
            </w:r>
          </w:p>
        </w:tc>
      </w:tr>
      <w:tr w:rsidR="00D6650E" w:rsidRPr="0092395E" w:rsidTr="00646A62">
        <w:trPr>
          <w:trHeight w:val="506"/>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Дошкольные</w:t>
            </w:r>
            <w:r w:rsidRPr="0092395E">
              <w:rPr>
                <w:spacing w:val="-2"/>
                <w:sz w:val="20"/>
                <w:szCs w:val="20"/>
                <w:bdr w:val="nil"/>
              </w:rPr>
              <w:t xml:space="preserve"> </w:t>
            </w:r>
            <w:r w:rsidRPr="0092395E">
              <w:rPr>
                <w:sz w:val="20"/>
                <w:szCs w:val="20"/>
                <w:bdr w:val="nil"/>
              </w:rPr>
              <w:t>учреждения,</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хосписы</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63,783</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0,130</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59,988</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0,122</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59,988</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0,122</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w:t>
            </w:r>
          </w:p>
        </w:tc>
      </w:tr>
      <w:tr w:rsidR="00D6650E" w:rsidRPr="0092395E" w:rsidTr="00646A62">
        <w:trPr>
          <w:trHeight w:val="760"/>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lastRenderedPageBreak/>
              <w:t>Сервисного</w:t>
            </w:r>
            <w:r w:rsidRPr="0092395E">
              <w:rPr>
                <w:spacing w:val="-3"/>
                <w:sz w:val="20"/>
                <w:szCs w:val="20"/>
                <w:bdr w:val="nil"/>
              </w:rPr>
              <w:t xml:space="preserve"> </w:t>
            </w:r>
            <w:r w:rsidRPr="0092395E">
              <w:rPr>
                <w:sz w:val="20"/>
                <w:szCs w:val="20"/>
                <w:bdr w:val="nil"/>
              </w:rPr>
              <w:t>обслуживания,</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культурно-досуговой</w:t>
            </w:r>
            <w:r w:rsidRPr="0092395E">
              <w:rPr>
                <w:spacing w:val="1"/>
                <w:sz w:val="20"/>
                <w:szCs w:val="20"/>
                <w:bdr w:val="nil"/>
              </w:rPr>
              <w:t xml:space="preserve"> </w:t>
            </w:r>
            <w:r w:rsidRPr="0092395E">
              <w:rPr>
                <w:sz w:val="20"/>
                <w:szCs w:val="20"/>
                <w:bdr w:val="nil"/>
              </w:rPr>
              <w:t>деятельности,</w:t>
            </w:r>
            <w:r w:rsidRPr="0092395E">
              <w:rPr>
                <w:spacing w:val="-6"/>
                <w:sz w:val="20"/>
                <w:szCs w:val="20"/>
                <w:bdr w:val="nil"/>
              </w:rPr>
              <w:t xml:space="preserve"> </w:t>
            </w:r>
            <w:r w:rsidRPr="0092395E">
              <w:rPr>
                <w:sz w:val="20"/>
                <w:szCs w:val="20"/>
                <w:bdr w:val="nil"/>
              </w:rPr>
              <w:t>технопарки,</w:t>
            </w:r>
            <w:r w:rsidRPr="0092395E">
              <w:rPr>
                <w:spacing w:val="-6"/>
                <w:sz w:val="20"/>
                <w:szCs w:val="20"/>
                <w:bdr w:val="nil"/>
              </w:rPr>
              <w:t xml:space="preserve"> </w:t>
            </w:r>
            <w:r w:rsidRPr="0092395E">
              <w:rPr>
                <w:sz w:val="20"/>
                <w:szCs w:val="20"/>
                <w:bdr w:val="nil"/>
              </w:rPr>
              <w:t>склады</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29,464</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0,053</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26,584</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0,048</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26,584</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0,048</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25,254</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0,046</w:t>
            </w:r>
          </w:p>
        </w:tc>
      </w:tr>
      <w:tr w:rsidR="006B2310" w:rsidRPr="0092395E" w:rsidTr="00646A62">
        <w:trPr>
          <w:trHeight w:val="506"/>
        </w:trPr>
        <w:tc>
          <w:tcPr>
            <w:tcW w:w="166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Административного</w:t>
            </w:r>
            <w:r w:rsidRPr="0092395E">
              <w:rPr>
                <w:spacing w:val="-4"/>
                <w:sz w:val="20"/>
                <w:szCs w:val="20"/>
                <w:bdr w:val="nil"/>
              </w:rPr>
              <w:t xml:space="preserve"> </w:t>
            </w:r>
            <w:r w:rsidRPr="0092395E">
              <w:rPr>
                <w:sz w:val="20"/>
                <w:szCs w:val="20"/>
                <w:bdr w:val="nil"/>
              </w:rPr>
              <w:t>назначения</w:t>
            </w:r>
          </w:p>
          <w:p w:rsidR="006B2310" w:rsidRPr="0092395E" w:rsidRDefault="006B2310" w:rsidP="00646A62">
            <w:pPr>
              <w:pStyle w:val="TableParagraph"/>
              <w:pBdr>
                <w:top w:val="nil"/>
                <w:left w:val="nil"/>
                <w:bottom w:val="nil"/>
                <w:right w:val="nil"/>
                <w:between w:val="nil"/>
                <w:bar w:val="nil"/>
              </w:pBdr>
              <w:spacing w:line="240" w:lineRule="auto"/>
              <w:jc w:val="left"/>
              <w:rPr>
                <w:sz w:val="20"/>
                <w:szCs w:val="20"/>
                <w:bdr w:val="nil"/>
              </w:rPr>
            </w:pPr>
            <w:r w:rsidRPr="0092395E">
              <w:rPr>
                <w:sz w:val="20"/>
                <w:szCs w:val="20"/>
                <w:bdr w:val="nil"/>
              </w:rPr>
              <w:t>(офисы)</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48,620</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0,094</w:t>
            </w:r>
          </w:p>
        </w:tc>
        <w:tc>
          <w:tcPr>
            <w:tcW w:w="45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43,140</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0,083</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43,140</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0,083</w:t>
            </w:r>
          </w:p>
        </w:tc>
        <w:tc>
          <w:tcPr>
            <w:tcW w:w="45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41,858</w:t>
            </w:r>
          </w:p>
        </w:tc>
        <w:tc>
          <w:tcPr>
            <w:tcW w:w="380"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0"/>
                <w:szCs w:val="20"/>
                <w:bdr w:val="nil"/>
              </w:rPr>
            </w:pPr>
            <w:r w:rsidRPr="0092395E">
              <w:rPr>
                <w:sz w:val="20"/>
                <w:szCs w:val="20"/>
                <w:bdr w:val="nil"/>
              </w:rPr>
              <w:t>0,081</w:t>
            </w:r>
          </w:p>
        </w:tc>
      </w:tr>
    </w:tbl>
    <w:p w:rsidR="006B2310" w:rsidRPr="0092395E" w:rsidRDefault="006B2310" w:rsidP="006B2310">
      <w:pPr>
        <w:pStyle w:val="a5"/>
        <w:spacing w:after="0" w:line="240" w:lineRule="auto"/>
        <w:ind w:firstLine="0"/>
        <w:rPr>
          <w:sz w:val="21"/>
        </w:rPr>
      </w:pPr>
    </w:p>
    <w:p w:rsidR="006B2310" w:rsidRPr="0092395E" w:rsidRDefault="006B2310" w:rsidP="00B5350A">
      <w:pPr>
        <w:pStyle w:val="a5"/>
        <w:spacing w:after="0" w:line="240" w:lineRule="auto"/>
        <w:ind w:firstLine="0"/>
        <w:rPr>
          <w:sz w:val="24"/>
          <w:szCs w:val="24"/>
        </w:rPr>
      </w:pPr>
      <w:r w:rsidRPr="0092395E">
        <w:rPr>
          <w:sz w:val="24"/>
          <w:szCs w:val="24"/>
        </w:rPr>
        <w:t>Таблица</w:t>
      </w:r>
      <w:r w:rsidRPr="0092395E">
        <w:rPr>
          <w:spacing w:val="22"/>
          <w:sz w:val="24"/>
          <w:szCs w:val="24"/>
        </w:rPr>
        <w:t xml:space="preserve"> </w:t>
      </w:r>
      <w:r w:rsidRPr="0092395E">
        <w:rPr>
          <w:sz w:val="24"/>
          <w:szCs w:val="24"/>
        </w:rPr>
        <w:t>2.3.б</w:t>
      </w:r>
      <w:r w:rsidRPr="0092395E">
        <w:rPr>
          <w:spacing w:val="25"/>
          <w:sz w:val="24"/>
          <w:szCs w:val="24"/>
        </w:rPr>
        <w:t xml:space="preserve"> </w:t>
      </w:r>
      <w:r w:rsidRPr="0092395E">
        <w:rPr>
          <w:sz w:val="24"/>
          <w:szCs w:val="24"/>
        </w:rPr>
        <w:t>–</w:t>
      </w:r>
      <w:r w:rsidRPr="0092395E">
        <w:rPr>
          <w:spacing w:val="24"/>
          <w:sz w:val="24"/>
          <w:szCs w:val="24"/>
        </w:rPr>
        <w:t xml:space="preserve"> </w:t>
      </w:r>
      <w:r w:rsidRPr="0092395E">
        <w:rPr>
          <w:sz w:val="24"/>
          <w:szCs w:val="24"/>
        </w:rPr>
        <w:t>Прогнозы</w:t>
      </w:r>
      <w:r w:rsidRPr="0092395E">
        <w:rPr>
          <w:spacing w:val="23"/>
          <w:sz w:val="24"/>
          <w:szCs w:val="24"/>
        </w:rPr>
        <w:t xml:space="preserve"> </w:t>
      </w:r>
      <w:r w:rsidRPr="0092395E">
        <w:rPr>
          <w:sz w:val="24"/>
          <w:szCs w:val="24"/>
        </w:rPr>
        <w:t>перспективных</w:t>
      </w:r>
      <w:r w:rsidRPr="0092395E">
        <w:rPr>
          <w:spacing w:val="28"/>
          <w:sz w:val="24"/>
          <w:szCs w:val="24"/>
        </w:rPr>
        <w:t xml:space="preserve"> </w:t>
      </w:r>
      <w:r w:rsidRPr="0092395E">
        <w:rPr>
          <w:sz w:val="24"/>
          <w:szCs w:val="24"/>
        </w:rPr>
        <w:t>удельных</w:t>
      </w:r>
      <w:r w:rsidRPr="0092395E">
        <w:rPr>
          <w:spacing w:val="26"/>
          <w:sz w:val="24"/>
          <w:szCs w:val="24"/>
        </w:rPr>
        <w:t xml:space="preserve"> </w:t>
      </w:r>
      <w:r w:rsidRPr="0092395E">
        <w:rPr>
          <w:sz w:val="24"/>
          <w:szCs w:val="24"/>
        </w:rPr>
        <w:t>расходов</w:t>
      </w:r>
      <w:r w:rsidRPr="0092395E">
        <w:rPr>
          <w:spacing w:val="23"/>
          <w:sz w:val="24"/>
          <w:szCs w:val="24"/>
        </w:rPr>
        <w:t xml:space="preserve"> </w:t>
      </w:r>
      <w:r w:rsidRPr="0092395E">
        <w:rPr>
          <w:sz w:val="24"/>
          <w:szCs w:val="24"/>
        </w:rPr>
        <w:t>тепловой</w:t>
      </w:r>
      <w:r w:rsidRPr="0092395E">
        <w:rPr>
          <w:spacing w:val="24"/>
          <w:sz w:val="24"/>
          <w:szCs w:val="24"/>
        </w:rPr>
        <w:t xml:space="preserve"> </w:t>
      </w:r>
      <w:r w:rsidRPr="0092395E">
        <w:rPr>
          <w:sz w:val="24"/>
          <w:szCs w:val="24"/>
        </w:rPr>
        <w:t>энергии</w:t>
      </w:r>
      <w:r w:rsidRPr="0092395E">
        <w:rPr>
          <w:spacing w:val="25"/>
          <w:sz w:val="24"/>
          <w:szCs w:val="24"/>
        </w:rPr>
        <w:t xml:space="preserve"> </w:t>
      </w:r>
      <w:r w:rsidRPr="0092395E">
        <w:rPr>
          <w:sz w:val="24"/>
          <w:szCs w:val="24"/>
        </w:rPr>
        <w:t>на</w:t>
      </w:r>
      <w:r w:rsidRPr="0092395E">
        <w:rPr>
          <w:spacing w:val="22"/>
          <w:sz w:val="24"/>
          <w:szCs w:val="24"/>
        </w:rPr>
        <w:t xml:space="preserve"> </w:t>
      </w:r>
      <w:r w:rsidRPr="0092395E">
        <w:rPr>
          <w:sz w:val="24"/>
          <w:szCs w:val="24"/>
        </w:rPr>
        <w:t>отопление</w:t>
      </w:r>
      <w:r w:rsidRPr="0092395E">
        <w:rPr>
          <w:spacing w:val="23"/>
          <w:sz w:val="24"/>
          <w:szCs w:val="24"/>
        </w:rPr>
        <w:t xml:space="preserve"> </w:t>
      </w:r>
      <w:r w:rsidRPr="0092395E">
        <w:rPr>
          <w:sz w:val="24"/>
          <w:szCs w:val="24"/>
        </w:rPr>
        <w:t>и</w:t>
      </w:r>
      <w:r w:rsidRPr="0092395E">
        <w:rPr>
          <w:spacing w:val="-57"/>
          <w:sz w:val="24"/>
          <w:szCs w:val="24"/>
        </w:rPr>
        <w:t xml:space="preserve"> </w:t>
      </w:r>
      <w:r w:rsidRPr="0092395E">
        <w:rPr>
          <w:sz w:val="24"/>
          <w:szCs w:val="24"/>
        </w:rPr>
        <w:t>вентиляцию</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703"/>
        <w:gridCol w:w="1022"/>
        <w:gridCol w:w="876"/>
        <w:gridCol w:w="1019"/>
        <w:gridCol w:w="877"/>
        <w:gridCol w:w="1019"/>
        <w:gridCol w:w="879"/>
        <w:gridCol w:w="1023"/>
        <w:gridCol w:w="870"/>
      </w:tblGrid>
      <w:tr w:rsidR="00D6650E" w:rsidRPr="0092395E" w:rsidTr="00646A62">
        <w:trPr>
          <w:trHeight w:val="253"/>
        </w:trPr>
        <w:tc>
          <w:tcPr>
            <w:tcW w:w="1314" w:type="pct"/>
            <w:vMerge w:val="restar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Тип</w:t>
            </w:r>
            <w:r w:rsidRPr="0092395E">
              <w:rPr>
                <w:spacing w:val="-2"/>
                <w:bdr w:val="nil"/>
              </w:rPr>
              <w:t xml:space="preserve"> </w:t>
            </w:r>
            <w:r w:rsidRPr="0092395E">
              <w:rPr>
                <w:bdr w:val="nil"/>
              </w:rPr>
              <w:t>здания</w:t>
            </w:r>
          </w:p>
        </w:tc>
        <w:tc>
          <w:tcPr>
            <w:tcW w:w="3686" w:type="pct"/>
            <w:gridSpan w:val="8"/>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Этажность</w:t>
            </w:r>
            <w:r w:rsidRPr="0092395E">
              <w:rPr>
                <w:spacing w:val="-1"/>
                <w:bdr w:val="nil"/>
              </w:rPr>
              <w:t xml:space="preserve"> </w:t>
            </w:r>
            <w:r w:rsidRPr="0092395E">
              <w:rPr>
                <w:bdr w:val="nil"/>
              </w:rPr>
              <w:t>здания</w:t>
            </w:r>
          </w:p>
        </w:tc>
      </w:tr>
      <w:tr w:rsidR="00D6650E" w:rsidRPr="0092395E" w:rsidTr="00646A62">
        <w:trPr>
          <w:trHeight w:val="251"/>
        </w:trPr>
        <w:tc>
          <w:tcPr>
            <w:tcW w:w="1314" w:type="pct"/>
            <w:vMerge/>
            <w:tcBorders>
              <w:top w:val="nil"/>
            </w:tcBorders>
            <w:shd w:val="clear" w:color="auto" w:fill="auto"/>
            <w:vAlign w:val="center"/>
          </w:tcPr>
          <w:p w:rsidR="006B2310" w:rsidRPr="0092395E" w:rsidRDefault="006B2310" w:rsidP="00646A62">
            <w:pPr>
              <w:pBdr>
                <w:top w:val="nil"/>
                <w:left w:val="nil"/>
                <w:bottom w:val="nil"/>
                <w:right w:val="nil"/>
                <w:between w:val="nil"/>
                <w:bar w:val="nil"/>
              </w:pBdr>
              <w:spacing w:line="240" w:lineRule="auto"/>
              <w:ind w:firstLine="0"/>
              <w:rPr>
                <w:sz w:val="2"/>
                <w:szCs w:val="2"/>
                <w:bdr w:val="nil"/>
              </w:rPr>
            </w:pPr>
          </w:p>
        </w:tc>
        <w:tc>
          <w:tcPr>
            <w:tcW w:w="923"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1</w:t>
            </w:r>
          </w:p>
        </w:tc>
        <w:tc>
          <w:tcPr>
            <w:tcW w:w="921"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w:t>
            </w:r>
          </w:p>
        </w:tc>
        <w:tc>
          <w:tcPr>
            <w:tcW w:w="922"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w:t>
            </w:r>
          </w:p>
        </w:tc>
        <w:tc>
          <w:tcPr>
            <w:tcW w:w="921" w:type="pct"/>
            <w:gridSpan w:val="2"/>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4,5</w:t>
            </w:r>
          </w:p>
        </w:tc>
      </w:tr>
      <w:tr w:rsidR="00D6650E" w:rsidRPr="0092395E" w:rsidTr="00646A62">
        <w:trPr>
          <w:trHeight w:val="253"/>
        </w:trPr>
        <w:tc>
          <w:tcPr>
            <w:tcW w:w="1314" w:type="pct"/>
            <w:vMerge/>
            <w:tcBorders>
              <w:top w:val="nil"/>
            </w:tcBorders>
            <w:shd w:val="clear" w:color="auto" w:fill="auto"/>
            <w:vAlign w:val="center"/>
          </w:tcPr>
          <w:p w:rsidR="006B2310" w:rsidRPr="0092395E" w:rsidRDefault="006B2310" w:rsidP="00646A62">
            <w:pPr>
              <w:pBdr>
                <w:top w:val="nil"/>
                <w:left w:val="nil"/>
                <w:bottom w:val="nil"/>
                <w:right w:val="nil"/>
                <w:between w:val="nil"/>
                <w:bar w:val="nil"/>
              </w:pBdr>
              <w:spacing w:line="240" w:lineRule="auto"/>
              <w:ind w:firstLine="0"/>
              <w:rPr>
                <w:sz w:val="2"/>
                <w:szCs w:val="2"/>
                <w:bdr w:val="nil"/>
              </w:rPr>
            </w:pP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ккал/ч/м</w:t>
            </w:r>
            <w:r w:rsidRPr="0092395E">
              <w:rPr>
                <w:bdr w:val="nil"/>
                <w:vertAlign w:val="superscript"/>
              </w:rPr>
              <w:t>2</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right"/>
              <w:rPr>
                <w:bdr w:val="nil"/>
              </w:rPr>
            </w:pPr>
            <w:r w:rsidRPr="0092395E">
              <w:rPr>
                <w:bdr w:val="nil"/>
              </w:rPr>
              <w:t>Гкал/м</w:t>
            </w:r>
            <w:r w:rsidRPr="0092395E">
              <w:rPr>
                <w:bdr w:val="nil"/>
                <w:vertAlign w:val="superscript"/>
              </w:rPr>
              <w:t>2</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ккал/ч/м</w:t>
            </w:r>
            <w:r w:rsidRPr="0092395E">
              <w:rPr>
                <w:bdr w:val="nil"/>
                <w:vertAlign w:val="superscript"/>
              </w:rPr>
              <w:t>2</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Гкал/м</w:t>
            </w:r>
            <w:r w:rsidRPr="0092395E">
              <w:rPr>
                <w:bdr w:val="nil"/>
                <w:vertAlign w:val="superscript"/>
              </w:rPr>
              <w:t>2</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ккал/ч/м</w:t>
            </w:r>
            <w:r w:rsidRPr="0092395E">
              <w:rPr>
                <w:bdr w:val="nil"/>
                <w:vertAlign w:val="superscript"/>
              </w:rPr>
              <w:t>2</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Гкал/м</w:t>
            </w:r>
            <w:r w:rsidRPr="0092395E">
              <w:rPr>
                <w:bdr w:val="nil"/>
                <w:vertAlign w:val="superscript"/>
              </w:rPr>
              <w:t>2</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ккал/ч/м</w:t>
            </w:r>
            <w:r w:rsidRPr="0092395E">
              <w:rPr>
                <w:bdr w:val="nil"/>
                <w:vertAlign w:val="superscript"/>
              </w:rPr>
              <w:t>2</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right"/>
              <w:rPr>
                <w:bdr w:val="nil"/>
              </w:rPr>
            </w:pPr>
            <w:r w:rsidRPr="0092395E">
              <w:rPr>
                <w:bdr w:val="nil"/>
              </w:rPr>
              <w:t>Гкал/м</w:t>
            </w:r>
            <w:r w:rsidRPr="0092395E">
              <w:rPr>
                <w:bdr w:val="nil"/>
                <w:vertAlign w:val="superscript"/>
              </w:rPr>
              <w:t>2</w:t>
            </w:r>
          </w:p>
        </w:tc>
      </w:tr>
      <w:tr w:rsidR="00D6650E" w:rsidRPr="0092395E" w:rsidTr="00646A62">
        <w:trPr>
          <w:trHeight w:val="251"/>
        </w:trPr>
        <w:tc>
          <w:tcPr>
            <w:tcW w:w="5000" w:type="pct"/>
            <w:gridSpan w:val="9"/>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с 2019г</w:t>
            </w:r>
            <w:r w:rsidRPr="0092395E">
              <w:rPr>
                <w:spacing w:val="-1"/>
                <w:bdr w:val="nil"/>
              </w:rPr>
              <w:t xml:space="preserve"> </w:t>
            </w:r>
            <w:r w:rsidRPr="0092395E">
              <w:rPr>
                <w:bdr w:val="nil"/>
              </w:rPr>
              <w:t>по</w:t>
            </w:r>
            <w:r w:rsidRPr="0092395E">
              <w:rPr>
                <w:spacing w:val="1"/>
                <w:bdr w:val="nil"/>
              </w:rPr>
              <w:t xml:space="preserve"> </w:t>
            </w:r>
            <w:r w:rsidRPr="0092395E">
              <w:rPr>
                <w:bdr w:val="nil"/>
              </w:rPr>
              <w:t>2024</w:t>
            </w:r>
            <w:r w:rsidRPr="0092395E">
              <w:rPr>
                <w:spacing w:val="-2"/>
                <w:bdr w:val="nil"/>
              </w:rPr>
              <w:t xml:space="preserve"> </w:t>
            </w:r>
            <w:r w:rsidRPr="0092395E">
              <w:rPr>
                <w:bdr w:val="nil"/>
              </w:rPr>
              <w:t>г</w:t>
            </w:r>
          </w:p>
        </w:tc>
      </w:tr>
      <w:tr w:rsidR="00D6650E" w:rsidRPr="0092395E" w:rsidTr="00646A62">
        <w:trPr>
          <w:trHeight w:val="506"/>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Жилые многоквартирные,</w:t>
            </w:r>
            <w:r w:rsidRPr="0092395E">
              <w:rPr>
                <w:spacing w:val="-52"/>
                <w:bdr w:val="nil"/>
              </w:rPr>
              <w:t xml:space="preserve"> </w:t>
            </w:r>
            <w:r w:rsidRPr="0092395E">
              <w:rPr>
                <w:bdr w:val="nil"/>
              </w:rPr>
              <w:t>гостиницы,</w:t>
            </w:r>
            <w:r w:rsidRPr="0092395E">
              <w:rPr>
                <w:spacing w:val="-2"/>
                <w:bdr w:val="nil"/>
              </w:rPr>
              <w:t xml:space="preserve"> </w:t>
            </w:r>
            <w:r w:rsidRPr="0092395E">
              <w:rPr>
                <w:bdr w:val="nil"/>
              </w:rPr>
              <w:t>общежития</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44,563</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0,091</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40,523</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0,083</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36,360</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0,074</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35,136</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0,072</w:t>
            </w:r>
          </w:p>
        </w:tc>
      </w:tr>
      <w:tr w:rsidR="00D6650E" w:rsidRPr="0092395E" w:rsidTr="00646A62">
        <w:trPr>
          <w:trHeight w:val="760"/>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Общественные, кроме</w:t>
            </w:r>
            <w:r w:rsidRPr="0092395E">
              <w:rPr>
                <w:spacing w:val="1"/>
                <w:bdr w:val="nil"/>
              </w:rPr>
              <w:t xml:space="preserve"> </w:t>
            </w:r>
            <w:r w:rsidRPr="0092395E">
              <w:rPr>
                <w:bdr w:val="nil"/>
              </w:rPr>
              <w:t>перечисленных</w:t>
            </w:r>
            <w:r w:rsidRPr="0092395E">
              <w:rPr>
                <w:spacing w:val="-4"/>
                <w:bdr w:val="nil"/>
              </w:rPr>
              <w:t xml:space="preserve"> </w:t>
            </w:r>
            <w:r w:rsidRPr="0092395E">
              <w:rPr>
                <w:bdr w:val="nil"/>
              </w:rPr>
              <w:t>в</w:t>
            </w:r>
            <w:r w:rsidRPr="0092395E">
              <w:rPr>
                <w:spacing w:val="-3"/>
                <w:bdr w:val="nil"/>
              </w:rPr>
              <w:t xml:space="preserve"> </w:t>
            </w:r>
            <w:r w:rsidRPr="0092395E">
              <w:rPr>
                <w:bdr w:val="nil"/>
              </w:rPr>
              <w:t>строках</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3-6</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45,355</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0,088</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41,041</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0,079</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38,826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0,075</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34,512</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0,067</w:t>
            </w:r>
          </w:p>
        </w:tc>
      </w:tr>
      <w:tr w:rsidR="00D6650E" w:rsidRPr="0092395E" w:rsidTr="00646A62">
        <w:trPr>
          <w:trHeight w:val="758"/>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Поликлиники и лечебные</w:t>
            </w:r>
            <w:r w:rsidRPr="0092395E">
              <w:rPr>
                <w:spacing w:val="-52"/>
                <w:bdr w:val="nil"/>
              </w:rPr>
              <w:t xml:space="preserve"> </w:t>
            </w:r>
            <w:r w:rsidRPr="0092395E">
              <w:rPr>
                <w:bdr w:val="nil"/>
              </w:rPr>
              <w:t>учреждения,</w:t>
            </w:r>
            <w:r w:rsidRPr="0092395E">
              <w:rPr>
                <w:spacing w:val="-1"/>
                <w:bdr w:val="nil"/>
              </w:rPr>
              <w:t xml:space="preserve"> </w:t>
            </w:r>
            <w:r w:rsidRPr="0092395E">
              <w:rPr>
                <w:bdr w:val="nil"/>
              </w:rPr>
              <w:t>дома-</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интернаты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38,564</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0,079</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37,340</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0,076</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36,238</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0,074</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35,136</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sz w:val="21"/>
                <w:bdr w:val="nil"/>
              </w:rPr>
            </w:pPr>
          </w:p>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0,072</w:t>
            </w:r>
          </w:p>
        </w:tc>
      </w:tr>
      <w:tr w:rsidR="00D6650E" w:rsidRPr="0092395E" w:rsidTr="00646A62">
        <w:trPr>
          <w:trHeight w:val="505"/>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Дошкольные</w:t>
            </w:r>
            <w:r w:rsidRPr="0092395E">
              <w:rPr>
                <w:spacing w:val="-2"/>
                <w:bdr w:val="nil"/>
              </w:rPr>
              <w:t xml:space="preserve"> </w:t>
            </w:r>
            <w:r w:rsidRPr="0092395E">
              <w:rPr>
                <w:bdr w:val="nil"/>
              </w:rPr>
              <w:t>учреждения,</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хосписы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50,929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0,104</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50,929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0,104</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50,929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0,104</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w:t>
            </w:r>
          </w:p>
        </w:tc>
      </w:tr>
      <w:tr w:rsidR="00D6650E" w:rsidRPr="0092395E" w:rsidTr="00646A62">
        <w:trPr>
          <w:trHeight w:val="1012"/>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Сервисного</w:t>
            </w:r>
            <w:r w:rsidRPr="0092395E">
              <w:rPr>
                <w:spacing w:val="1"/>
                <w:bdr w:val="nil"/>
              </w:rPr>
              <w:t xml:space="preserve"> </w:t>
            </w:r>
            <w:r w:rsidRPr="0092395E">
              <w:rPr>
                <w:bdr w:val="nil"/>
              </w:rPr>
              <w:t>обслуживания, культурно-</w:t>
            </w:r>
            <w:r w:rsidRPr="0092395E">
              <w:rPr>
                <w:spacing w:val="-52"/>
                <w:bdr w:val="nil"/>
              </w:rPr>
              <w:t xml:space="preserve"> </w:t>
            </w:r>
            <w:r w:rsidRPr="0092395E">
              <w:rPr>
                <w:bdr w:val="nil"/>
              </w:rPr>
              <w:t>досуговой</w:t>
            </w:r>
            <w:r w:rsidRPr="0092395E">
              <w:rPr>
                <w:spacing w:val="-2"/>
                <w:bdr w:val="nil"/>
              </w:rPr>
              <w:t xml:space="preserve"> </w:t>
            </w:r>
            <w:r w:rsidRPr="0092395E">
              <w:rPr>
                <w:bdr w:val="nil"/>
              </w:rPr>
              <w:t>деятельности,</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технопарки,</w:t>
            </w:r>
            <w:r w:rsidRPr="0092395E">
              <w:rPr>
                <w:spacing w:val="-4"/>
                <w:bdr w:val="nil"/>
              </w:rPr>
              <w:t xml:space="preserve"> </w:t>
            </w:r>
            <w:r w:rsidRPr="0092395E">
              <w:rPr>
                <w:bdr w:val="nil"/>
              </w:rPr>
              <w:t>склады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23,593</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0,043</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22,596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0,041</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21,488</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0,039</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20,492</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0,037</w:t>
            </w:r>
          </w:p>
        </w:tc>
      </w:tr>
      <w:tr w:rsidR="00D6650E" w:rsidRPr="0092395E" w:rsidTr="00646A62">
        <w:trPr>
          <w:trHeight w:val="505"/>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Административного</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назначения</w:t>
            </w:r>
            <w:r w:rsidRPr="0092395E">
              <w:rPr>
                <w:spacing w:val="-10"/>
                <w:bdr w:val="nil"/>
              </w:rPr>
              <w:t xml:space="preserve"> </w:t>
            </w:r>
            <w:r w:rsidRPr="0092395E">
              <w:rPr>
                <w:bdr w:val="nil"/>
              </w:rPr>
              <w:t>(офисы)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38,826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0,075</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48,387</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0,093</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35,561</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0,069</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29,149</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0,056</w:t>
            </w:r>
          </w:p>
        </w:tc>
      </w:tr>
      <w:tr w:rsidR="00D6650E" w:rsidRPr="0092395E" w:rsidTr="00646A62">
        <w:trPr>
          <w:trHeight w:val="254"/>
        </w:trPr>
        <w:tc>
          <w:tcPr>
            <w:tcW w:w="5000" w:type="pct"/>
            <w:gridSpan w:val="9"/>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с 2024г</w:t>
            </w:r>
            <w:r w:rsidRPr="0092395E">
              <w:rPr>
                <w:spacing w:val="-1"/>
                <w:bdr w:val="nil"/>
              </w:rPr>
              <w:t xml:space="preserve"> </w:t>
            </w:r>
            <w:r w:rsidRPr="0092395E">
              <w:rPr>
                <w:bdr w:val="nil"/>
              </w:rPr>
              <w:t>по</w:t>
            </w:r>
            <w:r w:rsidRPr="0092395E">
              <w:rPr>
                <w:spacing w:val="1"/>
                <w:bdr w:val="nil"/>
              </w:rPr>
              <w:t xml:space="preserve"> </w:t>
            </w:r>
            <w:r w:rsidRPr="0092395E">
              <w:rPr>
                <w:bdr w:val="nil"/>
              </w:rPr>
              <w:t>2039</w:t>
            </w:r>
            <w:r w:rsidRPr="0092395E">
              <w:rPr>
                <w:spacing w:val="-2"/>
                <w:bdr w:val="nil"/>
              </w:rPr>
              <w:t xml:space="preserve"> </w:t>
            </w:r>
            <w:r w:rsidRPr="0092395E">
              <w:rPr>
                <w:bdr w:val="nil"/>
              </w:rPr>
              <w:t>г</w:t>
            </w:r>
          </w:p>
        </w:tc>
      </w:tr>
      <w:tr w:rsidR="00D6650E" w:rsidRPr="0092395E" w:rsidTr="00646A62">
        <w:trPr>
          <w:trHeight w:val="503"/>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Жилые</w:t>
            </w:r>
            <w:r w:rsidRPr="0092395E">
              <w:rPr>
                <w:spacing w:val="-3"/>
                <w:bdr w:val="nil"/>
              </w:rPr>
              <w:t xml:space="preserve"> </w:t>
            </w:r>
            <w:r w:rsidRPr="0092395E">
              <w:rPr>
                <w:bdr w:val="nil"/>
              </w:rPr>
              <w:t>многоквартирные,</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гостиницы,</w:t>
            </w:r>
            <w:r w:rsidRPr="0092395E">
              <w:rPr>
                <w:spacing w:val="-3"/>
                <w:bdr w:val="nil"/>
              </w:rPr>
              <w:t xml:space="preserve"> </w:t>
            </w:r>
            <w:r w:rsidRPr="0092395E">
              <w:rPr>
                <w:bdr w:val="nil"/>
              </w:rPr>
              <w:t>общежития</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40,033</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0,082</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36,483</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0,074</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32,810</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0,067</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31,586</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0,064</w:t>
            </w:r>
          </w:p>
        </w:tc>
      </w:tr>
      <w:tr w:rsidR="00D6650E" w:rsidRPr="0092395E" w:rsidTr="00646A62">
        <w:trPr>
          <w:trHeight w:val="761"/>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Общественные, кроме</w:t>
            </w:r>
            <w:r w:rsidRPr="0092395E">
              <w:rPr>
                <w:spacing w:val="1"/>
                <w:bdr w:val="nil"/>
              </w:rPr>
              <w:t xml:space="preserve"> </w:t>
            </w:r>
            <w:r w:rsidRPr="0092395E">
              <w:rPr>
                <w:bdr w:val="nil"/>
              </w:rPr>
              <w:t>перечисленных в строках</w:t>
            </w:r>
            <w:r w:rsidRPr="0092395E">
              <w:rPr>
                <w:spacing w:val="-52"/>
                <w:bdr w:val="nil"/>
              </w:rPr>
              <w:t xml:space="preserve"> </w:t>
            </w:r>
            <w:r w:rsidRPr="0092395E">
              <w:rPr>
                <w:bdr w:val="nil"/>
              </w:rPr>
              <w:t>3-6</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40,808</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0,079</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36,844</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0,071</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34,979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0,068</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31,131</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0,060</w:t>
            </w:r>
          </w:p>
        </w:tc>
      </w:tr>
      <w:tr w:rsidR="00D6650E" w:rsidRPr="0092395E" w:rsidTr="00646A62">
        <w:trPr>
          <w:trHeight w:val="758"/>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Поликлиники и лечебные</w:t>
            </w:r>
            <w:r w:rsidRPr="0092395E">
              <w:rPr>
                <w:spacing w:val="-52"/>
                <w:bdr w:val="nil"/>
              </w:rPr>
              <w:t xml:space="preserve"> </w:t>
            </w:r>
            <w:r w:rsidRPr="0092395E">
              <w:rPr>
                <w:bdr w:val="nil"/>
              </w:rPr>
              <w:t>учреждения,</w:t>
            </w:r>
            <w:r w:rsidRPr="0092395E">
              <w:rPr>
                <w:spacing w:val="-1"/>
                <w:bdr w:val="nil"/>
              </w:rPr>
              <w:t xml:space="preserve"> </w:t>
            </w:r>
            <w:r w:rsidRPr="0092395E">
              <w:rPr>
                <w:bdr w:val="nil"/>
              </w:rPr>
              <w:t>дома-</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интернаты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34,646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0,071</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33,667</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0,069</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32,687</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0,067</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31,586</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0,064</w:t>
            </w:r>
          </w:p>
        </w:tc>
      </w:tr>
      <w:tr w:rsidR="00D6650E" w:rsidRPr="0092395E" w:rsidTr="00646A62">
        <w:trPr>
          <w:trHeight w:val="505"/>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Дошкольные</w:t>
            </w:r>
            <w:r w:rsidRPr="0092395E">
              <w:rPr>
                <w:spacing w:val="-2"/>
                <w:bdr w:val="nil"/>
              </w:rPr>
              <w:t xml:space="preserve"> </w:t>
            </w:r>
            <w:r w:rsidRPr="0092395E">
              <w:rPr>
                <w:bdr w:val="nil"/>
              </w:rPr>
              <w:t>учреждения,</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хосписы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45,909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0,093</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45,909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0,093</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45,909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0,093</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w:t>
            </w:r>
          </w:p>
        </w:tc>
      </w:tr>
      <w:tr w:rsidR="00D6650E" w:rsidRPr="0092395E" w:rsidTr="00646A62">
        <w:trPr>
          <w:trHeight w:val="506"/>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Сервисного</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обслуживания,</w:t>
            </w:r>
            <w:r w:rsidRPr="0092395E">
              <w:rPr>
                <w:spacing w:val="-3"/>
                <w:bdr w:val="nil"/>
              </w:rPr>
              <w:t xml:space="preserve"> </w:t>
            </w:r>
            <w:r w:rsidRPr="0092395E">
              <w:rPr>
                <w:bdr w:val="nil"/>
              </w:rPr>
              <w:t>культурно- досуговой</w:t>
            </w:r>
            <w:r w:rsidRPr="0092395E">
              <w:rPr>
                <w:spacing w:val="-4"/>
                <w:bdr w:val="nil"/>
              </w:rPr>
              <w:t xml:space="preserve"> </w:t>
            </w:r>
            <w:r w:rsidRPr="0092395E">
              <w:rPr>
                <w:bdr w:val="nil"/>
              </w:rPr>
              <w:t>деятельности,</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технопарки,</w:t>
            </w:r>
            <w:r w:rsidRPr="0092395E">
              <w:rPr>
                <w:spacing w:val="-4"/>
                <w:bdr w:val="nil"/>
              </w:rPr>
              <w:t xml:space="preserve"> </w:t>
            </w:r>
            <w:r w:rsidRPr="0092395E">
              <w:rPr>
                <w:bdr w:val="nil"/>
              </w:rPr>
              <w:t>склады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21,156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0,038</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20,270</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0,037</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19,384</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0,035</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74,323</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0,135</w:t>
            </w:r>
          </w:p>
        </w:tc>
      </w:tr>
      <w:tr w:rsidR="006B2310" w:rsidRPr="0092395E" w:rsidTr="00646A62">
        <w:trPr>
          <w:trHeight w:val="505"/>
        </w:trPr>
        <w:tc>
          <w:tcPr>
            <w:tcW w:w="131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Административного</w:t>
            </w:r>
          </w:p>
          <w:p w:rsidR="006B2310" w:rsidRPr="0092395E" w:rsidRDefault="006B2310" w:rsidP="00646A62">
            <w:pPr>
              <w:pStyle w:val="TableParagraph"/>
              <w:pBdr>
                <w:top w:val="nil"/>
                <w:left w:val="nil"/>
                <w:bottom w:val="nil"/>
                <w:right w:val="nil"/>
                <w:between w:val="nil"/>
                <w:bar w:val="nil"/>
              </w:pBdr>
              <w:spacing w:line="240" w:lineRule="auto"/>
              <w:jc w:val="left"/>
              <w:rPr>
                <w:bdr w:val="nil"/>
              </w:rPr>
            </w:pPr>
            <w:r w:rsidRPr="0092395E">
              <w:rPr>
                <w:bdr w:val="nil"/>
              </w:rPr>
              <w:t>назначения</w:t>
            </w:r>
            <w:r w:rsidRPr="0092395E">
              <w:rPr>
                <w:spacing w:val="-10"/>
                <w:bdr w:val="nil"/>
              </w:rPr>
              <w:t xml:space="preserve"> </w:t>
            </w:r>
            <w:r w:rsidRPr="0092395E">
              <w:rPr>
                <w:bdr w:val="nil"/>
              </w:rPr>
              <w:t>(офисы)</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34,979</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0,068</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32,996</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0,064</w:t>
            </w:r>
          </w:p>
        </w:tc>
        <w:tc>
          <w:tcPr>
            <w:tcW w:w="495"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32,064</w:t>
            </w:r>
          </w:p>
        </w:tc>
        <w:tc>
          <w:tcPr>
            <w:tcW w:w="426"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0,062</w:t>
            </w:r>
          </w:p>
        </w:tc>
        <w:tc>
          <w:tcPr>
            <w:tcW w:w="497"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26,234</w:t>
            </w:r>
          </w:p>
        </w:tc>
        <w:tc>
          <w:tcPr>
            <w:tcW w:w="424" w:type="pct"/>
            <w:shd w:val="clear" w:color="auto" w:fill="auto"/>
            <w:vAlign w:val="center"/>
          </w:tcPr>
          <w:p w:rsidR="006B2310" w:rsidRPr="0092395E" w:rsidRDefault="006B2310" w:rsidP="00646A62">
            <w:pPr>
              <w:pStyle w:val="TableParagraph"/>
              <w:pBdr>
                <w:top w:val="nil"/>
                <w:left w:val="nil"/>
                <w:bottom w:val="nil"/>
                <w:right w:val="nil"/>
                <w:between w:val="nil"/>
                <w:bar w:val="nil"/>
              </w:pBdr>
              <w:spacing w:line="240" w:lineRule="auto"/>
              <w:rPr>
                <w:bdr w:val="nil"/>
              </w:rPr>
            </w:pPr>
            <w:r w:rsidRPr="0092395E">
              <w:rPr>
                <w:bdr w:val="nil"/>
              </w:rPr>
              <w:t>0,051</w:t>
            </w:r>
          </w:p>
        </w:tc>
      </w:tr>
    </w:tbl>
    <w:p w:rsidR="006B2310" w:rsidRPr="0092395E" w:rsidRDefault="006B2310" w:rsidP="00CF738E">
      <w:pPr>
        <w:spacing w:line="240" w:lineRule="auto"/>
        <w:ind w:firstLine="851"/>
        <w:rPr>
          <w:rFonts w:eastAsia="Times New Roman" w:cs="Times New Roman"/>
          <w:sz w:val="24"/>
          <w:szCs w:val="28"/>
        </w:rPr>
      </w:pPr>
    </w:p>
    <w:p w:rsidR="00B5350A" w:rsidRPr="0092395E" w:rsidRDefault="00B5350A" w:rsidP="00CF738E">
      <w:pPr>
        <w:spacing w:line="240" w:lineRule="auto"/>
        <w:ind w:firstLine="851"/>
        <w:rPr>
          <w:rFonts w:eastAsia="Times New Roman" w:cs="Times New Roman"/>
          <w:sz w:val="24"/>
          <w:szCs w:val="28"/>
        </w:rPr>
      </w:pPr>
    </w:p>
    <w:p w:rsidR="00B5350A" w:rsidRPr="0092395E" w:rsidRDefault="00B5350A" w:rsidP="00CF738E">
      <w:pPr>
        <w:spacing w:line="240" w:lineRule="auto"/>
        <w:ind w:firstLine="851"/>
        <w:rPr>
          <w:rFonts w:eastAsia="Times New Roman" w:cs="Times New Roman"/>
          <w:sz w:val="24"/>
          <w:szCs w:val="28"/>
        </w:rPr>
      </w:pPr>
    </w:p>
    <w:p w:rsidR="00897844" w:rsidRPr="0092395E" w:rsidRDefault="00FD7078" w:rsidP="00590779">
      <w:pPr>
        <w:keepNext/>
        <w:keepLines/>
        <w:numPr>
          <w:ilvl w:val="1"/>
          <w:numId w:val="10"/>
        </w:numPr>
        <w:spacing w:line="240" w:lineRule="auto"/>
        <w:ind w:left="720" w:hanging="720"/>
        <w:rPr>
          <w:rFonts w:eastAsia="Times New Roman" w:cs="Times New Roman"/>
          <w:sz w:val="24"/>
          <w:szCs w:val="24"/>
        </w:rPr>
      </w:pPr>
      <w:bookmarkStart w:id="162" w:name="__RefHeading__139561_586427364"/>
      <w:bookmarkEnd w:id="162"/>
      <w:r w:rsidRPr="0092395E">
        <w:rPr>
          <w:rFonts w:eastAsia="Times New Roman" w:cs="Times New Roman"/>
          <w:b/>
          <w:bCs/>
          <w:sz w:val="24"/>
          <w:szCs w:val="24"/>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97844" w:rsidRPr="0092395E" w:rsidRDefault="00897844" w:rsidP="00CF738E">
      <w:pPr>
        <w:widowControl w:val="0"/>
        <w:spacing w:line="240" w:lineRule="auto"/>
        <w:ind w:firstLine="720"/>
        <w:rPr>
          <w:rFonts w:eastAsia="Times New Roman" w:cs="Times New Roman"/>
          <w:sz w:val="24"/>
          <w:szCs w:val="24"/>
          <w:highlight w:val="yellow"/>
        </w:rPr>
      </w:pPr>
      <w:bookmarkStart w:id="163" w:name="sub_183"/>
      <w:bookmarkEnd w:id="161"/>
    </w:p>
    <w:p w:rsidR="00EA063D" w:rsidRPr="0092395E" w:rsidRDefault="006B2310" w:rsidP="00CF738E">
      <w:pPr>
        <w:spacing w:line="240" w:lineRule="auto"/>
        <w:rPr>
          <w:rFonts w:eastAsia="Times New Roman" w:cs="Times New Roman"/>
          <w:sz w:val="24"/>
          <w:szCs w:val="24"/>
        </w:rPr>
      </w:pPr>
      <w:r w:rsidRPr="0092395E">
        <w:rPr>
          <w:rFonts w:eastAsia="Times New Roman" w:cs="Times New Roman"/>
          <w:sz w:val="24"/>
          <w:szCs w:val="24"/>
        </w:rPr>
        <w:t>П</w:t>
      </w:r>
      <w:r w:rsidR="00EA063D" w:rsidRPr="0092395E">
        <w:rPr>
          <w:rFonts w:eastAsia="Times New Roman" w:cs="Times New Roman"/>
          <w:sz w:val="24"/>
          <w:szCs w:val="24"/>
        </w:rPr>
        <w:t>рирост</w:t>
      </w:r>
      <w:r w:rsidRPr="0092395E">
        <w:rPr>
          <w:rFonts w:eastAsia="Times New Roman" w:cs="Times New Roman"/>
          <w:sz w:val="24"/>
          <w:szCs w:val="24"/>
        </w:rPr>
        <w:t>ы</w:t>
      </w:r>
      <w:r w:rsidR="00EA063D" w:rsidRPr="0092395E">
        <w:rPr>
          <w:rFonts w:eastAsia="Times New Roman" w:cs="Times New Roman"/>
          <w:sz w:val="24"/>
          <w:szCs w:val="24"/>
        </w:rPr>
        <w:t xml:space="preserve"> объемов потребления тепловой энергии (мощности) и теплоносителя </w:t>
      </w:r>
      <w:r w:rsidRPr="0092395E">
        <w:rPr>
          <w:rFonts w:eastAsia="Times New Roman" w:cs="Times New Roman"/>
          <w:sz w:val="24"/>
          <w:szCs w:val="24"/>
        </w:rPr>
        <w:t>не предполагаются</w:t>
      </w:r>
      <w:r w:rsidR="00EA063D" w:rsidRPr="0092395E">
        <w:rPr>
          <w:rFonts w:eastAsia="Times New Roman" w:cs="Times New Roman"/>
          <w:sz w:val="24"/>
          <w:szCs w:val="24"/>
        </w:rPr>
        <w:t>.</w:t>
      </w:r>
    </w:p>
    <w:p w:rsidR="00EA063D" w:rsidRPr="0092395E" w:rsidRDefault="00EA063D" w:rsidP="00CF738E">
      <w:pPr>
        <w:widowControl w:val="0"/>
        <w:spacing w:line="240" w:lineRule="auto"/>
        <w:ind w:firstLine="720"/>
        <w:rPr>
          <w:rFonts w:eastAsia="Times New Roman" w:cs="Times New Roman"/>
          <w:sz w:val="24"/>
          <w:szCs w:val="24"/>
          <w:highlight w:val="yellow"/>
        </w:rPr>
      </w:pPr>
    </w:p>
    <w:p w:rsidR="00EA063D" w:rsidRPr="0092395E" w:rsidRDefault="00FD7078" w:rsidP="00590779">
      <w:pPr>
        <w:keepNext/>
        <w:keepLines/>
        <w:numPr>
          <w:ilvl w:val="1"/>
          <w:numId w:val="10"/>
        </w:numPr>
        <w:spacing w:line="240" w:lineRule="auto"/>
        <w:ind w:left="720" w:hanging="720"/>
        <w:rPr>
          <w:rFonts w:eastAsia="Times New Roman" w:cs="Times New Roman"/>
          <w:sz w:val="24"/>
          <w:szCs w:val="24"/>
        </w:rPr>
      </w:pPr>
      <w:r w:rsidRPr="0092395E">
        <w:rPr>
          <w:rFonts w:eastAsia="Times New Roman" w:cs="Times New Roman"/>
          <w:b/>
          <w:bCs/>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FD7078" w:rsidRPr="0092395E" w:rsidRDefault="00FD7078" w:rsidP="00CF738E">
      <w:pPr>
        <w:keepNext/>
        <w:keepLines/>
        <w:spacing w:line="240" w:lineRule="auto"/>
        <w:ind w:left="720" w:firstLine="0"/>
        <w:rPr>
          <w:rFonts w:eastAsia="Times New Roman" w:cs="Times New Roman"/>
          <w:sz w:val="24"/>
          <w:szCs w:val="24"/>
        </w:rPr>
      </w:pPr>
    </w:p>
    <w:p w:rsidR="006B2310" w:rsidRPr="0092395E" w:rsidRDefault="006B2310" w:rsidP="006B2310">
      <w:pPr>
        <w:spacing w:line="240" w:lineRule="auto"/>
        <w:rPr>
          <w:rFonts w:eastAsia="Times New Roman" w:cs="Times New Roman"/>
          <w:sz w:val="24"/>
          <w:szCs w:val="24"/>
        </w:rPr>
      </w:pPr>
      <w:r w:rsidRPr="0092395E">
        <w:rPr>
          <w:rFonts w:eastAsia="Times New Roman" w:cs="Times New Roman"/>
          <w:sz w:val="24"/>
          <w:szCs w:val="24"/>
        </w:rPr>
        <w:t>Приросты объемов потребления тепловой энергии (мощности) и теплоносителя в зонах действия децентрализованного теплоснабжения не предполагаются.</w:t>
      </w:r>
    </w:p>
    <w:p w:rsidR="006B2310" w:rsidRPr="0092395E" w:rsidRDefault="006B2310" w:rsidP="00CF738E">
      <w:pPr>
        <w:keepNext/>
        <w:keepLines/>
        <w:spacing w:line="240" w:lineRule="auto"/>
        <w:ind w:left="720" w:firstLine="0"/>
        <w:rPr>
          <w:rFonts w:eastAsia="Times New Roman" w:cs="Times New Roman"/>
          <w:sz w:val="24"/>
          <w:szCs w:val="24"/>
        </w:rPr>
      </w:pPr>
    </w:p>
    <w:p w:rsidR="00FD7078" w:rsidRPr="0092395E" w:rsidRDefault="00FD7078" w:rsidP="00590779">
      <w:pPr>
        <w:keepNext/>
        <w:keepLines/>
        <w:numPr>
          <w:ilvl w:val="1"/>
          <w:numId w:val="10"/>
        </w:numPr>
        <w:spacing w:line="240" w:lineRule="auto"/>
        <w:ind w:left="720" w:hanging="720"/>
        <w:rPr>
          <w:rFonts w:eastAsia="Times New Roman" w:cs="Times New Roman"/>
          <w:b/>
          <w:sz w:val="24"/>
          <w:szCs w:val="24"/>
        </w:rPr>
      </w:pPr>
      <w:r w:rsidRPr="0092395E">
        <w:rPr>
          <w:rFonts w:eastAsia="Times New Roman" w:cs="Times New Roman"/>
          <w:b/>
          <w:sz w:val="24"/>
          <w:szCs w:val="24"/>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FD7078" w:rsidRPr="0092395E" w:rsidRDefault="00FD7078" w:rsidP="00CF738E">
      <w:pPr>
        <w:pStyle w:val="affb"/>
        <w:spacing w:after="0" w:line="240" w:lineRule="auto"/>
        <w:contextualSpacing w:val="0"/>
        <w:rPr>
          <w:rFonts w:eastAsia="Times New Roman"/>
          <w:b/>
          <w:sz w:val="24"/>
          <w:szCs w:val="24"/>
        </w:rPr>
      </w:pPr>
    </w:p>
    <w:p w:rsidR="00EA063D" w:rsidRPr="0092395E" w:rsidRDefault="006B2310" w:rsidP="00CF738E">
      <w:pPr>
        <w:widowControl w:val="0"/>
        <w:spacing w:line="240" w:lineRule="auto"/>
        <w:ind w:firstLine="720"/>
        <w:rPr>
          <w:rFonts w:eastAsia="Times New Roman" w:cs="Times New Roman"/>
          <w:sz w:val="24"/>
          <w:szCs w:val="24"/>
        </w:rPr>
      </w:pPr>
      <w:r w:rsidRPr="0092395E">
        <w:rPr>
          <w:rFonts w:eastAsia="Times New Roman" w:cs="Times New Roman"/>
          <w:sz w:val="24"/>
          <w:szCs w:val="24"/>
        </w:rPr>
        <w:t>Приросты объемов потребления тепловой энергии (мощности) и теплоносителя в промышленных зонах не предполагаются.</w:t>
      </w:r>
    </w:p>
    <w:p w:rsidR="00EA063D" w:rsidRPr="0092395E" w:rsidRDefault="00EA063D" w:rsidP="00CF738E">
      <w:pPr>
        <w:widowControl w:val="0"/>
        <w:spacing w:line="240" w:lineRule="auto"/>
        <w:ind w:firstLine="720"/>
        <w:rPr>
          <w:rFonts w:eastAsia="Times New Roman" w:cs="Times New Roman"/>
          <w:sz w:val="24"/>
          <w:szCs w:val="24"/>
          <w:highlight w:val="yellow"/>
        </w:rPr>
      </w:pPr>
    </w:p>
    <w:p w:rsidR="00FD7078" w:rsidRPr="0092395E" w:rsidRDefault="00FD7078" w:rsidP="00590779">
      <w:pPr>
        <w:keepNext/>
        <w:keepLines/>
        <w:numPr>
          <w:ilvl w:val="1"/>
          <w:numId w:val="10"/>
        </w:numPr>
        <w:spacing w:line="240" w:lineRule="auto"/>
        <w:ind w:left="720" w:hanging="720"/>
        <w:rPr>
          <w:rFonts w:eastAsia="Times New Roman" w:cs="Times New Roman"/>
          <w:b/>
          <w:sz w:val="24"/>
          <w:szCs w:val="24"/>
        </w:rPr>
      </w:pPr>
      <w:r w:rsidRPr="0092395E">
        <w:rPr>
          <w:rFonts w:eastAsia="Times New Roman" w:cs="Times New Roman"/>
          <w:b/>
          <w:sz w:val="24"/>
          <w:szCs w:val="24"/>
        </w:rPr>
        <w:t>Описание изменений показателей существующего и перспективного потребления тепловой энергии на цели теплоснабжения</w:t>
      </w: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6B2310" w:rsidRPr="0092395E" w:rsidRDefault="006B2310" w:rsidP="006B2310">
      <w:pPr>
        <w:pStyle w:val="a5"/>
        <w:spacing w:after="0" w:line="240" w:lineRule="auto"/>
        <w:ind w:firstLine="0"/>
        <w:rPr>
          <w:sz w:val="24"/>
          <w:szCs w:val="24"/>
        </w:rPr>
      </w:pPr>
      <w:r w:rsidRPr="0092395E">
        <w:rPr>
          <w:sz w:val="24"/>
          <w:szCs w:val="24"/>
        </w:rPr>
        <w:t>Таблица 2.7 - Изменения показателей существующего и перспективного потребления тепловой энергии на цели теплоснабжения</w:t>
      </w:r>
    </w:p>
    <w:tbl>
      <w:tblPr>
        <w:tblW w:w="5000" w:type="pct"/>
        <w:tblLook w:val="04A0" w:firstRow="1" w:lastRow="0" w:firstColumn="1" w:lastColumn="0" w:noHBand="0" w:noVBand="1"/>
      </w:tblPr>
      <w:tblGrid>
        <w:gridCol w:w="436"/>
        <w:gridCol w:w="5346"/>
        <w:gridCol w:w="1677"/>
        <w:gridCol w:w="1646"/>
        <w:gridCol w:w="1389"/>
      </w:tblGrid>
      <w:tr w:rsidR="00D6650E" w:rsidRPr="0092395E" w:rsidTr="00B5350A">
        <w:trPr>
          <w:trHeight w:val="300"/>
          <w:tblHeader/>
        </w:trPr>
        <w:tc>
          <w:tcPr>
            <w:tcW w:w="20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254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Источник тепловой энергии</w:t>
            </w:r>
          </w:p>
        </w:tc>
        <w:tc>
          <w:tcPr>
            <w:tcW w:w="2245" w:type="pct"/>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Потребление тепловой энергии, Гкал</w:t>
            </w:r>
          </w:p>
        </w:tc>
      </w:tr>
      <w:tr w:rsidR="00D6650E" w:rsidRPr="0092395E" w:rsidTr="00B5350A">
        <w:trPr>
          <w:trHeight w:val="300"/>
          <w:tblHeader/>
        </w:trPr>
        <w:tc>
          <w:tcPr>
            <w:tcW w:w="208" w:type="pct"/>
            <w:vMerge/>
            <w:tcBorders>
              <w:top w:val="single" w:sz="4" w:space="0" w:color="auto"/>
              <w:left w:val="single" w:sz="4" w:space="0" w:color="auto"/>
              <w:bottom w:val="single" w:sz="4" w:space="0" w:color="000000"/>
              <w:right w:val="single" w:sz="4" w:space="0" w:color="auto"/>
            </w:tcBorders>
            <w:vAlign w:val="center"/>
            <w:hideMark/>
          </w:tcPr>
          <w:p w:rsidR="008B0969" w:rsidRPr="0092395E" w:rsidRDefault="008B0969" w:rsidP="00E02E1F">
            <w:pPr>
              <w:suppressAutoHyphens w:val="0"/>
              <w:spacing w:line="240" w:lineRule="auto"/>
              <w:ind w:firstLine="0"/>
              <w:jc w:val="left"/>
              <w:rPr>
                <w:rFonts w:eastAsia="Times New Roman" w:cs="Times New Roman"/>
                <w:kern w:val="0"/>
                <w:sz w:val="22"/>
                <w:lang w:eastAsia="ru-RU"/>
              </w:rPr>
            </w:pPr>
          </w:p>
        </w:tc>
        <w:tc>
          <w:tcPr>
            <w:tcW w:w="2547" w:type="pct"/>
            <w:vMerge/>
            <w:tcBorders>
              <w:top w:val="single" w:sz="4" w:space="0" w:color="auto"/>
              <w:left w:val="single" w:sz="4" w:space="0" w:color="auto"/>
              <w:bottom w:val="single" w:sz="4" w:space="0" w:color="000000"/>
              <w:right w:val="single" w:sz="4" w:space="0" w:color="auto"/>
            </w:tcBorders>
            <w:vAlign w:val="center"/>
            <w:hideMark/>
          </w:tcPr>
          <w:p w:rsidR="008B0969" w:rsidRPr="0092395E" w:rsidRDefault="008B0969" w:rsidP="00E02E1F">
            <w:pPr>
              <w:suppressAutoHyphens w:val="0"/>
              <w:spacing w:line="240" w:lineRule="auto"/>
              <w:ind w:firstLine="0"/>
              <w:jc w:val="left"/>
              <w:rPr>
                <w:rFonts w:eastAsia="Times New Roman" w:cs="Times New Roman"/>
                <w:kern w:val="0"/>
                <w:sz w:val="22"/>
                <w:lang w:eastAsia="ru-RU"/>
              </w:rPr>
            </w:pPr>
          </w:p>
        </w:tc>
        <w:tc>
          <w:tcPr>
            <w:tcW w:w="799" w:type="pct"/>
            <w:tcBorders>
              <w:top w:val="nil"/>
              <w:left w:val="single" w:sz="4" w:space="0" w:color="auto"/>
              <w:bottom w:val="single" w:sz="4" w:space="0" w:color="auto"/>
              <w:right w:val="single" w:sz="4" w:space="0" w:color="auto"/>
            </w:tcBorders>
            <w:shd w:val="clear" w:color="auto" w:fill="auto"/>
            <w:noWrap/>
            <w:vAlign w:val="bottom"/>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Существующее</w:t>
            </w:r>
          </w:p>
        </w:tc>
        <w:tc>
          <w:tcPr>
            <w:tcW w:w="784" w:type="pct"/>
            <w:tcBorders>
              <w:top w:val="nil"/>
              <w:left w:val="nil"/>
              <w:bottom w:val="single" w:sz="4" w:space="0" w:color="auto"/>
              <w:right w:val="single" w:sz="4" w:space="0" w:color="auto"/>
            </w:tcBorders>
            <w:shd w:val="clear" w:color="auto" w:fill="auto"/>
            <w:noWrap/>
            <w:vAlign w:val="bottom"/>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Перспективное</w:t>
            </w:r>
          </w:p>
        </w:tc>
        <w:tc>
          <w:tcPr>
            <w:tcW w:w="662" w:type="pct"/>
            <w:tcBorders>
              <w:top w:val="nil"/>
              <w:left w:val="nil"/>
              <w:bottom w:val="single" w:sz="4" w:space="0" w:color="auto"/>
              <w:right w:val="single" w:sz="4" w:space="0" w:color="auto"/>
            </w:tcBorders>
            <w:shd w:val="clear" w:color="auto" w:fill="auto"/>
            <w:noWrap/>
            <w:vAlign w:val="bottom"/>
            <w:hideMark/>
          </w:tcPr>
          <w:p w:rsidR="008B0969" w:rsidRPr="0092395E" w:rsidRDefault="008B0969"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Изменения</w:t>
            </w:r>
          </w:p>
        </w:tc>
      </w:tr>
      <w:tr w:rsidR="000407F6" w:rsidRPr="0092395E" w:rsidTr="004326FB">
        <w:trPr>
          <w:trHeight w:val="300"/>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07F6" w:rsidRPr="0092395E" w:rsidRDefault="000407F6"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2547" w:type="pct"/>
            <w:tcBorders>
              <w:top w:val="single" w:sz="4" w:space="0" w:color="auto"/>
              <w:left w:val="nil"/>
              <w:bottom w:val="single" w:sz="4" w:space="0" w:color="auto"/>
              <w:right w:val="single" w:sz="4" w:space="0" w:color="auto"/>
            </w:tcBorders>
            <w:shd w:val="clear" w:color="auto" w:fill="auto"/>
            <w:vAlign w:val="center"/>
            <w:hideMark/>
          </w:tcPr>
          <w:p w:rsidR="000407F6" w:rsidRPr="0092395E" w:rsidRDefault="000407F6"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799" w:type="pct"/>
            <w:tcBorders>
              <w:top w:val="nil"/>
              <w:left w:val="nil"/>
              <w:bottom w:val="single" w:sz="4" w:space="0" w:color="auto"/>
              <w:right w:val="single" w:sz="4" w:space="0" w:color="auto"/>
            </w:tcBorders>
            <w:shd w:val="clear" w:color="auto" w:fill="auto"/>
            <w:noWrap/>
            <w:vAlign w:val="center"/>
            <w:hideMark/>
          </w:tcPr>
          <w:p w:rsidR="000407F6" w:rsidRPr="0092395E" w:rsidRDefault="000407F6" w:rsidP="000A037D">
            <w:pPr>
              <w:spacing w:line="240" w:lineRule="auto"/>
              <w:ind w:firstLine="0"/>
              <w:jc w:val="center"/>
              <w:rPr>
                <w:sz w:val="22"/>
              </w:rPr>
            </w:pPr>
            <w:r w:rsidRPr="0092395E">
              <w:rPr>
                <w:sz w:val="22"/>
              </w:rPr>
              <w:t>1 764,3</w:t>
            </w:r>
          </w:p>
        </w:tc>
        <w:tc>
          <w:tcPr>
            <w:tcW w:w="784" w:type="pct"/>
            <w:tcBorders>
              <w:top w:val="nil"/>
              <w:left w:val="nil"/>
              <w:bottom w:val="single" w:sz="4" w:space="0" w:color="auto"/>
              <w:right w:val="single" w:sz="4" w:space="0" w:color="auto"/>
            </w:tcBorders>
            <w:shd w:val="clear" w:color="auto" w:fill="auto"/>
            <w:noWrap/>
            <w:vAlign w:val="center"/>
            <w:hideMark/>
          </w:tcPr>
          <w:p w:rsidR="000407F6" w:rsidRPr="0092395E" w:rsidRDefault="000407F6" w:rsidP="000A037D">
            <w:pPr>
              <w:spacing w:line="240" w:lineRule="auto"/>
              <w:ind w:firstLine="0"/>
              <w:jc w:val="center"/>
              <w:rPr>
                <w:sz w:val="22"/>
              </w:rPr>
            </w:pPr>
            <w:r w:rsidRPr="0092395E">
              <w:rPr>
                <w:sz w:val="22"/>
              </w:rPr>
              <w:t>1 764,3</w:t>
            </w:r>
          </w:p>
        </w:tc>
        <w:tc>
          <w:tcPr>
            <w:tcW w:w="662" w:type="pct"/>
            <w:tcBorders>
              <w:top w:val="nil"/>
              <w:left w:val="nil"/>
              <w:bottom w:val="single" w:sz="4" w:space="0" w:color="auto"/>
              <w:right w:val="single" w:sz="4" w:space="0" w:color="auto"/>
            </w:tcBorders>
            <w:shd w:val="clear" w:color="auto" w:fill="auto"/>
            <w:noWrap/>
            <w:vAlign w:val="bottom"/>
          </w:tcPr>
          <w:p w:rsidR="000407F6" w:rsidRPr="0092395E" w:rsidRDefault="000407F6" w:rsidP="00E02E1F">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r>
    </w:tbl>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p w:rsidR="00FD7078" w:rsidRPr="0092395E" w:rsidRDefault="00FD7078" w:rsidP="00CF738E">
      <w:pPr>
        <w:widowControl w:val="0"/>
        <w:spacing w:line="240" w:lineRule="auto"/>
        <w:ind w:firstLine="720"/>
        <w:rPr>
          <w:rFonts w:eastAsia="Times New Roman" w:cs="Times New Roman"/>
          <w:sz w:val="24"/>
          <w:szCs w:val="24"/>
          <w:highlight w:val="yellow"/>
        </w:rPr>
      </w:pPr>
    </w:p>
    <w:bookmarkEnd w:id="163"/>
    <w:p w:rsidR="00C82CE9" w:rsidRPr="0092395E" w:rsidRDefault="00FD7078" w:rsidP="00B5350A">
      <w:pPr>
        <w:pageBreakBefore/>
        <w:widowControl w:val="0"/>
        <w:spacing w:line="240" w:lineRule="auto"/>
        <w:ind w:firstLine="0"/>
        <w:jc w:val="center"/>
        <w:rPr>
          <w:rFonts w:eastAsia="Times New Roman" w:cs="Times New Roman"/>
          <w:b/>
          <w:bCs/>
          <w:sz w:val="24"/>
          <w:szCs w:val="24"/>
        </w:rPr>
      </w:pPr>
      <w:r w:rsidRPr="0092395E">
        <w:rPr>
          <w:rFonts w:eastAsia="Times New Roman" w:cs="Times New Roman"/>
          <w:b/>
          <w:sz w:val="24"/>
          <w:szCs w:val="24"/>
        </w:rPr>
        <w:lastRenderedPageBreak/>
        <w:t>ГЛАВА 3. ЭЛЕКТРОННАЯ МОДЕЛЬ СИСТЕМЫ ТЕПЛОСНАБЖЕНИЯ ПОСЕЛЕНИЯ, ГОРОДСКОГО ОКРУГА, ГОРОДА ФЕДЕРАЛЬНОГО ЗНАЧЕНИЯ</w:t>
      </w:r>
    </w:p>
    <w:p w:rsidR="00C82CE9" w:rsidRPr="0092395E" w:rsidRDefault="00C82CE9" w:rsidP="00CF738E">
      <w:pPr>
        <w:widowControl w:val="0"/>
        <w:spacing w:line="240" w:lineRule="auto"/>
        <w:ind w:firstLine="0"/>
        <w:rPr>
          <w:rFonts w:eastAsia="Times New Roman" w:cs="Times New Roman"/>
          <w:b/>
          <w:bCs/>
          <w:sz w:val="24"/>
          <w:szCs w:val="24"/>
        </w:rPr>
      </w:pPr>
    </w:p>
    <w:p w:rsidR="00C82CE9" w:rsidRPr="0092395E" w:rsidRDefault="00C82CE9" w:rsidP="00CF738E">
      <w:pPr>
        <w:widowControl w:val="0"/>
        <w:spacing w:line="240" w:lineRule="auto"/>
        <w:ind w:firstLine="567"/>
        <w:rPr>
          <w:rFonts w:eastAsia="Times New Roman" w:cs="Times New Roman"/>
          <w:b/>
          <w:bCs/>
          <w:sz w:val="24"/>
          <w:szCs w:val="24"/>
        </w:rPr>
      </w:pPr>
      <w:r w:rsidRPr="0092395E">
        <w:rPr>
          <w:rFonts w:eastAsia="Times New Roman" w:cs="Times New Roman"/>
          <w:sz w:val="24"/>
          <w:szCs w:val="24"/>
        </w:rPr>
        <w:t>В соответствии с Постановлением Правительства РФ от 22</w:t>
      </w:r>
      <w:r w:rsidR="008B0969" w:rsidRPr="0092395E">
        <w:rPr>
          <w:rFonts w:eastAsia="Times New Roman" w:cs="Times New Roman"/>
          <w:sz w:val="24"/>
          <w:szCs w:val="24"/>
        </w:rPr>
        <w:t>.02.</w:t>
      </w:r>
      <w:r w:rsidRPr="0092395E">
        <w:rPr>
          <w:rFonts w:eastAsia="Times New Roman" w:cs="Times New Roman"/>
          <w:sz w:val="24"/>
          <w:szCs w:val="24"/>
        </w:rPr>
        <w:t xml:space="preserve">2012 </w:t>
      </w:r>
      <w:r w:rsidR="00CE2CE7" w:rsidRPr="0092395E">
        <w:rPr>
          <w:rFonts w:eastAsia="Times New Roman" w:cs="Times New Roman"/>
          <w:sz w:val="24"/>
          <w:szCs w:val="24"/>
        </w:rPr>
        <w:t>№</w:t>
      </w:r>
      <w:r w:rsidRPr="0092395E">
        <w:rPr>
          <w:rFonts w:eastAsia="Times New Roman" w:cs="Times New Roman"/>
          <w:sz w:val="24"/>
          <w:szCs w:val="24"/>
        </w:rPr>
        <w:t xml:space="preserve"> 154 «О требованиях к схемам теплоснабжения, порядку их разработки и утверждения», при разработке схем теплоснабжения поселений, городских округов с численностью населения до 100 тыс. человек соблюдение требований, указанных в подпункте "в" пункта 18 и пункте 38 требований к схемам теплоснабжения, утвержденных настоящим постановлением, не является обязательным</w:t>
      </w:r>
      <w:r w:rsidR="008B0969" w:rsidRPr="0092395E">
        <w:rPr>
          <w:rFonts w:eastAsia="Times New Roman" w:cs="Times New Roman"/>
          <w:sz w:val="24"/>
          <w:szCs w:val="24"/>
        </w:rPr>
        <w:t>.</w:t>
      </w:r>
    </w:p>
    <w:p w:rsidR="00C82CE9" w:rsidRPr="0092395E" w:rsidRDefault="00C82CE9" w:rsidP="00CF738E">
      <w:pPr>
        <w:widowControl w:val="0"/>
        <w:spacing w:line="240" w:lineRule="auto"/>
        <w:ind w:firstLine="0"/>
        <w:rPr>
          <w:rFonts w:eastAsia="Times New Roman" w:cs="Times New Roman"/>
          <w:b/>
          <w:bCs/>
          <w:sz w:val="24"/>
          <w:szCs w:val="24"/>
        </w:rPr>
      </w:pPr>
    </w:p>
    <w:p w:rsidR="00897844" w:rsidRPr="0092395E" w:rsidRDefault="00897844" w:rsidP="00CF738E">
      <w:pPr>
        <w:spacing w:line="240" w:lineRule="auto"/>
        <w:rPr>
          <w:rFonts w:cs="Times New Roman"/>
          <w:highlight w:val="yellow"/>
        </w:rPr>
      </w:pPr>
    </w:p>
    <w:p w:rsidR="00E02E1F" w:rsidRPr="0092395E" w:rsidRDefault="00E02E1F" w:rsidP="00CF738E">
      <w:pPr>
        <w:keepNext/>
        <w:keepLines/>
        <w:pageBreakBefore/>
        <w:spacing w:line="240" w:lineRule="auto"/>
        <w:jc w:val="center"/>
        <w:rPr>
          <w:rFonts w:eastAsia="Times New Roman" w:cs="Times New Roman"/>
          <w:b/>
          <w:bCs/>
          <w:sz w:val="24"/>
          <w:szCs w:val="24"/>
        </w:rPr>
        <w:sectPr w:rsidR="00E02E1F" w:rsidRPr="0092395E" w:rsidSect="00C20947">
          <w:footerReference w:type="default" r:id="rId23"/>
          <w:pgSz w:w="11906" w:h="16838"/>
          <w:pgMar w:top="720" w:right="720" w:bottom="720" w:left="908" w:header="720" w:footer="709" w:gutter="0"/>
          <w:cols w:space="720"/>
          <w:docGrid w:linePitch="600" w:charSpace="24576"/>
        </w:sectPr>
      </w:pPr>
      <w:bookmarkStart w:id="164" w:name="__RefHeading__139571_586427364"/>
      <w:bookmarkEnd w:id="164"/>
    </w:p>
    <w:p w:rsidR="00897844" w:rsidRPr="0092395E" w:rsidRDefault="00FD7078" w:rsidP="00CF738E">
      <w:pPr>
        <w:keepNext/>
        <w:keepLines/>
        <w:pageBreakBefore/>
        <w:spacing w:line="240" w:lineRule="auto"/>
        <w:jc w:val="center"/>
        <w:rPr>
          <w:rFonts w:eastAsia="Times New Roman" w:cs="Times New Roman"/>
          <w:sz w:val="24"/>
          <w:szCs w:val="24"/>
        </w:rPr>
      </w:pPr>
      <w:r w:rsidRPr="0092395E">
        <w:rPr>
          <w:rFonts w:eastAsia="Times New Roman" w:cs="Times New Roman"/>
          <w:b/>
          <w:bCs/>
          <w:sz w:val="24"/>
          <w:szCs w:val="24"/>
        </w:rPr>
        <w:lastRenderedPageBreak/>
        <w:t>ГЛАВА 4. СУЩЕСТВУЮЩИЕ И ПЕРСПЕКТИВНЫЕ БАЛАНСЫ ТЕПЛОВОЙ МОЩНОСТИ ИСТОЧНИКОВ ТЕПЛОВОЙ ЭНЕРГИИ И ТЕПЛОВОЙ НАГРУЗКИ ПОТРЕБИТЕЛЕЙ</w:t>
      </w:r>
    </w:p>
    <w:p w:rsidR="00897844" w:rsidRPr="0092395E" w:rsidRDefault="00897844" w:rsidP="00CF738E">
      <w:pPr>
        <w:widowControl w:val="0"/>
        <w:spacing w:line="240" w:lineRule="auto"/>
        <w:ind w:firstLine="720"/>
        <w:rPr>
          <w:rFonts w:eastAsia="Times New Roman" w:cs="Times New Roman"/>
          <w:sz w:val="24"/>
          <w:szCs w:val="24"/>
        </w:rPr>
      </w:pPr>
      <w:bookmarkStart w:id="165" w:name="sub_200"/>
    </w:p>
    <w:p w:rsidR="00897844" w:rsidRPr="0092395E" w:rsidRDefault="00FD7078" w:rsidP="00590779">
      <w:pPr>
        <w:keepNext/>
        <w:keepLines/>
        <w:numPr>
          <w:ilvl w:val="1"/>
          <w:numId w:val="11"/>
        </w:numPr>
        <w:spacing w:line="240" w:lineRule="auto"/>
        <w:rPr>
          <w:rFonts w:eastAsia="Times New Roman" w:cs="Times New Roman"/>
          <w:sz w:val="24"/>
          <w:szCs w:val="24"/>
        </w:rPr>
      </w:pPr>
      <w:bookmarkStart w:id="166" w:name="__RefHeading__139573_586427364"/>
      <w:bookmarkEnd w:id="166"/>
      <w:r w:rsidRPr="0092395E">
        <w:rPr>
          <w:rFonts w:eastAsia="Times New Roman" w:cs="Times New Roman"/>
          <w:b/>
          <w:bCs/>
          <w:sz w:val="24"/>
          <w:szCs w:val="24"/>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064E41" w:rsidRPr="0092395E" w:rsidRDefault="00064E41" w:rsidP="00064E41">
      <w:pPr>
        <w:widowControl w:val="0"/>
        <w:autoSpaceDE w:val="0"/>
        <w:spacing w:line="240" w:lineRule="auto"/>
        <w:ind w:firstLine="0"/>
        <w:rPr>
          <w:rFonts w:cs="Times New Roman"/>
          <w:sz w:val="24"/>
          <w:szCs w:val="24"/>
        </w:rPr>
      </w:pPr>
      <w:bookmarkStart w:id="167" w:name="sub_201"/>
      <w:bookmarkEnd w:id="165"/>
    </w:p>
    <w:p w:rsidR="00E02E1F" w:rsidRPr="0092395E" w:rsidRDefault="00E02E1F" w:rsidP="00064E41">
      <w:pPr>
        <w:widowControl w:val="0"/>
        <w:autoSpaceDE w:val="0"/>
        <w:spacing w:line="240" w:lineRule="auto"/>
        <w:ind w:firstLine="0"/>
        <w:rPr>
          <w:rFonts w:cs="Times New Roman"/>
          <w:sz w:val="24"/>
          <w:szCs w:val="24"/>
        </w:rPr>
      </w:pPr>
      <w:r w:rsidRPr="0092395E">
        <w:rPr>
          <w:rFonts w:cs="Times New Roman"/>
          <w:sz w:val="24"/>
          <w:szCs w:val="24"/>
        </w:rPr>
        <w:t xml:space="preserve">Таблица 4.1.а – Существующие и перспективные значения установленной тепловой мощности основного оборудования источников тепловой энергии </w:t>
      </w:r>
    </w:p>
    <w:tbl>
      <w:tblPr>
        <w:tblW w:w="5000" w:type="pct"/>
        <w:tblLook w:val="04A0" w:firstRow="1" w:lastRow="0" w:firstColumn="1" w:lastColumn="0" w:noHBand="0" w:noVBand="1"/>
      </w:tblPr>
      <w:tblGrid>
        <w:gridCol w:w="421"/>
        <w:gridCol w:w="2756"/>
        <w:gridCol w:w="777"/>
        <w:gridCol w:w="777"/>
        <w:gridCol w:w="777"/>
        <w:gridCol w:w="777"/>
        <w:gridCol w:w="778"/>
        <w:gridCol w:w="778"/>
        <w:gridCol w:w="778"/>
        <w:gridCol w:w="778"/>
        <w:gridCol w:w="778"/>
        <w:gridCol w:w="778"/>
        <w:gridCol w:w="778"/>
        <w:gridCol w:w="778"/>
        <w:gridCol w:w="778"/>
        <w:gridCol w:w="778"/>
        <w:gridCol w:w="778"/>
        <w:gridCol w:w="771"/>
      </w:tblGrid>
      <w:tr w:rsidR="00D6650E" w:rsidRPr="0092395E" w:rsidTr="004326FB">
        <w:trPr>
          <w:cantSplit/>
          <w:trHeight w:val="227"/>
        </w:trPr>
        <w:tc>
          <w:tcPr>
            <w:tcW w:w="13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8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3983" w:type="pct"/>
            <w:gridSpan w:val="16"/>
            <w:tcBorders>
              <w:top w:val="single" w:sz="4" w:space="0" w:color="auto"/>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Установленная (располагаемая) мощность источника тепловой энергии, Гкал/час</w:t>
            </w:r>
          </w:p>
        </w:tc>
      </w:tr>
      <w:tr w:rsidR="00D6650E" w:rsidRPr="0092395E" w:rsidTr="004326FB">
        <w:trPr>
          <w:cantSplit/>
          <w:trHeight w:val="227"/>
        </w:trPr>
        <w:tc>
          <w:tcPr>
            <w:tcW w:w="135"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0"/>
                <w:szCs w:val="20"/>
                <w:lang w:eastAsia="ru-RU"/>
              </w:rPr>
            </w:pPr>
          </w:p>
        </w:tc>
        <w:tc>
          <w:tcPr>
            <w:tcW w:w="883"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0"/>
                <w:szCs w:val="20"/>
                <w:lang w:eastAsia="ru-RU"/>
              </w:rPr>
            </w:pP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2024</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2025</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2026</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2027</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2028</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2029</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2030</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2031</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2032</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2033</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2034</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2035</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2036</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2037</w:t>
            </w:r>
          </w:p>
        </w:tc>
        <w:tc>
          <w:tcPr>
            <w:tcW w:w="249"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2038</w:t>
            </w:r>
          </w:p>
        </w:tc>
        <w:tc>
          <w:tcPr>
            <w:tcW w:w="247"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2039</w:t>
            </w:r>
          </w:p>
        </w:tc>
      </w:tr>
      <w:tr w:rsidR="00B753FD" w:rsidRPr="0092395E" w:rsidTr="004326FB">
        <w:trPr>
          <w:cantSplit/>
          <w:trHeight w:val="227"/>
        </w:trPr>
        <w:tc>
          <w:tcPr>
            <w:tcW w:w="135" w:type="pct"/>
            <w:tcBorders>
              <w:top w:val="nil"/>
              <w:left w:val="single" w:sz="4" w:space="0" w:color="auto"/>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883"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9"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c>
          <w:tcPr>
            <w:tcW w:w="247"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2,280</w:t>
            </w:r>
          </w:p>
        </w:tc>
      </w:tr>
    </w:tbl>
    <w:p w:rsidR="00B5350A" w:rsidRPr="0092395E" w:rsidRDefault="00B5350A" w:rsidP="00E02E1F">
      <w:pPr>
        <w:widowControl w:val="0"/>
        <w:autoSpaceDE w:val="0"/>
        <w:spacing w:line="240" w:lineRule="auto"/>
        <w:ind w:firstLine="0"/>
        <w:rPr>
          <w:rFonts w:cs="Times New Roman"/>
          <w:sz w:val="24"/>
          <w:szCs w:val="24"/>
        </w:rPr>
      </w:pPr>
    </w:p>
    <w:p w:rsidR="00E02E1F" w:rsidRPr="0092395E" w:rsidRDefault="00E02E1F" w:rsidP="00E02E1F">
      <w:pPr>
        <w:widowControl w:val="0"/>
        <w:autoSpaceDE w:val="0"/>
        <w:spacing w:line="240" w:lineRule="auto"/>
        <w:ind w:firstLine="0"/>
        <w:rPr>
          <w:rFonts w:cs="Times New Roman"/>
          <w:sz w:val="24"/>
          <w:szCs w:val="24"/>
        </w:rPr>
      </w:pPr>
      <w:r w:rsidRPr="0092395E">
        <w:rPr>
          <w:rFonts w:cs="Times New Roman"/>
          <w:sz w:val="24"/>
          <w:szCs w:val="24"/>
        </w:rPr>
        <w:t xml:space="preserve">Таблица 4.1.б – Существующие и перспективные </w:t>
      </w:r>
      <w:r w:rsidRPr="0092395E">
        <w:rPr>
          <w:rFonts w:eastAsia="Times New Roman" w:cs="Times New Roman"/>
          <w:sz w:val="24"/>
          <w:szCs w:val="24"/>
          <w:lang w:eastAsia="ru-RU"/>
        </w:rPr>
        <w:t xml:space="preserve">затраты тепловой мощности на собственные и хозяйственные нужды </w:t>
      </w:r>
      <w:r w:rsidRPr="0092395E">
        <w:rPr>
          <w:rFonts w:cs="Times New Roman"/>
          <w:sz w:val="24"/>
          <w:szCs w:val="24"/>
        </w:rPr>
        <w:t>теплоснабжающей организации в отношении источников тепловой энергии</w:t>
      </w:r>
    </w:p>
    <w:tbl>
      <w:tblPr>
        <w:tblW w:w="5000" w:type="pct"/>
        <w:tblLook w:val="04A0" w:firstRow="1" w:lastRow="0" w:firstColumn="1" w:lastColumn="0" w:noHBand="0" w:noVBand="1"/>
      </w:tblPr>
      <w:tblGrid>
        <w:gridCol w:w="438"/>
        <w:gridCol w:w="3799"/>
        <w:gridCol w:w="711"/>
        <w:gridCol w:w="711"/>
        <w:gridCol w:w="711"/>
        <w:gridCol w:w="711"/>
        <w:gridCol w:w="711"/>
        <w:gridCol w:w="711"/>
        <w:gridCol w:w="711"/>
        <w:gridCol w:w="711"/>
        <w:gridCol w:w="711"/>
        <w:gridCol w:w="711"/>
        <w:gridCol w:w="711"/>
        <w:gridCol w:w="711"/>
        <w:gridCol w:w="711"/>
        <w:gridCol w:w="711"/>
        <w:gridCol w:w="712"/>
        <w:gridCol w:w="711"/>
      </w:tblGrid>
      <w:tr w:rsidR="00D6650E" w:rsidRPr="0092395E" w:rsidTr="00B753FD">
        <w:trPr>
          <w:trHeight w:val="225"/>
        </w:trPr>
        <w:tc>
          <w:tcPr>
            <w:tcW w:w="1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2"/>
                <w:lang w:eastAsia="ru-RU"/>
              </w:rPr>
            </w:pPr>
            <w:r w:rsidRPr="0092395E">
              <w:rPr>
                <w:rFonts w:eastAsia="Times New Roman" w:cs="Times New Roman"/>
                <w:b/>
                <w:sz w:val="22"/>
                <w:lang w:eastAsia="ru-RU"/>
              </w:rPr>
              <w:t>№</w:t>
            </w:r>
          </w:p>
        </w:tc>
        <w:tc>
          <w:tcPr>
            <w:tcW w:w="12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2"/>
                <w:lang w:eastAsia="ru-RU"/>
              </w:rPr>
            </w:pPr>
            <w:r w:rsidRPr="0092395E">
              <w:rPr>
                <w:rFonts w:eastAsia="Times New Roman" w:cs="Times New Roman"/>
                <w:b/>
                <w:sz w:val="22"/>
                <w:lang w:eastAsia="ru-RU"/>
              </w:rPr>
              <w:t>Источник тепловой энергии</w:t>
            </w:r>
          </w:p>
        </w:tc>
        <w:tc>
          <w:tcPr>
            <w:tcW w:w="3643"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Собственные и хозяйственные нужды, Гкал/час</w:t>
            </w:r>
          </w:p>
        </w:tc>
      </w:tr>
      <w:tr w:rsidR="00D6650E" w:rsidRPr="0092395E" w:rsidTr="00B753FD">
        <w:trPr>
          <w:trHeight w:val="225"/>
        </w:trPr>
        <w:tc>
          <w:tcPr>
            <w:tcW w:w="140"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2"/>
                <w:lang w:eastAsia="ru-RU"/>
              </w:rPr>
            </w:pPr>
          </w:p>
        </w:tc>
        <w:tc>
          <w:tcPr>
            <w:tcW w:w="1217"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2"/>
                <w:lang w:eastAsia="ru-RU"/>
              </w:rPr>
            </w:pP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2024</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2025</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2026</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2027</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2028</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2029</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2030</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2031</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2032</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2033</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2034</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2035</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2036</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2037</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2038</w:t>
            </w:r>
          </w:p>
        </w:tc>
        <w:tc>
          <w:tcPr>
            <w:tcW w:w="228"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2"/>
              </w:rPr>
            </w:pPr>
            <w:r w:rsidRPr="0092395E">
              <w:rPr>
                <w:rFonts w:cs="Times New Roman"/>
                <w:b/>
                <w:bCs/>
                <w:sz w:val="22"/>
              </w:rPr>
              <w:t>2039</w:t>
            </w:r>
          </w:p>
        </w:tc>
      </w:tr>
      <w:tr w:rsidR="00B753FD" w:rsidRPr="0092395E" w:rsidTr="00B753FD">
        <w:trPr>
          <w:trHeight w:val="225"/>
        </w:trPr>
        <w:tc>
          <w:tcPr>
            <w:tcW w:w="140" w:type="pct"/>
            <w:tcBorders>
              <w:top w:val="nil"/>
              <w:left w:val="single" w:sz="4" w:space="0" w:color="auto"/>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1</w:t>
            </w:r>
          </w:p>
        </w:tc>
        <w:tc>
          <w:tcPr>
            <w:tcW w:w="1217"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c>
          <w:tcPr>
            <w:tcW w:w="228"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2"/>
              </w:rPr>
            </w:pPr>
            <w:r w:rsidRPr="0092395E">
              <w:rPr>
                <w:rFonts w:cs="Times New Roman"/>
                <w:sz w:val="22"/>
              </w:rPr>
              <w:t>0,005</w:t>
            </w:r>
          </w:p>
        </w:tc>
      </w:tr>
    </w:tbl>
    <w:p w:rsidR="00E02E1F" w:rsidRPr="0092395E" w:rsidRDefault="00E02E1F" w:rsidP="00E02E1F">
      <w:pPr>
        <w:spacing w:line="240" w:lineRule="auto"/>
        <w:ind w:firstLine="0"/>
        <w:rPr>
          <w:highlight w:val="yellow"/>
        </w:rPr>
      </w:pPr>
    </w:p>
    <w:p w:rsidR="00E02E1F" w:rsidRPr="0092395E" w:rsidRDefault="00E02E1F" w:rsidP="00E02E1F">
      <w:pPr>
        <w:widowControl w:val="0"/>
        <w:autoSpaceDE w:val="0"/>
        <w:spacing w:line="240" w:lineRule="auto"/>
        <w:ind w:firstLine="0"/>
        <w:rPr>
          <w:rFonts w:cs="Times New Roman"/>
          <w:sz w:val="24"/>
          <w:szCs w:val="24"/>
        </w:rPr>
      </w:pPr>
      <w:r w:rsidRPr="0092395E">
        <w:rPr>
          <w:rFonts w:cs="Times New Roman"/>
          <w:sz w:val="24"/>
          <w:szCs w:val="24"/>
        </w:rPr>
        <w:t xml:space="preserve">Таблица 4.1.в – Существующие и перспективные </w:t>
      </w:r>
      <w:r w:rsidRPr="0092395E">
        <w:rPr>
          <w:rFonts w:eastAsia="Times New Roman" w:cs="Times New Roman"/>
          <w:sz w:val="24"/>
          <w:szCs w:val="24"/>
          <w:lang w:eastAsia="ru-RU"/>
        </w:rPr>
        <w:t>значения тепловой мощности источников тепловой энергии нетто</w:t>
      </w:r>
    </w:p>
    <w:tbl>
      <w:tblPr>
        <w:tblW w:w="5000" w:type="pct"/>
        <w:tblLook w:val="04A0" w:firstRow="1" w:lastRow="0" w:firstColumn="1" w:lastColumn="0" w:noHBand="0" w:noVBand="1"/>
      </w:tblPr>
      <w:tblGrid>
        <w:gridCol w:w="419"/>
        <w:gridCol w:w="2908"/>
        <w:gridCol w:w="765"/>
        <w:gridCol w:w="765"/>
        <w:gridCol w:w="765"/>
        <w:gridCol w:w="765"/>
        <w:gridCol w:w="765"/>
        <w:gridCol w:w="765"/>
        <w:gridCol w:w="765"/>
        <w:gridCol w:w="765"/>
        <w:gridCol w:w="765"/>
        <w:gridCol w:w="765"/>
        <w:gridCol w:w="765"/>
        <w:gridCol w:w="765"/>
        <w:gridCol w:w="765"/>
        <w:gridCol w:w="765"/>
        <w:gridCol w:w="765"/>
        <w:gridCol w:w="812"/>
      </w:tblGrid>
      <w:tr w:rsidR="00D6650E" w:rsidRPr="0092395E" w:rsidTr="004326FB">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9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3935"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Тепловая мощность «нетто», Гкал/час</w:t>
            </w:r>
          </w:p>
        </w:tc>
      </w:tr>
      <w:tr w:rsidR="00D6650E" w:rsidRPr="0092395E" w:rsidTr="004326FB">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0"/>
                <w:szCs w:val="20"/>
                <w:lang w:eastAsia="ru-RU"/>
              </w:rPr>
            </w:pPr>
          </w:p>
        </w:tc>
        <w:tc>
          <w:tcPr>
            <w:tcW w:w="931" w:type="pct"/>
            <w:vMerge/>
            <w:tcBorders>
              <w:top w:val="single" w:sz="4" w:space="0" w:color="auto"/>
              <w:left w:val="single" w:sz="4" w:space="0" w:color="auto"/>
              <w:bottom w:val="single" w:sz="4" w:space="0" w:color="000000"/>
              <w:right w:val="single" w:sz="4" w:space="0" w:color="auto"/>
            </w:tcBorders>
            <w:vAlign w:val="center"/>
            <w:hideMark/>
          </w:tcPr>
          <w:p w:rsidR="00B5350A" w:rsidRPr="0092395E" w:rsidRDefault="00B5350A" w:rsidP="00B5350A">
            <w:pPr>
              <w:spacing w:line="240" w:lineRule="auto"/>
              <w:ind w:firstLine="0"/>
              <w:rPr>
                <w:rFonts w:eastAsia="Times New Roman" w:cs="Times New Roman"/>
                <w:sz w:val="20"/>
                <w:szCs w:val="20"/>
                <w:lang w:eastAsia="ru-RU"/>
              </w:rPr>
            </w:pPr>
          </w:p>
        </w:tc>
        <w:tc>
          <w:tcPr>
            <w:tcW w:w="245" w:type="pct"/>
            <w:tcBorders>
              <w:top w:val="nil"/>
              <w:left w:val="single" w:sz="4" w:space="0" w:color="auto"/>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2024</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2025</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2026</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2027</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2028</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2029</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2030</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2031</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2032</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2033</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2034</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2035</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2036</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2037</w:t>
            </w:r>
          </w:p>
        </w:tc>
        <w:tc>
          <w:tcPr>
            <w:tcW w:w="245"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2038</w:t>
            </w:r>
          </w:p>
        </w:tc>
        <w:tc>
          <w:tcPr>
            <w:tcW w:w="260" w:type="pct"/>
            <w:tcBorders>
              <w:top w:val="nil"/>
              <w:left w:val="nil"/>
              <w:bottom w:val="single" w:sz="4" w:space="0" w:color="auto"/>
              <w:right w:val="single" w:sz="4" w:space="0" w:color="auto"/>
            </w:tcBorders>
            <w:shd w:val="clear" w:color="auto" w:fill="auto"/>
            <w:vAlign w:val="center"/>
            <w:hideMark/>
          </w:tcPr>
          <w:p w:rsidR="00B5350A" w:rsidRPr="0092395E" w:rsidRDefault="00B5350A" w:rsidP="00B5350A">
            <w:pPr>
              <w:spacing w:line="240" w:lineRule="auto"/>
              <w:ind w:firstLine="0"/>
              <w:jc w:val="center"/>
              <w:rPr>
                <w:rFonts w:cs="Times New Roman"/>
                <w:b/>
                <w:bCs/>
                <w:sz w:val="20"/>
                <w:szCs w:val="20"/>
              </w:rPr>
            </w:pPr>
            <w:r w:rsidRPr="0092395E">
              <w:rPr>
                <w:rFonts w:cs="Times New Roman"/>
                <w:b/>
                <w:bCs/>
                <w:sz w:val="20"/>
                <w:szCs w:val="20"/>
              </w:rPr>
              <w:t>2039</w:t>
            </w:r>
          </w:p>
        </w:tc>
      </w:tr>
      <w:tr w:rsidR="00B753FD" w:rsidRPr="0092395E" w:rsidTr="004326FB">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931"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45" w:type="pct"/>
            <w:tcBorders>
              <w:top w:val="nil"/>
              <w:left w:val="single" w:sz="4" w:space="0" w:color="auto"/>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45"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c>
          <w:tcPr>
            <w:tcW w:w="260" w:type="pct"/>
            <w:tcBorders>
              <w:top w:val="nil"/>
              <w:left w:val="nil"/>
              <w:bottom w:val="single" w:sz="4" w:space="0" w:color="auto"/>
              <w:right w:val="single" w:sz="4" w:space="0" w:color="auto"/>
            </w:tcBorders>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2,275</w:t>
            </w:r>
          </w:p>
        </w:tc>
      </w:tr>
    </w:tbl>
    <w:p w:rsidR="00B5350A" w:rsidRPr="0092395E" w:rsidRDefault="00B5350A" w:rsidP="00AF4072">
      <w:pPr>
        <w:widowControl w:val="0"/>
        <w:autoSpaceDE w:val="0"/>
        <w:spacing w:line="240" w:lineRule="auto"/>
        <w:ind w:firstLine="0"/>
        <w:rPr>
          <w:rFonts w:cs="Times New Roman"/>
          <w:sz w:val="24"/>
          <w:szCs w:val="24"/>
        </w:rPr>
      </w:pPr>
    </w:p>
    <w:p w:rsidR="00E02E1F" w:rsidRPr="0092395E" w:rsidRDefault="00E02E1F" w:rsidP="00AF4072">
      <w:pPr>
        <w:widowControl w:val="0"/>
        <w:autoSpaceDE w:val="0"/>
        <w:spacing w:line="240" w:lineRule="auto"/>
        <w:ind w:firstLine="0"/>
        <w:rPr>
          <w:rFonts w:cs="Times New Roman"/>
          <w:sz w:val="24"/>
          <w:szCs w:val="24"/>
        </w:rPr>
      </w:pPr>
      <w:r w:rsidRPr="0092395E">
        <w:rPr>
          <w:rFonts w:cs="Times New Roman"/>
          <w:sz w:val="24"/>
          <w:szCs w:val="24"/>
        </w:rPr>
        <w:t xml:space="preserve">Таблица 4.1.г – Существующие и перспективные </w:t>
      </w:r>
      <w:r w:rsidRPr="0092395E">
        <w:rPr>
          <w:rFonts w:eastAsia="Times New Roman" w:cs="Times New Roman"/>
          <w:sz w:val="24"/>
          <w:szCs w:val="24"/>
          <w:lang w:eastAsia="ru-RU"/>
        </w:rPr>
        <w:t>значения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rsidRPr="0092395E">
        <w:rPr>
          <w:rFonts w:cs="Times New Roman"/>
          <w:sz w:val="24"/>
          <w:szCs w:val="24"/>
        </w:rPr>
        <w:t>, Гкал/час</w:t>
      </w:r>
    </w:p>
    <w:tbl>
      <w:tblPr>
        <w:tblW w:w="5000" w:type="pct"/>
        <w:tblLook w:val="04A0" w:firstRow="1" w:lastRow="0" w:firstColumn="1" w:lastColumn="0" w:noHBand="0" w:noVBand="1"/>
      </w:tblPr>
      <w:tblGrid>
        <w:gridCol w:w="417"/>
        <w:gridCol w:w="3821"/>
        <w:gridCol w:w="711"/>
        <w:gridCol w:w="711"/>
        <w:gridCol w:w="711"/>
        <w:gridCol w:w="711"/>
        <w:gridCol w:w="711"/>
        <w:gridCol w:w="711"/>
        <w:gridCol w:w="711"/>
        <w:gridCol w:w="711"/>
        <w:gridCol w:w="711"/>
        <w:gridCol w:w="711"/>
        <w:gridCol w:w="711"/>
        <w:gridCol w:w="711"/>
        <w:gridCol w:w="711"/>
        <w:gridCol w:w="711"/>
        <w:gridCol w:w="711"/>
        <w:gridCol w:w="711"/>
      </w:tblGrid>
      <w:tr w:rsidR="0099375C" w:rsidRPr="0092395E" w:rsidTr="0099375C">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12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3643"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Потери при передаче тепловой энергии, Гкал/час</w:t>
            </w:r>
          </w:p>
        </w:tc>
      </w:tr>
      <w:tr w:rsidR="0099375C" w:rsidRPr="0092395E" w:rsidTr="0099375C">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122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2024</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2025</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2026</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2027</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2028</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2029</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2030</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2031</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2032</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2033</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2034</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2035</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2036</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2037</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2038</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2039</w:t>
            </w:r>
          </w:p>
        </w:tc>
      </w:tr>
      <w:tr w:rsidR="0099375C" w:rsidRPr="0092395E" w:rsidTr="0099375C">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1224"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0,089</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0,082</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0,080</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0,077</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0,074</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0,074</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0,074</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0,073</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0,072</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0,071</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0,070</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0,069</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0,069</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0,069</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0,069</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0,069</w:t>
            </w:r>
          </w:p>
        </w:tc>
      </w:tr>
    </w:tbl>
    <w:p w:rsidR="00B753FD" w:rsidRPr="0092395E" w:rsidRDefault="00B753FD" w:rsidP="00C803BC">
      <w:pPr>
        <w:widowControl w:val="0"/>
        <w:autoSpaceDE w:val="0"/>
        <w:spacing w:line="240" w:lineRule="auto"/>
        <w:ind w:firstLine="0"/>
        <w:rPr>
          <w:rFonts w:cs="Times New Roman"/>
          <w:sz w:val="24"/>
          <w:szCs w:val="24"/>
        </w:rPr>
      </w:pPr>
    </w:p>
    <w:p w:rsidR="00E02E1F" w:rsidRPr="0092395E" w:rsidRDefault="00E02E1F" w:rsidP="00C803BC">
      <w:pPr>
        <w:widowControl w:val="0"/>
        <w:autoSpaceDE w:val="0"/>
        <w:spacing w:line="240" w:lineRule="auto"/>
        <w:ind w:firstLine="0"/>
        <w:rPr>
          <w:rFonts w:cs="Times New Roman"/>
          <w:sz w:val="24"/>
          <w:szCs w:val="24"/>
        </w:rPr>
      </w:pPr>
      <w:r w:rsidRPr="0092395E">
        <w:rPr>
          <w:rFonts w:cs="Times New Roman"/>
          <w:sz w:val="24"/>
          <w:szCs w:val="24"/>
        </w:rPr>
        <w:lastRenderedPageBreak/>
        <w:t>Таблица 4.1.д – Существующие и перспективные значения потерь тепловой энергии, %</w:t>
      </w:r>
    </w:p>
    <w:tbl>
      <w:tblPr>
        <w:tblW w:w="5000" w:type="pct"/>
        <w:tblLook w:val="04A0" w:firstRow="1" w:lastRow="0" w:firstColumn="1" w:lastColumn="0" w:noHBand="0" w:noVBand="1"/>
      </w:tblPr>
      <w:tblGrid>
        <w:gridCol w:w="417"/>
        <w:gridCol w:w="1869"/>
        <w:gridCol w:w="833"/>
        <w:gridCol w:w="833"/>
        <w:gridCol w:w="833"/>
        <w:gridCol w:w="833"/>
        <w:gridCol w:w="833"/>
        <w:gridCol w:w="833"/>
        <w:gridCol w:w="833"/>
        <w:gridCol w:w="833"/>
        <w:gridCol w:w="833"/>
        <w:gridCol w:w="833"/>
        <w:gridCol w:w="833"/>
        <w:gridCol w:w="833"/>
        <w:gridCol w:w="833"/>
        <w:gridCol w:w="833"/>
        <w:gridCol w:w="833"/>
        <w:gridCol w:w="833"/>
      </w:tblGrid>
      <w:tr w:rsidR="0099375C" w:rsidRPr="0092395E" w:rsidTr="00B753FD">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5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4268"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Потери при передаче тепловой энергии, %</w:t>
            </w:r>
          </w:p>
        </w:tc>
      </w:tr>
      <w:tr w:rsidR="0099375C" w:rsidRPr="0092395E" w:rsidTr="00B753FD">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599"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267" w:type="pct"/>
            <w:tcBorders>
              <w:top w:val="nil"/>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2024</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2025</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2026</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2027</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2028</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2029</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2030</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2031</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2032</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2033</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2034</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2035</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2036</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2037</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2038</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2039</w:t>
            </w:r>
          </w:p>
        </w:tc>
      </w:tr>
      <w:tr w:rsidR="0099375C" w:rsidRPr="0092395E" w:rsidTr="00B753FD">
        <w:trPr>
          <w:trHeight w:val="170"/>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599"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67"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17,84%</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16,65%</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16,35%</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15,89%</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15,42%</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15,27%</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15,27%</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15,11%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14,96%</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14,80%</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14,64%</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14,48%</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14,48%</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14,48%</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14,48%</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14,48%</w:t>
            </w:r>
          </w:p>
        </w:tc>
      </w:tr>
    </w:tbl>
    <w:p w:rsidR="00064E41" w:rsidRPr="0092395E" w:rsidRDefault="00064E41" w:rsidP="00B91B45">
      <w:pPr>
        <w:widowControl w:val="0"/>
        <w:autoSpaceDE w:val="0"/>
        <w:autoSpaceDN w:val="0"/>
        <w:adjustRightInd w:val="0"/>
        <w:spacing w:line="240" w:lineRule="auto"/>
        <w:ind w:firstLine="0"/>
        <w:rPr>
          <w:rFonts w:cs="Times New Roman"/>
          <w:sz w:val="24"/>
          <w:szCs w:val="24"/>
        </w:rPr>
      </w:pPr>
    </w:p>
    <w:p w:rsidR="00B91B45" w:rsidRPr="0092395E" w:rsidRDefault="00B91B45" w:rsidP="00B91B45">
      <w:pPr>
        <w:widowControl w:val="0"/>
        <w:autoSpaceDE w:val="0"/>
        <w:autoSpaceDN w:val="0"/>
        <w:adjustRightInd w:val="0"/>
        <w:spacing w:line="240" w:lineRule="auto"/>
        <w:ind w:firstLine="0"/>
        <w:rPr>
          <w:rFonts w:cs="Times New Roman"/>
          <w:sz w:val="24"/>
          <w:szCs w:val="24"/>
        </w:rPr>
      </w:pPr>
      <w:r w:rsidRPr="0092395E">
        <w:rPr>
          <w:rFonts w:cs="Times New Roman"/>
          <w:sz w:val="24"/>
          <w:szCs w:val="24"/>
        </w:rPr>
        <w:t xml:space="preserve">Таблица 4.1.е – Существующие и перспективные </w:t>
      </w:r>
      <w:r w:rsidRPr="0092395E">
        <w:rPr>
          <w:rFonts w:eastAsia="Times New Roman" w:cs="Times New Roman"/>
          <w:sz w:val="24"/>
          <w:szCs w:val="24"/>
          <w:lang w:eastAsia="ru-RU"/>
        </w:rPr>
        <w:t xml:space="preserve">значения </w:t>
      </w:r>
      <w:r w:rsidRPr="0092395E">
        <w:rPr>
          <w:rFonts w:eastAsia="Times New Roman" w:cs="Times New Roman"/>
          <w:sz w:val="24"/>
          <w:lang w:eastAsia="ru-RU"/>
        </w:rPr>
        <w:t>тепловой нагрузки потребителей</w:t>
      </w:r>
      <w:r w:rsidRPr="0092395E">
        <w:rPr>
          <w:rFonts w:cs="Times New Roman"/>
          <w:sz w:val="24"/>
          <w:szCs w:val="24"/>
        </w:rPr>
        <w:t>, устанавливаемые с учетом расчетной тепловой нагрузки</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19"/>
        <w:gridCol w:w="3822"/>
        <w:gridCol w:w="712"/>
        <w:gridCol w:w="712"/>
        <w:gridCol w:w="712"/>
        <w:gridCol w:w="712"/>
        <w:gridCol w:w="712"/>
        <w:gridCol w:w="712"/>
        <w:gridCol w:w="712"/>
        <w:gridCol w:w="712"/>
        <w:gridCol w:w="712"/>
        <w:gridCol w:w="712"/>
        <w:gridCol w:w="712"/>
        <w:gridCol w:w="712"/>
        <w:gridCol w:w="712"/>
        <w:gridCol w:w="712"/>
        <w:gridCol w:w="712"/>
        <w:gridCol w:w="693"/>
      </w:tblGrid>
      <w:tr w:rsidR="00D6650E" w:rsidRPr="0092395E" w:rsidTr="004326FB">
        <w:trPr>
          <w:trHeight w:val="227"/>
        </w:trPr>
        <w:tc>
          <w:tcPr>
            <w:tcW w:w="134" w:type="pct"/>
            <w:vMerge w:val="restart"/>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1224" w:type="pct"/>
            <w:vMerge w:val="restart"/>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3642" w:type="pct"/>
            <w:gridSpan w:val="16"/>
            <w:shd w:val="clear" w:color="auto" w:fill="auto"/>
            <w:vAlign w:val="center"/>
            <w:hideMark/>
          </w:tcPr>
          <w:p w:rsidR="00064E41" w:rsidRPr="0092395E" w:rsidRDefault="00064E41" w:rsidP="00064E41">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Нагрузка потребителей (Отопление и ГВС), Гкал/час</w:t>
            </w:r>
          </w:p>
        </w:tc>
      </w:tr>
      <w:tr w:rsidR="00D6650E" w:rsidRPr="0092395E" w:rsidTr="004326FB">
        <w:trPr>
          <w:trHeight w:val="227"/>
        </w:trPr>
        <w:tc>
          <w:tcPr>
            <w:tcW w:w="134" w:type="pct"/>
            <w:vMerge/>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1224" w:type="pct"/>
            <w:vMerge/>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2024</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2025</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2026</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2027</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2028</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2029</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2030</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2031</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2032</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2033</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2034</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2035</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2036</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2037</w:t>
            </w:r>
          </w:p>
        </w:tc>
        <w:tc>
          <w:tcPr>
            <w:tcW w:w="228"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2038</w:t>
            </w:r>
          </w:p>
        </w:tc>
        <w:tc>
          <w:tcPr>
            <w:tcW w:w="222" w:type="pct"/>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2039</w:t>
            </w:r>
          </w:p>
        </w:tc>
      </w:tr>
      <w:tr w:rsidR="00B753FD" w:rsidRPr="0092395E" w:rsidTr="004326FB">
        <w:trPr>
          <w:trHeight w:val="227"/>
        </w:trPr>
        <w:tc>
          <w:tcPr>
            <w:tcW w:w="134" w:type="pct"/>
            <w:shd w:val="clear" w:color="auto" w:fill="auto"/>
            <w:vAlign w:val="center"/>
            <w:hideMark/>
          </w:tcPr>
          <w:p w:rsidR="00B753FD" w:rsidRPr="0092395E" w:rsidRDefault="00B753FD"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1224" w:type="pct"/>
            <w:shd w:val="clear" w:color="auto" w:fill="auto"/>
            <w:vAlign w:val="center"/>
            <w:hideMark/>
          </w:tcPr>
          <w:p w:rsidR="00B753FD" w:rsidRPr="0092395E" w:rsidRDefault="00B753FD"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8"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c>
          <w:tcPr>
            <w:tcW w:w="222" w:type="pct"/>
            <w:shd w:val="clear" w:color="auto" w:fill="auto"/>
            <w:vAlign w:val="center"/>
            <w:hideMark/>
          </w:tcPr>
          <w:p w:rsidR="00B753FD" w:rsidRPr="0092395E" w:rsidRDefault="00B753FD" w:rsidP="00B753FD">
            <w:pPr>
              <w:spacing w:line="240" w:lineRule="auto"/>
              <w:ind w:firstLine="0"/>
              <w:jc w:val="center"/>
              <w:rPr>
                <w:rFonts w:cs="Times New Roman"/>
                <w:sz w:val="20"/>
                <w:szCs w:val="20"/>
              </w:rPr>
            </w:pPr>
            <w:r w:rsidRPr="0092395E">
              <w:rPr>
                <w:rFonts w:cs="Times New Roman"/>
                <w:sz w:val="20"/>
                <w:szCs w:val="20"/>
              </w:rPr>
              <w:t>1,451</w:t>
            </w:r>
          </w:p>
        </w:tc>
      </w:tr>
    </w:tbl>
    <w:p w:rsidR="00B91B45" w:rsidRPr="0092395E" w:rsidRDefault="00B91B45" w:rsidP="00E02E1F">
      <w:pPr>
        <w:spacing w:line="240" w:lineRule="auto"/>
        <w:ind w:firstLine="0"/>
        <w:rPr>
          <w:sz w:val="24"/>
          <w:szCs w:val="24"/>
          <w:highlight w:val="yellow"/>
        </w:rPr>
      </w:pPr>
    </w:p>
    <w:p w:rsidR="00B91B45" w:rsidRPr="0092395E" w:rsidRDefault="00B91B45" w:rsidP="00B91B45">
      <w:pPr>
        <w:widowControl w:val="0"/>
        <w:autoSpaceDE w:val="0"/>
        <w:spacing w:line="240" w:lineRule="auto"/>
        <w:ind w:firstLine="0"/>
        <w:rPr>
          <w:rFonts w:eastAsia="Times New Roman" w:cs="Times New Roman"/>
          <w:sz w:val="24"/>
          <w:szCs w:val="24"/>
          <w:lang w:eastAsia="ru-RU"/>
        </w:rPr>
      </w:pPr>
      <w:r w:rsidRPr="0092395E">
        <w:rPr>
          <w:rFonts w:cs="Times New Roman"/>
          <w:sz w:val="24"/>
          <w:szCs w:val="24"/>
        </w:rPr>
        <w:t xml:space="preserve">Таблица 4.1.ж – Существующие и перспективные </w:t>
      </w:r>
      <w:r w:rsidRPr="0092395E">
        <w:rPr>
          <w:rFonts w:eastAsia="Times New Roman" w:cs="Times New Roman"/>
          <w:sz w:val="24"/>
          <w:szCs w:val="24"/>
          <w:lang w:eastAsia="ru-RU"/>
        </w:rPr>
        <w:t>значения резервной тепловой мощности источников тепловой энергии</w:t>
      </w:r>
      <w:r w:rsidRPr="0092395E">
        <w:rPr>
          <w:rFonts w:cs="Times New Roman"/>
          <w:sz w:val="24"/>
          <w:szCs w:val="24"/>
        </w:rPr>
        <w:t>, Гкал/ч</w:t>
      </w:r>
    </w:p>
    <w:tbl>
      <w:tblPr>
        <w:tblW w:w="5000" w:type="pct"/>
        <w:tblLook w:val="04A0" w:firstRow="1" w:lastRow="0" w:firstColumn="1" w:lastColumn="0" w:noHBand="0" w:noVBand="1"/>
      </w:tblPr>
      <w:tblGrid>
        <w:gridCol w:w="419"/>
        <w:gridCol w:w="3822"/>
        <w:gridCol w:w="712"/>
        <w:gridCol w:w="712"/>
        <w:gridCol w:w="712"/>
        <w:gridCol w:w="712"/>
        <w:gridCol w:w="712"/>
        <w:gridCol w:w="712"/>
        <w:gridCol w:w="712"/>
        <w:gridCol w:w="712"/>
        <w:gridCol w:w="712"/>
        <w:gridCol w:w="712"/>
        <w:gridCol w:w="712"/>
        <w:gridCol w:w="712"/>
        <w:gridCol w:w="712"/>
        <w:gridCol w:w="712"/>
        <w:gridCol w:w="712"/>
        <w:gridCol w:w="693"/>
      </w:tblGrid>
      <w:tr w:rsidR="0099375C" w:rsidRPr="0092395E" w:rsidTr="004326FB">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12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3642"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Резерв (+)/ дефицит (-) тепловой мощности источников тепла, Гкал/ч</w:t>
            </w:r>
          </w:p>
        </w:tc>
      </w:tr>
      <w:tr w:rsidR="0099375C" w:rsidRPr="0092395E" w:rsidTr="004326FB">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122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2024</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2025</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2026</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2027</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2028</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2029</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2030</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2031</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2032</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2033</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2034</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2035</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2036</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2037</w:t>
            </w:r>
          </w:p>
        </w:tc>
        <w:tc>
          <w:tcPr>
            <w:tcW w:w="228"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2038</w:t>
            </w:r>
          </w:p>
        </w:tc>
        <w:tc>
          <w:tcPr>
            <w:tcW w:w="222"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2039</w:t>
            </w:r>
          </w:p>
        </w:tc>
      </w:tr>
      <w:tr w:rsidR="0099375C" w:rsidRPr="0092395E" w:rsidTr="004326FB">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1224"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0,735</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0,742</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0,744</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0,747</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0,750</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0,750</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0,750</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0,751</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0,752</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0,753</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0,754</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0,755</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0,755</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0,755</w:t>
            </w:r>
          </w:p>
        </w:tc>
        <w:tc>
          <w:tcPr>
            <w:tcW w:w="228"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0,755</w:t>
            </w:r>
          </w:p>
        </w:tc>
        <w:tc>
          <w:tcPr>
            <w:tcW w:w="222"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0,755</w:t>
            </w:r>
          </w:p>
        </w:tc>
      </w:tr>
    </w:tbl>
    <w:p w:rsidR="00B91B45" w:rsidRPr="0092395E" w:rsidRDefault="00B91B45" w:rsidP="00064E41">
      <w:pPr>
        <w:widowControl w:val="0"/>
        <w:autoSpaceDE w:val="0"/>
        <w:spacing w:line="240" w:lineRule="auto"/>
        <w:ind w:firstLine="0"/>
        <w:rPr>
          <w:rFonts w:cs="Times New Roman"/>
          <w:sz w:val="24"/>
          <w:szCs w:val="24"/>
        </w:rPr>
      </w:pPr>
    </w:p>
    <w:p w:rsidR="00B91B45" w:rsidRPr="0092395E" w:rsidRDefault="00B91B45" w:rsidP="00B91B45">
      <w:pPr>
        <w:widowControl w:val="0"/>
        <w:autoSpaceDE w:val="0"/>
        <w:spacing w:line="240" w:lineRule="auto"/>
        <w:ind w:firstLine="0"/>
        <w:rPr>
          <w:rFonts w:cs="Times New Roman"/>
          <w:sz w:val="24"/>
          <w:szCs w:val="24"/>
        </w:rPr>
      </w:pPr>
      <w:r w:rsidRPr="0092395E">
        <w:rPr>
          <w:rFonts w:cs="Times New Roman"/>
          <w:sz w:val="24"/>
          <w:szCs w:val="24"/>
        </w:rPr>
        <w:t>Таблица 4.1.з – Существующие и перспективные значения резервной тепловой мощности источников тепловой энергии, %</w:t>
      </w:r>
    </w:p>
    <w:tbl>
      <w:tblPr>
        <w:tblW w:w="5000" w:type="pct"/>
        <w:tblLook w:val="04A0" w:firstRow="1" w:lastRow="0" w:firstColumn="1" w:lastColumn="0" w:noHBand="0" w:noVBand="1"/>
      </w:tblPr>
      <w:tblGrid>
        <w:gridCol w:w="417"/>
        <w:gridCol w:w="1870"/>
        <w:gridCol w:w="833"/>
        <w:gridCol w:w="833"/>
        <w:gridCol w:w="833"/>
        <w:gridCol w:w="833"/>
        <w:gridCol w:w="833"/>
        <w:gridCol w:w="833"/>
        <w:gridCol w:w="833"/>
        <w:gridCol w:w="833"/>
        <w:gridCol w:w="833"/>
        <w:gridCol w:w="834"/>
        <w:gridCol w:w="834"/>
        <w:gridCol w:w="834"/>
        <w:gridCol w:w="834"/>
        <w:gridCol w:w="834"/>
        <w:gridCol w:w="834"/>
        <w:gridCol w:w="826"/>
      </w:tblGrid>
      <w:tr w:rsidR="0099375C" w:rsidRPr="0092395E" w:rsidTr="00B753FD">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5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4268"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Резерв (+)/ дефицит (-) тепловой мощности источников тепла, %</w:t>
            </w:r>
          </w:p>
        </w:tc>
      </w:tr>
      <w:tr w:rsidR="0099375C" w:rsidRPr="0092395E" w:rsidTr="00B753FD">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599" w:type="pct"/>
            <w:vMerge/>
            <w:tcBorders>
              <w:top w:val="single" w:sz="4" w:space="0" w:color="auto"/>
              <w:left w:val="single" w:sz="4" w:space="0" w:color="auto"/>
              <w:bottom w:val="single" w:sz="4" w:space="0" w:color="000000"/>
              <w:right w:val="single" w:sz="4" w:space="0" w:color="auto"/>
            </w:tcBorders>
            <w:vAlign w:val="center"/>
            <w:hideMark/>
          </w:tcPr>
          <w:p w:rsidR="00064E41" w:rsidRPr="0092395E" w:rsidRDefault="00064E41" w:rsidP="00064E41">
            <w:pPr>
              <w:spacing w:line="240" w:lineRule="auto"/>
              <w:ind w:firstLine="0"/>
              <w:rPr>
                <w:rFonts w:eastAsia="Times New Roman" w:cs="Times New Roman"/>
                <w:sz w:val="20"/>
                <w:szCs w:val="20"/>
                <w:lang w:eastAsia="ru-RU"/>
              </w:rPr>
            </w:pPr>
          </w:p>
        </w:tc>
        <w:tc>
          <w:tcPr>
            <w:tcW w:w="267" w:type="pct"/>
            <w:tcBorders>
              <w:top w:val="nil"/>
              <w:left w:val="single" w:sz="4" w:space="0" w:color="auto"/>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2024</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2025</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2026</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2027</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2028</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2029</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2030</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2031</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2032</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2033</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2034</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2035</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2036</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2037</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2038</w:t>
            </w:r>
          </w:p>
        </w:tc>
        <w:tc>
          <w:tcPr>
            <w:tcW w:w="267" w:type="pct"/>
            <w:tcBorders>
              <w:top w:val="nil"/>
              <w:left w:val="nil"/>
              <w:bottom w:val="single" w:sz="4" w:space="0" w:color="auto"/>
              <w:right w:val="single" w:sz="4" w:space="0" w:color="auto"/>
            </w:tcBorders>
            <w:shd w:val="clear" w:color="auto" w:fill="auto"/>
            <w:vAlign w:val="center"/>
            <w:hideMark/>
          </w:tcPr>
          <w:p w:rsidR="00064E41" w:rsidRPr="0092395E" w:rsidRDefault="00064E41" w:rsidP="00064E41">
            <w:pPr>
              <w:spacing w:line="240" w:lineRule="auto"/>
              <w:ind w:firstLine="0"/>
              <w:jc w:val="center"/>
              <w:rPr>
                <w:rFonts w:cs="Times New Roman"/>
                <w:b/>
                <w:bCs/>
                <w:sz w:val="20"/>
                <w:szCs w:val="20"/>
              </w:rPr>
            </w:pPr>
            <w:r w:rsidRPr="0092395E">
              <w:rPr>
                <w:rFonts w:cs="Times New Roman"/>
                <w:b/>
                <w:bCs/>
                <w:sz w:val="20"/>
                <w:szCs w:val="20"/>
              </w:rPr>
              <w:t>2039</w:t>
            </w:r>
          </w:p>
        </w:tc>
      </w:tr>
      <w:tr w:rsidR="0099375C" w:rsidRPr="0092395E" w:rsidTr="00B753FD">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599"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B753FD">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67" w:type="pct"/>
            <w:tcBorders>
              <w:top w:val="nil"/>
              <w:left w:val="single" w:sz="4" w:space="0" w:color="auto"/>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32,25%</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32,56%</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32,64%</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32,76%</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32,87%</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32,91%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32,91%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32,95%</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32,99%</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33,03%</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33,07%</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33,11%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33,11%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33,11%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33,11%</w:t>
            </w:r>
          </w:p>
        </w:tc>
        <w:tc>
          <w:tcPr>
            <w:tcW w:w="267" w:type="pct"/>
            <w:tcBorders>
              <w:top w:val="nil"/>
              <w:left w:val="nil"/>
              <w:bottom w:val="single" w:sz="4" w:space="0" w:color="auto"/>
              <w:right w:val="single" w:sz="4" w:space="0" w:color="auto"/>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33,11%</w:t>
            </w:r>
          </w:p>
        </w:tc>
      </w:tr>
    </w:tbl>
    <w:p w:rsidR="00B91B45" w:rsidRPr="0092395E" w:rsidRDefault="00B91B45" w:rsidP="00B91B45">
      <w:pPr>
        <w:widowControl w:val="0"/>
        <w:autoSpaceDE w:val="0"/>
        <w:autoSpaceDN w:val="0"/>
        <w:adjustRightInd w:val="0"/>
        <w:spacing w:line="240" w:lineRule="auto"/>
        <w:ind w:firstLine="720"/>
        <w:rPr>
          <w:rFonts w:eastAsia="Times New Roman" w:cs="Times New Roman"/>
          <w:sz w:val="24"/>
          <w:szCs w:val="24"/>
          <w:lang w:eastAsia="ru-RU"/>
        </w:rPr>
      </w:pPr>
    </w:p>
    <w:p w:rsidR="00B91B45" w:rsidRPr="0092395E" w:rsidRDefault="00B91B45" w:rsidP="00E02E1F">
      <w:pPr>
        <w:spacing w:line="240" w:lineRule="auto"/>
        <w:ind w:firstLine="0"/>
        <w:rPr>
          <w:sz w:val="24"/>
          <w:szCs w:val="24"/>
          <w:highlight w:val="yellow"/>
        </w:rPr>
        <w:sectPr w:rsidR="00B91B45" w:rsidRPr="0092395E" w:rsidSect="00E02E1F">
          <w:pgSz w:w="16838" w:h="11906" w:orient="landscape"/>
          <w:pgMar w:top="720" w:right="720" w:bottom="907" w:left="720" w:header="720" w:footer="709" w:gutter="0"/>
          <w:cols w:space="720"/>
          <w:docGrid w:linePitch="600" w:charSpace="24576"/>
        </w:sectPr>
      </w:pPr>
    </w:p>
    <w:p w:rsidR="00897844" w:rsidRPr="0092395E" w:rsidRDefault="00FD7078" w:rsidP="00590779">
      <w:pPr>
        <w:keepNext/>
        <w:keepLines/>
        <w:numPr>
          <w:ilvl w:val="1"/>
          <w:numId w:val="11"/>
        </w:numPr>
        <w:spacing w:line="240" w:lineRule="auto"/>
        <w:ind w:left="720" w:hanging="720"/>
        <w:rPr>
          <w:rFonts w:eastAsia="Times New Roman" w:cs="Times New Roman"/>
          <w:sz w:val="24"/>
          <w:szCs w:val="24"/>
        </w:rPr>
      </w:pPr>
      <w:bookmarkStart w:id="168" w:name="__RefHeading__139575_586427364"/>
      <w:bookmarkEnd w:id="168"/>
      <w:r w:rsidRPr="0092395E">
        <w:rPr>
          <w:rFonts w:eastAsia="Times New Roman" w:cs="Times New Roman"/>
          <w:b/>
          <w:bCs/>
          <w:sz w:val="24"/>
          <w:szCs w:val="26"/>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bookmarkStart w:id="169" w:name="sub_203"/>
      <w:bookmarkEnd w:id="167"/>
    </w:p>
    <w:p w:rsidR="00027473" w:rsidRPr="0092395E" w:rsidRDefault="00027473" w:rsidP="00027473">
      <w:pPr>
        <w:pStyle w:val="a5"/>
        <w:spacing w:after="0" w:line="240" w:lineRule="auto"/>
        <w:rPr>
          <w:sz w:val="24"/>
          <w:szCs w:val="24"/>
        </w:rPr>
      </w:pPr>
      <w:r w:rsidRPr="0092395E">
        <w:rPr>
          <w:sz w:val="24"/>
          <w:szCs w:val="24"/>
        </w:rPr>
        <w:t>Основанием</w:t>
      </w:r>
      <w:r w:rsidRPr="0092395E">
        <w:rPr>
          <w:spacing w:val="-2"/>
          <w:sz w:val="24"/>
          <w:szCs w:val="24"/>
        </w:rPr>
        <w:t xml:space="preserve"> </w:t>
      </w:r>
      <w:r w:rsidRPr="0092395E">
        <w:rPr>
          <w:sz w:val="24"/>
          <w:szCs w:val="24"/>
        </w:rPr>
        <w:t>для</w:t>
      </w:r>
      <w:r w:rsidRPr="0092395E">
        <w:rPr>
          <w:spacing w:val="-2"/>
          <w:sz w:val="24"/>
          <w:szCs w:val="24"/>
        </w:rPr>
        <w:t xml:space="preserve"> </w:t>
      </w:r>
      <w:r w:rsidRPr="0092395E">
        <w:rPr>
          <w:sz w:val="24"/>
          <w:szCs w:val="24"/>
        </w:rPr>
        <w:t>разработки</w:t>
      </w:r>
      <w:r w:rsidRPr="0092395E">
        <w:rPr>
          <w:spacing w:val="-5"/>
          <w:sz w:val="24"/>
          <w:szCs w:val="24"/>
        </w:rPr>
        <w:t xml:space="preserve"> </w:t>
      </w:r>
      <w:r w:rsidRPr="0092395E">
        <w:rPr>
          <w:sz w:val="24"/>
          <w:szCs w:val="24"/>
        </w:rPr>
        <w:t>гидравлического</w:t>
      </w:r>
      <w:r w:rsidRPr="0092395E">
        <w:rPr>
          <w:spacing w:val="-2"/>
          <w:sz w:val="24"/>
          <w:szCs w:val="24"/>
        </w:rPr>
        <w:t xml:space="preserve"> </w:t>
      </w:r>
      <w:r w:rsidRPr="0092395E">
        <w:rPr>
          <w:sz w:val="24"/>
          <w:szCs w:val="24"/>
        </w:rPr>
        <w:t>расчета</w:t>
      </w:r>
      <w:r w:rsidRPr="0092395E">
        <w:rPr>
          <w:spacing w:val="-3"/>
          <w:sz w:val="24"/>
          <w:szCs w:val="24"/>
        </w:rPr>
        <w:t xml:space="preserve"> </w:t>
      </w:r>
      <w:r w:rsidRPr="0092395E">
        <w:rPr>
          <w:sz w:val="24"/>
          <w:szCs w:val="24"/>
        </w:rPr>
        <w:t>тепловых</w:t>
      </w:r>
      <w:r w:rsidRPr="0092395E">
        <w:rPr>
          <w:spacing w:val="-7"/>
          <w:sz w:val="24"/>
          <w:szCs w:val="24"/>
        </w:rPr>
        <w:t xml:space="preserve"> </w:t>
      </w:r>
      <w:r w:rsidRPr="0092395E">
        <w:rPr>
          <w:sz w:val="24"/>
          <w:szCs w:val="24"/>
        </w:rPr>
        <w:t>сетей</w:t>
      </w:r>
      <w:r w:rsidRPr="0092395E">
        <w:rPr>
          <w:spacing w:val="-2"/>
          <w:sz w:val="24"/>
          <w:szCs w:val="24"/>
        </w:rPr>
        <w:t xml:space="preserve"> </w:t>
      </w:r>
      <w:r w:rsidRPr="0092395E">
        <w:rPr>
          <w:sz w:val="24"/>
          <w:szCs w:val="24"/>
        </w:rPr>
        <w:t>является:</w:t>
      </w:r>
    </w:p>
    <w:p w:rsidR="00027473" w:rsidRPr="0092395E" w:rsidRDefault="00027473" w:rsidP="00590779">
      <w:pPr>
        <w:pStyle w:val="affb"/>
        <w:widowControl w:val="0"/>
        <w:numPr>
          <w:ilvl w:val="2"/>
          <w:numId w:val="116"/>
        </w:numPr>
        <w:tabs>
          <w:tab w:val="left" w:pos="1007"/>
        </w:tabs>
        <w:autoSpaceDE w:val="0"/>
        <w:autoSpaceDN w:val="0"/>
        <w:spacing w:after="0" w:line="240" w:lineRule="auto"/>
        <w:contextualSpacing w:val="0"/>
        <w:jc w:val="both"/>
        <w:rPr>
          <w:rFonts w:ascii="Times New Roman" w:hAnsi="Times New Roman"/>
          <w:sz w:val="24"/>
          <w:szCs w:val="24"/>
        </w:rPr>
      </w:pPr>
      <w:r w:rsidRPr="0092395E">
        <w:rPr>
          <w:rFonts w:ascii="Times New Roman" w:hAnsi="Times New Roman"/>
          <w:sz w:val="24"/>
          <w:szCs w:val="24"/>
        </w:rPr>
        <w:t>СП 124.13330.2012 Тепловые сети;</w:t>
      </w:r>
    </w:p>
    <w:p w:rsidR="00027473" w:rsidRPr="0092395E" w:rsidRDefault="00027473" w:rsidP="00590779">
      <w:pPr>
        <w:pStyle w:val="affb"/>
        <w:widowControl w:val="0"/>
        <w:numPr>
          <w:ilvl w:val="2"/>
          <w:numId w:val="116"/>
        </w:numPr>
        <w:tabs>
          <w:tab w:val="left" w:pos="1007"/>
        </w:tabs>
        <w:autoSpaceDE w:val="0"/>
        <w:autoSpaceDN w:val="0"/>
        <w:spacing w:after="0" w:line="240" w:lineRule="auto"/>
        <w:contextualSpacing w:val="0"/>
        <w:jc w:val="both"/>
        <w:rPr>
          <w:rFonts w:ascii="Times New Roman" w:hAnsi="Times New Roman"/>
          <w:sz w:val="24"/>
          <w:szCs w:val="24"/>
        </w:rPr>
      </w:pPr>
      <w:r w:rsidRPr="0092395E">
        <w:rPr>
          <w:rFonts w:ascii="Times New Roman" w:hAnsi="Times New Roman"/>
          <w:sz w:val="24"/>
          <w:szCs w:val="24"/>
        </w:rPr>
        <w:t>СП 61.13330.2012 Тепловая</w:t>
      </w:r>
      <w:r w:rsidRPr="0092395E">
        <w:rPr>
          <w:rFonts w:ascii="Times New Roman" w:hAnsi="Times New Roman"/>
          <w:spacing w:val="-1"/>
          <w:sz w:val="24"/>
          <w:szCs w:val="24"/>
        </w:rPr>
        <w:t xml:space="preserve"> </w:t>
      </w:r>
      <w:r w:rsidRPr="0092395E">
        <w:rPr>
          <w:rFonts w:ascii="Times New Roman" w:hAnsi="Times New Roman"/>
          <w:sz w:val="24"/>
          <w:szCs w:val="24"/>
        </w:rPr>
        <w:t>изоляция</w:t>
      </w:r>
      <w:r w:rsidRPr="0092395E">
        <w:rPr>
          <w:rFonts w:ascii="Times New Roman" w:hAnsi="Times New Roman"/>
          <w:spacing w:val="-11"/>
          <w:sz w:val="24"/>
          <w:szCs w:val="24"/>
        </w:rPr>
        <w:t xml:space="preserve"> </w:t>
      </w:r>
      <w:r w:rsidRPr="0092395E">
        <w:rPr>
          <w:rFonts w:ascii="Times New Roman" w:hAnsi="Times New Roman"/>
          <w:sz w:val="24"/>
          <w:szCs w:val="24"/>
        </w:rPr>
        <w:t>оборудования</w:t>
      </w:r>
      <w:r w:rsidRPr="0092395E">
        <w:rPr>
          <w:rFonts w:ascii="Times New Roman" w:hAnsi="Times New Roman"/>
          <w:spacing w:val="-1"/>
          <w:sz w:val="24"/>
          <w:szCs w:val="24"/>
        </w:rPr>
        <w:t xml:space="preserve"> </w:t>
      </w:r>
      <w:r w:rsidRPr="0092395E">
        <w:rPr>
          <w:rFonts w:ascii="Times New Roman" w:hAnsi="Times New Roman"/>
          <w:sz w:val="24"/>
          <w:szCs w:val="24"/>
        </w:rPr>
        <w:t>и</w:t>
      </w:r>
      <w:r w:rsidRPr="0092395E">
        <w:rPr>
          <w:rFonts w:ascii="Times New Roman" w:hAnsi="Times New Roman"/>
          <w:spacing w:val="-5"/>
          <w:sz w:val="24"/>
          <w:szCs w:val="24"/>
        </w:rPr>
        <w:t xml:space="preserve"> </w:t>
      </w:r>
      <w:r w:rsidRPr="0092395E">
        <w:rPr>
          <w:rFonts w:ascii="Times New Roman" w:hAnsi="Times New Roman"/>
          <w:sz w:val="24"/>
          <w:szCs w:val="24"/>
        </w:rPr>
        <w:t>трубопроводов;</w:t>
      </w:r>
    </w:p>
    <w:p w:rsidR="00027473" w:rsidRPr="0092395E" w:rsidRDefault="00027473" w:rsidP="00590779">
      <w:pPr>
        <w:pStyle w:val="affb"/>
        <w:widowControl w:val="0"/>
        <w:numPr>
          <w:ilvl w:val="2"/>
          <w:numId w:val="116"/>
        </w:numPr>
        <w:tabs>
          <w:tab w:val="left" w:pos="1007"/>
        </w:tabs>
        <w:autoSpaceDE w:val="0"/>
        <w:autoSpaceDN w:val="0"/>
        <w:spacing w:after="0" w:line="240" w:lineRule="auto"/>
        <w:contextualSpacing w:val="0"/>
        <w:jc w:val="both"/>
        <w:rPr>
          <w:rFonts w:ascii="Times New Roman" w:hAnsi="Times New Roman"/>
          <w:sz w:val="24"/>
          <w:szCs w:val="24"/>
        </w:rPr>
      </w:pPr>
      <w:r w:rsidRPr="0092395E">
        <w:rPr>
          <w:rFonts w:ascii="Times New Roman" w:hAnsi="Times New Roman"/>
          <w:sz w:val="24"/>
          <w:szCs w:val="24"/>
        </w:rPr>
        <w:t>СП 60.13330.2020 Отопление,</w:t>
      </w:r>
      <w:r w:rsidRPr="0092395E">
        <w:rPr>
          <w:rFonts w:ascii="Times New Roman" w:hAnsi="Times New Roman"/>
          <w:spacing w:val="-8"/>
          <w:sz w:val="24"/>
          <w:szCs w:val="24"/>
        </w:rPr>
        <w:t xml:space="preserve"> </w:t>
      </w:r>
      <w:r w:rsidRPr="0092395E">
        <w:rPr>
          <w:rFonts w:ascii="Times New Roman" w:hAnsi="Times New Roman"/>
          <w:sz w:val="24"/>
          <w:szCs w:val="24"/>
        </w:rPr>
        <w:t>вентиляция,</w:t>
      </w:r>
      <w:r w:rsidRPr="0092395E">
        <w:rPr>
          <w:rFonts w:ascii="Times New Roman" w:hAnsi="Times New Roman"/>
          <w:spacing w:val="-7"/>
          <w:sz w:val="24"/>
          <w:szCs w:val="24"/>
        </w:rPr>
        <w:t xml:space="preserve"> </w:t>
      </w:r>
      <w:r w:rsidRPr="0092395E">
        <w:rPr>
          <w:rFonts w:ascii="Times New Roman" w:hAnsi="Times New Roman"/>
          <w:sz w:val="24"/>
          <w:szCs w:val="24"/>
        </w:rPr>
        <w:t>кондиционирование воздуха;</w:t>
      </w:r>
    </w:p>
    <w:p w:rsidR="00027473" w:rsidRPr="0092395E" w:rsidRDefault="00027473" w:rsidP="00590779">
      <w:pPr>
        <w:pStyle w:val="affb"/>
        <w:widowControl w:val="0"/>
        <w:numPr>
          <w:ilvl w:val="2"/>
          <w:numId w:val="116"/>
        </w:numPr>
        <w:tabs>
          <w:tab w:val="left" w:pos="100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ГОСТ</w:t>
      </w:r>
      <w:r w:rsidRPr="0092395E">
        <w:rPr>
          <w:rFonts w:ascii="Times New Roman" w:hAnsi="Times New Roman"/>
          <w:spacing w:val="-3"/>
          <w:sz w:val="24"/>
          <w:szCs w:val="24"/>
        </w:rPr>
        <w:t xml:space="preserve"> </w:t>
      </w:r>
      <w:r w:rsidRPr="0092395E">
        <w:rPr>
          <w:rFonts w:ascii="Times New Roman" w:hAnsi="Times New Roman"/>
          <w:sz w:val="24"/>
          <w:szCs w:val="24"/>
        </w:rPr>
        <w:t>21.605-82-СПД</w:t>
      </w:r>
      <w:r w:rsidRPr="0092395E">
        <w:rPr>
          <w:rFonts w:ascii="Times New Roman" w:hAnsi="Times New Roman"/>
          <w:spacing w:val="-5"/>
          <w:sz w:val="24"/>
          <w:szCs w:val="24"/>
        </w:rPr>
        <w:t xml:space="preserve"> </w:t>
      </w:r>
      <w:r w:rsidRPr="0092395E">
        <w:rPr>
          <w:rFonts w:ascii="Times New Roman" w:hAnsi="Times New Roman"/>
          <w:sz w:val="24"/>
          <w:szCs w:val="24"/>
        </w:rPr>
        <w:t>Сети</w:t>
      </w:r>
      <w:r w:rsidRPr="0092395E">
        <w:rPr>
          <w:rFonts w:ascii="Times New Roman" w:hAnsi="Times New Roman"/>
          <w:spacing w:val="-3"/>
          <w:sz w:val="24"/>
          <w:szCs w:val="24"/>
        </w:rPr>
        <w:t xml:space="preserve"> </w:t>
      </w:r>
      <w:r w:rsidRPr="0092395E">
        <w:rPr>
          <w:rFonts w:ascii="Times New Roman" w:hAnsi="Times New Roman"/>
          <w:sz w:val="24"/>
          <w:szCs w:val="24"/>
        </w:rPr>
        <w:t>тепловые</w:t>
      </w:r>
      <w:r w:rsidRPr="0092395E">
        <w:rPr>
          <w:rFonts w:ascii="Times New Roman" w:hAnsi="Times New Roman"/>
          <w:spacing w:val="-5"/>
          <w:sz w:val="24"/>
          <w:szCs w:val="24"/>
        </w:rPr>
        <w:t xml:space="preserve"> </w:t>
      </w:r>
      <w:r w:rsidRPr="0092395E">
        <w:rPr>
          <w:rFonts w:ascii="Times New Roman" w:hAnsi="Times New Roman"/>
          <w:sz w:val="24"/>
          <w:szCs w:val="24"/>
        </w:rPr>
        <w:t>(тепломеханическая</w:t>
      </w:r>
      <w:r w:rsidRPr="0092395E">
        <w:rPr>
          <w:rFonts w:ascii="Times New Roman" w:hAnsi="Times New Roman"/>
          <w:spacing w:val="-4"/>
          <w:sz w:val="24"/>
          <w:szCs w:val="24"/>
        </w:rPr>
        <w:t xml:space="preserve"> </w:t>
      </w:r>
      <w:r w:rsidRPr="0092395E">
        <w:rPr>
          <w:rFonts w:ascii="Times New Roman" w:hAnsi="Times New Roman"/>
          <w:sz w:val="24"/>
          <w:szCs w:val="24"/>
        </w:rPr>
        <w:t>часть).</w:t>
      </w:r>
      <w:r w:rsidRPr="0092395E">
        <w:rPr>
          <w:rFonts w:ascii="Times New Roman" w:hAnsi="Times New Roman"/>
          <w:spacing w:val="-2"/>
          <w:sz w:val="24"/>
          <w:szCs w:val="24"/>
        </w:rPr>
        <w:t xml:space="preserve"> </w:t>
      </w:r>
      <w:r w:rsidRPr="0092395E">
        <w:rPr>
          <w:rFonts w:ascii="Times New Roman" w:hAnsi="Times New Roman"/>
          <w:sz w:val="24"/>
          <w:szCs w:val="24"/>
        </w:rPr>
        <w:t>Рабочие</w:t>
      </w:r>
      <w:r w:rsidRPr="0092395E">
        <w:rPr>
          <w:rFonts w:ascii="Times New Roman" w:hAnsi="Times New Roman"/>
          <w:spacing w:val="-5"/>
          <w:sz w:val="24"/>
          <w:szCs w:val="24"/>
        </w:rPr>
        <w:t xml:space="preserve"> </w:t>
      </w:r>
      <w:r w:rsidRPr="0092395E">
        <w:rPr>
          <w:rFonts w:ascii="Times New Roman" w:hAnsi="Times New Roman"/>
          <w:sz w:val="24"/>
          <w:szCs w:val="24"/>
        </w:rPr>
        <w:t>чертежи;</w:t>
      </w:r>
    </w:p>
    <w:p w:rsidR="00027473" w:rsidRPr="0092395E" w:rsidRDefault="00027473" w:rsidP="00590779">
      <w:pPr>
        <w:pStyle w:val="affb"/>
        <w:widowControl w:val="0"/>
        <w:numPr>
          <w:ilvl w:val="2"/>
          <w:numId w:val="116"/>
        </w:numPr>
        <w:tabs>
          <w:tab w:val="left" w:pos="100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ГОСТ 21.206-93 Условные обозначения трубопроводов.</w:t>
      </w:r>
      <w:r w:rsidRPr="0092395E">
        <w:rPr>
          <w:rFonts w:ascii="Times New Roman" w:hAnsi="Times New Roman"/>
          <w:spacing w:val="-57"/>
          <w:sz w:val="24"/>
          <w:szCs w:val="24"/>
        </w:rPr>
        <w:t xml:space="preserve"> </w:t>
      </w:r>
      <w:r w:rsidRPr="0092395E">
        <w:rPr>
          <w:rFonts w:ascii="Times New Roman" w:hAnsi="Times New Roman"/>
          <w:sz w:val="24"/>
          <w:szCs w:val="24"/>
        </w:rPr>
        <w:t>Справочная</w:t>
      </w:r>
      <w:r w:rsidRPr="0092395E">
        <w:rPr>
          <w:rFonts w:ascii="Times New Roman" w:hAnsi="Times New Roman"/>
          <w:spacing w:val="-4"/>
          <w:sz w:val="24"/>
          <w:szCs w:val="24"/>
        </w:rPr>
        <w:t xml:space="preserve"> </w:t>
      </w:r>
      <w:r w:rsidRPr="0092395E">
        <w:rPr>
          <w:rFonts w:ascii="Times New Roman" w:hAnsi="Times New Roman"/>
          <w:sz w:val="24"/>
          <w:szCs w:val="24"/>
        </w:rPr>
        <w:t>литература:</w:t>
      </w:r>
    </w:p>
    <w:p w:rsidR="00027473" w:rsidRPr="0092395E" w:rsidRDefault="00027473" w:rsidP="00590779">
      <w:pPr>
        <w:pStyle w:val="affb"/>
        <w:widowControl w:val="0"/>
        <w:numPr>
          <w:ilvl w:val="2"/>
          <w:numId w:val="116"/>
        </w:numPr>
        <w:tabs>
          <w:tab w:val="left" w:pos="100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Справочник</w:t>
      </w:r>
      <w:r w:rsidRPr="0092395E">
        <w:rPr>
          <w:rFonts w:ascii="Times New Roman" w:hAnsi="Times New Roman"/>
          <w:spacing w:val="-5"/>
          <w:sz w:val="24"/>
          <w:szCs w:val="24"/>
        </w:rPr>
        <w:t xml:space="preserve"> </w:t>
      </w:r>
      <w:r w:rsidRPr="0092395E">
        <w:rPr>
          <w:rFonts w:ascii="Times New Roman" w:hAnsi="Times New Roman"/>
          <w:sz w:val="24"/>
          <w:szCs w:val="24"/>
        </w:rPr>
        <w:t>проектировщика</w:t>
      </w:r>
      <w:r w:rsidRPr="0092395E">
        <w:rPr>
          <w:rFonts w:ascii="Times New Roman" w:hAnsi="Times New Roman"/>
          <w:spacing w:val="-4"/>
          <w:sz w:val="24"/>
          <w:szCs w:val="24"/>
        </w:rPr>
        <w:t xml:space="preserve"> </w:t>
      </w:r>
      <w:r w:rsidRPr="0092395E">
        <w:rPr>
          <w:rFonts w:ascii="Times New Roman" w:hAnsi="Times New Roman"/>
          <w:sz w:val="24"/>
          <w:szCs w:val="24"/>
        </w:rPr>
        <w:t>«Проектирование</w:t>
      </w:r>
      <w:r w:rsidRPr="0092395E">
        <w:rPr>
          <w:rFonts w:ascii="Times New Roman" w:hAnsi="Times New Roman"/>
          <w:spacing w:val="-3"/>
          <w:sz w:val="24"/>
          <w:szCs w:val="24"/>
        </w:rPr>
        <w:t xml:space="preserve"> </w:t>
      </w:r>
      <w:r w:rsidRPr="0092395E">
        <w:rPr>
          <w:rFonts w:ascii="Times New Roman" w:hAnsi="Times New Roman"/>
          <w:sz w:val="24"/>
          <w:szCs w:val="24"/>
        </w:rPr>
        <w:t>тепловых</w:t>
      </w:r>
      <w:r w:rsidRPr="0092395E">
        <w:rPr>
          <w:rFonts w:ascii="Times New Roman" w:hAnsi="Times New Roman"/>
          <w:spacing w:val="-8"/>
          <w:sz w:val="24"/>
          <w:szCs w:val="24"/>
        </w:rPr>
        <w:t xml:space="preserve"> </w:t>
      </w:r>
      <w:r w:rsidRPr="0092395E">
        <w:rPr>
          <w:rFonts w:ascii="Times New Roman" w:hAnsi="Times New Roman"/>
          <w:sz w:val="24"/>
          <w:szCs w:val="24"/>
        </w:rPr>
        <w:t>сетей».</w:t>
      </w:r>
      <w:r w:rsidRPr="0092395E">
        <w:rPr>
          <w:rFonts w:ascii="Times New Roman" w:hAnsi="Times New Roman"/>
          <w:spacing w:val="-1"/>
          <w:sz w:val="24"/>
          <w:szCs w:val="24"/>
        </w:rPr>
        <w:t xml:space="preserve"> </w:t>
      </w:r>
      <w:r w:rsidRPr="0092395E">
        <w:rPr>
          <w:rFonts w:ascii="Times New Roman" w:hAnsi="Times New Roman"/>
          <w:sz w:val="24"/>
          <w:szCs w:val="24"/>
        </w:rPr>
        <w:t>Автор</w:t>
      </w:r>
      <w:r w:rsidRPr="0092395E">
        <w:rPr>
          <w:rFonts w:ascii="Times New Roman" w:hAnsi="Times New Roman"/>
          <w:spacing w:val="-2"/>
          <w:sz w:val="24"/>
          <w:szCs w:val="24"/>
        </w:rPr>
        <w:t xml:space="preserve"> </w:t>
      </w:r>
      <w:r w:rsidRPr="0092395E">
        <w:rPr>
          <w:rFonts w:ascii="Times New Roman" w:hAnsi="Times New Roman"/>
          <w:sz w:val="24"/>
          <w:szCs w:val="24"/>
        </w:rPr>
        <w:t>А.А.</w:t>
      </w:r>
      <w:r w:rsidRPr="0092395E">
        <w:rPr>
          <w:rFonts w:ascii="Times New Roman" w:hAnsi="Times New Roman"/>
          <w:spacing w:val="-1"/>
          <w:sz w:val="24"/>
          <w:szCs w:val="24"/>
        </w:rPr>
        <w:t xml:space="preserve"> </w:t>
      </w:r>
      <w:r w:rsidRPr="0092395E">
        <w:rPr>
          <w:rFonts w:ascii="Times New Roman" w:hAnsi="Times New Roman"/>
          <w:sz w:val="24"/>
          <w:szCs w:val="24"/>
        </w:rPr>
        <w:t>Николаев;</w:t>
      </w:r>
    </w:p>
    <w:p w:rsidR="00027473" w:rsidRPr="0092395E" w:rsidRDefault="00027473" w:rsidP="00590779">
      <w:pPr>
        <w:pStyle w:val="affb"/>
        <w:widowControl w:val="0"/>
        <w:numPr>
          <w:ilvl w:val="2"/>
          <w:numId w:val="116"/>
        </w:numPr>
        <w:tabs>
          <w:tab w:val="left" w:pos="1155"/>
          <w:tab w:val="left" w:pos="1156"/>
          <w:tab w:val="left" w:pos="2608"/>
          <w:tab w:val="left" w:pos="3783"/>
          <w:tab w:val="left" w:pos="4124"/>
          <w:tab w:val="left" w:pos="5711"/>
          <w:tab w:val="left" w:pos="6795"/>
          <w:tab w:val="left" w:pos="7980"/>
          <w:tab w:val="left" w:pos="8920"/>
          <w:tab w:val="left" w:pos="944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Справочник</w:t>
      </w:r>
      <w:r w:rsidRPr="0092395E">
        <w:rPr>
          <w:rFonts w:ascii="Times New Roman" w:hAnsi="Times New Roman"/>
          <w:sz w:val="24"/>
          <w:szCs w:val="24"/>
        </w:rPr>
        <w:tab/>
        <w:t>«Наладка</w:t>
      </w:r>
      <w:r w:rsidRPr="0092395E">
        <w:rPr>
          <w:rFonts w:ascii="Times New Roman" w:hAnsi="Times New Roman"/>
          <w:sz w:val="24"/>
          <w:szCs w:val="24"/>
        </w:rPr>
        <w:tab/>
        <w:t>и</w:t>
      </w:r>
      <w:r w:rsidRPr="0092395E">
        <w:rPr>
          <w:rFonts w:ascii="Times New Roman" w:hAnsi="Times New Roman"/>
          <w:sz w:val="24"/>
          <w:szCs w:val="24"/>
        </w:rPr>
        <w:tab/>
        <w:t>эксплуатация</w:t>
      </w:r>
      <w:r w:rsidRPr="0092395E">
        <w:rPr>
          <w:rFonts w:ascii="Times New Roman" w:hAnsi="Times New Roman"/>
          <w:sz w:val="24"/>
          <w:szCs w:val="24"/>
        </w:rPr>
        <w:tab/>
        <w:t>водяных</w:t>
      </w:r>
      <w:r w:rsidRPr="0092395E">
        <w:rPr>
          <w:rFonts w:ascii="Times New Roman" w:hAnsi="Times New Roman"/>
          <w:sz w:val="24"/>
          <w:szCs w:val="24"/>
        </w:rPr>
        <w:tab/>
        <w:t>тепловых</w:t>
      </w:r>
      <w:r w:rsidRPr="0092395E">
        <w:rPr>
          <w:rFonts w:ascii="Times New Roman" w:hAnsi="Times New Roman"/>
          <w:sz w:val="24"/>
          <w:szCs w:val="24"/>
        </w:rPr>
        <w:tab/>
        <w:t>сетей»,</w:t>
      </w:r>
      <w:r w:rsidRPr="0092395E">
        <w:rPr>
          <w:rFonts w:ascii="Times New Roman" w:hAnsi="Times New Roman"/>
          <w:sz w:val="24"/>
          <w:szCs w:val="24"/>
        </w:rPr>
        <w:tab/>
        <w:t>3-е</w:t>
      </w:r>
      <w:r w:rsidRPr="0092395E">
        <w:rPr>
          <w:rFonts w:ascii="Times New Roman" w:hAnsi="Times New Roman"/>
          <w:sz w:val="24"/>
          <w:szCs w:val="24"/>
        </w:rPr>
        <w:tab/>
        <w:t>издание,</w:t>
      </w:r>
      <w:r w:rsidRPr="0092395E">
        <w:rPr>
          <w:rFonts w:ascii="Times New Roman" w:hAnsi="Times New Roman"/>
          <w:spacing w:val="-57"/>
          <w:sz w:val="24"/>
          <w:szCs w:val="24"/>
        </w:rPr>
        <w:t xml:space="preserve"> </w:t>
      </w:r>
      <w:r w:rsidRPr="0092395E">
        <w:rPr>
          <w:rFonts w:ascii="Times New Roman" w:hAnsi="Times New Roman"/>
          <w:sz w:val="24"/>
          <w:szCs w:val="24"/>
        </w:rPr>
        <w:t>переработанное и</w:t>
      </w:r>
      <w:r w:rsidRPr="0092395E">
        <w:rPr>
          <w:rFonts w:ascii="Times New Roman" w:hAnsi="Times New Roman"/>
          <w:spacing w:val="-2"/>
          <w:sz w:val="24"/>
          <w:szCs w:val="24"/>
        </w:rPr>
        <w:t xml:space="preserve"> </w:t>
      </w:r>
      <w:r w:rsidRPr="0092395E">
        <w:rPr>
          <w:rFonts w:ascii="Times New Roman" w:hAnsi="Times New Roman"/>
          <w:sz w:val="24"/>
          <w:szCs w:val="24"/>
        </w:rPr>
        <w:t>дополненное.</w:t>
      </w:r>
      <w:r w:rsidRPr="0092395E">
        <w:rPr>
          <w:rFonts w:ascii="Times New Roman" w:hAnsi="Times New Roman"/>
          <w:spacing w:val="4"/>
          <w:sz w:val="24"/>
          <w:szCs w:val="24"/>
        </w:rPr>
        <w:t xml:space="preserve"> </w:t>
      </w:r>
      <w:r w:rsidRPr="0092395E">
        <w:rPr>
          <w:rFonts w:ascii="Times New Roman" w:hAnsi="Times New Roman"/>
          <w:sz w:val="24"/>
          <w:szCs w:val="24"/>
        </w:rPr>
        <w:t>Автор</w:t>
      </w:r>
      <w:r w:rsidRPr="0092395E">
        <w:rPr>
          <w:rFonts w:ascii="Times New Roman" w:hAnsi="Times New Roman"/>
          <w:spacing w:val="-4"/>
          <w:sz w:val="24"/>
          <w:szCs w:val="24"/>
        </w:rPr>
        <w:t xml:space="preserve"> </w:t>
      </w:r>
      <w:r w:rsidRPr="0092395E">
        <w:rPr>
          <w:rFonts w:ascii="Times New Roman" w:hAnsi="Times New Roman"/>
          <w:sz w:val="24"/>
          <w:szCs w:val="24"/>
        </w:rPr>
        <w:t>В.И.</w:t>
      </w:r>
      <w:r w:rsidRPr="0092395E">
        <w:rPr>
          <w:rFonts w:ascii="Times New Roman" w:hAnsi="Times New Roman"/>
          <w:spacing w:val="4"/>
          <w:sz w:val="24"/>
          <w:szCs w:val="24"/>
        </w:rPr>
        <w:t xml:space="preserve"> </w:t>
      </w:r>
      <w:r w:rsidRPr="0092395E">
        <w:rPr>
          <w:rFonts w:ascii="Times New Roman" w:hAnsi="Times New Roman"/>
          <w:sz w:val="24"/>
          <w:szCs w:val="24"/>
        </w:rPr>
        <w:t>Манюк;</w:t>
      </w:r>
    </w:p>
    <w:p w:rsidR="00027473" w:rsidRPr="0092395E" w:rsidRDefault="00027473" w:rsidP="00590779">
      <w:pPr>
        <w:pStyle w:val="affb"/>
        <w:widowControl w:val="0"/>
        <w:numPr>
          <w:ilvl w:val="2"/>
          <w:numId w:val="116"/>
        </w:numPr>
        <w:tabs>
          <w:tab w:val="left" w:pos="100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Правила технической эксплуатации тепловых энергоустановок.</w:t>
      </w:r>
      <w:r w:rsidRPr="0092395E">
        <w:rPr>
          <w:rFonts w:ascii="Times New Roman" w:hAnsi="Times New Roman"/>
          <w:spacing w:val="-57"/>
          <w:sz w:val="24"/>
          <w:szCs w:val="24"/>
        </w:rPr>
        <w:t xml:space="preserve"> </w:t>
      </w:r>
      <w:r w:rsidRPr="0092395E">
        <w:rPr>
          <w:rFonts w:ascii="Times New Roman" w:hAnsi="Times New Roman"/>
          <w:sz w:val="24"/>
          <w:szCs w:val="24"/>
        </w:rPr>
        <w:t>Условия</w:t>
      </w:r>
      <w:r w:rsidRPr="0092395E">
        <w:rPr>
          <w:rFonts w:ascii="Times New Roman" w:hAnsi="Times New Roman"/>
          <w:spacing w:val="-4"/>
          <w:sz w:val="24"/>
          <w:szCs w:val="24"/>
        </w:rPr>
        <w:t xml:space="preserve"> </w:t>
      </w:r>
      <w:r w:rsidRPr="0092395E">
        <w:rPr>
          <w:rFonts w:ascii="Times New Roman" w:hAnsi="Times New Roman"/>
          <w:sz w:val="24"/>
          <w:szCs w:val="24"/>
        </w:rPr>
        <w:t>проведения</w:t>
      </w:r>
      <w:r w:rsidRPr="0092395E">
        <w:rPr>
          <w:rFonts w:ascii="Times New Roman" w:hAnsi="Times New Roman"/>
          <w:spacing w:val="-3"/>
          <w:sz w:val="24"/>
          <w:szCs w:val="24"/>
        </w:rPr>
        <w:t xml:space="preserve"> </w:t>
      </w:r>
      <w:r w:rsidRPr="0092395E">
        <w:rPr>
          <w:rFonts w:ascii="Times New Roman" w:hAnsi="Times New Roman"/>
          <w:sz w:val="24"/>
          <w:szCs w:val="24"/>
        </w:rPr>
        <w:t>гидравлического</w:t>
      </w:r>
      <w:r w:rsidRPr="0092395E">
        <w:rPr>
          <w:rFonts w:ascii="Times New Roman" w:hAnsi="Times New Roman"/>
          <w:spacing w:val="6"/>
          <w:sz w:val="24"/>
          <w:szCs w:val="24"/>
        </w:rPr>
        <w:t xml:space="preserve"> </w:t>
      </w:r>
      <w:r w:rsidRPr="0092395E">
        <w:rPr>
          <w:rFonts w:ascii="Times New Roman" w:hAnsi="Times New Roman"/>
          <w:sz w:val="24"/>
          <w:szCs w:val="24"/>
        </w:rPr>
        <w:t>расчета:</w:t>
      </w:r>
    </w:p>
    <w:p w:rsidR="00027473" w:rsidRPr="0092395E" w:rsidRDefault="00027473" w:rsidP="00027473">
      <w:pPr>
        <w:pStyle w:val="a5"/>
        <w:spacing w:after="0" w:line="240" w:lineRule="auto"/>
        <w:rPr>
          <w:sz w:val="24"/>
          <w:szCs w:val="24"/>
        </w:rPr>
      </w:pPr>
      <w:r w:rsidRPr="0092395E">
        <w:rPr>
          <w:sz w:val="24"/>
          <w:szCs w:val="24"/>
        </w:rPr>
        <w:t>Схема</w:t>
      </w:r>
      <w:r w:rsidRPr="0092395E">
        <w:rPr>
          <w:spacing w:val="-3"/>
          <w:sz w:val="24"/>
          <w:szCs w:val="24"/>
        </w:rPr>
        <w:t xml:space="preserve"> </w:t>
      </w:r>
      <w:r w:rsidRPr="0092395E">
        <w:rPr>
          <w:sz w:val="24"/>
          <w:szCs w:val="24"/>
        </w:rPr>
        <w:t>тепловой</w:t>
      </w:r>
      <w:r w:rsidRPr="0092395E">
        <w:rPr>
          <w:spacing w:val="-5"/>
          <w:sz w:val="24"/>
          <w:szCs w:val="24"/>
        </w:rPr>
        <w:t xml:space="preserve"> </w:t>
      </w:r>
      <w:r w:rsidRPr="0092395E">
        <w:rPr>
          <w:sz w:val="24"/>
          <w:szCs w:val="24"/>
        </w:rPr>
        <w:t>сети</w:t>
      </w:r>
      <w:r w:rsidRPr="0092395E">
        <w:rPr>
          <w:spacing w:val="2"/>
          <w:sz w:val="24"/>
          <w:szCs w:val="24"/>
        </w:rPr>
        <w:t xml:space="preserve"> </w:t>
      </w:r>
      <w:r w:rsidRPr="0092395E">
        <w:rPr>
          <w:sz w:val="24"/>
          <w:szCs w:val="24"/>
        </w:rPr>
        <w:t>–</w:t>
      </w:r>
      <w:r w:rsidRPr="0092395E">
        <w:rPr>
          <w:spacing w:val="-6"/>
          <w:sz w:val="24"/>
          <w:szCs w:val="24"/>
        </w:rPr>
        <w:t xml:space="preserve"> </w:t>
      </w:r>
      <w:r w:rsidRPr="0092395E">
        <w:rPr>
          <w:sz w:val="24"/>
          <w:szCs w:val="24"/>
        </w:rPr>
        <w:t>двухтрубная,</w:t>
      </w:r>
      <w:r w:rsidRPr="0092395E">
        <w:rPr>
          <w:spacing w:val="1"/>
          <w:sz w:val="24"/>
          <w:szCs w:val="24"/>
        </w:rPr>
        <w:t xml:space="preserve"> </w:t>
      </w:r>
      <w:r w:rsidRPr="0092395E">
        <w:rPr>
          <w:sz w:val="24"/>
          <w:szCs w:val="24"/>
        </w:rPr>
        <w:t>тупиковая.</w:t>
      </w:r>
    </w:p>
    <w:p w:rsidR="00027473" w:rsidRPr="0092395E" w:rsidRDefault="00027473" w:rsidP="00027473">
      <w:pPr>
        <w:pStyle w:val="a5"/>
        <w:spacing w:after="0" w:line="240" w:lineRule="auto"/>
        <w:ind w:left="708" w:firstLine="1"/>
        <w:rPr>
          <w:sz w:val="24"/>
          <w:szCs w:val="24"/>
        </w:rPr>
      </w:pPr>
      <w:r w:rsidRPr="0092395E">
        <w:rPr>
          <w:sz w:val="24"/>
          <w:szCs w:val="24"/>
        </w:rPr>
        <w:t>Схема подключения систем теплопотребления к тепловой сети – зависимая.</w:t>
      </w:r>
      <w:r w:rsidRPr="0092395E">
        <w:rPr>
          <w:spacing w:val="-57"/>
          <w:sz w:val="24"/>
          <w:szCs w:val="24"/>
        </w:rPr>
        <w:t xml:space="preserve"> </w:t>
      </w:r>
      <w:r w:rsidRPr="0092395E">
        <w:rPr>
          <w:sz w:val="24"/>
          <w:szCs w:val="24"/>
        </w:rPr>
        <w:t>Параметры</w:t>
      </w:r>
      <w:r w:rsidRPr="0092395E">
        <w:rPr>
          <w:spacing w:val="3"/>
          <w:sz w:val="24"/>
          <w:szCs w:val="24"/>
        </w:rPr>
        <w:t xml:space="preserve"> </w:t>
      </w:r>
      <w:r w:rsidRPr="0092395E">
        <w:rPr>
          <w:sz w:val="24"/>
          <w:szCs w:val="24"/>
        </w:rPr>
        <w:t>теплоносителя</w:t>
      </w:r>
      <w:r w:rsidRPr="0092395E">
        <w:rPr>
          <w:spacing w:val="1"/>
          <w:sz w:val="24"/>
          <w:szCs w:val="24"/>
        </w:rPr>
        <w:t xml:space="preserve"> </w:t>
      </w:r>
      <w:r w:rsidRPr="0092395E">
        <w:rPr>
          <w:sz w:val="24"/>
          <w:szCs w:val="24"/>
        </w:rPr>
        <w:t>–</w:t>
      </w:r>
      <w:r w:rsidRPr="0092395E">
        <w:rPr>
          <w:spacing w:val="2"/>
          <w:sz w:val="24"/>
          <w:szCs w:val="24"/>
        </w:rPr>
        <w:t xml:space="preserve"> </w:t>
      </w:r>
      <w:r w:rsidRPr="0092395E">
        <w:rPr>
          <w:sz w:val="24"/>
          <w:szCs w:val="24"/>
        </w:rPr>
        <w:t>95/70</w:t>
      </w:r>
      <w:r w:rsidRPr="0092395E">
        <w:rPr>
          <w:kern w:val="24"/>
          <w:sz w:val="24"/>
          <w:szCs w:val="24"/>
          <w:vertAlign w:val="superscript"/>
        </w:rPr>
        <w:t>0</w:t>
      </w:r>
      <w:r w:rsidRPr="0092395E">
        <w:rPr>
          <w:sz w:val="24"/>
          <w:szCs w:val="24"/>
        </w:rPr>
        <w:t>С.</w:t>
      </w:r>
    </w:p>
    <w:p w:rsidR="00027473" w:rsidRPr="0092395E" w:rsidRDefault="00027473" w:rsidP="00027473">
      <w:pPr>
        <w:pStyle w:val="a5"/>
        <w:spacing w:after="0" w:line="240" w:lineRule="auto"/>
        <w:rPr>
          <w:sz w:val="24"/>
          <w:szCs w:val="24"/>
        </w:rPr>
      </w:pPr>
      <w:r w:rsidRPr="0092395E">
        <w:rPr>
          <w:sz w:val="24"/>
          <w:szCs w:val="24"/>
        </w:rPr>
        <w:t>Расчетная</w:t>
      </w:r>
      <w:r w:rsidRPr="0092395E">
        <w:rPr>
          <w:spacing w:val="-3"/>
          <w:sz w:val="24"/>
          <w:szCs w:val="24"/>
        </w:rPr>
        <w:t xml:space="preserve"> </w:t>
      </w:r>
      <w:r w:rsidRPr="0092395E">
        <w:rPr>
          <w:sz w:val="24"/>
          <w:szCs w:val="24"/>
        </w:rPr>
        <w:t>температура</w:t>
      </w:r>
      <w:r w:rsidRPr="0092395E">
        <w:rPr>
          <w:spacing w:val="-4"/>
          <w:sz w:val="24"/>
          <w:szCs w:val="24"/>
        </w:rPr>
        <w:t xml:space="preserve"> </w:t>
      </w:r>
      <w:r w:rsidRPr="0092395E">
        <w:rPr>
          <w:sz w:val="24"/>
          <w:szCs w:val="24"/>
        </w:rPr>
        <w:t>наружного</w:t>
      </w:r>
      <w:r w:rsidRPr="0092395E">
        <w:rPr>
          <w:spacing w:val="-2"/>
          <w:sz w:val="24"/>
          <w:szCs w:val="24"/>
        </w:rPr>
        <w:t xml:space="preserve"> </w:t>
      </w:r>
      <w:r w:rsidRPr="0092395E">
        <w:rPr>
          <w:sz w:val="24"/>
          <w:szCs w:val="24"/>
        </w:rPr>
        <w:t>воздуха:</w:t>
      </w:r>
      <w:r w:rsidRPr="0092395E">
        <w:rPr>
          <w:spacing w:val="3"/>
          <w:sz w:val="24"/>
          <w:szCs w:val="24"/>
        </w:rPr>
        <w:t xml:space="preserve"> </w:t>
      </w:r>
      <w:r w:rsidRPr="0092395E">
        <w:rPr>
          <w:sz w:val="24"/>
          <w:szCs w:val="24"/>
        </w:rPr>
        <w:t>-33</w:t>
      </w:r>
      <w:r w:rsidRPr="0092395E">
        <w:rPr>
          <w:kern w:val="24"/>
          <w:sz w:val="24"/>
          <w:szCs w:val="24"/>
          <w:vertAlign w:val="superscript"/>
        </w:rPr>
        <w:t>0</w:t>
      </w:r>
      <w:r w:rsidRPr="0092395E">
        <w:rPr>
          <w:sz w:val="24"/>
          <w:szCs w:val="24"/>
        </w:rPr>
        <w:t>С.</w:t>
      </w:r>
    </w:p>
    <w:p w:rsidR="00027473" w:rsidRPr="0092395E" w:rsidRDefault="00027473" w:rsidP="00027473">
      <w:pPr>
        <w:pStyle w:val="a5"/>
        <w:spacing w:after="0" w:line="240" w:lineRule="auto"/>
        <w:rPr>
          <w:sz w:val="24"/>
          <w:szCs w:val="24"/>
        </w:rPr>
      </w:pPr>
      <w:r w:rsidRPr="0092395E">
        <w:rPr>
          <w:sz w:val="24"/>
          <w:szCs w:val="24"/>
        </w:rPr>
        <w:t>Коэффициент</w:t>
      </w:r>
      <w:r w:rsidRPr="0092395E">
        <w:rPr>
          <w:spacing w:val="1"/>
          <w:sz w:val="24"/>
          <w:szCs w:val="24"/>
        </w:rPr>
        <w:t xml:space="preserve"> </w:t>
      </w:r>
      <w:r w:rsidRPr="0092395E">
        <w:rPr>
          <w:sz w:val="24"/>
          <w:szCs w:val="24"/>
        </w:rPr>
        <w:t>эквивалентной</w:t>
      </w:r>
      <w:r w:rsidRPr="0092395E">
        <w:rPr>
          <w:spacing w:val="1"/>
          <w:sz w:val="24"/>
          <w:szCs w:val="24"/>
        </w:rPr>
        <w:t xml:space="preserve"> </w:t>
      </w:r>
      <w:r w:rsidRPr="0092395E">
        <w:rPr>
          <w:sz w:val="24"/>
          <w:szCs w:val="24"/>
        </w:rPr>
        <w:t>шероховатости</w:t>
      </w:r>
      <w:r w:rsidRPr="0092395E">
        <w:rPr>
          <w:spacing w:val="1"/>
          <w:sz w:val="24"/>
          <w:szCs w:val="24"/>
        </w:rPr>
        <w:t xml:space="preserve"> </w:t>
      </w:r>
      <w:r w:rsidRPr="0092395E">
        <w:rPr>
          <w:sz w:val="24"/>
          <w:szCs w:val="24"/>
        </w:rPr>
        <w:t>(поправочный</w:t>
      </w:r>
      <w:r w:rsidRPr="0092395E">
        <w:rPr>
          <w:spacing w:val="1"/>
          <w:sz w:val="24"/>
          <w:szCs w:val="24"/>
        </w:rPr>
        <w:t xml:space="preserve"> </w:t>
      </w:r>
      <w:r w:rsidRPr="0092395E">
        <w:rPr>
          <w:sz w:val="24"/>
          <w:szCs w:val="24"/>
        </w:rPr>
        <w:t>коэффициент</w:t>
      </w:r>
      <w:r w:rsidRPr="0092395E">
        <w:rPr>
          <w:spacing w:val="1"/>
          <w:sz w:val="24"/>
          <w:szCs w:val="24"/>
        </w:rPr>
        <w:t xml:space="preserve"> </w:t>
      </w:r>
      <w:r w:rsidRPr="0092395E">
        <w:rPr>
          <w:sz w:val="24"/>
          <w:szCs w:val="24"/>
        </w:rPr>
        <w:t>к</w:t>
      </w:r>
      <w:r w:rsidRPr="0092395E">
        <w:rPr>
          <w:spacing w:val="1"/>
          <w:sz w:val="24"/>
          <w:szCs w:val="24"/>
        </w:rPr>
        <w:t xml:space="preserve"> </w:t>
      </w:r>
      <w:r w:rsidRPr="0092395E">
        <w:rPr>
          <w:sz w:val="24"/>
          <w:szCs w:val="24"/>
        </w:rPr>
        <w:t>величине</w:t>
      </w:r>
      <w:r w:rsidRPr="0092395E">
        <w:rPr>
          <w:spacing w:val="-57"/>
          <w:sz w:val="24"/>
          <w:szCs w:val="24"/>
        </w:rPr>
        <w:t xml:space="preserve"> </w:t>
      </w:r>
      <w:r w:rsidRPr="0092395E">
        <w:rPr>
          <w:sz w:val="24"/>
          <w:szCs w:val="24"/>
        </w:rPr>
        <w:t>удельных</w:t>
      </w:r>
      <w:r w:rsidRPr="0092395E">
        <w:rPr>
          <w:spacing w:val="-4"/>
          <w:sz w:val="24"/>
          <w:szCs w:val="24"/>
        </w:rPr>
        <w:t xml:space="preserve"> </w:t>
      </w:r>
      <w:r w:rsidRPr="0092395E">
        <w:rPr>
          <w:sz w:val="24"/>
          <w:szCs w:val="24"/>
        </w:rPr>
        <w:t>потерь</w:t>
      </w:r>
      <w:r w:rsidRPr="0092395E">
        <w:rPr>
          <w:spacing w:val="-2"/>
          <w:sz w:val="24"/>
          <w:szCs w:val="24"/>
        </w:rPr>
        <w:t xml:space="preserve"> </w:t>
      </w:r>
      <w:r w:rsidRPr="0092395E">
        <w:rPr>
          <w:sz w:val="24"/>
          <w:szCs w:val="24"/>
        </w:rPr>
        <w:t>давления)</w:t>
      </w:r>
      <w:r w:rsidRPr="0092395E">
        <w:rPr>
          <w:spacing w:val="-1"/>
          <w:sz w:val="24"/>
          <w:szCs w:val="24"/>
        </w:rPr>
        <w:t xml:space="preserve"> </w:t>
      </w:r>
      <w:r w:rsidRPr="0092395E">
        <w:rPr>
          <w:sz w:val="24"/>
          <w:szCs w:val="24"/>
        </w:rPr>
        <w:t>Кэ</w:t>
      </w:r>
      <w:r w:rsidRPr="0092395E">
        <w:rPr>
          <w:spacing w:val="-1"/>
          <w:sz w:val="24"/>
          <w:szCs w:val="24"/>
        </w:rPr>
        <w:t xml:space="preserve"> </w:t>
      </w:r>
      <w:r w:rsidRPr="0092395E">
        <w:rPr>
          <w:sz w:val="24"/>
          <w:szCs w:val="24"/>
        </w:rPr>
        <w:t>=</w:t>
      </w:r>
      <w:r w:rsidRPr="0092395E">
        <w:rPr>
          <w:spacing w:val="1"/>
          <w:sz w:val="24"/>
          <w:szCs w:val="24"/>
        </w:rPr>
        <w:t xml:space="preserve"> </w:t>
      </w:r>
      <w:r w:rsidRPr="0092395E">
        <w:rPr>
          <w:sz w:val="24"/>
          <w:szCs w:val="24"/>
        </w:rPr>
        <w:t>3,0.</w:t>
      </w:r>
    </w:p>
    <w:p w:rsidR="00027473" w:rsidRPr="0092395E" w:rsidRDefault="00027473" w:rsidP="00027473">
      <w:pPr>
        <w:pStyle w:val="a5"/>
        <w:tabs>
          <w:tab w:val="left" w:pos="1577"/>
          <w:tab w:val="left" w:pos="2901"/>
          <w:tab w:val="left" w:pos="3864"/>
          <w:tab w:val="left" w:pos="4833"/>
          <w:tab w:val="left" w:pos="5164"/>
          <w:tab w:val="left" w:pos="6507"/>
          <w:tab w:val="left" w:pos="7591"/>
          <w:tab w:val="left" w:pos="9361"/>
          <w:tab w:val="left" w:pos="9688"/>
        </w:tabs>
        <w:spacing w:after="0" w:line="240" w:lineRule="auto"/>
        <w:rPr>
          <w:sz w:val="24"/>
          <w:szCs w:val="24"/>
        </w:rPr>
      </w:pPr>
      <w:r w:rsidRPr="0092395E">
        <w:rPr>
          <w:sz w:val="24"/>
          <w:szCs w:val="24"/>
        </w:rPr>
        <w:t>Из-за</w:t>
      </w:r>
      <w:r w:rsidRPr="0092395E">
        <w:rPr>
          <w:sz w:val="24"/>
          <w:szCs w:val="24"/>
        </w:rPr>
        <w:tab/>
        <w:t>отсутствия</w:t>
      </w:r>
      <w:r w:rsidRPr="0092395E">
        <w:rPr>
          <w:sz w:val="24"/>
          <w:szCs w:val="24"/>
        </w:rPr>
        <w:tab/>
        <w:t>точных</w:t>
      </w:r>
      <w:r w:rsidRPr="0092395E">
        <w:rPr>
          <w:sz w:val="24"/>
          <w:szCs w:val="24"/>
        </w:rPr>
        <w:tab/>
        <w:t>данных</w:t>
      </w:r>
      <w:r w:rsidRPr="0092395E">
        <w:rPr>
          <w:sz w:val="24"/>
          <w:szCs w:val="24"/>
        </w:rPr>
        <w:tab/>
        <w:t>о</w:t>
      </w:r>
      <w:r w:rsidRPr="0092395E">
        <w:rPr>
          <w:sz w:val="24"/>
          <w:szCs w:val="24"/>
        </w:rPr>
        <w:tab/>
        <w:t>количестве</w:t>
      </w:r>
      <w:r w:rsidRPr="0092395E">
        <w:rPr>
          <w:sz w:val="24"/>
          <w:szCs w:val="24"/>
        </w:rPr>
        <w:tab/>
        <w:t>местных</w:t>
      </w:r>
      <w:r w:rsidRPr="0092395E">
        <w:rPr>
          <w:sz w:val="24"/>
          <w:szCs w:val="24"/>
        </w:rPr>
        <w:tab/>
        <w:t>сопротивлений</w:t>
      </w:r>
      <w:r w:rsidRPr="0092395E">
        <w:rPr>
          <w:sz w:val="24"/>
          <w:szCs w:val="24"/>
        </w:rPr>
        <w:tab/>
        <w:t>–</w:t>
      </w:r>
      <w:r w:rsidRPr="0092395E">
        <w:rPr>
          <w:sz w:val="24"/>
          <w:szCs w:val="24"/>
        </w:rPr>
        <w:tab/>
      </w:r>
      <w:r w:rsidRPr="0092395E">
        <w:rPr>
          <w:spacing w:val="-1"/>
          <w:sz w:val="24"/>
          <w:szCs w:val="24"/>
        </w:rPr>
        <w:t>сумма</w:t>
      </w:r>
      <w:r w:rsidRPr="0092395E">
        <w:rPr>
          <w:spacing w:val="-57"/>
          <w:sz w:val="24"/>
          <w:szCs w:val="24"/>
        </w:rPr>
        <w:t xml:space="preserve"> </w:t>
      </w:r>
      <w:r w:rsidRPr="0092395E">
        <w:rPr>
          <w:sz w:val="24"/>
          <w:szCs w:val="24"/>
        </w:rPr>
        <w:t>коэффициентов</w:t>
      </w:r>
      <w:r w:rsidRPr="0092395E">
        <w:rPr>
          <w:spacing w:val="-1"/>
          <w:sz w:val="24"/>
          <w:szCs w:val="24"/>
        </w:rPr>
        <w:t xml:space="preserve"> </w:t>
      </w:r>
      <w:r w:rsidRPr="0092395E">
        <w:rPr>
          <w:sz w:val="24"/>
          <w:szCs w:val="24"/>
        </w:rPr>
        <w:t>местных</w:t>
      </w:r>
      <w:r w:rsidRPr="0092395E">
        <w:rPr>
          <w:spacing w:val="-4"/>
          <w:sz w:val="24"/>
          <w:szCs w:val="24"/>
        </w:rPr>
        <w:t xml:space="preserve"> </w:t>
      </w:r>
      <w:r w:rsidRPr="0092395E">
        <w:rPr>
          <w:sz w:val="24"/>
          <w:szCs w:val="24"/>
        </w:rPr>
        <w:t>сопротивлений</w:t>
      </w:r>
      <w:r w:rsidRPr="0092395E">
        <w:rPr>
          <w:spacing w:val="-3"/>
          <w:sz w:val="24"/>
          <w:szCs w:val="24"/>
        </w:rPr>
        <w:t xml:space="preserve"> </w:t>
      </w:r>
      <w:r w:rsidRPr="0092395E">
        <w:rPr>
          <w:sz w:val="24"/>
          <w:szCs w:val="24"/>
        </w:rPr>
        <w:t>принята как</w:t>
      </w:r>
      <w:r w:rsidRPr="0092395E">
        <w:rPr>
          <w:spacing w:val="-1"/>
          <w:sz w:val="24"/>
          <w:szCs w:val="24"/>
        </w:rPr>
        <w:t xml:space="preserve"> </w:t>
      </w:r>
      <w:r w:rsidRPr="0092395E">
        <w:rPr>
          <w:sz w:val="24"/>
          <w:szCs w:val="24"/>
        </w:rPr>
        <w:t>10 %</w:t>
      </w:r>
      <w:r w:rsidRPr="0092395E">
        <w:rPr>
          <w:spacing w:val="-6"/>
          <w:sz w:val="24"/>
          <w:szCs w:val="24"/>
        </w:rPr>
        <w:t xml:space="preserve"> </w:t>
      </w:r>
      <w:r w:rsidRPr="0092395E">
        <w:rPr>
          <w:sz w:val="24"/>
          <w:szCs w:val="24"/>
        </w:rPr>
        <w:t>от</w:t>
      </w:r>
      <w:r w:rsidRPr="0092395E">
        <w:rPr>
          <w:spacing w:val="1"/>
          <w:sz w:val="24"/>
          <w:szCs w:val="24"/>
        </w:rPr>
        <w:t xml:space="preserve"> </w:t>
      </w:r>
      <w:r w:rsidRPr="0092395E">
        <w:rPr>
          <w:sz w:val="24"/>
          <w:szCs w:val="24"/>
        </w:rPr>
        <w:t>линейных</w:t>
      </w:r>
      <w:r w:rsidRPr="0092395E">
        <w:rPr>
          <w:spacing w:val="-4"/>
          <w:sz w:val="24"/>
          <w:szCs w:val="24"/>
        </w:rPr>
        <w:t xml:space="preserve"> </w:t>
      </w:r>
      <w:r w:rsidRPr="0092395E">
        <w:rPr>
          <w:sz w:val="24"/>
          <w:szCs w:val="24"/>
        </w:rPr>
        <w:t>потерь</w:t>
      </w:r>
      <w:r w:rsidRPr="0092395E">
        <w:rPr>
          <w:spacing w:val="-3"/>
          <w:sz w:val="24"/>
          <w:szCs w:val="24"/>
        </w:rPr>
        <w:t xml:space="preserve"> </w:t>
      </w:r>
      <w:r w:rsidRPr="0092395E">
        <w:rPr>
          <w:sz w:val="24"/>
          <w:szCs w:val="24"/>
        </w:rPr>
        <w:t>давления.</w:t>
      </w:r>
    </w:p>
    <w:p w:rsidR="00027473" w:rsidRPr="0092395E" w:rsidRDefault="00027473" w:rsidP="00590779">
      <w:pPr>
        <w:pStyle w:val="affb"/>
        <w:widowControl w:val="0"/>
        <w:numPr>
          <w:ilvl w:val="0"/>
          <w:numId w:val="115"/>
        </w:numPr>
        <w:tabs>
          <w:tab w:val="left" w:pos="1068"/>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Определение</w:t>
      </w:r>
      <w:r w:rsidRPr="0092395E">
        <w:rPr>
          <w:rFonts w:ascii="Times New Roman" w:hAnsi="Times New Roman"/>
          <w:spacing w:val="-4"/>
          <w:sz w:val="24"/>
          <w:szCs w:val="24"/>
        </w:rPr>
        <w:t xml:space="preserve"> </w:t>
      </w:r>
      <w:r w:rsidRPr="0092395E">
        <w:rPr>
          <w:rFonts w:ascii="Times New Roman" w:hAnsi="Times New Roman"/>
          <w:sz w:val="24"/>
          <w:szCs w:val="24"/>
        </w:rPr>
        <w:t>тепловых</w:t>
      </w:r>
      <w:r w:rsidRPr="0092395E">
        <w:rPr>
          <w:rFonts w:ascii="Times New Roman" w:hAnsi="Times New Roman"/>
          <w:spacing w:val="-8"/>
          <w:sz w:val="24"/>
          <w:szCs w:val="24"/>
        </w:rPr>
        <w:t xml:space="preserve"> </w:t>
      </w:r>
      <w:r w:rsidRPr="0092395E">
        <w:rPr>
          <w:rFonts w:ascii="Times New Roman" w:hAnsi="Times New Roman"/>
          <w:sz w:val="24"/>
          <w:szCs w:val="24"/>
        </w:rPr>
        <w:t>нагрузок</w:t>
      </w:r>
      <w:r w:rsidRPr="0092395E">
        <w:rPr>
          <w:rFonts w:ascii="Times New Roman" w:hAnsi="Times New Roman"/>
          <w:spacing w:val="-4"/>
          <w:sz w:val="24"/>
          <w:szCs w:val="24"/>
        </w:rPr>
        <w:t xml:space="preserve"> </w:t>
      </w:r>
      <w:r w:rsidRPr="0092395E">
        <w:rPr>
          <w:rFonts w:ascii="Times New Roman" w:hAnsi="Times New Roman"/>
          <w:sz w:val="24"/>
          <w:szCs w:val="24"/>
        </w:rPr>
        <w:t>потребителей,</w:t>
      </w:r>
      <w:r w:rsidRPr="0092395E">
        <w:rPr>
          <w:rFonts w:ascii="Times New Roman" w:hAnsi="Times New Roman"/>
          <w:spacing w:val="-1"/>
          <w:sz w:val="24"/>
          <w:szCs w:val="24"/>
        </w:rPr>
        <w:t xml:space="preserve"> </w:t>
      </w:r>
      <w:r w:rsidRPr="0092395E">
        <w:rPr>
          <w:rFonts w:ascii="Times New Roman" w:hAnsi="Times New Roman"/>
          <w:sz w:val="24"/>
          <w:szCs w:val="24"/>
        </w:rPr>
        <w:t>расчетных</w:t>
      </w:r>
      <w:r w:rsidRPr="0092395E">
        <w:rPr>
          <w:rFonts w:ascii="Times New Roman" w:hAnsi="Times New Roman"/>
          <w:spacing w:val="-7"/>
          <w:sz w:val="24"/>
          <w:szCs w:val="24"/>
        </w:rPr>
        <w:t xml:space="preserve"> </w:t>
      </w:r>
      <w:r w:rsidRPr="0092395E">
        <w:rPr>
          <w:rFonts w:ascii="Times New Roman" w:hAnsi="Times New Roman"/>
          <w:sz w:val="24"/>
          <w:szCs w:val="24"/>
        </w:rPr>
        <w:t>расходов</w:t>
      </w:r>
      <w:r w:rsidRPr="0092395E">
        <w:rPr>
          <w:rFonts w:ascii="Times New Roman" w:hAnsi="Times New Roman"/>
          <w:spacing w:val="-6"/>
          <w:sz w:val="24"/>
          <w:szCs w:val="24"/>
        </w:rPr>
        <w:t xml:space="preserve"> </w:t>
      </w:r>
      <w:r w:rsidRPr="0092395E">
        <w:rPr>
          <w:rFonts w:ascii="Times New Roman" w:hAnsi="Times New Roman"/>
          <w:sz w:val="24"/>
          <w:szCs w:val="24"/>
        </w:rPr>
        <w:t>теплоносителя.</w:t>
      </w:r>
      <w:r w:rsidRPr="0092395E">
        <w:rPr>
          <w:rFonts w:ascii="Times New Roman" w:hAnsi="Times New Roman"/>
          <w:spacing w:val="-57"/>
          <w:sz w:val="24"/>
          <w:szCs w:val="24"/>
        </w:rPr>
        <w:t xml:space="preserve"> </w:t>
      </w:r>
      <w:r w:rsidRPr="0092395E">
        <w:rPr>
          <w:rFonts w:ascii="Times New Roman" w:hAnsi="Times New Roman"/>
          <w:sz w:val="24"/>
          <w:szCs w:val="24"/>
        </w:rPr>
        <w:t>Расчетные расходы</w:t>
      </w:r>
      <w:r w:rsidRPr="0092395E">
        <w:rPr>
          <w:rFonts w:ascii="Times New Roman" w:hAnsi="Times New Roman"/>
          <w:spacing w:val="3"/>
          <w:sz w:val="24"/>
          <w:szCs w:val="24"/>
        </w:rPr>
        <w:t xml:space="preserve"> </w:t>
      </w:r>
      <w:r w:rsidRPr="0092395E">
        <w:rPr>
          <w:rFonts w:ascii="Times New Roman" w:hAnsi="Times New Roman"/>
          <w:sz w:val="24"/>
          <w:szCs w:val="24"/>
        </w:rPr>
        <w:t>воды</w:t>
      </w:r>
      <w:r w:rsidRPr="0092395E">
        <w:rPr>
          <w:rFonts w:ascii="Times New Roman" w:hAnsi="Times New Roman"/>
          <w:spacing w:val="-7"/>
          <w:sz w:val="24"/>
          <w:szCs w:val="24"/>
        </w:rPr>
        <w:t xml:space="preserve"> </w:t>
      </w:r>
      <w:r w:rsidRPr="0092395E">
        <w:rPr>
          <w:rFonts w:ascii="Times New Roman" w:hAnsi="Times New Roman"/>
          <w:sz w:val="24"/>
          <w:szCs w:val="24"/>
        </w:rPr>
        <w:t>определяются</w:t>
      </w:r>
      <w:r w:rsidRPr="0092395E">
        <w:rPr>
          <w:rFonts w:ascii="Times New Roman" w:hAnsi="Times New Roman"/>
          <w:spacing w:val="1"/>
          <w:sz w:val="24"/>
          <w:szCs w:val="24"/>
        </w:rPr>
        <w:t xml:space="preserve"> </w:t>
      </w:r>
      <w:r w:rsidRPr="0092395E">
        <w:rPr>
          <w:rFonts w:ascii="Times New Roman" w:hAnsi="Times New Roman"/>
          <w:sz w:val="24"/>
          <w:szCs w:val="24"/>
        </w:rPr>
        <w:t>по</w:t>
      </w:r>
      <w:r w:rsidRPr="0092395E">
        <w:rPr>
          <w:rFonts w:ascii="Times New Roman" w:hAnsi="Times New Roman"/>
          <w:spacing w:val="1"/>
          <w:sz w:val="24"/>
          <w:szCs w:val="24"/>
        </w:rPr>
        <w:t xml:space="preserve"> </w:t>
      </w:r>
      <w:r w:rsidRPr="0092395E">
        <w:rPr>
          <w:rFonts w:ascii="Times New Roman" w:hAnsi="Times New Roman"/>
          <w:sz w:val="24"/>
          <w:szCs w:val="24"/>
        </w:rPr>
        <w:t>формуле:</w:t>
      </w:r>
    </w:p>
    <w:p w:rsidR="003457D1" w:rsidRPr="0092395E" w:rsidRDefault="009953F6" w:rsidP="00027473">
      <w:pPr>
        <w:pStyle w:val="a5"/>
        <w:spacing w:after="0" w:line="240" w:lineRule="auto"/>
        <w:rPr>
          <w:sz w:val="24"/>
          <w:szCs w:val="24"/>
        </w:rPr>
      </w:pPr>
      <w:r>
        <w:rPr>
          <w:sz w:val="24"/>
          <w:szCs w:val="24"/>
        </w:rPr>
        <w:pict>
          <v:shape id="_x0000_i1031" type="#_x0000_t75" style="width:108pt;height:40.2pt">
            <v:imagedata r:id="rId24" o:title=""/>
          </v:shape>
        </w:pict>
      </w:r>
    </w:p>
    <w:p w:rsidR="00027473" w:rsidRPr="0092395E" w:rsidRDefault="00027473" w:rsidP="00027473">
      <w:pPr>
        <w:pStyle w:val="a5"/>
        <w:spacing w:after="0" w:line="240" w:lineRule="auto"/>
        <w:rPr>
          <w:sz w:val="24"/>
          <w:szCs w:val="24"/>
        </w:rPr>
      </w:pPr>
      <w:r w:rsidRPr="0092395E">
        <w:rPr>
          <w:sz w:val="24"/>
          <w:szCs w:val="24"/>
        </w:rPr>
        <w:t>где:</w:t>
      </w:r>
    </w:p>
    <w:p w:rsidR="00027473" w:rsidRPr="0092395E" w:rsidRDefault="00027473" w:rsidP="00590779">
      <w:pPr>
        <w:pStyle w:val="affb"/>
        <w:widowControl w:val="0"/>
        <w:numPr>
          <w:ilvl w:val="2"/>
          <w:numId w:val="116"/>
        </w:numPr>
        <w:tabs>
          <w:tab w:val="left" w:pos="1007"/>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Q(P)oт</w:t>
      </w:r>
      <w:r w:rsidRPr="0092395E">
        <w:rPr>
          <w:rFonts w:ascii="Times New Roman" w:hAnsi="Times New Roman"/>
          <w:spacing w:val="-4"/>
          <w:sz w:val="24"/>
          <w:szCs w:val="24"/>
        </w:rPr>
        <w:t xml:space="preserve"> </w:t>
      </w:r>
      <w:r w:rsidRPr="0092395E">
        <w:rPr>
          <w:rFonts w:ascii="Times New Roman" w:hAnsi="Times New Roman"/>
          <w:sz w:val="24"/>
          <w:szCs w:val="24"/>
        </w:rPr>
        <w:t>-</w:t>
      </w:r>
      <w:r w:rsidRPr="0092395E">
        <w:rPr>
          <w:rFonts w:ascii="Times New Roman" w:hAnsi="Times New Roman"/>
          <w:spacing w:val="-4"/>
          <w:sz w:val="24"/>
          <w:szCs w:val="24"/>
        </w:rPr>
        <w:t xml:space="preserve"> </w:t>
      </w:r>
      <w:r w:rsidRPr="0092395E">
        <w:rPr>
          <w:rFonts w:ascii="Times New Roman" w:hAnsi="Times New Roman"/>
          <w:sz w:val="24"/>
          <w:szCs w:val="24"/>
        </w:rPr>
        <w:t>расчетная тепловая</w:t>
      </w:r>
      <w:r w:rsidRPr="0092395E">
        <w:rPr>
          <w:rFonts w:ascii="Times New Roman" w:hAnsi="Times New Roman"/>
          <w:spacing w:val="-6"/>
          <w:sz w:val="24"/>
          <w:szCs w:val="24"/>
        </w:rPr>
        <w:t xml:space="preserve"> </w:t>
      </w:r>
      <w:r w:rsidRPr="0092395E">
        <w:rPr>
          <w:rFonts w:ascii="Times New Roman" w:hAnsi="Times New Roman"/>
          <w:sz w:val="24"/>
          <w:szCs w:val="24"/>
        </w:rPr>
        <w:t>нагрузка;</w:t>
      </w:r>
    </w:p>
    <w:p w:rsidR="00027473" w:rsidRPr="0092395E" w:rsidRDefault="00027473" w:rsidP="00590779">
      <w:pPr>
        <w:pStyle w:val="affb"/>
        <w:widowControl w:val="0"/>
        <w:numPr>
          <w:ilvl w:val="2"/>
          <w:numId w:val="116"/>
        </w:numPr>
        <w:tabs>
          <w:tab w:val="left" w:pos="100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t1p</w:t>
      </w:r>
      <w:r w:rsidRPr="0092395E">
        <w:rPr>
          <w:rFonts w:ascii="Times New Roman" w:hAnsi="Times New Roman"/>
          <w:spacing w:val="-1"/>
          <w:sz w:val="24"/>
          <w:szCs w:val="24"/>
        </w:rPr>
        <w:t xml:space="preserve"> </w:t>
      </w:r>
      <w:r w:rsidRPr="0092395E">
        <w:rPr>
          <w:rFonts w:ascii="Times New Roman" w:hAnsi="Times New Roman"/>
          <w:sz w:val="24"/>
          <w:szCs w:val="24"/>
        </w:rPr>
        <w:t>–</w:t>
      </w:r>
      <w:r w:rsidRPr="0092395E">
        <w:rPr>
          <w:rFonts w:ascii="Times New Roman" w:hAnsi="Times New Roman"/>
          <w:spacing w:val="-6"/>
          <w:sz w:val="24"/>
          <w:szCs w:val="24"/>
        </w:rPr>
        <w:t xml:space="preserve"> </w:t>
      </w:r>
      <w:r w:rsidRPr="0092395E">
        <w:rPr>
          <w:rFonts w:ascii="Times New Roman" w:hAnsi="Times New Roman"/>
          <w:sz w:val="24"/>
          <w:szCs w:val="24"/>
        </w:rPr>
        <w:t>расчетная</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температура</w:t>
      </w:r>
      <w:r w:rsidRPr="0092395E">
        <w:rPr>
          <w:rFonts w:ascii="Times New Roman" w:hAnsi="Times New Roman"/>
          <w:spacing w:val="-1"/>
          <w:sz w:val="24"/>
          <w:szCs w:val="24"/>
        </w:rPr>
        <w:t xml:space="preserve"> </w:t>
      </w:r>
      <w:r w:rsidRPr="0092395E">
        <w:rPr>
          <w:rFonts w:ascii="Times New Roman" w:hAnsi="Times New Roman"/>
          <w:sz w:val="24"/>
          <w:szCs w:val="24"/>
        </w:rPr>
        <w:t>воды</w:t>
      </w:r>
      <w:r w:rsidRPr="0092395E">
        <w:rPr>
          <w:rFonts w:ascii="Times New Roman" w:hAnsi="Times New Roman"/>
          <w:spacing w:val="-4"/>
          <w:sz w:val="24"/>
          <w:szCs w:val="24"/>
        </w:rPr>
        <w:t xml:space="preserve"> </w:t>
      </w:r>
      <w:r w:rsidRPr="0092395E">
        <w:rPr>
          <w:rFonts w:ascii="Times New Roman" w:hAnsi="Times New Roman"/>
          <w:sz w:val="24"/>
          <w:szCs w:val="24"/>
        </w:rPr>
        <w:t>в подающем трубопроводе</w:t>
      </w:r>
      <w:r w:rsidRPr="0092395E">
        <w:rPr>
          <w:rFonts w:ascii="Times New Roman" w:hAnsi="Times New Roman"/>
          <w:spacing w:val="-1"/>
          <w:sz w:val="24"/>
          <w:szCs w:val="24"/>
        </w:rPr>
        <w:t xml:space="preserve"> </w:t>
      </w:r>
      <w:r w:rsidRPr="0092395E">
        <w:rPr>
          <w:rFonts w:ascii="Times New Roman" w:hAnsi="Times New Roman"/>
          <w:sz w:val="24"/>
          <w:szCs w:val="24"/>
        </w:rPr>
        <w:t>тепловой</w:t>
      </w:r>
      <w:r w:rsidRPr="0092395E">
        <w:rPr>
          <w:rFonts w:ascii="Times New Roman" w:hAnsi="Times New Roman"/>
          <w:spacing w:val="-5"/>
          <w:sz w:val="24"/>
          <w:szCs w:val="24"/>
        </w:rPr>
        <w:t xml:space="preserve"> </w:t>
      </w:r>
      <w:r w:rsidRPr="0092395E">
        <w:rPr>
          <w:rFonts w:ascii="Times New Roman" w:hAnsi="Times New Roman"/>
          <w:sz w:val="24"/>
          <w:szCs w:val="24"/>
        </w:rPr>
        <w:t>сети;</w:t>
      </w:r>
    </w:p>
    <w:p w:rsidR="00027473" w:rsidRPr="0092395E" w:rsidRDefault="00027473" w:rsidP="00590779">
      <w:pPr>
        <w:pStyle w:val="affb"/>
        <w:widowControl w:val="0"/>
        <w:numPr>
          <w:ilvl w:val="2"/>
          <w:numId w:val="116"/>
        </w:numPr>
        <w:tabs>
          <w:tab w:val="left" w:pos="100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t2</w:t>
      </w:r>
      <w:r w:rsidR="003457D1" w:rsidRPr="0092395E">
        <w:rPr>
          <w:rFonts w:ascii="Times New Roman" w:hAnsi="Times New Roman"/>
          <w:sz w:val="24"/>
          <w:szCs w:val="24"/>
        </w:rPr>
        <w:t>р</w:t>
      </w:r>
      <w:r w:rsidRPr="0092395E">
        <w:rPr>
          <w:rFonts w:ascii="Times New Roman" w:hAnsi="Times New Roman"/>
          <w:sz w:val="24"/>
          <w:szCs w:val="24"/>
        </w:rPr>
        <w:t xml:space="preserve"> –</w:t>
      </w:r>
      <w:r w:rsidRPr="0092395E">
        <w:rPr>
          <w:rFonts w:ascii="Times New Roman" w:hAnsi="Times New Roman"/>
          <w:spacing w:val="-5"/>
          <w:sz w:val="24"/>
          <w:szCs w:val="24"/>
        </w:rPr>
        <w:t xml:space="preserve"> </w:t>
      </w:r>
      <w:r w:rsidRPr="0092395E">
        <w:rPr>
          <w:rFonts w:ascii="Times New Roman" w:hAnsi="Times New Roman"/>
          <w:sz w:val="24"/>
          <w:szCs w:val="24"/>
        </w:rPr>
        <w:t>расчетная температура</w:t>
      </w:r>
      <w:r w:rsidRPr="0092395E">
        <w:rPr>
          <w:rFonts w:ascii="Times New Roman" w:hAnsi="Times New Roman"/>
          <w:spacing w:val="-1"/>
          <w:sz w:val="24"/>
          <w:szCs w:val="24"/>
        </w:rPr>
        <w:t xml:space="preserve"> </w:t>
      </w:r>
      <w:r w:rsidRPr="0092395E">
        <w:rPr>
          <w:rFonts w:ascii="Times New Roman" w:hAnsi="Times New Roman"/>
          <w:sz w:val="24"/>
          <w:szCs w:val="24"/>
        </w:rPr>
        <w:t>воды</w:t>
      </w:r>
      <w:r w:rsidRPr="0092395E">
        <w:rPr>
          <w:rFonts w:ascii="Times New Roman" w:hAnsi="Times New Roman"/>
          <w:spacing w:val="-3"/>
          <w:sz w:val="24"/>
          <w:szCs w:val="24"/>
        </w:rPr>
        <w:t xml:space="preserve"> </w:t>
      </w:r>
      <w:r w:rsidRPr="0092395E">
        <w:rPr>
          <w:rFonts w:ascii="Times New Roman" w:hAnsi="Times New Roman"/>
          <w:sz w:val="24"/>
          <w:szCs w:val="24"/>
        </w:rPr>
        <w:t>в</w:t>
      </w:r>
      <w:r w:rsidRPr="0092395E">
        <w:rPr>
          <w:rFonts w:ascii="Times New Roman" w:hAnsi="Times New Roman"/>
          <w:spacing w:val="-3"/>
          <w:sz w:val="24"/>
          <w:szCs w:val="24"/>
        </w:rPr>
        <w:t xml:space="preserve"> </w:t>
      </w:r>
      <w:r w:rsidRPr="0092395E">
        <w:rPr>
          <w:rFonts w:ascii="Times New Roman" w:hAnsi="Times New Roman"/>
          <w:sz w:val="24"/>
          <w:szCs w:val="24"/>
        </w:rPr>
        <w:t>обратном</w:t>
      </w:r>
      <w:r w:rsidRPr="0092395E">
        <w:rPr>
          <w:rFonts w:ascii="Times New Roman" w:hAnsi="Times New Roman"/>
          <w:spacing w:val="-3"/>
          <w:sz w:val="24"/>
          <w:szCs w:val="24"/>
        </w:rPr>
        <w:t xml:space="preserve"> </w:t>
      </w:r>
      <w:r w:rsidRPr="0092395E">
        <w:rPr>
          <w:rFonts w:ascii="Times New Roman" w:hAnsi="Times New Roman"/>
          <w:sz w:val="24"/>
          <w:szCs w:val="24"/>
        </w:rPr>
        <w:t>трубопроводе</w:t>
      </w:r>
      <w:r w:rsidRPr="0092395E">
        <w:rPr>
          <w:rFonts w:ascii="Times New Roman" w:hAnsi="Times New Roman"/>
          <w:spacing w:val="-1"/>
          <w:sz w:val="24"/>
          <w:szCs w:val="24"/>
        </w:rPr>
        <w:t xml:space="preserve"> </w:t>
      </w:r>
      <w:r w:rsidRPr="0092395E">
        <w:rPr>
          <w:rFonts w:ascii="Times New Roman" w:hAnsi="Times New Roman"/>
          <w:sz w:val="24"/>
          <w:szCs w:val="24"/>
        </w:rPr>
        <w:t>тепловой</w:t>
      </w:r>
      <w:r w:rsidRPr="0092395E">
        <w:rPr>
          <w:rFonts w:ascii="Times New Roman" w:hAnsi="Times New Roman"/>
          <w:spacing w:val="1"/>
          <w:sz w:val="24"/>
          <w:szCs w:val="24"/>
        </w:rPr>
        <w:t xml:space="preserve"> </w:t>
      </w:r>
      <w:r w:rsidRPr="0092395E">
        <w:rPr>
          <w:rFonts w:ascii="Times New Roman" w:hAnsi="Times New Roman"/>
          <w:sz w:val="24"/>
          <w:szCs w:val="24"/>
        </w:rPr>
        <w:t>сети.</w:t>
      </w:r>
    </w:p>
    <w:p w:rsidR="00027473" w:rsidRPr="0092395E" w:rsidRDefault="00027473" w:rsidP="00590779">
      <w:pPr>
        <w:pStyle w:val="affb"/>
        <w:widowControl w:val="0"/>
        <w:numPr>
          <w:ilvl w:val="0"/>
          <w:numId w:val="115"/>
        </w:numPr>
        <w:tabs>
          <w:tab w:val="left" w:pos="1068"/>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Проведение</w:t>
      </w:r>
      <w:r w:rsidRPr="0092395E">
        <w:rPr>
          <w:rFonts w:ascii="Times New Roman" w:hAnsi="Times New Roman"/>
          <w:spacing w:val="-10"/>
          <w:sz w:val="24"/>
          <w:szCs w:val="24"/>
        </w:rPr>
        <w:t xml:space="preserve"> </w:t>
      </w:r>
      <w:r w:rsidRPr="0092395E">
        <w:rPr>
          <w:rFonts w:ascii="Times New Roman" w:hAnsi="Times New Roman"/>
          <w:sz w:val="24"/>
          <w:szCs w:val="24"/>
        </w:rPr>
        <w:t>гидравлического расчета.</w:t>
      </w:r>
    </w:p>
    <w:p w:rsidR="00027473" w:rsidRPr="0092395E" w:rsidRDefault="00027473" w:rsidP="00027473">
      <w:pPr>
        <w:pStyle w:val="a5"/>
        <w:spacing w:after="0" w:line="240" w:lineRule="auto"/>
        <w:rPr>
          <w:sz w:val="24"/>
          <w:szCs w:val="24"/>
        </w:rPr>
      </w:pPr>
      <w:r w:rsidRPr="0092395E">
        <w:rPr>
          <w:sz w:val="24"/>
          <w:szCs w:val="24"/>
        </w:rPr>
        <w:t>Потери</w:t>
      </w:r>
      <w:r w:rsidRPr="0092395E">
        <w:rPr>
          <w:spacing w:val="4"/>
          <w:sz w:val="24"/>
          <w:szCs w:val="24"/>
        </w:rPr>
        <w:t xml:space="preserve"> </w:t>
      </w:r>
      <w:r w:rsidRPr="0092395E">
        <w:rPr>
          <w:sz w:val="24"/>
          <w:szCs w:val="24"/>
        </w:rPr>
        <w:t>давления</w:t>
      </w:r>
      <w:r w:rsidRPr="0092395E">
        <w:rPr>
          <w:spacing w:val="9"/>
          <w:sz w:val="24"/>
          <w:szCs w:val="24"/>
        </w:rPr>
        <w:t xml:space="preserve"> </w:t>
      </w:r>
      <w:r w:rsidRPr="0092395E">
        <w:rPr>
          <w:sz w:val="24"/>
          <w:szCs w:val="24"/>
        </w:rPr>
        <w:t>на</w:t>
      </w:r>
      <w:r w:rsidRPr="0092395E">
        <w:rPr>
          <w:spacing w:val="4"/>
          <w:sz w:val="24"/>
          <w:szCs w:val="24"/>
        </w:rPr>
        <w:t xml:space="preserve"> </w:t>
      </w:r>
      <w:r w:rsidRPr="0092395E">
        <w:rPr>
          <w:sz w:val="24"/>
          <w:szCs w:val="24"/>
        </w:rPr>
        <w:t>участке</w:t>
      </w:r>
      <w:r w:rsidRPr="0092395E">
        <w:rPr>
          <w:spacing w:val="8"/>
          <w:sz w:val="24"/>
          <w:szCs w:val="24"/>
        </w:rPr>
        <w:t xml:space="preserve"> </w:t>
      </w:r>
      <w:r w:rsidRPr="0092395E">
        <w:rPr>
          <w:sz w:val="24"/>
          <w:szCs w:val="24"/>
        </w:rPr>
        <w:t>трубопровода</w:t>
      </w:r>
      <w:r w:rsidRPr="0092395E">
        <w:rPr>
          <w:spacing w:val="8"/>
          <w:sz w:val="24"/>
          <w:szCs w:val="24"/>
        </w:rPr>
        <w:t xml:space="preserve"> </w:t>
      </w:r>
      <w:r w:rsidRPr="0092395E">
        <w:rPr>
          <w:sz w:val="24"/>
          <w:szCs w:val="24"/>
        </w:rPr>
        <w:t>складываются</w:t>
      </w:r>
      <w:r w:rsidRPr="0092395E">
        <w:rPr>
          <w:spacing w:val="9"/>
          <w:sz w:val="24"/>
          <w:szCs w:val="24"/>
        </w:rPr>
        <w:t xml:space="preserve"> </w:t>
      </w:r>
      <w:r w:rsidRPr="0092395E">
        <w:rPr>
          <w:sz w:val="24"/>
          <w:szCs w:val="24"/>
        </w:rPr>
        <w:t>из</w:t>
      </w:r>
      <w:r w:rsidRPr="0092395E">
        <w:rPr>
          <w:spacing w:val="10"/>
          <w:sz w:val="24"/>
          <w:szCs w:val="24"/>
        </w:rPr>
        <w:t xml:space="preserve"> </w:t>
      </w:r>
      <w:r w:rsidRPr="0092395E">
        <w:rPr>
          <w:sz w:val="24"/>
          <w:szCs w:val="24"/>
        </w:rPr>
        <w:t>линейных</w:t>
      </w:r>
      <w:r w:rsidRPr="0092395E">
        <w:rPr>
          <w:spacing w:val="4"/>
          <w:sz w:val="24"/>
          <w:szCs w:val="24"/>
        </w:rPr>
        <w:t xml:space="preserve"> </w:t>
      </w:r>
      <w:r w:rsidRPr="0092395E">
        <w:rPr>
          <w:sz w:val="24"/>
          <w:szCs w:val="24"/>
        </w:rPr>
        <w:t>потерь</w:t>
      </w:r>
      <w:r w:rsidRPr="0092395E">
        <w:rPr>
          <w:spacing w:val="5"/>
          <w:sz w:val="24"/>
          <w:szCs w:val="24"/>
        </w:rPr>
        <w:t xml:space="preserve"> </w:t>
      </w:r>
      <w:r w:rsidRPr="0092395E">
        <w:rPr>
          <w:sz w:val="24"/>
          <w:szCs w:val="24"/>
        </w:rPr>
        <w:t>(на</w:t>
      </w:r>
      <w:r w:rsidRPr="0092395E">
        <w:rPr>
          <w:spacing w:val="4"/>
          <w:sz w:val="24"/>
          <w:szCs w:val="24"/>
        </w:rPr>
        <w:t xml:space="preserve"> </w:t>
      </w:r>
      <w:r w:rsidRPr="0092395E">
        <w:rPr>
          <w:sz w:val="24"/>
          <w:szCs w:val="24"/>
        </w:rPr>
        <w:t>трение)</w:t>
      </w:r>
      <w:r w:rsidRPr="0092395E">
        <w:rPr>
          <w:spacing w:val="6"/>
          <w:sz w:val="24"/>
          <w:szCs w:val="24"/>
        </w:rPr>
        <w:t xml:space="preserve"> </w:t>
      </w:r>
      <w:r w:rsidRPr="0092395E">
        <w:rPr>
          <w:sz w:val="24"/>
          <w:szCs w:val="24"/>
        </w:rPr>
        <w:t>и</w:t>
      </w:r>
      <w:r w:rsidRPr="0092395E">
        <w:rPr>
          <w:spacing w:val="-57"/>
          <w:sz w:val="24"/>
          <w:szCs w:val="24"/>
        </w:rPr>
        <w:t xml:space="preserve"> </w:t>
      </w:r>
      <w:r w:rsidRPr="0092395E">
        <w:rPr>
          <w:sz w:val="24"/>
          <w:szCs w:val="24"/>
        </w:rPr>
        <w:t>потерь</w:t>
      </w:r>
      <w:r w:rsidRPr="0092395E">
        <w:rPr>
          <w:spacing w:val="-3"/>
          <w:sz w:val="24"/>
          <w:szCs w:val="24"/>
        </w:rPr>
        <w:t xml:space="preserve"> </w:t>
      </w:r>
      <w:r w:rsidRPr="0092395E">
        <w:rPr>
          <w:sz w:val="24"/>
          <w:szCs w:val="24"/>
        </w:rPr>
        <w:t>на</w:t>
      </w:r>
      <w:r w:rsidRPr="0092395E">
        <w:rPr>
          <w:spacing w:val="-4"/>
          <w:sz w:val="24"/>
          <w:szCs w:val="24"/>
        </w:rPr>
        <w:t xml:space="preserve"> </w:t>
      </w:r>
      <w:r w:rsidRPr="0092395E">
        <w:rPr>
          <w:sz w:val="24"/>
          <w:szCs w:val="24"/>
        </w:rPr>
        <w:t>местных</w:t>
      </w:r>
      <w:r w:rsidRPr="0092395E">
        <w:rPr>
          <w:spacing w:val="-3"/>
          <w:sz w:val="24"/>
          <w:szCs w:val="24"/>
        </w:rPr>
        <w:t xml:space="preserve"> </w:t>
      </w:r>
      <w:r w:rsidRPr="0092395E">
        <w:rPr>
          <w:sz w:val="24"/>
          <w:szCs w:val="24"/>
        </w:rPr>
        <w:t>сопротивлениях:</w:t>
      </w:r>
    </w:p>
    <w:p w:rsidR="00027473" w:rsidRPr="0092395E" w:rsidRDefault="00027473" w:rsidP="00027473">
      <w:pPr>
        <w:pStyle w:val="a5"/>
        <w:spacing w:after="0" w:line="240" w:lineRule="auto"/>
        <w:rPr>
          <w:sz w:val="24"/>
          <w:szCs w:val="24"/>
        </w:rPr>
      </w:pPr>
      <w:r w:rsidRPr="0092395E">
        <w:rPr>
          <w:sz w:val="24"/>
          <w:szCs w:val="24"/>
        </w:rPr>
        <w:t>∆р</w:t>
      </w:r>
      <w:r w:rsidRPr="0092395E">
        <w:rPr>
          <w:spacing w:val="2"/>
          <w:sz w:val="24"/>
          <w:szCs w:val="24"/>
        </w:rPr>
        <w:t xml:space="preserve"> </w:t>
      </w:r>
      <w:r w:rsidRPr="0092395E">
        <w:rPr>
          <w:sz w:val="24"/>
          <w:szCs w:val="24"/>
        </w:rPr>
        <w:t>=</w:t>
      </w:r>
      <w:r w:rsidRPr="0092395E">
        <w:rPr>
          <w:spacing w:val="-3"/>
          <w:sz w:val="24"/>
          <w:szCs w:val="24"/>
        </w:rPr>
        <w:t xml:space="preserve"> </w:t>
      </w:r>
      <w:r w:rsidRPr="0092395E">
        <w:rPr>
          <w:sz w:val="24"/>
          <w:szCs w:val="24"/>
        </w:rPr>
        <w:t>∆ртр</w:t>
      </w:r>
      <w:r w:rsidRPr="0092395E">
        <w:rPr>
          <w:spacing w:val="3"/>
          <w:sz w:val="24"/>
          <w:szCs w:val="24"/>
        </w:rPr>
        <w:t xml:space="preserve"> </w:t>
      </w:r>
      <w:r w:rsidRPr="0092395E">
        <w:rPr>
          <w:sz w:val="24"/>
          <w:szCs w:val="24"/>
        </w:rPr>
        <w:t>+</w:t>
      </w:r>
      <w:r w:rsidRPr="0092395E">
        <w:rPr>
          <w:spacing w:val="-3"/>
          <w:sz w:val="24"/>
          <w:szCs w:val="24"/>
        </w:rPr>
        <w:t xml:space="preserve"> </w:t>
      </w:r>
      <w:r w:rsidRPr="0092395E">
        <w:rPr>
          <w:sz w:val="24"/>
          <w:szCs w:val="24"/>
        </w:rPr>
        <w:t>∆рм;</w:t>
      </w:r>
    </w:p>
    <w:p w:rsidR="00027473" w:rsidRPr="0092395E" w:rsidRDefault="00027473" w:rsidP="00027473">
      <w:pPr>
        <w:pStyle w:val="a5"/>
        <w:spacing w:after="0" w:line="240" w:lineRule="auto"/>
        <w:rPr>
          <w:sz w:val="24"/>
          <w:szCs w:val="24"/>
        </w:rPr>
      </w:pPr>
      <w:r w:rsidRPr="0092395E">
        <w:rPr>
          <w:sz w:val="24"/>
          <w:szCs w:val="24"/>
        </w:rPr>
        <w:t>Линейные</w:t>
      </w:r>
      <w:r w:rsidRPr="0092395E">
        <w:rPr>
          <w:spacing w:val="-7"/>
          <w:sz w:val="24"/>
          <w:szCs w:val="24"/>
        </w:rPr>
        <w:t xml:space="preserve"> </w:t>
      </w:r>
      <w:r w:rsidRPr="0092395E">
        <w:rPr>
          <w:sz w:val="24"/>
          <w:szCs w:val="24"/>
        </w:rPr>
        <w:t>потери</w:t>
      </w:r>
      <w:r w:rsidRPr="0092395E">
        <w:rPr>
          <w:spacing w:val="-4"/>
          <w:sz w:val="24"/>
          <w:szCs w:val="24"/>
        </w:rPr>
        <w:t xml:space="preserve"> </w:t>
      </w:r>
      <w:r w:rsidRPr="0092395E">
        <w:rPr>
          <w:sz w:val="24"/>
          <w:szCs w:val="24"/>
        </w:rPr>
        <w:t>давления пропорциональны</w:t>
      </w:r>
      <w:r w:rsidRPr="0092395E">
        <w:rPr>
          <w:spacing w:val="-8"/>
          <w:sz w:val="24"/>
          <w:szCs w:val="24"/>
        </w:rPr>
        <w:t xml:space="preserve"> </w:t>
      </w:r>
      <w:r w:rsidRPr="0092395E">
        <w:rPr>
          <w:sz w:val="24"/>
          <w:szCs w:val="24"/>
        </w:rPr>
        <w:t>длине</w:t>
      </w:r>
      <w:r w:rsidRPr="0092395E">
        <w:rPr>
          <w:spacing w:val="-1"/>
          <w:sz w:val="24"/>
          <w:szCs w:val="24"/>
        </w:rPr>
        <w:t xml:space="preserve"> </w:t>
      </w:r>
      <w:r w:rsidRPr="0092395E">
        <w:rPr>
          <w:sz w:val="24"/>
          <w:szCs w:val="24"/>
        </w:rPr>
        <w:t>труб</w:t>
      </w:r>
      <w:r w:rsidRPr="0092395E">
        <w:rPr>
          <w:spacing w:val="-2"/>
          <w:sz w:val="24"/>
          <w:szCs w:val="24"/>
        </w:rPr>
        <w:t xml:space="preserve"> </w:t>
      </w:r>
      <w:r w:rsidRPr="0092395E">
        <w:rPr>
          <w:sz w:val="24"/>
          <w:szCs w:val="24"/>
        </w:rPr>
        <w:t>и равны:</w:t>
      </w:r>
    </w:p>
    <w:p w:rsidR="00027473" w:rsidRPr="0092395E" w:rsidRDefault="00027473" w:rsidP="00027473">
      <w:pPr>
        <w:pStyle w:val="a5"/>
        <w:spacing w:after="0" w:line="240" w:lineRule="auto"/>
        <w:rPr>
          <w:sz w:val="24"/>
          <w:szCs w:val="24"/>
        </w:rPr>
      </w:pPr>
      <w:r w:rsidRPr="0092395E">
        <w:rPr>
          <w:sz w:val="24"/>
          <w:szCs w:val="24"/>
        </w:rPr>
        <w:t>∆pтр</w:t>
      </w:r>
      <w:r w:rsidRPr="0092395E">
        <w:rPr>
          <w:spacing w:val="1"/>
          <w:sz w:val="24"/>
          <w:szCs w:val="24"/>
        </w:rPr>
        <w:t xml:space="preserve"> </w:t>
      </w:r>
      <w:r w:rsidRPr="0092395E">
        <w:rPr>
          <w:sz w:val="24"/>
          <w:szCs w:val="24"/>
        </w:rPr>
        <w:t>= R·L;</w:t>
      </w:r>
    </w:p>
    <w:p w:rsidR="00027473" w:rsidRPr="0092395E" w:rsidRDefault="00027473" w:rsidP="00027473">
      <w:pPr>
        <w:pStyle w:val="a5"/>
        <w:spacing w:after="0" w:line="240" w:lineRule="auto"/>
        <w:rPr>
          <w:sz w:val="24"/>
          <w:szCs w:val="24"/>
        </w:rPr>
      </w:pPr>
      <w:r w:rsidRPr="0092395E">
        <w:rPr>
          <w:sz w:val="24"/>
          <w:szCs w:val="24"/>
        </w:rPr>
        <w:t>где</w:t>
      </w:r>
      <w:r w:rsidRPr="0092395E">
        <w:rPr>
          <w:spacing w:val="-2"/>
          <w:sz w:val="24"/>
          <w:szCs w:val="24"/>
        </w:rPr>
        <w:t xml:space="preserve"> </w:t>
      </w:r>
      <w:r w:rsidRPr="0092395E">
        <w:rPr>
          <w:sz w:val="24"/>
          <w:szCs w:val="24"/>
        </w:rPr>
        <w:t>L</w:t>
      </w:r>
      <w:r w:rsidRPr="0092395E">
        <w:rPr>
          <w:spacing w:val="-2"/>
          <w:sz w:val="24"/>
          <w:szCs w:val="24"/>
        </w:rPr>
        <w:t xml:space="preserve"> </w:t>
      </w:r>
      <w:r w:rsidRPr="0092395E">
        <w:rPr>
          <w:sz w:val="24"/>
          <w:szCs w:val="24"/>
        </w:rPr>
        <w:t>– длина</w:t>
      </w:r>
      <w:r w:rsidRPr="0092395E">
        <w:rPr>
          <w:spacing w:val="-1"/>
          <w:sz w:val="24"/>
          <w:szCs w:val="24"/>
        </w:rPr>
        <w:t xml:space="preserve"> </w:t>
      </w:r>
      <w:r w:rsidRPr="0092395E">
        <w:rPr>
          <w:sz w:val="24"/>
          <w:szCs w:val="24"/>
        </w:rPr>
        <w:t>трубопровода,</w:t>
      </w:r>
      <w:r w:rsidRPr="0092395E">
        <w:rPr>
          <w:spacing w:val="2"/>
          <w:sz w:val="24"/>
          <w:szCs w:val="24"/>
        </w:rPr>
        <w:t xml:space="preserve"> </w:t>
      </w:r>
      <w:r w:rsidRPr="0092395E">
        <w:rPr>
          <w:sz w:val="24"/>
          <w:szCs w:val="24"/>
        </w:rPr>
        <w:t>м;</w:t>
      </w:r>
    </w:p>
    <w:p w:rsidR="00027473" w:rsidRPr="0092395E" w:rsidRDefault="00DD34A5" w:rsidP="00027473">
      <w:pPr>
        <w:pStyle w:val="a5"/>
        <w:spacing w:after="0" w:line="240" w:lineRule="auto"/>
        <w:rPr>
          <w:sz w:val="24"/>
          <w:szCs w:val="24"/>
        </w:rPr>
      </w:pPr>
      <w:r>
        <w:rPr>
          <w:sz w:val="24"/>
          <w:szCs w:val="24"/>
          <w:lang w:eastAsia="en-US"/>
        </w:rPr>
        <w:pict>
          <v:shapetype id="_x0000_t202" coordsize="21600,21600" o:spt="202" path="m,l,21600r21600,l21600,xe">
            <v:stroke joinstyle="miter"/>
            <v:path gradientshapeok="t" o:connecttype="rect"/>
          </v:shapetype>
          <v:shape id="_x0000_s1063" type="#_x0000_t202" style="position:absolute;left:0;text-align:left;margin-left:141.85pt;margin-top:14.65pt;width:33.45pt;height:19.6pt;z-index:-3;mso-position-horizontal-relative:page" filled="f" stroked="f">
            <v:textbox inset="0,0,0,0">
              <w:txbxContent>
                <w:p w:rsidR="00874ABE" w:rsidRDefault="00874ABE" w:rsidP="00027473">
                  <w:pPr>
                    <w:tabs>
                      <w:tab w:val="left" w:pos="497"/>
                    </w:tabs>
                    <w:spacing w:line="392" w:lineRule="exact"/>
                    <w:rPr>
                      <w:rFonts w:ascii="Symbol" w:hAnsi="Symbol"/>
                      <w:sz w:val="32"/>
                    </w:rPr>
                  </w:pPr>
                  <w:r>
                    <w:rPr>
                      <w:rFonts w:ascii="Symbol" w:hAnsi="Symbol"/>
                      <w:sz w:val="32"/>
                    </w:rPr>
                    <w:t></w:t>
                  </w:r>
                  <w:r>
                    <w:rPr>
                      <w:sz w:val="32"/>
                    </w:rPr>
                    <w:tab/>
                  </w:r>
                  <w:r>
                    <w:rPr>
                      <w:rFonts w:ascii="Symbol" w:hAnsi="Symbol"/>
                      <w:spacing w:val="-20"/>
                      <w:sz w:val="32"/>
                    </w:rPr>
                    <w:t></w:t>
                  </w:r>
                </w:p>
              </w:txbxContent>
            </v:textbox>
            <w10:wrap anchorx="page"/>
          </v:shape>
        </w:pict>
      </w:r>
      <w:r w:rsidR="00027473" w:rsidRPr="0092395E">
        <w:rPr>
          <w:sz w:val="24"/>
          <w:szCs w:val="24"/>
        </w:rPr>
        <w:t>R</w:t>
      </w:r>
      <w:r w:rsidR="00027473" w:rsidRPr="0092395E">
        <w:rPr>
          <w:spacing w:val="-2"/>
          <w:sz w:val="24"/>
          <w:szCs w:val="24"/>
        </w:rPr>
        <w:t xml:space="preserve"> </w:t>
      </w:r>
      <w:r w:rsidR="00027473" w:rsidRPr="0092395E">
        <w:rPr>
          <w:sz w:val="24"/>
          <w:szCs w:val="24"/>
        </w:rPr>
        <w:t>– удельные</w:t>
      </w:r>
      <w:r w:rsidR="00027473" w:rsidRPr="0092395E">
        <w:rPr>
          <w:spacing w:val="-1"/>
          <w:sz w:val="24"/>
          <w:szCs w:val="24"/>
        </w:rPr>
        <w:t xml:space="preserve"> </w:t>
      </w:r>
      <w:r w:rsidR="00027473" w:rsidRPr="0092395E">
        <w:rPr>
          <w:sz w:val="24"/>
          <w:szCs w:val="24"/>
        </w:rPr>
        <w:t>потери давления</w:t>
      </w:r>
      <w:r w:rsidR="00027473" w:rsidRPr="0092395E">
        <w:rPr>
          <w:spacing w:val="-5"/>
          <w:sz w:val="24"/>
          <w:szCs w:val="24"/>
        </w:rPr>
        <w:t xml:space="preserve"> </w:t>
      </w:r>
      <w:r w:rsidR="00027473" w:rsidRPr="0092395E">
        <w:rPr>
          <w:sz w:val="24"/>
          <w:szCs w:val="24"/>
        </w:rPr>
        <w:t>на</w:t>
      </w:r>
      <w:r w:rsidR="00027473" w:rsidRPr="0092395E">
        <w:rPr>
          <w:spacing w:val="-6"/>
          <w:sz w:val="24"/>
          <w:szCs w:val="24"/>
        </w:rPr>
        <w:t xml:space="preserve"> </w:t>
      </w:r>
      <w:r w:rsidR="00027473" w:rsidRPr="0092395E">
        <w:rPr>
          <w:sz w:val="24"/>
          <w:szCs w:val="24"/>
        </w:rPr>
        <w:t>трение,</w:t>
      </w:r>
      <w:r w:rsidR="00027473" w:rsidRPr="0092395E">
        <w:rPr>
          <w:spacing w:val="-3"/>
          <w:sz w:val="24"/>
          <w:szCs w:val="24"/>
        </w:rPr>
        <w:t xml:space="preserve"> </w:t>
      </w:r>
      <w:r w:rsidR="00027473" w:rsidRPr="0092395E">
        <w:rPr>
          <w:sz w:val="24"/>
          <w:szCs w:val="24"/>
        </w:rPr>
        <w:t>кгс/м2.</w:t>
      </w:r>
    </w:p>
    <w:p w:rsidR="003457D1" w:rsidRPr="0092395E" w:rsidRDefault="009953F6" w:rsidP="00027473">
      <w:pPr>
        <w:pStyle w:val="a5"/>
        <w:spacing w:after="0" w:line="240" w:lineRule="auto"/>
        <w:rPr>
          <w:sz w:val="24"/>
          <w:szCs w:val="24"/>
        </w:rPr>
      </w:pPr>
      <w:r>
        <w:rPr>
          <w:sz w:val="24"/>
          <w:szCs w:val="24"/>
        </w:rPr>
        <w:pict>
          <v:shape id="_x0000_i1032" type="#_x0000_t75" style="width:108pt;height:41pt">
            <v:imagedata r:id="rId25" o:title=""/>
          </v:shape>
        </w:pict>
      </w:r>
    </w:p>
    <w:p w:rsidR="00027473" w:rsidRPr="0092395E" w:rsidRDefault="00027473" w:rsidP="00027473">
      <w:pPr>
        <w:pStyle w:val="a5"/>
        <w:spacing w:after="0" w:line="240" w:lineRule="auto"/>
        <w:rPr>
          <w:sz w:val="24"/>
          <w:szCs w:val="24"/>
        </w:rPr>
      </w:pPr>
      <w:r w:rsidRPr="0092395E">
        <w:rPr>
          <w:sz w:val="24"/>
          <w:szCs w:val="24"/>
        </w:rPr>
        <w:t>где λ – коэффициент гидравлического трения;</w:t>
      </w:r>
      <w:r w:rsidRPr="0092395E">
        <w:rPr>
          <w:spacing w:val="-57"/>
          <w:sz w:val="24"/>
          <w:szCs w:val="24"/>
        </w:rPr>
        <w:t xml:space="preserve"> </w:t>
      </w:r>
      <w:r w:rsidRPr="0092395E">
        <w:rPr>
          <w:sz w:val="24"/>
          <w:szCs w:val="24"/>
        </w:rPr>
        <w:t>v</w:t>
      </w:r>
      <w:r w:rsidRPr="0092395E">
        <w:rPr>
          <w:spacing w:val="-3"/>
          <w:sz w:val="24"/>
          <w:szCs w:val="24"/>
        </w:rPr>
        <w:t xml:space="preserve"> </w:t>
      </w:r>
      <w:r w:rsidRPr="0092395E">
        <w:rPr>
          <w:sz w:val="24"/>
          <w:szCs w:val="24"/>
        </w:rPr>
        <w:t>–</w:t>
      </w:r>
      <w:r w:rsidRPr="0092395E">
        <w:rPr>
          <w:spacing w:val="2"/>
          <w:sz w:val="24"/>
          <w:szCs w:val="24"/>
        </w:rPr>
        <w:t xml:space="preserve"> </w:t>
      </w:r>
      <w:r w:rsidRPr="0092395E">
        <w:rPr>
          <w:sz w:val="24"/>
          <w:szCs w:val="24"/>
        </w:rPr>
        <w:t>скорость</w:t>
      </w:r>
      <w:r w:rsidRPr="0092395E">
        <w:rPr>
          <w:spacing w:val="3"/>
          <w:sz w:val="24"/>
          <w:szCs w:val="24"/>
        </w:rPr>
        <w:t xml:space="preserve"> </w:t>
      </w:r>
      <w:r w:rsidRPr="0092395E">
        <w:rPr>
          <w:sz w:val="24"/>
          <w:szCs w:val="24"/>
        </w:rPr>
        <w:t>теплоносителя,</w:t>
      </w:r>
      <w:r w:rsidRPr="0092395E">
        <w:rPr>
          <w:spacing w:val="-1"/>
          <w:sz w:val="24"/>
          <w:szCs w:val="24"/>
        </w:rPr>
        <w:t xml:space="preserve"> </w:t>
      </w:r>
      <w:r w:rsidRPr="0092395E">
        <w:rPr>
          <w:sz w:val="24"/>
          <w:szCs w:val="24"/>
        </w:rPr>
        <w:t>м/с;</w:t>
      </w:r>
    </w:p>
    <w:p w:rsidR="00027473" w:rsidRPr="0092395E" w:rsidRDefault="00027473" w:rsidP="00027473">
      <w:pPr>
        <w:pStyle w:val="a5"/>
        <w:spacing w:after="0" w:line="240" w:lineRule="auto"/>
        <w:rPr>
          <w:sz w:val="24"/>
          <w:szCs w:val="24"/>
        </w:rPr>
      </w:pPr>
      <w:r w:rsidRPr="0092395E">
        <w:rPr>
          <w:sz w:val="24"/>
          <w:szCs w:val="24"/>
        </w:rPr>
        <w:t>ρ</w:t>
      </w:r>
      <w:r w:rsidRPr="0092395E">
        <w:rPr>
          <w:spacing w:val="-2"/>
          <w:sz w:val="24"/>
          <w:szCs w:val="24"/>
        </w:rPr>
        <w:t xml:space="preserve"> </w:t>
      </w:r>
      <w:r w:rsidRPr="0092395E">
        <w:rPr>
          <w:sz w:val="24"/>
          <w:szCs w:val="24"/>
        </w:rPr>
        <w:t>–</w:t>
      </w:r>
      <w:r w:rsidRPr="0092395E">
        <w:rPr>
          <w:spacing w:val="-2"/>
          <w:sz w:val="24"/>
          <w:szCs w:val="24"/>
        </w:rPr>
        <w:t xml:space="preserve"> </w:t>
      </w:r>
      <w:r w:rsidRPr="0092395E">
        <w:rPr>
          <w:sz w:val="24"/>
          <w:szCs w:val="24"/>
        </w:rPr>
        <w:t>плотность</w:t>
      </w:r>
      <w:r w:rsidRPr="0092395E">
        <w:rPr>
          <w:spacing w:val="-4"/>
          <w:sz w:val="24"/>
          <w:szCs w:val="24"/>
        </w:rPr>
        <w:t xml:space="preserve"> </w:t>
      </w:r>
      <w:r w:rsidRPr="0092395E">
        <w:rPr>
          <w:sz w:val="24"/>
          <w:szCs w:val="24"/>
        </w:rPr>
        <w:t>теплоносителя, кгс/м3;</w:t>
      </w:r>
    </w:p>
    <w:p w:rsidR="003457D1" w:rsidRPr="0092395E" w:rsidRDefault="00027473" w:rsidP="00027473">
      <w:pPr>
        <w:pStyle w:val="a5"/>
        <w:spacing w:after="0" w:line="240" w:lineRule="auto"/>
        <w:rPr>
          <w:spacing w:val="-57"/>
          <w:sz w:val="24"/>
          <w:szCs w:val="24"/>
        </w:rPr>
      </w:pPr>
      <w:r w:rsidRPr="0092395E">
        <w:rPr>
          <w:sz w:val="24"/>
          <w:szCs w:val="24"/>
        </w:rPr>
        <w:t>g – ускорение свободного падения, м/с2;</w:t>
      </w:r>
      <w:r w:rsidRPr="0092395E">
        <w:rPr>
          <w:spacing w:val="-57"/>
          <w:sz w:val="24"/>
          <w:szCs w:val="24"/>
        </w:rPr>
        <w:t xml:space="preserve"> </w:t>
      </w:r>
    </w:p>
    <w:p w:rsidR="00027473" w:rsidRPr="0092395E" w:rsidRDefault="00027473" w:rsidP="00027473">
      <w:pPr>
        <w:pStyle w:val="a5"/>
        <w:spacing w:after="0" w:line="240" w:lineRule="auto"/>
        <w:rPr>
          <w:sz w:val="24"/>
          <w:szCs w:val="24"/>
        </w:rPr>
      </w:pPr>
      <w:r w:rsidRPr="0092395E">
        <w:rPr>
          <w:sz w:val="24"/>
          <w:szCs w:val="24"/>
        </w:rPr>
        <w:t>d</w:t>
      </w:r>
      <w:r w:rsidRPr="0092395E">
        <w:rPr>
          <w:spacing w:val="-1"/>
          <w:sz w:val="24"/>
          <w:szCs w:val="24"/>
        </w:rPr>
        <w:t xml:space="preserve"> </w:t>
      </w:r>
      <w:r w:rsidRPr="0092395E">
        <w:rPr>
          <w:sz w:val="24"/>
          <w:szCs w:val="24"/>
        </w:rPr>
        <w:t>– внутренний</w:t>
      </w:r>
      <w:r w:rsidRPr="0092395E">
        <w:rPr>
          <w:spacing w:val="1"/>
          <w:sz w:val="24"/>
          <w:szCs w:val="24"/>
        </w:rPr>
        <w:t xml:space="preserve"> </w:t>
      </w:r>
      <w:r w:rsidRPr="0092395E">
        <w:rPr>
          <w:sz w:val="24"/>
          <w:szCs w:val="24"/>
        </w:rPr>
        <w:t>диаметр</w:t>
      </w:r>
      <w:r w:rsidRPr="0092395E">
        <w:rPr>
          <w:spacing w:val="-1"/>
          <w:sz w:val="24"/>
          <w:szCs w:val="24"/>
        </w:rPr>
        <w:t xml:space="preserve"> </w:t>
      </w:r>
      <w:r w:rsidRPr="0092395E">
        <w:rPr>
          <w:sz w:val="24"/>
          <w:szCs w:val="24"/>
        </w:rPr>
        <w:t>трубы,</w:t>
      </w:r>
      <w:r w:rsidRPr="0092395E">
        <w:rPr>
          <w:spacing w:val="2"/>
          <w:sz w:val="24"/>
          <w:szCs w:val="24"/>
        </w:rPr>
        <w:t xml:space="preserve"> </w:t>
      </w:r>
      <w:r w:rsidRPr="0092395E">
        <w:rPr>
          <w:sz w:val="24"/>
          <w:szCs w:val="24"/>
        </w:rPr>
        <w:t>м;</w:t>
      </w:r>
    </w:p>
    <w:p w:rsidR="003457D1" w:rsidRPr="0092395E" w:rsidRDefault="00027473" w:rsidP="00027473">
      <w:pPr>
        <w:pStyle w:val="a5"/>
        <w:spacing w:after="0" w:line="240" w:lineRule="auto"/>
        <w:rPr>
          <w:spacing w:val="-58"/>
          <w:sz w:val="24"/>
          <w:szCs w:val="24"/>
        </w:rPr>
      </w:pPr>
      <w:r w:rsidRPr="0092395E">
        <w:rPr>
          <w:sz w:val="24"/>
          <w:szCs w:val="24"/>
        </w:rPr>
        <w:t>G – расчетный расход теплоносителя на рассчитываемом участке, т/ч.</w:t>
      </w:r>
      <w:r w:rsidRPr="0092395E">
        <w:rPr>
          <w:spacing w:val="-58"/>
          <w:sz w:val="24"/>
          <w:szCs w:val="24"/>
        </w:rPr>
        <w:t xml:space="preserve"> </w:t>
      </w:r>
    </w:p>
    <w:p w:rsidR="00027473" w:rsidRPr="0092395E" w:rsidRDefault="00027473" w:rsidP="00027473">
      <w:pPr>
        <w:pStyle w:val="a5"/>
        <w:spacing w:after="0" w:line="240" w:lineRule="auto"/>
        <w:rPr>
          <w:sz w:val="24"/>
          <w:szCs w:val="24"/>
        </w:rPr>
      </w:pPr>
      <w:r w:rsidRPr="0092395E">
        <w:rPr>
          <w:sz w:val="24"/>
          <w:szCs w:val="24"/>
        </w:rPr>
        <w:t>Потери</w:t>
      </w:r>
      <w:r w:rsidRPr="0092395E">
        <w:rPr>
          <w:spacing w:val="-4"/>
          <w:sz w:val="24"/>
          <w:szCs w:val="24"/>
        </w:rPr>
        <w:t xml:space="preserve"> </w:t>
      </w:r>
      <w:r w:rsidRPr="0092395E">
        <w:rPr>
          <w:sz w:val="24"/>
          <w:szCs w:val="24"/>
        </w:rPr>
        <w:t>давления</w:t>
      </w:r>
      <w:r w:rsidRPr="0092395E">
        <w:rPr>
          <w:spacing w:val="-5"/>
          <w:sz w:val="24"/>
          <w:szCs w:val="24"/>
        </w:rPr>
        <w:t xml:space="preserve"> </w:t>
      </w:r>
      <w:r w:rsidRPr="0092395E">
        <w:rPr>
          <w:sz w:val="24"/>
          <w:szCs w:val="24"/>
        </w:rPr>
        <w:t>в</w:t>
      </w:r>
      <w:r w:rsidRPr="0092395E">
        <w:rPr>
          <w:spacing w:val="-2"/>
          <w:sz w:val="24"/>
          <w:szCs w:val="24"/>
        </w:rPr>
        <w:t xml:space="preserve"> </w:t>
      </w:r>
      <w:r w:rsidRPr="0092395E">
        <w:rPr>
          <w:sz w:val="24"/>
          <w:szCs w:val="24"/>
        </w:rPr>
        <w:t>местных</w:t>
      </w:r>
      <w:r w:rsidRPr="0092395E">
        <w:rPr>
          <w:spacing w:val="-5"/>
          <w:sz w:val="24"/>
          <w:szCs w:val="24"/>
        </w:rPr>
        <w:t xml:space="preserve"> </w:t>
      </w:r>
      <w:r w:rsidRPr="0092395E">
        <w:rPr>
          <w:sz w:val="24"/>
          <w:szCs w:val="24"/>
        </w:rPr>
        <w:t>сопротивлениях</w:t>
      </w:r>
      <w:r w:rsidRPr="0092395E">
        <w:rPr>
          <w:spacing w:val="-4"/>
          <w:sz w:val="24"/>
          <w:szCs w:val="24"/>
        </w:rPr>
        <w:t xml:space="preserve"> </w:t>
      </w:r>
      <w:r w:rsidRPr="0092395E">
        <w:rPr>
          <w:sz w:val="24"/>
          <w:szCs w:val="24"/>
        </w:rPr>
        <w:t>находят по формуле:</w:t>
      </w:r>
    </w:p>
    <w:p w:rsidR="003457D1" w:rsidRPr="0092395E" w:rsidRDefault="009953F6" w:rsidP="00027473">
      <w:pPr>
        <w:pStyle w:val="a5"/>
        <w:spacing w:after="0" w:line="240" w:lineRule="auto"/>
        <w:rPr>
          <w:sz w:val="24"/>
          <w:szCs w:val="24"/>
        </w:rPr>
      </w:pPr>
      <w:r>
        <w:rPr>
          <w:sz w:val="24"/>
          <w:szCs w:val="24"/>
        </w:rPr>
        <w:pict>
          <v:shape id="_x0000_i1033" type="#_x0000_t75" style="width:104.65pt;height:42.7pt">
            <v:imagedata r:id="rId26" o:title=""/>
          </v:shape>
        </w:pict>
      </w:r>
    </w:p>
    <w:p w:rsidR="00027473" w:rsidRPr="0092395E" w:rsidRDefault="00027473" w:rsidP="00027473">
      <w:pPr>
        <w:pStyle w:val="a5"/>
        <w:spacing w:after="0" w:line="240" w:lineRule="auto"/>
        <w:rPr>
          <w:sz w:val="24"/>
          <w:szCs w:val="24"/>
        </w:rPr>
      </w:pPr>
      <w:r w:rsidRPr="0092395E">
        <w:rPr>
          <w:sz w:val="24"/>
          <w:szCs w:val="24"/>
        </w:rPr>
        <w:lastRenderedPageBreak/>
        <w:t>где</w:t>
      </w:r>
      <w:r w:rsidRPr="0092395E">
        <w:rPr>
          <w:spacing w:val="-2"/>
          <w:sz w:val="24"/>
          <w:szCs w:val="24"/>
        </w:rPr>
        <w:t xml:space="preserve"> </w:t>
      </w:r>
      <w:r w:rsidRPr="0092395E">
        <w:rPr>
          <w:sz w:val="24"/>
          <w:szCs w:val="24"/>
        </w:rPr>
        <w:t>Σζ –</w:t>
      </w:r>
      <w:r w:rsidRPr="0092395E">
        <w:rPr>
          <w:spacing w:val="-6"/>
          <w:sz w:val="24"/>
          <w:szCs w:val="24"/>
        </w:rPr>
        <w:t xml:space="preserve"> </w:t>
      </w:r>
      <w:r w:rsidRPr="0092395E">
        <w:rPr>
          <w:sz w:val="24"/>
          <w:szCs w:val="24"/>
        </w:rPr>
        <w:t>сумма</w:t>
      </w:r>
      <w:r w:rsidRPr="0092395E">
        <w:rPr>
          <w:spacing w:val="-2"/>
          <w:sz w:val="24"/>
          <w:szCs w:val="24"/>
        </w:rPr>
        <w:t xml:space="preserve"> </w:t>
      </w:r>
      <w:r w:rsidRPr="0092395E">
        <w:rPr>
          <w:sz w:val="24"/>
          <w:szCs w:val="24"/>
        </w:rPr>
        <w:t>коэффициентов</w:t>
      </w:r>
      <w:r w:rsidRPr="0092395E">
        <w:rPr>
          <w:spacing w:val="-4"/>
          <w:sz w:val="24"/>
          <w:szCs w:val="24"/>
        </w:rPr>
        <w:t xml:space="preserve"> </w:t>
      </w:r>
      <w:r w:rsidRPr="0092395E">
        <w:rPr>
          <w:sz w:val="24"/>
          <w:szCs w:val="24"/>
        </w:rPr>
        <w:t>местных</w:t>
      </w:r>
      <w:r w:rsidRPr="0092395E">
        <w:rPr>
          <w:spacing w:val="-6"/>
          <w:sz w:val="24"/>
          <w:szCs w:val="24"/>
        </w:rPr>
        <w:t xml:space="preserve"> </w:t>
      </w:r>
      <w:r w:rsidRPr="0092395E">
        <w:rPr>
          <w:sz w:val="24"/>
          <w:szCs w:val="24"/>
        </w:rPr>
        <w:t>сопротивлений.</w:t>
      </w:r>
    </w:p>
    <w:p w:rsidR="00027473" w:rsidRPr="0092395E" w:rsidRDefault="00027473" w:rsidP="00027473">
      <w:pPr>
        <w:pStyle w:val="a5"/>
        <w:spacing w:after="0" w:line="240" w:lineRule="auto"/>
        <w:rPr>
          <w:sz w:val="24"/>
          <w:szCs w:val="24"/>
        </w:rPr>
      </w:pPr>
      <w:r w:rsidRPr="0092395E">
        <w:rPr>
          <w:sz w:val="24"/>
          <w:szCs w:val="24"/>
        </w:rPr>
        <w:t>Тепловые</w:t>
      </w:r>
      <w:r w:rsidRPr="0092395E">
        <w:rPr>
          <w:spacing w:val="1"/>
          <w:sz w:val="24"/>
          <w:szCs w:val="24"/>
        </w:rPr>
        <w:t xml:space="preserve"> </w:t>
      </w:r>
      <w:r w:rsidRPr="0092395E">
        <w:rPr>
          <w:sz w:val="24"/>
          <w:szCs w:val="24"/>
        </w:rPr>
        <w:t>сети</w:t>
      </w:r>
      <w:r w:rsidRPr="0092395E">
        <w:rPr>
          <w:spacing w:val="1"/>
          <w:sz w:val="24"/>
          <w:szCs w:val="24"/>
        </w:rPr>
        <w:t xml:space="preserve"> </w:t>
      </w:r>
      <w:r w:rsidRPr="0092395E">
        <w:rPr>
          <w:sz w:val="24"/>
          <w:szCs w:val="24"/>
        </w:rPr>
        <w:t>работают</w:t>
      </w:r>
      <w:r w:rsidRPr="0092395E">
        <w:rPr>
          <w:spacing w:val="1"/>
          <w:sz w:val="24"/>
          <w:szCs w:val="24"/>
        </w:rPr>
        <w:t xml:space="preserve"> </w:t>
      </w:r>
      <w:r w:rsidRPr="0092395E">
        <w:rPr>
          <w:sz w:val="24"/>
          <w:szCs w:val="24"/>
        </w:rPr>
        <w:t>при</w:t>
      </w:r>
      <w:r w:rsidRPr="0092395E">
        <w:rPr>
          <w:spacing w:val="1"/>
          <w:sz w:val="24"/>
          <w:szCs w:val="24"/>
        </w:rPr>
        <w:t xml:space="preserve"> </w:t>
      </w:r>
      <w:r w:rsidRPr="0092395E">
        <w:rPr>
          <w:sz w:val="24"/>
          <w:szCs w:val="24"/>
        </w:rPr>
        <w:t>турбулентном</w:t>
      </w:r>
      <w:r w:rsidRPr="0092395E">
        <w:rPr>
          <w:spacing w:val="1"/>
          <w:sz w:val="24"/>
          <w:szCs w:val="24"/>
        </w:rPr>
        <w:t xml:space="preserve"> </w:t>
      </w:r>
      <w:r w:rsidRPr="0092395E">
        <w:rPr>
          <w:sz w:val="24"/>
          <w:szCs w:val="24"/>
        </w:rPr>
        <w:t>режиме</w:t>
      </w:r>
      <w:r w:rsidRPr="0092395E">
        <w:rPr>
          <w:spacing w:val="1"/>
          <w:sz w:val="24"/>
          <w:szCs w:val="24"/>
        </w:rPr>
        <w:t xml:space="preserve"> </w:t>
      </w:r>
      <w:r w:rsidRPr="0092395E">
        <w:rPr>
          <w:sz w:val="24"/>
          <w:szCs w:val="24"/>
        </w:rPr>
        <w:t>движения</w:t>
      </w:r>
      <w:r w:rsidRPr="0092395E">
        <w:rPr>
          <w:spacing w:val="1"/>
          <w:sz w:val="24"/>
          <w:szCs w:val="24"/>
        </w:rPr>
        <w:t xml:space="preserve"> </w:t>
      </w:r>
      <w:r w:rsidRPr="0092395E">
        <w:rPr>
          <w:sz w:val="24"/>
          <w:szCs w:val="24"/>
        </w:rPr>
        <w:t>теплоносителя</w:t>
      </w:r>
      <w:r w:rsidRPr="0092395E">
        <w:rPr>
          <w:spacing w:val="1"/>
          <w:sz w:val="24"/>
          <w:szCs w:val="24"/>
        </w:rPr>
        <w:t xml:space="preserve"> </w:t>
      </w:r>
      <w:r w:rsidRPr="0092395E">
        <w:rPr>
          <w:sz w:val="24"/>
          <w:szCs w:val="24"/>
        </w:rPr>
        <w:t>в</w:t>
      </w:r>
      <w:r w:rsidRPr="0092395E">
        <w:rPr>
          <w:spacing w:val="1"/>
          <w:sz w:val="24"/>
          <w:szCs w:val="24"/>
        </w:rPr>
        <w:t xml:space="preserve"> </w:t>
      </w:r>
      <w:r w:rsidRPr="0092395E">
        <w:rPr>
          <w:sz w:val="24"/>
          <w:szCs w:val="24"/>
        </w:rPr>
        <w:t>квадратичной</w:t>
      </w:r>
      <w:r w:rsidRPr="0092395E">
        <w:rPr>
          <w:spacing w:val="1"/>
          <w:sz w:val="24"/>
          <w:szCs w:val="24"/>
        </w:rPr>
        <w:t xml:space="preserve"> </w:t>
      </w:r>
      <w:r w:rsidRPr="0092395E">
        <w:rPr>
          <w:sz w:val="24"/>
          <w:szCs w:val="24"/>
        </w:rPr>
        <w:t>области,</w:t>
      </w:r>
      <w:r w:rsidRPr="0092395E">
        <w:rPr>
          <w:spacing w:val="1"/>
          <w:sz w:val="24"/>
          <w:szCs w:val="24"/>
        </w:rPr>
        <w:t xml:space="preserve"> </w:t>
      </w:r>
      <w:r w:rsidRPr="0092395E">
        <w:rPr>
          <w:sz w:val="24"/>
          <w:szCs w:val="24"/>
        </w:rPr>
        <w:t>поэтому коэффициент</w:t>
      </w:r>
      <w:r w:rsidRPr="0092395E">
        <w:rPr>
          <w:spacing w:val="1"/>
          <w:sz w:val="24"/>
          <w:szCs w:val="24"/>
        </w:rPr>
        <w:t xml:space="preserve"> </w:t>
      </w:r>
      <w:r w:rsidRPr="0092395E">
        <w:rPr>
          <w:sz w:val="24"/>
          <w:szCs w:val="24"/>
        </w:rPr>
        <w:t>гидравлического</w:t>
      </w:r>
      <w:r w:rsidRPr="0092395E">
        <w:rPr>
          <w:spacing w:val="1"/>
          <w:sz w:val="24"/>
          <w:szCs w:val="24"/>
        </w:rPr>
        <w:t xml:space="preserve"> </w:t>
      </w:r>
      <w:r w:rsidRPr="0092395E">
        <w:rPr>
          <w:sz w:val="24"/>
          <w:szCs w:val="24"/>
        </w:rPr>
        <w:t>трения определяется</w:t>
      </w:r>
      <w:r w:rsidRPr="0092395E">
        <w:rPr>
          <w:spacing w:val="1"/>
          <w:sz w:val="24"/>
          <w:szCs w:val="24"/>
        </w:rPr>
        <w:t xml:space="preserve"> </w:t>
      </w:r>
      <w:r w:rsidRPr="0092395E">
        <w:rPr>
          <w:sz w:val="24"/>
          <w:szCs w:val="24"/>
        </w:rPr>
        <w:t>формулой</w:t>
      </w:r>
      <w:r w:rsidRPr="0092395E">
        <w:rPr>
          <w:spacing w:val="1"/>
          <w:sz w:val="24"/>
          <w:szCs w:val="24"/>
        </w:rPr>
        <w:t xml:space="preserve"> </w:t>
      </w:r>
      <w:r w:rsidRPr="0092395E">
        <w:rPr>
          <w:sz w:val="24"/>
          <w:szCs w:val="24"/>
        </w:rPr>
        <w:t>Прандтля-Никурадзе:</w:t>
      </w:r>
    </w:p>
    <w:p w:rsidR="00027473" w:rsidRPr="0092395E" w:rsidRDefault="00027473" w:rsidP="00027473">
      <w:pPr>
        <w:pStyle w:val="a5"/>
        <w:spacing w:after="0" w:line="240" w:lineRule="auto"/>
        <w:rPr>
          <w:sz w:val="24"/>
          <w:szCs w:val="24"/>
        </w:rPr>
      </w:pPr>
      <w:r w:rsidRPr="0092395E">
        <w:rPr>
          <w:sz w:val="24"/>
          <w:szCs w:val="24"/>
        </w:rPr>
        <w:t>λ</w:t>
      </w:r>
      <w:r w:rsidRPr="0092395E">
        <w:rPr>
          <w:spacing w:val="-3"/>
          <w:sz w:val="24"/>
          <w:szCs w:val="24"/>
        </w:rPr>
        <w:t xml:space="preserve"> </w:t>
      </w:r>
      <w:r w:rsidRPr="0092395E">
        <w:rPr>
          <w:sz w:val="24"/>
          <w:szCs w:val="24"/>
        </w:rPr>
        <w:t>=</w:t>
      </w:r>
      <w:r w:rsidRPr="0092395E">
        <w:rPr>
          <w:spacing w:val="-2"/>
          <w:sz w:val="24"/>
          <w:szCs w:val="24"/>
        </w:rPr>
        <w:t xml:space="preserve"> </w:t>
      </w:r>
      <w:r w:rsidRPr="0092395E">
        <w:rPr>
          <w:sz w:val="24"/>
          <w:szCs w:val="24"/>
        </w:rPr>
        <w:t>1/(1,14</w:t>
      </w:r>
      <w:r w:rsidRPr="0092395E">
        <w:rPr>
          <w:spacing w:val="-1"/>
          <w:sz w:val="24"/>
          <w:szCs w:val="24"/>
        </w:rPr>
        <w:t xml:space="preserve"> </w:t>
      </w:r>
      <w:r w:rsidRPr="0092395E">
        <w:rPr>
          <w:sz w:val="24"/>
          <w:szCs w:val="24"/>
        </w:rPr>
        <w:t>+</w:t>
      </w:r>
      <w:r w:rsidRPr="0092395E">
        <w:rPr>
          <w:spacing w:val="-3"/>
          <w:sz w:val="24"/>
          <w:szCs w:val="24"/>
        </w:rPr>
        <w:t xml:space="preserve"> </w:t>
      </w:r>
      <w:r w:rsidRPr="0092395E">
        <w:rPr>
          <w:sz w:val="24"/>
          <w:szCs w:val="24"/>
        </w:rPr>
        <w:t>2∙lg(Dв/</w:t>
      </w:r>
      <w:r w:rsidRPr="0092395E">
        <w:rPr>
          <w:spacing w:val="-1"/>
          <w:sz w:val="24"/>
          <w:szCs w:val="24"/>
        </w:rPr>
        <w:t xml:space="preserve"> </w:t>
      </w:r>
      <w:r w:rsidRPr="0092395E">
        <w:rPr>
          <w:sz w:val="24"/>
          <w:szCs w:val="24"/>
        </w:rPr>
        <w:t>Kэ))2</w:t>
      </w:r>
    </w:p>
    <w:p w:rsidR="00027473" w:rsidRPr="0092395E" w:rsidRDefault="00027473" w:rsidP="00027473">
      <w:pPr>
        <w:pStyle w:val="a5"/>
        <w:spacing w:after="0" w:line="240" w:lineRule="auto"/>
        <w:rPr>
          <w:sz w:val="24"/>
          <w:szCs w:val="24"/>
        </w:rPr>
      </w:pPr>
      <w:r w:rsidRPr="0092395E">
        <w:rPr>
          <w:sz w:val="24"/>
          <w:szCs w:val="24"/>
        </w:rPr>
        <w:t>где</w:t>
      </w:r>
      <w:r w:rsidRPr="0092395E">
        <w:rPr>
          <w:spacing w:val="1"/>
          <w:sz w:val="24"/>
          <w:szCs w:val="24"/>
        </w:rPr>
        <w:t xml:space="preserve"> </w:t>
      </w:r>
      <w:r w:rsidRPr="0092395E">
        <w:rPr>
          <w:sz w:val="24"/>
          <w:szCs w:val="24"/>
        </w:rPr>
        <w:t>Kэ</w:t>
      </w:r>
      <w:r w:rsidRPr="0092395E">
        <w:rPr>
          <w:spacing w:val="1"/>
          <w:sz w:val="24"/>
          <w:szCs w:val="24"/>
        </w:rPr>
        <w:t xml:space="preserve"> </w:t>
      </w:r>
      <w:r w:rsidRPr="0092395E">
        <w:rPr>
          <w:sz w:val="24"/>
          <w:szCs w:val="24"/>
        </w:rPr>
        <w:t>–</w:t>
      </w:r>
      <w:r w:rsidRPr="0092395E">
        <w:rPr>
          <w:spacing w:val="1"/>
          <w:sz w:val="24"/>
          <w:szCs w:val="24"/>
        </w:rPr>
        <w:t xml:space="preserve"> </w:t>
      </w:r>
      <w:r w:rsidRPr="0092395E">
        <w:rPr>
          <w:sz w:val="24"/>
          <w:szCs w:val="24"/>
        </w:rPr>
        <w:t>эквивалентная шероховатость трубы,</w:t>
      </w:r>
      <w:r w:rsidRPr="0092395E">
        <w:rPr>
          <w:spacing w:val="1"/>
          <w:sz w:val="24"/>
          <w:szCs w:val="24"/>
        </w:rPr>
        <w:t xml:space="preserve"> </w:t>
      </w:r>
      <w:r w:rsidRPr="0092395E">
        <w:rPr>
          <w:sz w:val="24"/>
          <w:szCs w:val="24"/>
        </w:rPr>
        <w:t>принимаемая для</w:t>
      </w:r>
      <w:r w:rsidRPr="0092395E">
        <w:rPr>
          <w:spacing w:val="60"/>
          <w:sz w:val="24"/>
          <w:szCs w:val="24"/>
        </w:rPr>
        <w:t xml:space="preserve"> </w:t>
      </w:r>
      <w:r w:rsidRPr="0092395E">
        <w:rPr>
          <w:sz w:val="24"/>
          <w:szCs w:val="24"/>
        </w:rPr>
        <w:t>вновь прокладываемых</w:t>
      </w:r>
      <w:r w:rsidRPr="0092395E">
        <w:rPr>
          <w:spacing w:val="1"/>
          <w:sz w:val="24"/>
          <w:szCs w:val="24"/>
        </w:rPr>
        <w:t xml:space="preserve"> </w:t>
      </w:r>
      <w:r w:rsidRPr="0092395E">
        <w:rPr>
          <w:sz w:val="24"/>
          <w:szCs w:val="24"/>
        </w:rPr>
        <w:t>труб</w:t>
      </w:r>
      <w:r w:rsidRPr="0092395E">
        <w:rPr>
          <w:spacing w:val="-1"/>
          <w:sz w:val="24"/>
          <w:szCs w:val="24"/>
        </w:rPr>
        <w:t xml:space="preserve"> </w:t>
      </w:r>
      <w:r w:rsidRPr="0092395E">
        <w:rPr>
          <w:sz w:val="24"/>
          <w:szCs w:val="24"/>
        </w:rPr>
        <w:t>водяных</w:t>
      </w:r>
      <w:r w:rsidRPr="0092395E">
        <w:rPr>
          <w:spacing w:val="-3"/>
          <w:sz w:val="24"/>
          <w:szCs w:val="24"/>
        </w:rPr>
        <w:t xml:space="preserve"> </w:t>
      </w:r>
      <w:r w:rsidRPr="0092395E">
        <w:rPr>
          <w:sz w:val="24"/>
          <w:szCs w:val="24"/>
        </w:rPr>
        <w:t>тепловых</w:t>
      </w:r>
      <w:r w:rsidRPr="0092395E">
        <w:rPr>
          <w:spacing w:val="-3"/>
          <w:sz w:val="24"/>
          <w:szCs w:val="24"/>
        </w:rPr>
        <w:t xml:space="preserve"> </w:t>
      </w:r>
      <w:r w:rsidRPr="0092395E">
        <w:rPr>
          <w:sz w:val="24"/>
          <w:szCs w:val="24"/>
        </w:rPr>
        <w:t>сетей</w:t>
      </w:r>
      <w:r w:rsidRPr="0092395E">
        <w:rPr>
          <w:spacing w:val="2"/>
          <w:sz w:val="24"/>
          <w:szCs w:val="24"/>
        </w:rPr>
        <w:t xml:space="preserve"> </w:t>
      </w:r>
      <w:r w:rsidRPr="0092395E">
        <w:rPr>
          <w:sz w:val="24"/>
          <w:szCs w:val="24"/>
        </w:rPr>
        <w:t>Kэ</w:t>
      </w:r>
      <w:r w:rsidRPr="0092395E">
        <w:rPr>
          <w:spacing w:val="-1"/>
          <w:sz w:val="24"/>
          <w:szCs w:val="24"/>
        </w:rPr>
        <w:t xml:space="preserve"> </w:t>
      </w:r>
      <w:r w:rsidRPr="0092395E">
        <w:rPr>
          <w:sz w:val="24"/>
          <w:szCs w:val="24"/>
        </w:rPr>
        <w:t>=</w:t>
      </w:r>
      <w:r w:rsidRPr="0092395E">
        <w:rPr>
          <w:spacing w:val="1"/>
          <w:sz w:val="24"/>
          <w:szCs w:val="24"/>
        </w:rPr>
        <w:t xml:space="preserve"> </w:t>
      </w:r>
      <w:r w:rsidRPr="0092395E">
        <w:rPr>
          <w:sz w:val="24"/>
          <w:szCs w:val="24"/>
        </w:rPr>
        <w:t>0,5</w:t>
      </w:r>
      <w:r w:rsidRPr="0092395E">
        <w:rPr>
          <w:spacing w:val="-3"/>
          <w:sz w:val="24"/>
          <w:szCs w:val="24"/>
        </w:rPr>
        <w:t xml:space="preserve"> </w:t>
      </w:r>
      <w:r w:rsidRPr="0092395E">
        <w:rPr>
          <w:sz w:val="24"/>
          <w:szCs w:val="24"/>
        </w:rPr>
        <w:t>мм.</w:t>
      </w:r>
    </w:p>
    <w:p w:rsidR="00027473" w:rsidRPr="0092395E" w:rsidRDefault="00027473" w:rsidP="00027473">
      <w:pPr>
        <w:pStyle w:val="a5"/>
        <w:spacing w:after="0" w:line="240" w:lineRule="auto"/>
        <w:rPr>
          <w:sz w:val="24"/>
          <w:szCs w:val="24"/>
        </w:rPr>
      </w:pPr>
      <w:r w:rsidRPr="0092395E">
        <w:rPr>
          <w:sz w:val="24"/>
          <w:szCs w:val="24"/>
        </w:rPr>
        <w:t>При значениях эквивалентной шероховатости трубопроводов, отличных от Kэ = 0,5 мм, на</w:t>
      </w:r>
      <w:r w:rsidRPr="0092395E">
        <w:rPr>
          <w:spacing w:val="1"/>
          <w:sz w:val="24"/>
          <w:szCs w:val="24"/>
        </w:rPr>
        <w:t xml:space="preserve"> </w:t>
      </w:r>
      <w:r w:rsidRPr="0092395E">
        <w:rPr>
          <w:sz w:val="24"/>
          <w:szCs w:val="24"/>
        </w:rPr>
        <w:t>величину</w:t>
      </w:r>
      <w:r w:rsidRPr="0092395E">
        <w:rPr>
          <w:spacing w:val="-5"/>
          <w:sz w:val="24"/>
          <w:szCs w:val="24"/>
        </w:rPr>
        <w:t xml:space="preserve"> </w:t>
      </w:r>
      <w:r w:rsidRPr="0092395E">
        <w:rPr>
          <w:sz w:val="24"/>
          <w:szCs w:val="24"/>
        </w:rPr>
        <w:t>удельных</w:t>
      </w:r>
      <w:r w:rsidRPr="0092395E">
        <w:rPr>
          <w:spacing w:val="-5"/>
          <w:sz w:val="24"/>
          <w:szCs w:val="24"/>
        </w:rPr>
        <w:t xml:space="preserve"> </w:t>
      </w:r>
      <w:r w:rsidRPr="0092395E">
        <w:rPr>
          <w:sz w:val="24"/>
          <w:szCs w:val="24"/>
        </w:rPr>
        <w:t>потерь</w:t>
      </w:r>
      <w:r w:rsidRPr="0092395E">
        <w:rPr>
          <w:spacing w:val="1"/>
          <w:sz w:val="24"/>
          <w:szCs w:val="24"/>
        </w:rPr>
        <w:t xml:space="preserve"> </w:t>
      </w:r>
      <w:r w:rsidRPr="0092395E">
        <w:rPr>
          <w:sz w:val="24"/>
          <w:szCs w:val="24"/>
        </w:rPr>
        <w:t>давления</w:t>
      </w:r>
      <w:r w:rsidRPr="0092395E">
        <w:rPr>
          <w:spacing w:val="-5"/>
          <w:sz w:val="24"/>
          <w:szCs w:val="24"/>
        </w:rPr>
        <w:t xml:space="preserve"> </w:t>
      </w:r>
      <w:r w:rsidRPr="0092395E">
        <w:rPr>
          <w:sz w:val="24"/>
          <w:szCs w:val="24"/>
        </w:rPr>
        <w:t>вводится</w:t>
      </w:r>
      <w:r w:rsidRPr="0092395E">
        <w:rPr>
          <w:spacing w:val="-4"/>
          <w:sz w:val="24"/>
          <w:szCs w:val="24"/>
        </w:rPr>
        <w:t xml:space="preserve"> </w:t>
      </w:r>
      <w:r w:rsidRPr="0092395E">
        <w:rPr>
          <w:sz w:val="24"/>
          <w:szCs w:val="24"/>
        </w:rPr>
        <w:t>поправочный</w:t>
      </w:r>
      <w:r w:rsidRPr="0092395E">
        <w:rPr>
          <w:spacing w:val="-4"/>
          <w:sz w:val="24"/>
          <w:szCs w:val="24"/>
        </w:rPr>
        <w:t xml:space="preserve"> </w:t>
      </w:r>
      <w:r w:rsidRPr="0092395E">
        <w:rPr>
          <w:sz w:val="24"/>
          <w:szCs w:val="24"/>
        </w:rPr>
        <w:t>коэффициент</w:t>
      </w:r>
      <w:r w:rsidRPr="0092395E">
        <w:rPr>
          <w:spacing w:val="1"/>
          <w:sz w:val="24"/>
          <w:szCs w:val="24"/>
        </w:rPr>
        <w:t xml:space="preserve"> </w:t>
      </w:r>
      <w:r w:rsidRPr="0092395E">
        <w:rPr>
          <w:sz w:val="24"/>
          <w:szCs w:val="24"/>
        </w:rPr>
        <w:t>β.</w:t>
      </w:r>
      <w:r w:rsidRPr="0092395E">
        <w:rPr>
          <w:spacing w:val="2"/>
          <w:sz w:val="24"/>
          <w:szCs w:val="24"/>
        </w:rPr>
        <w:t xml:space="preserve"> </w:t>
      </w:r>
      <w:r w:rsidRPr="0092395E">
        <w:rPr>
          <w:sz w:val="24"/>
          <w:szCs w:val="24"/>
        </w:rPr>
        <w:t>В</w:t>
      </w:r>
      <w:r w:rsidRPr="0092395E">
        <w:rPr>
          <w:spacing w:val="-7"/>
          <w:sz w:val="24"/>
          <w:szCs w:val="24"/>
        </w:rPr>
        <w:t xml:space="preserve"> </w:t>
      </w:r>
      <w:r w:rsidRPr="0092395E">
        <w:rPr>
          <w:sz w:val="24"/>
          <w:szCs w:val="24"/>
        </w:rPr>
        <w:t>этом</w:t>
      </w:r>
      <w:r w:rsidRPr="0092395E">
        <w:rPr>
          <w:spacing w:val="3"/>
          <w:sz w:val="24"/>
          <w:szCs w:val="24"/>
        </w:rPr>
        <w:t xml:space="preserve"> </w:t>
      </w:r>
      <w:r w:rsidRPr="0092395E">
        <w:rPr>
          <w:sz w:val="24"/>
          <w:szCs w:val="24"/>
        </w:rPr>
        <w:t>случае:</w:t>
      </w:r>
    </w:p>
    <w:p w:rsidR="00027473" w:rsidRPr="0092395E" w:rsidRDefault="00027473" w:rsidP="00027473">
      <w:pPr>
        <w:pStyle w:val="a5"/>
        <w:spacing w:after="0" w:line="240" w:lineRule="auto"/>
        <w:rPr>
          <w:sz w:val="24"/>
          <w:szCs w:val="24"/>
        </w:rPr>
      </w:pPr>
      <w:r w:rsidRPr="0092395E">
        <w:rPr>
          <w:sz w:val="24"/>
          <w:szCs w:val="24"/>
        </w:rPr>
        <w:t>∆р</w:t>
      </w:r>
      <w:r w:rsidRPr="0092395E">
        <w:rPr>
          <w:spacing w:val="1"/>
          <w:sz w:val="24"/>
          <w:szCs w:val="24"/>
        </w:rPr>
        <w:t xml:space="preserve"> </w:t>
      </w:r>
      <w:r w:rsidRPr="0092395E">
        <w:rPr>
          <w:sz w:val="24"/>
          <w:szCs w:val="24"/>
        </w:rPr>
        <w:t>= β·R·L</w:t>
      </w:r>
      <w:r w:rsidRPr="0092395E">
        <w:rPr>
          <w:spacing w:val="-2"/>
          <w:sz w:val="24"/>
          <w:szCs w:val="24"/>
        </w:rPr>
        <w:t xml:space="preserve"> </w:t>
      </w:r>
      <w:r w:rsidRPr="0092395E">
        <w:rPr>
          <w:sz w:val="24"/>
          <w:szCs w:val="24"/>
        </w:rPr>
        <w:t>+</w:t>
      </w:r>
      <w:r w:rsidRPr="0092395E">
        <w:rPr>
          <w:spacing w:val="-4"/>
          <w:sz w:val="24"/>
          <w:szCs w:val="24"/>
        </w:rPr>
        <w:t xml:space="preserve"> </w:t>
      </w:r>
      <w:r w:rsidRPr="0092395E">
        <w:rPr>
          <w:sz w:val="24"/>
          <w:szCs w:val="24"/>
        </w:rPr>
        <w:t>∆pм.</w:t>
      </w:r>
    </w:p>
    <w:p w:rsidR="003A5CD4" w:rsidRPr="0092395E" w:rsidRDefault="003A5CD4" w:rsidP="00027473">
      <w:pPr>
        <w:pStyle w:val="a5"/>
        <w:spacing w:after="0" w:line="240" w:lineRule="auto"/>
        <w:rPr>
          <w:sz w:val="24"/>
          <w:szCs w:val="24"/>
        </w:rPr>
      </w:pPr>
    </w:p>
    <w:p w:rsidR="003A5CD4" w:rsidRPr="0092395E" w:rsidRDefault="003A5CD4" w:rsidP="00027473">
      <w:pPr>
        <w:pStyle w:val="a5"/>
        <w:spacing w:after="0" w:line="240" w:lineRule="auto"/>
        <w:rPr>
          <w:sz w:val="24"/>
          <w:szCs w:val="24"/>
        </w:rPr>
      </w:pPr>
      <w:r w:rsidRPr="0092395E">
        <w:rPr>
          <w:rFonts w:eastAsia="Times New Roman"/>
          <w:sz w:val="24"/>
          <w:szCs w:val="24"/>
        </w:rPr>
        <w:t xml:space="preserve">Гидравлические режимы тепловых сетей </w:t>
      </w:r>
      <w:r w:rsidR="00D14B47" w:rsidRPr="0092395E">
        <w:rPr>
          <w:rFonts w:eastAsia="Times New Roman"/>
          <w:sz w:val="24"/>
          <w:szCs w:val="24"/>
        </w:rPr>
        <w:t>Комиссаровского сельского поселения (п.Розет)</w:t>
      </w:r>
      <w:r w:rsidRPr="0092395E">
        <w:rPr>
          <w:rFonts w:eastAsia="Times New Roman"/>
          <w:sz w:val="24"/>
          <w:szCs w:val="24"/>
        </w:rPr>
        <w:t xml:space="preserve"> обеспечивают достаточное давление теплоносителя, напор в подающих и обратных трубопроводах, и не превышает допустимую норму.</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FD7078" w:rsidP="00590779">
      <w:pPr>
        <w:keepNext/>
        <w:keepLines/>
        <w:numPr>
          <w:ilvl w:val="1"/>
          <w:numId w:val="11"/>
        </w:numPr>
        <w:spacing w:line="240" w:lineRule="auto"/>
        <w:ind w:left="720" w:hanging="720"/>
        <w:rPr>
          <w:rFonts w:eastAsia="Times New Roman" w:cs="Times New Roman"/>
          <w:sz w:val="24"/>
        </w:rPr>
      </w:pPr>
      <w:bookmarkStart w:id="170" w:name="__RefHeading__139577_586427364"/>
      <w:bookmarkEnd w:id="170"/>
      <w:r w:rsidRPr="0092395E">
        <w:rPr>
          <w:rFonts w:eastAsia="Times New Roman" w:cs="Times New Roman"/>
          <w:b/>
          <w:bCs/>
          <w:sz w:val="24"/>
          <w:szCs w:val="24"/>
        </w:rPr>
        <w:t>Выводы о резервах (дефицитах) существующей системы теплоснабжения при обеспечении перспективной тепловой нагрузки потребителей</w:t>
      </w:r>
    </w:p>
    <w:p w:rsidR="00897844" w:rsidRPr="0092395E" w:rsidRDefault="00897844" w:rsidP="00CF738E">
      <w:pPr>
        <w:spacing w:line="240" w:lineRule="auto"/>
        <w:rPr>
          <w:rFonts w:eastAsia="Times New Roman" w:cs="Times New Roman"/>
          <w:sz w:val="24"/>
        </w:rPr>
      </w:pPr>
    </w:p>
    <w:p w:rsidR="00064E41" w:rsidRPr="0092395E" w:rsidRDefault="00064E41" w:rsidP="00064E41">
      <w:pPr>
        <w:spacing w:line="240" w:lineRule="auto"/>
        <w:ind w:firstLine="708"/>
        <w:rPr>
          <w:rFonts w:eastAsia="Times New Roman"/>
          <w:sz w:val="24"/>
          <w:szCs w:val="24"/>
          <w:shd w:val="clear" w:color="auto" w:fill="FFFFFF"/>
          <w:lang w:eastAsia="ru-RU"/>
        </w:rPr>
      </w:pPr>
      <w:r w:rsidRPr="0092395E">
        <w:rPr>
          <w:rFonts w:eastAsia="Times New Roman"/>
          <w:sz w:val="24"/>
          <w:szCs w:val="24"/>
          <w:shd w:val="clear" w:color="auto" w:fill="FFFFFF"/>
          <w:lang w:eastAsia="ru-RU"/>
        </w:rPr>
        <w:t xml:space="preserve">Дефицит установленной тепловой мощности по котельной </w:t>
      </w:r>
      <w:r w:rsidR="00D14B47" w:rsidRPr="0092395E">
        <w:rPr>
          <w:rFonts w:eastAsia="Times New Roman"/>
          <w:sz w:val="24"/>
          <w:szCs w:val="24"/>
          <w:shd w:val="clear" w:color="auto" w:fill="FFFFFF"/>
          <w:lang w:eastAsia="ru-RU"/>
        </w:rPr>
        <w:t>пос. Розет ул. Подгорная 12а</w:t>
      </w:r>
      <w:r w:rsidRPr="0092395E">
        <w:rPr>
          <w:rFonts w:eastAsia="Times New Roman"/>
          <w:sz w:val="24"/>
          <w:szCs w:val="24"/>
          <w:shd w:val="clear" w:color="auto" w:fill="FFFFFF"/>
          <w:lang w:eastAsia="ru-RU"/>
        </w:rPr>
        <w:t xml:space="preserve"> отсутствует.</w:t>
      </w:r>
    </w:p>
    <w:p w:rsidR="00064E41" w:rsidRPr="0092395E" w:rsidRDefault="00064E41" w:rsidP="00064E41">
      <w:pPr>
        <w:widowControl w:val="0"/>
        <w:spacing w:line="240" w:lineRule="auto"/>
        <w:ind w:firstLine="720"/>
        <w:rPr>
          <w:rFonts w:eastAsia="Times New Roman" w:cs="Times New Roman"/>
          <w:sz w:val="24"/>
          <w:szCs w:val="24"/>
        </w:rPr>
      </w:pPr>
    </w:p>
    <w:p w:rsidR="00064E41" w:rsidRPr="0092395E" w:rsidRDefault="00064E41" w:rsidP="00064E41">
      <w:pPr>
        <w:spacing w:line="240" w:lineRule="auto"/>
        <w:rPr>
          <w:rFonts w:eastAsia="Times New Roman" w:cs="Times New Roman"/>
          <w:sz w:val="24"/>
        </w:rPr>
      </w:pPr>
      <w:r w:rsidRPr="0092395E">
        <w:rPr>
          <w:rFonts w:eastAsia="Times New Roman" w:cs="Times New Roman"/>
          <w:sz w:val="24"/>
        </w:rPr>
        <w:t>Установленная мощность источника теплоснабжения находится вне границ эффективной работы – наблюдается значительная избыточная установленная мощность.</w:t>
      </w:r>
    </w:p>
    <w:p w:rsidR="00064E41" w:rsidRPr="0092395E" w:rsidRDefault="00064E41" w:rsidP="00064E41">
      <w:pPr>
        <w:spacing w:line="240" w:lineRule="auto"/>
        <w:rPr>
          <w:rFonts w:eastAsia="Times New Roman" w:cs="Times New Roman"/>
          <w:sz w:val="24"/>
          <w:shd w:val="clear" w:color="auto" w:fill="FFFF00"/>
        </w:rPr>
      </w:pPr>
      <w:r w:rsidRPr="0092395E">
        <w:rPr>
          <w:rFonts w:eastAsia="Times New Roman" w:cs="Times New Roman"/>
          <w:sz w:val="24"/>
        </w:rPr>
        <w:t>Предложения по строительству и реконструкции источника тепловой энергии 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настоящей схемой теплоснабжения не предусмотрены.</w:t>
      </w:r>
    </w:p>
    <w:p w:rsidR="00DB36A1" w:rsidRPr="0092395E" w:rsidRDefault="00DB36A1" w:rsidP="00DB36A1">
      <w:pPr>
        <w:spacing w:line="240" w:lineRule="auto"/>
        <w:rPr>
          <w:rFonts w:eastAsia="Times New Roman" w:cs="Times New Roman"/>
          <w:sz w:val="24"/>
          <w:shd w:val="clear" w:color="auto" w:fill="FFFF00"/>
        </w:rPr>
      </w:pPr>
    </w:p>
    <w:p w:rsidR="00897844" w:rsidRPr="0092395E" w:rsidRDefault="00897844" w:rsidP="00CF738E">
      <w:pPr>
        <w:spacing w:line="240" w:lineRule="auto"/>
        <w:ind w:firstLine="708"/>
        <w:rPr>
          <w:rFonts w:eastAsia="Times New Roman" w:cs="Times New Roman"/>
          <w:sz w:val="24"/>
        </w:rPr>
      </w:pPr>
      <w:r w:rsidRPr="0092395E">
        <w:rPr>
          <w:rFonts w:eastAsia="Times New Roman" w:cs="Times New Roman"/>
          <w:sz w:val="24"/>
          <w:szCs w:val="24"/>
        </w:rPr>
        <w:t xml:space="preserve"> </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zCs w:val="24"/>
          <w:highlight w:val="yellow"/>
        </w:rPr>
      </w:pPr>
      <w:bookmarkStart w:id="171" w:name="__RefHeading__139579_586427364"/>
      <w:bookmarkEnd w:id="169"/>
      <w:bookmarkEnd w:id="171"/>
    </w:p>
    <w:p w:rsidR="00897844" w:rsidRPr="0092395E" w:rsidRDefault="00897844" w:rsidP="00CF738E">
      <w:pPr>
        <w:spacing w:line="240" w:lineRule="auto"/>
        <w:rPr>
          <w:rFonts w:eastAsia="Times New Roman" w:cs="Times New Roman"/>
          <w:sz w:val="24"/>
          <w:szCs w:val="24"/>
          <w:highlight w:val="yellow"/>
        </w:rPr>
      </w:pPr>
    </w:p>
    <w:p w:rsidR="00897844" w:rsidRPr="0092395E" w:rsidRDefault="00897844" w:rsidP="00CF738E">
      <w:pPr>
        <w:spacing w:line="240" w:lineRule="auto"/>
        <w:rPr>
          <w:rFonts w:cs="Times New Roman"/>
          <w:highlight w:val="yellow"/>
        </w:rPr>
      </w:pPr>
    </w:p>
    <w:p w:rsidR="00897844" w:rsidRPr="0092395E" w:rsidRDefault="00FD7078" w:rsidP="00064E41">
      <w:pPr>
        <w:keepNext/>
        <w:keepLines/>
        <w:pageBreakBefore/>
        <w:spacing w:line="240" w:lineRule="auto"/>
        <w:jc w:val="center"/>
        <w:rPr>
          <w:rFonts w:eastAsia="Times New Roman" w:cs="Times New Roman"/>
          <w:sz w:val="24"/>
          <w:szCs w:val="24"/>
        </w:rPr>
      </w:pPr>
      <w:bookmarkStart w:id="172" w:name="__RefHeading__139581_586427364"/>
      <w:bookmarkEnd w:id="172"/>
      <w:r w:rsidRPr="0092395E">
        <w:rPr>
          <w:rFonts w:eastAsia="Times New Roman" w:cs="Times New Roman"/>
          <w:b/>
          <w:bCs/>
          <w:sz w:val="24"/>
          <w:szCs w:val="24"/>
        </w:rPr>
        <w:lastRenderedPageBreak/>
        <w:t>ГЛАВА 5. МАСТЕР-ПЛАН РАЗВИТИЯ СИСТЕМ ТЕПЛОСНАБЖЕНИЯ ПОСЕЛЕНИЯ, ГОРОДСКОГО ОКРУГА, ГОРОДА ФЕДЕРАЛЬНОГО ЗНАЧЕНИЯ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FD7078" w:rsidP="00590779">
      <w:pPr>
        <w:keepNext/>
        <w:keepLines/>
        <w:numPr>
          <w:ilvl w:val="1"/>
          <w:numId w:val="12"/>
        </w:numPr>
        <w:spacing w:line="240" w:lineRule="auto"/>
        <w:ind w:left="720" w:hanging="720"/>
        <w:rPr>
          <w:rFonts w:eastAsia="Times New Roman" w:cs="Times New Roman"/>
          <w:sz w:val="24"/>
        </w:rPr>
      </w:pPr>
      <w:bookmarkStart w:id="173" w:name="__RefHeading__139583_586427364"/>
      <w:bookmarkStart w:id="174" w:name="sub_1592"/>
      <w:bookmarkEnd w:id="173"/>
      <w:r w:rsidRPr="0092395E">
        <w:rPr>
          <w:rFonts w:eastAsia="Times New Roman" w:cs="Times New Roman"/>
          <w:b/>
          <w:bCs/>
          <w:sz w:val="24"/>
          <w:szCs w:val="26"/>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C969D6" w:rsidRPr="0092395E" w:rsidRDefault="00C969D6" w:rsidP="00CF738E">
      <w:pPr>
        <w:spacing w:line="240" w:lineRule="auto"/>
        <w:ind w:firstLine="0"/>
        <w:rPr>
          <w:rFonts w:cs="Times New Roman"/>
          <w:sz w:val="24"/>
          <w:szCs w:val="24"/>
        </w:rPr>
      </w:pPr>
    </w:p>
    <w:p w:rsidR="00B753FD" w:rsidRPr="0092395E" w:rsidRDefault="00B753FD" w:rsidP="00B753FD">
      <w:pPr>
        <w:spacing w:line="240" w:lineRule="auto"/>
        <w:rPr>
          <w:rFonts w:cs="Times New Roman"/>
          <w:sz w:val="24"/>
          <w:szCs w:val="24"/>
        </w:rPr>
      </w:pPr>
      <w:r w:rsidRPr="0092395E">
        <w:rPr>
          <w:rFonts w:cs="Times New Roman"/>
          <w:sz w:val="24"/>
          <w:szCs w:val="24"/>
        </w:rPr>
        <w:t>В соответствии с Федеральным законом от 27.07.2010 № 190-ФЗ «О теплоснабжении»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B753FD" w:rsidRPr="0092395E" w:rsidRDefault="00B753FD" w:rsidP="00B753FD">
      <w:pPr>
        <w:spacing w:line="240" w:lineRule="auto"/>
        <w:rPr>
          <w:rFonts w:cs="Times New Roman"/>
          <w:sz w:val="24"/>
          <w:szCs w:val="24"/>
        </w:rPr>
      </w:pPr>
      <w:r w:rsidRPr="0092395E">
        <w:rPr>
          <w:rFonts w:cs="Times New Roman"/>
          <w:sz w:val="24"/>
          <w:szCs w:val="24"/>
        </w:rPr>
        <w:t>Выбор варианта развития системы теплоснабжения Комиссаровского сельского поселения (п.Розет)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надежность источника тепловой энергии;</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надежность системы транспорта тепловой энергии;</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качество теплоснабжения;</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принцип минимизации затрат на теплоснабжение для потребителя (минимум ценовых последствий);</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приоритетность комбинированной выработки электрической и тепловой энергии (п.8, ст.23 Федерального закона от 27.07.2010 № 190-ФЗ «О теплоснабжении»);</w:t>
      </w:r>
    </w:p>
    <w:p w:rsidR="00B753FD" w:rsidRPr="0092395E" w:rsidRDefault="00B753FD" w:rsidP="00B753FD">
      <w:pPr>
        <w:pStyle w:val="affb"/>
        <w:numPr>
          <w:ilvl w:val="0"/>
          <w:numId w:val="117"/>
        </w:numPr>
        <w:spacing w:after="0" w:line="240" w:lineRule="auto"/>
        <w:jc w:val="both"/>
        <w:rPr>
          <w:rFonts w:ascii="Times New Roman" w:hAnsi="Times New Roman"/>
          <w:sz w:val="24"/>
          <w:szCs w:val="24"/>
        </w:rPr>
      </w:pPr>
      <w:r w:rsidRPr="0092395E">
        <w:rPr>
          <w:rFonts w:ascii="Times New Roman" w:hAnsi="Times New Roman"/>
          <w:sz w:val="24"/>
          <w:szCs w:val="24"/>
        </w:rPr>
        <w:t>величина капитальных затрат на реализацию мероприятий.</w:t>
      </w:r>
    </w:p>
    <w:p w:rsidR="00B753FD" w:rsidRPr="0092395E" w:rsidRDefault="00B753FD" w:rsidP="00B753FD">
      <w:pPr>
        <w:spacing w:line="240" w:lineRule="auto"/>
        <w:rPr>
          <w:rFonts w:cs="Times New Roman"/>
          <w:sz w:val="24"/>
          <w:szCs w:val="24"/>
        </w:rPr>
      </w:pPr>
      <w:r w:rsidRPr="0092395E">
        <w:rPr>
          <w:rFonts w:cs="Times New Roman"/>
          <w:sz w:val="24"/>
          <w:szCs w:val="24"/>
        </w:rPr>
        <w:t>Следует отметить, что варианты Мастер-плана являются основанием для разработки проектных предложений по реконструкции/модернизации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w:t>
      </w:r>
    </w:p>
    <w:p w:rsidR="00B753FD" w:rsidRPr="0092395E" w:rsidRDefault="00B753FD" w:rsidP="00B753FD">
      <w:pPr>
        <w:spacing w:line="240" w:lineRule="auto"/>
        <w:rPr>
          <w:rFonts w:cs="Times New Roman"/>
          <w:sz w:val="24"/>
          <w:szCs w:val="24"/>
        </w:rPr>
      </w:pPr>
      <w:r w:rsidRPr="0092395E">
        <w:rPr>
          <w:rFonts w:cs="Times New Roman"/>
          <w:sz w:val="24"/>
          <w:szCs w:val="24"/>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модернизации или реконструкции источников тепловой энергии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B753FD" w:rsidRPr="0092395E" w:rsidRDefault="00B753FD" w:rsidP="00B753FD">
      <w:pPr>
        <w:spacing w:line="240" w:lineRule="auto"/>
        <w:rPr>
          <w:rFonts w:cs="Times New Roman"/>
          <w:sz w:val="24"/>
          <w:szCs w:val="24"/>
        </w:rPr>
      </w:pP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Основными проблемами развития системы теплоснабжения Комиссаровского сельского поселения (п.Розет) являются высокий уровень физического износа имущественного комплекса, низкий класс энергоэффективности, отсутствие источников финансирования для реализации мероприятий в рамках инвестиционных программ и т.д. </w:t>
      </w:r>
    </w:p>
    <w:p w:rsidR="00B753FD" w:rsidRPr="0092395E" w:rsidRDefault="00B753FD" w:rsidP="00B753FD">
      <w:pPr>
        <w:spacing w:line="240" w:lineRule="auto"/>
        <w:rPr>
          <w:rFonts w:cs="Times New Roman"/>
          <w:sz w:val="24"/>
          <w:szCs w:val="24"/>
        </w:rPr>
      </w:pPr>
      <w:r w:rsidRPr="0092395E">
        <w:rPr>
          <w:rFonts w:cs="Times New Roman"/>
          <w:sz w:val="24"/>
          <w:szCs w:val="24"/>
        </w:rPr>
        <w:t>Для устранения данных проблем в период с 2024 года по 2039 год необходимо произвести капитальные ремонты и техническое перевооружение либо модернизацию и реконструкцию с заменой / установкой основного и вспомогательного оборудования источника тепловой энергии, а также планомерные капитальные ремонты / замену либо реконструкцию изношенных участков тепловых сетей, исчерпавших свой эксплуатационный ресурс.</w:t>
      </w:r>
    </w:p>
    <w:p w:rsidR="00B753FD" w:rsidRPr="0092395E" w:rsidRDefault="00B753FD" w:rsidP="00B753FD">
      <w:pPr>
        <w:spacing w:line="240" w:lineRule="auto"/>
        <w:rPr>
          <w:rFonts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3541"/>
        <w:gridCol w:w="5246"/>
      </w:tblGrid>
      <w:tr w:rsidR="00D6650E" w:rsidRPr="0092395E" w:rsidTr="000A037D">
        <w:tc>
          <w:tcPr>
            <w:tcW w:w="869" w:type="pct"/>
          </w:tcPr>
          <w:p w:rsidR="00B753FD" w:rsidRPr="0092395E" w:rsidRDefault="00B753FD" w:rsidP="00B753FD">
            <w:pPr>
              <w:spacing w:line="240" w:lineRule="auto"/>
              <w:ind w:firstLine="0"/>
              <w:jc w:val="center"/>
              <w:rPr>
                <w:rFonts w:cs="Times New Roman"/>
                <w:b/>
                <w:sz w:val="22"/>
              </w:rPr>
            </w:pPr>
            <w:r w:rsidRPr="0092395E">
              <w:rPr>
                <w:rFonts w:cs="Times New Roman"/>
                <w:b/>
                <w:sz w:val="22"/>
              </w:rPr>
              <w:t>Объект системы теплоснабжения</w:t>
            </w:r>
          </w:p>
        </w:tc>
        <w:tc>
          <w:tcPr>
            <w:tcW w:w="1664" w:type="pct"/>
            <w:shd w:val="clear" w:color="auto" w:fill="auto"/>
            <w:vAlign w:val="center"/>
          </w:tcPr>
          <w:p w:rsidR="00B753FD" w:rsidRPr="0092395E" w:rsidRDefault="00B753FD" w:rsidP="00B753FD">
            <w:pPr>
              <w:spacing w:line="240" w:lineRule="auto"/>
              <w:ind w:firstLine="0"/>
              <w:jc w:val="center"/>
              <w:rPr>
                <w:rFonts w:cs="Times New Roman"/>
                <w:b/>
                <w:sz w:val="22"/>
              </w:rPr>
            </w:pPr>
            <w:r w:rsidRPr="0092395E">
              <w:rPr>
                <w:rFonts w:cs="Times New Roman"/>
                <w:b/>
                <w:sz w:val="22"/>
              </w:rPr>
              <w:t>Вид мероприятия</w:t>
            </w:r>
          </w:p>
        </w:tc>
        <w:tc>
          <w:tcPr>
            <w:tcW w:w="2466" w:type="pct"/>
            <w:shd w:val="clear" w:color="auto" w:fill="auto"/>
            <w:vAlign w:val="center"/>
          </w:tcPr>
          <w:p w:rsidR="00B753FD" w:rsidRPr="0092395E" w:rsidRDefault="00B753FD" w:rsidP="00B753FD">
            <w:pPr>
              <w:spacing w:line="240" w:lineRule="auto"/>
              <w:ind w:firstLine="0"/>
              <w:jc w:val="center"/>
              <w:rPr>
                <w:rFonts w:cs="Times New Roman"/>
                <w:b/>
                <w:sz w:val="22"/>
              </w:rPr>
            </w:pPr>
            <w:r w:rsidRPr="0092395E">
              <w:rPr>
                <w:rFonts w:cs="Times New Roman"/>
                <w:b/>
                <w:sz w:val="22"/>
              </w:rPr>
              <w:t>Основание для реализации</w:t>
            </w:r>
          </w:p>
        </w:tc>
      </w:tr>
      <w:tr w:rsidR="00D6650E" w:rsidRPr="0092395E" w:rsidTr="000A037D">
        <w:tc>
          <w:tcPr>
            <w:tcW w:w="869" w:type="pct"/>
          </w:tcPr>
          <w:p w:rsidR="00B753FD" w:rsidRPr="0092395E" w:rsidRDefault="00B753FD" w:rsidP="00B753FD">
            <w:pPr>
              <w:spacing w:line="240" w:lineRule="auto"/>
              <w:ind w:firstLine="0"/>
              <w:rPr>
                <w:rFonts w:cs="Times New Roman"/>
                <w:sz w:val="22"/>
              </w:rPr>
            </w:pPr>
            <w:r w:rsidRPr="0092395E">
              <w:rPr>
                <w:rFonts w:cs="Times New Roman"/>
                <w:sz w:val="22"/>
              </w:rPr>
              <w:t>Источник тепловой энергии</w:t>
            </w:r>
          </w:p>
        </w:tc>
        <w:tc>
          <w:tcPr>
            <w:tcW w:w="1664" w:type="pct"/>
            <w:shd w:val="clear" w:color="auto" w:fill="auto"/>
          </w:tcPr>
          <w:p w:rsidR="00B753FD" w:rsidRPr="0092395E" w:rsidRDefault="00B753FD" w:rsidP="00B753FD">
            <w:pPr>
              <w:spacing w:line="240" w:lineRule="auto"/>
              <w:ind w:firstLine="0"/>
              <w:rPr>
                <w:rFonts w:cs="Times New Roman"/>
                <w:sz w:val="22"/>
              </w:rPr>
            </w:pPr>
            <w:r w:rsidRPr="0092395E">
              <w:rPr>
                <w:rFonts w:cs="Times New Roman"/>
                <w:sz w:val="22"/>
              </w:rPr>
              <w:t xml:space="preserve">Капитальные ремонты / техническое перевооружение / модернизация / реконструкция источника тепловой энергии с </w:t>
            </w:r>
            <w:r w:rsidRPr="0092395E">
              <w:rPr>
                <w:rFonts w:cs="Times New Roman"/>
                <w:sz w:val="22"/>
              </w:rPr>
              <w:lastRenderedPageBreak/>
              <w:t>заменой основного и вспомогательного оборудования</w:t>
            </w:r>
          </w:p>
        </w:tc>
        <w:tc>
          <w:tcPr>
            <w:tcW w:w="2466" w:type="pct"/>
            <w:shd w:val="clear" w:color="auto" w:fill="auto"/>
          </w:tcPr>
          <w:p w:rsidR="00B753FD" w:rsidRPr="0092395E" w:rsidRDefault="00B753FD" w:rsidP="00B753FD">
            <w:pPr>
              <w:spacing w:line="240" w:lineRule="auto"/>
              <w:ind w:firstLine="0"/>
              <w:rPr>
                <w:rFonts w:cs="Times New Roman"/>
                <w:sz w:val="22"/>
              </w:rPr>
            </w:pPr>
            <w:r w:rsidRPr="0092395E">
              <w:rPr>
                <w:rFonts w:cs="Times New Roman"/>
                <w:sz w:val="22"/>
              </w:rPr>
              <w:lastRenderedPageBreak/>
              <w:t xml:space="preserve">Оборудование ИТЭ выработало эксплуатационный ресурс, высокий уровень физического износа оборудования, сверхнормативный срок эксплуатации оборудования, необходимость замены котлов и </w:t>
            </w:r>
            <w:r w:rsidRPr="0092395E">
              <w:rPr>
                <w:rFonts w:cs="Times New Roman"/>
                <w:sz w:val="22"/>
              </w:rPr>
              <w:lastRenderedPageBreak/>
              <w:t>насосных агрегатов, необходимость установки в ИТЭ систем химической обработки воды (в целях соблюдения Правил технической эксплуатации тепловых энергоустановок, предотвращения образования накипи, отложений и шлама на теплопередающих поверхностях оборудования и трубопроводах, предотвращения потерь мощности, неисправностей и аварийности), необходимость обеспечения резервных источников электроснабжения, выявленные при техническом обследовании дефекты состояния объектов капитального строительства (зданий) и дымовой трубы необходимость устранения дефектов состояния систем водоснабжения ИТЭ</w:t>
            </w:r>
          </w:p>
        </w:tc>
      </w:tr>
      <w:tr w:rsidR="00B753FD" w:rsidRPr="0092395E" w:rsidTr="000A037D">
        <w:tc>
          <w:tcPr>
            <w:tcW w:w="869" w:type="pct"/>
          </w:tcPr>
          <w:p w:rsidR="00B753FD" w:rsidRPr="0092395E" w:rsidRDefault="00B753FD" w:rsidP="00B753FD">
            <w:pPr>
              <w:spacing w:line="240" w:lineRule="auto"/>
              <w:ind w:firstLine="0"/>
              <w:rPr>
                <w:rFonts w:cs="Times New Roman"/>
                <w:sz w:val="22"/>
              </w:rPr>
            </w:pPr>
            <w:r w:rsidRPr="0092395E">
              <w:rPr>
                <w:rFonts w:cs="Times New Roman"/>
                <w:sz w:val="22"/>
              </w:rPr>
              <w:lastRenderedPageBreak/>
              <w:t>Тепловые сети</w:t>
            </w:r>
          </w:p>
        </w:tc>
        <w:tc>
          <w:tcPr>
            <w:tcW w:w="1664" w:type="pct"/>
            <w:shd w:val="clear" w:color="auto" w:fill="auto"/>
          </w:tcPr>
          <w:p w:rsidR="00B753FD" w:rsidRPr="0092395E" w:rsidRDefault="00B753FD" w:rsidP="00B753FD">
            <w:pPr>
              <w:spacing w:line="240" w:lineRule="auto"/>
              <w:ind w:firstLine="0"/>
              <w:rPr>
                <w:rFonts w:cs="Times New Roman"/>
                <w:sz w:val="22"/>
              </w:rPr>
            </w:pPr>
            <w:r w:rsidRPr="0092395E">
              <w:rPr>
                <w:rFonts w:cs="Times New Roman"/>
                <w:sz w:val="22"/>
              </w:rPr>
              <w:t>Капитальные ремонты / замена / реконструкция участков тепловых сетей и запорной арматуры</w:t>
            </w:r>
          </w:p>
        </w:tc>
        <w:tc>
          <w:tcPr>
            <w:tcW w:w="2466" w:type="pct"/>
            <w:shd w:val="clear" w:color="auto" w:fill="auto"/>
          </w:tcPr>
          <w:p w:rsidR="00B753FD" w:rsidRPr="0092395E" w:rsidRDefault="00B753FD" w:rsidP="00B753FD">
            <w:pPr>
              <w:spacing w:line="240" w:lineRule="auto"/>
              <w:ind w:firstLine="0"/>
              <w:rPr>
                <w:rFonts w:cs="Times New Roman"/>
                <w:sz w:val="22"/>
              </w:rPr>
            </w:pPr>
            <w:r w:rsidRPr="0092395E">
              <w:rPr>
                <w:rFonts w:cs="Times New Roman"/>
                <w:sz w:val="22"/>
              </w:rPr>
              <w:t>Высокий уровень физического износа, сверхнормативный срок эксплуатации, высокий уровень аварийности</w:t>
            </w:r>
          </w:p>
        </w:tc>
      </w:tr>
    </w:tbl>
    <w:p w:rsidR="00B753FD" w:rsidRPr="0092395E" w:rsidRDefault="00B753FD" w:rsidP="00B753FD">
      <w:pPr>
        <w:spacing w:line="240" w:lineRule="auto"/>
        <w:rPr>
          <w:rFonts w:cs="Times New Roman"/>
          <w:sz w:val="24"/>
          <w:szCs w:val="24"/>
        </w:rPr>
      </w:pPr>
    </w:p>
    <w:p w:rsidR="00B753FD" w:rsidRPr="0092395E" w:rsidRDefault="00B753FD" w:rsidP="00B753FD">
      <w:pPr>
        <w:spacing w:line="240" w:lineRule="auto"/>
        <w:rPr>
          <w:rFonts w:cs="Times New Roman"/>
          <w:sz w:val="24"/>
          <w:szCs w:val="24"/>
        </w:rPr>
      </w:pPr>
      <w:r w:rsidRPr="0092395E">
        <w:rPr>
          <w:rFonts w:cs="Times New Roman"/>
          <w:sz w:val="24"/>
          <w:szCs w:val="24"/>
        </w:rPr>
        <w:t>Конкретные вид и тип мероприятия зависит от сценария развития системы теплоснабжения Комиссаровского сельского поселения (п.Розет).</w:t>
      </w:r>
    </w:p>
    <w:p w:rsidR="00B753FD" w:rsidRPr="0092395E" w:rsidRDefault="00B753FD" w:rsidP="00B753FD">
      <w:pPr>
        <w:spacing w:line="240" w:lineRule="auto"/>
        <w:rPr>
          <w:rFonts w:cs="Times New Roman"/>
          <w:sz w:val="24"/>
          <w:szCs w:val="24"/>
        </w:rPr>
      </w:pPr>
      <w:r w:rsidRPr="0092395E">
        <w:rPr>
          <w:rFonts w:cs="Times New Roman"/>
          <w:sz w:val="24"/>
          <w:szCs w:val="24"/>
        </w:rPr>
        <w:t>Настоящей схемой теплоснабжения рассмотрены 2 сценария развития системы теплоснабжения Комиссаровского сельского поселения (п.Розет):</w:t>
      </w:r>
    </w:p>
    <w:p w:rsidR="00B753FD" w:rsidRPr="0092395E" w:rsidRDefault="00B753FD" w:rsidP="00B753FD">
      <w:pPr>
        <w:numPr>
          <w:ilvl w:val="0"/>
          <w:numId w:val="118"/>
        </w:numPr>
        <w:suppressAutoHyphens w:val="0"/>
        <w:spacing w:line="240" w:lineRule="auto"/>
        <w:rPr>
          <w:rFonts w:cs="Times New Roman"/>
          <w:sz w:val="24"/>
          <w:szCs w:val="24"/>
        </w:rPr>
      </w:pPr>
      <w:r w:rsidRPr="0092395E">
        <w:rPr>
          <w:rFonts w:cs="Times New Roman"/>
          <w:sz w:val="24"/>
          <w:szCs w:val="24"/>
        </w:rPr>
        <w:t>реализация с 2024г. мероприятий эксплуатирующей организацией МУП «Красносулинские городские теплосети» в рамках хозяйственной деятельности за счет амортизации и выделения денежных средств из областного и местного бюджетов либо в рамках разработанных и утвержденных надлежащим образом инвестиционных программ,</w:t>
      </w:r>
    </w:p>
    <w:p w:rsidR="00B753FD" w:rsidRPr="0092395E" w:rsidRDefault="00B753FD" w:rsidP="00B753FD">
      <w:pPr>
        <w:numPr>
          <w:ilvl w:val="0"/>
          <w:numId w:val="118"/>
        </w:numPr>
        <w:suppressAutoHyphens w:val="0"/>
        <w:spacing w:line="240" w:lineRule="auto"/>
        <w:rPr>
          <w:rFonts w:cs="Times New Roman"/>
          <w:sz w:val="24"/>
          <w:szCs w:val="24"/>
        </w:rPr>
      </w:pPr>
      <w:r w:rsidRPr="0092395E">
        <w:rPr>
          <w:rFonts w:cs="Times New Roman"/>
          <w:sz w:val="24"/>
          <w:szCs w:val="24"/>
        </w:rPr>
        <w:t>реализация с 2025г. программы реновации системы теплоснабжения на базе концессионного соглашения.</w:t>
      </w:r>
    </w:p>
    <w:p w:rsidR="00B753FD" w:rsidRPr="0092395E" w:rsidRDefault="00B753FD" w:rsidP="00B753FD">
      <w:pPr>
        <w:spacing w:line="240" w:lineRule="auto"/>
        <w:rPr>
          <w:rFonts w:cs="Times New Roman"/>
          <w:sz w:val="24"/>
          <w:szCs w:val="24"/>
        </w:rPr>
      </w:pPr>
    </w:p>
    <w:p w:rsidR="00B753FD" w:rsidRPr="0092395E" w:rsidRDefault="00B753FD" w:rsidP="00B753FD">
      <w:pPr>
        <w:pStyle w:val="affb"/>
        <w:numPr>
          <w:ilvl w:val="0"/>
          <w:numId w:val="119"/>
        </w:numPr>
        <w:tabs>
          <w:tab w:val="left" w:pos="1134"/>
        </w:tabs>
        <w:spacing w:after="0" w:line="240" w:lineRule="auto"/>
        <w:ind w:left="0" w:firstLine="709"/>
        <w:jc w:val="both"/>
        <w:rPr>
          <w:rFonts w:ascii="Times New Roman" w:hAnsi="Times New Roman"/>
          <w:sz w:val="24"/>
          <w:szCs w:val="24"/>
        </w:rPr>
      </w:pPr>
      <w:r w:rsidRPr="0092395E">
        <w:rPr>
          <w:rFonts w:ascii="Times New Roman" w:hAnsi="Times New Roman"/>
          <w:sz w:val="24"/>
          <w:szCs w:val="24"/>
        </w:rPr>
        <w:t>Реализация с 2024г. мероприятий эксплуатирующей организацией МУП «Красносулинские городские теплосети» в рамках хозяйственной деятельности.</w:t>
      </w: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Предлагается техническое перевооружение, реконструкция источника тепловой энергии и тепловых сетей в соответствии с мероприятиями </w:t>
      </w:r>
      <w:r w:rsidR="00FF37F9" w:rsidRPr="0092395E">
        <w:rPr>
          <w:rFonts w:cs="Times New Roman"/>
          <w:sz w:val="24"/>
          <w:szCs w:val="24"/>
        </w:rPr>
        <w:t xml:space="preserve">Главы 7 и Главы 8 </w:t>
      </w:r>
      <w:r w:rsidR="00FF37F9" w:rsidRPr="0092395E">
        <w:rPr>
          <w:rFonts w:eastAsia="Times New Roman" w:cs="Times New Roman"/>
          <w:sz w:val="24"/>
          <w:szCs w:val="24"/>
          <w:lang w:eastAsia="ru-RU"/>
        </w:rPr>
        <w:t>Обосновывающих материалов настоящей схемы теплоснабжения</w:t>
      </w:r>
      <w:r w:rsidRPr="0092395E">
        <w:rPr>
          <w:rFonts w:cs="Times New Roman"/>
          <w:sz w:val="24"/>
          <w:szCs w:val="24"/>
        </w:rPr>
        <w:t>.</w:t>
      </w: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Источник финансирования – </w:t>
      </w:r>
      <w:r w:rsidR="008C0AFC" w:rsidRPr="0092395E">
        <w:rPr>
          <w:rFonts w:cs="Times New Roman"/>
          <w:sz w:val="24"/>
          <w:szCs w:val="24"/>
        </w:rPr>
        <w:t xml:space="preserve">выделение денежных средств из областного и местного бюджетов, </w:t>
      </w:r>
      <w:r w:rsidRPr="0092395E">
        <w:rPr>
          <w:rFonts w:cs="Times New Roman"/>
          <w:sz w:val="24"/>
          <w:szCs w:val="24"/>
        </w:rPr>
        <w:t>амортизация и нормативная прибыль в составе тарифа.</w:t>
      </w: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Техническое перевооружение и реконструкция источника тепловой энергии – </w:t>
      </w:r>
      <w:r w:rsidR="0099375C" w:rsidRPr="0092395E">
        <w:rPr>
          <w:rFonts w:cs="Times New Roman"/>
          <w:sz w:val="24"/>
          <w:szCs w:val="24"/>
        </w:rPr>
        <w:t>2024г. (</w:t>
      </w:r>
      <w:r w:rsidR="0099375C" w:rsidRPr="0092395E">
        <w:rPr>
          <w:rFonts w:cs="Times New Roman"/>
          <w:sz w:val="24"/>
          <w:szCs w:val="24"/>
          <w:lang w:val="en-US"/>
        </w:rPr>
        <w:t>I</w:t>
      </w:r>
      <w:r w:rsidR="0099375C" w:rsidRPr="0092395E">
        <w:rPr>
          <w:rFonts w:cs="Times New Roman"/>
          <w:sz w:val="24"/>
          <w:szCs w:val="24"/>
        </w:rPr>
        <w:t xml:space="preserve"> этап), 2025г. (</w:t>
      </w:r>
      <w:r w:rsidR="0099375C" w:rsidRPr="0092395E">
        <w:rPr>
          <w:rFonts w:cs="Times New Roman"/>
          <w:sz w:val="24"/>
          <w:szCs w:val="24"/>
          <w:lang w:val="en-US"/>
        </w:rPr>
        <w:t>II</w:t>
      </w:r>
      <w:r w:rsidR="0099375C" w:rsidRPr="0092395E">
        <w:rPr>
          <w:rFonts w:cs="Times New Roman"/>
          <w:sz w:val="24"/>
          <w:szCs w:val="24"/>
        </w:rPr>
        <w:t xml:space="preserve"> этап).</w:t>
      </w:r>
      <w:r w:rsidRPr="0092395E">
        <w:rPr>
          <w:rFonts w:cs="Times New Roman"/>
          <w:sz w:val="24"/>
          <w:szCs w:val="24"/>
        </w:rPr>
        <w:t>.</w:t>
      </w:r>
    </w:p>
    <w:p w:rsidR="00B753FD" w:rsidRPr="0092395E" w:rsidRDefault="00B753FD" w:rsidP="00B753FD">
      <w:pPr>
        <w:spacing w:line="240" w:lineRule="auto"/>
        <w:rPr>
          <w:rFonts w:cs="Times New Roman"/>
          <w:sz w:val="24"/>
          <w:szCs w:val="24"/>
        </w:rPr>
      </w:pPr>
      <w:r w:rsidRPr="0092395E">
        <w:rPr>
          <w:rFonts w:cs="Times New Roman"/>
          <w:sz w:val="24"/>
          <w:szCs w:val="24"/>
        </w:rPr>
        <w:t>Реконструкция тепловых сетей – с 2024 до 2034 года (11 лет).</w:t>
      </w:r>
    </w:p>
    <w:p w:rsidR="00B753FD" w:rsidRPr="0092395E" w:rsidRDefault="00B753FD" w:rsidP="00B753FD">
      <w:pPr>
        <w:pStyle w:val="affb"/>
        <w:numPr>
          <w:ilvl w:val="0"/>
          <w:numId w:val="119"/>
        </w:numPr>
        <w:tabs>
          <w:tab w:val="left" w:pos="993"/>
        </w:tabs>
        <w:spacing w:after="0" w:line="240" w:lineRule="auto"/>
        <w:ind w:left="0" w:firstLine="709"/>
        <w:jc w:val="both"/>
        <w:rPr>
          <w:rFonts w:ascii="Times New Roman" w:hAnsi="Times New Roman"/>
          <w:sz w:val="24"/>
          <w:szCs w:val="24"/>
        </w:rPr>
      </w:pPr>
      <w:r w:rsidRPr="0092395E">
        <w:rPr>
          <w:rFonts w:ascii="Times New Roman" w:hAnsi="Times New Roman"/>
          <w:sz w:val="24"/>
          <w:szCs w:val="24"/>
        </w:rPr>
        <w:t>Реализация программы реновации системы теплоснабжения на базе концессионного соглашения</w:t>
      </w:r>
      <w:r w:rsidR="0099375C" w:rsidRPr="0092395E">
        <w:rPr>
          <w:rFonts w:ascii="Times New Roman" w:hAnsi="Times New Roman"/>
          <w:sz w:val="24"/>
          <w:szCs w:val="24"/>
        </w:rPr>
        <w:t>.</w:t>
      </w: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Предлагается техническое перевооружение, модернизация и реконструкция источника тепловой энергии и тепловых сетей в соответствии с мероприятиями </w:t>
      </w:r>
      <w:r w:rsidR="00FF37F9" w:rsidRPr="0092395E">
        <w:rPr>
          <w:rFonts w:cs="Times New Roman"/>
          <w:sz w:val="24"/>
          <w:szCs w:val="24"/>
        </w:rPr>
        <w:t xml:space="preserve">Главы 7 и Главы 8 </w:t>
      </w:r>
      <w:r w:rsidR="00FF37F9" w:rsidRPr="0092395E">
        <w:rPr>
          <w:rFonts w:eastAsia="Times New Roman" w:cs="Times New Roman"/>
          <w:sz w:val="24"/>
          <w:szCs w:val="24"/>
          <w:lang w:eastAsia="ru-RU"/>
        </w:rPr>
        <w:t>Обосновывающих материалов настоящей схемы теплоснабжения</w:t>
      </w:r>
      <w:r w:rsidRPr="0092395E">
        <w:rPr>
          <w:rFonts w:cs="Times New Roman"/>
          <w:sz w:val="24"/>
          <w:szCs w:val="24"/>
        </w:rPr>
        <w:t>.</w:t>
      </w:r>
    </w:p>
    <w:p w:rsidR="00B753FD" w:rsidRPr="0092395E" w:rsidRDefault="00B753FD" w:rsidP="00B753FD">
      <w:pPr>
        <w:spacing w:line="240" w:lineRule="auto"/>
        <w:rPr>
          <w:rFonts w:cs="Times New Roman"/>
          <w:sz w:val="24"/>
          <w:szCs w:val="24"/>
        </w:rPr>
      </w:pPr>
      <w:r w:rsidRPr="0092395E">
        <w:rPr>
          <w:rFonts w:cs="Times New Roman"/>
          <w:sz w:val="24"/>
          <w:szCs w:val="24"/>
        </w:rPr>
        <w:t>Источник финансирования – амортизация, собственные и заемные средства концессионера.</w:t>
      </w:r>
    </w:p>
    <w:p w:rsidR="00B753FD" w:rsidRPr="0092395E" w:rsidRDefault="00B753FD" w:rsidP="00B753FD">
      <w:pPr>
        <w:spacing w:line="240" w:lineRule="auto"/>
        <w:rPr>
          <w:rFonts w:cs="Times New Roman"/>
          <w:sz w:val="24"/>
          <w:szCs w:val="24"/>
        </w:rPr>
      </w:pPr>
      <w:r w:rsidRPr="0092395E">
        <w:rPr>
          <w:rFonts w:cs="Times New Roman"/>
          <w:sz w:val="24"/>
          <w:szCs w:val="24"/>
        </w:rPr>
        <w:t xml:space="preserve">Техническое перевооружение и модернизация источника тепловой энергии – </w:t>
      </w:r>
      <w:r w:rsidR="0099375C" w:rsidRPr="0092395E">
        <w:rPr>
          <w:rFonts w:cs="Times New Roman"/>
          <w:sz w:val="24"/>
          <w:szCs w:val="24"/>
        </w:rPr>
        <w:t>2025г. (</w:t>
      </w:r>
      <w:r w:rsidR="0099375C" w:rsidRPr="0092395E">
        <w:rPr>
          <w:rFonts w:cs="Times New Roman"/>
          <w:sz w:val="24"/>
          <w:szCs w:val="24"/>
          <w:lang w:val="en-US"/>
        </w:rPr>
        <w:t>II</w:t>
      </w:r>
      <w:r w:rsidR="0099375C" w:rsidRPr="0092395E">
        <w:rPr>
          <w:rFonts w:cs="Times New Roman"/>
          <w:sz w:val="24"/>
          <w:szCs w:val="24"/>
        </w:rPr>
        <w:t xml:space="preserve"> этап)</w:t>
      </w:r>
      <w:r w:rsidRPr="0092395E">
        <w:rPr>
          <w:rFonts w:cs="Times New Roman"/>
          <w:sz w:val="24"/>
          <w:szCs w:val="24"/>
        </w:rPr>
        <w:t>.</w:t>
      </w:r>
    </w:p>
    <w:p w:rsidR="00B753FD" w:rsidRPr="0092395E" w:rsidRDefault="00B753FD" w:rsidP="00B753FD">
      <w:pPr>
        <w:spacing w:line="240" w:lineRule="auto"/>
        <w:rPr>
          <w:rFonts w:cs="Times New Roman"/>
          <w:sz w:val="24"/>
          <w:szCs w:val="24"/>
        </w:rPr>
      </w:pPr>
      <w:r w:rsidRPr="0092395E">
        <w:rPr>
          <w:rFonts w:cs="Times New Roman"/>
          <w:sz w:val="24"/>
          <w:szCs w:val="24"/>
        </w:rPr>
        <w:t>Реконструкция тепловых сетей – с 2025 до 2034 год (10 лет).</w:t>
      </w:r>
    </w:p>
    <w:p w:rsidR="00C969D6" w:rsidRPr="0092395E" w:rsidRDefault="00C969D6" w:rsidP="00C969D6">
      <w:pPr>
        <w:spacing w:line="240" w:lineRule="auto"/>
        <w:rPr>
          <w:rFonts w:eastAsia="Times New Roman" w:cs="Times New Roman"/>
          <w:sz w:val="24"/>
          <w:szCs w:val="24"/>
          <w:lang w:eastAsia="ru-RU"/>
        </w:rPr>
      </w:pPr>
    </w:p>
    <w:p w:rsidR="00C969D6" w:rsidRPr="0092395E" w:rsidRDefault="00C969D6" w:rsidP="00C969D6">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Детальные сведения о каждом из сценариев указаны в </w:t>
      </w:r>
      <w:r w:rsidR="00B34882" w:rsidRPr="0092395E">
        <w:rPr>
          <w:rFonts w:cs="Times New Roman"/>
          <w:sz w:val="24"/>
          <w:szCs w:val="24"/>
        </w:rPr>
        <w:t xml:space="preserve">Главах 7, 8, 12 и 14 </w:t>
      </w:r>
      <w:r w:rsidR="00B34882" w:rsidRPr="0092395E">
        <w:rPr>
          <w:rFonts w:eastAsia="Times New Roman" w:cs="Times New Roman"/>
          <w:sz w:val="24"/>
          <w:szCs w:val="24"/>
          <w:lang w:eastAsia="ru-RU"/>
        </w:rPr>
        <w:t xml:space="preserve">Обосновывающих материалов </w:t>
      </w:r>
      <w:r w:rsidRPr="0092395E">
        <w:rPr>
          <w:rFonts w:eastAsia="Times New Roman" w:cs="Times New Roman"/>
          <w:sz w:val="24"/>
          <w:szCs w:val="24"/>
          <w:lang w:eastAsia="ru-RU"/>
        </w:rPr>
        <w:t>настоящей схемы теплоснабжения</w:t>
      </w:r>
    </w:p>
    <w:p w:rsidR="007A3FE9" w:rsidRPr="0092395E" w:rsidRDefault="007A3FE9" w:rsidP="00CF738E">
      <w:pPr>
        <w:spacing w:line="240" w:lineRule="auto"/>
        <w:ind w:firstLine="0"/>
        <w:rPr>
          <w:rFonts w:cs="Times New Roman"/>
          <w:sz w:val="24"/>
          <w:szCs w:val="24"/>
        </w:rPr>
      </w:pPr>
      <w:r w:rsidRPr="0092395E">
        <w:rPr>
          <w:rFonts w:cs="Times New Roman"/>
          <w:sz w:val="24"/>
          <w:szCs w:val="24"/>
        </w:rPr>
        <w:tab/>
      </w:r>
    </w:p>
    <w:p w:rsidR="00B753FD" w:rsidRPr="0092395E" w:rsidRDefault="00B753FD" w:rsidP="00CF738E">
      <w:pPr>
        <w:spacing w:line="240" w:lineRule="auto"/>
        <w:ind w:firstLine="0"/>
        <w:rPr>
          <w:rFonts w:cs="Times New Roman"/>
          <w:sz w:val="24"/>
          <w:szCs w:val="24"/>
        </w:rPr>
      </w:pPr>
    </w:p>
    <w:p w:rsidR="00B753FD" w:rsidRPr="0092395E" w:rsidRDefault="00B753FD" w:rsidP="00CF738E">
      <w:pPr>
        <w:spacing w:line="240" w:lineRule="auto"/>
        <w:ind w:firstLine="0"/>
        <w:rPr>
          <w:rFonts w:cs="Times New Roman"/>
          <w:sz w:val="24"/>
          <w:szCs w:val="24"/>
        </w:rPr>
      </w:pPr>
    </w:p>
    <w:p w:rsidR="00B753FD" w:rsidRPr="0092395E" w:rsidRDefault="00B753FD" w:rsidP="00CF738E">
      <w:pPr>
        <w:spacing w:line="240" w:lineRule="auto"/>
        <w:ind w:firstLine="0"/>
        <w:rPr>
          <w:rFonts w:cs="Times New Roman"/>
          <w:sz w:val="24"/>
          <w:szCs w:val="24"/>
        </w:rPr>
      </w:pPr>
    </w:p>
    <w:p w:rsidR="00897844" w:rsidRPr="0092395E" w:rsidRDefault="00FD7078" w:rsidP="00590779">
      <w:pPr>
        <w:keepNext/>
        <w:keepLines/>
        <w:numPr>
          <w:ilvl w:val="1"/>
          <w:numId w:val="12"/>
        </w:numPr>
        <w:spacing w:line="240" w:lineRule="auto"/>
        <w:ind w:left="720" w:hanging="720"/>
        <w:rPr>
          <w:rFonts w:eastAsia="Times New Roman" w:cs="Times New Roman"/>
          <w:sz w:val="24"/>
        </w:rPr>
      </w:pPr>
      <w:bookmarkStart w:id="175" w:name="__RefHeading__139585_586427364"/>
      <w:bookmarkStart w:id="176" w:name="sub_1593"/>
      <w:bookmarkEnd w:id="174"/>
      <w:bookmarkEnd w:id="175"/>
      <w:r w:rsidRPr="0092395E">
        <w:rPr>
          <w:rFonts w:eastAsia="Times New Roman" w:cs="Times New Roman"/>
          <w:b/>
          <w:bCs/>
          <w:sz w:val="24"/>
          <w:szCs w:val="26"/>
        </w:rPr>
        <w:lastRenderedPageBreak/>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B34882" w:rsidRPr="0092395E" w:rsidRDefault="00B34882" w:rsidP="00CF738E">
      <w:pPr>
        <w:spacing w:line="240" w:lineRule="auto"/>
        <w:rPr>
          <w:rFonts w:eastAsia="Times New Roman" w:cs="Times New Roman"/>
          <w:sz w:val="24"/>
        </w:rPr>
      </w:pPr>
    </w:p>
    <w:p w:rsidR="00897844" w:rsidRPr="0092395E" w:rsidRDefault="00897844" w:rsidP="00B34882">
      <w:pPr>
        <w:spacing w:line="240" w:lineRule="auto"/>
        <w:ind w:firstLine="0"/>
        <w:rPr>
          <w:rFonts w:eastAsia="Times New Roman" w:cs="Times New Roman"/>
          <w:sz w:val="24"/>
        </w:rPr>
      </w:pPr>
      <w:r w:rsidRPr="0092395E">
        <w:rPr>
          <w:rFonts w:eastAsia="Times New Roman" w:cs="Times New Roman"/>
          <w:sz w:val="24"/>
        </w:rPr>
        <w:t>Таблица 5.2 – Технико-экономическое сравнение вариантов перспективного развития систем теплоснабжения</w:t>
      </w:r>
      <w:r w:rsidR="00E3778D" w:rsidRPr="0092395E">
        <w:rPr>
          <w:rFonts w:eastAsia="Times New Roman" w:cs="Times New Roman"/>
          <w:sz w:val="24"/>
        </w:rPr>
        <w:t xml:space="preserve"> </w:t>
      </w:r>
      <w:r w:rsidR="00D14B47" w:rsidRPr="0092395E">
        <w:rPr>
          <w:rFonts w:eastAsia="Times New Roman" w:cs="Times New Roman"/>
          <w:sz w:val="24"/>
        </w:rPr>
        <w:t>Комиссаровского сельского поселения (п.Розет)</w:t>
      </w:r>
    </w:p>
    <w:tbl>
      <w:tblPr>
        <w:tblW w:w="0" w:type="auto"/>
        <w:tblInd w:w="28" w:type="dxa"/>
        <w:tblLayout w:type="fixed"/>
        <w:tblCellMar>
          <w:left w:w="28" w:type="dxa"/>
          <w:right w:w="28" w:type="dxa"/>
        </w:tblCellMar>
        <w:tblLook w:val="0000" w:firstRow="0" w:lastRow="0" w:firstColumn="0" w:lastColumn="0" w:noHBand="0" w:noVBand="0"/>
      </w:tblPr>
      <w:tblGrid>
        <w:gridCol w:w="2977"/>
        <w:gridCol w:w="3827"/>
        <w:gridCol w:w="3628"/>
      </w:tblGrid>
      <w:tr w:rsidR="00D6650E" w:rsidRPr="0092395E" w:rsidTr="00E3778D">
        <w:tc>
          <w:tcPr>
            <w:tcW w:w="2977" w:type="dxa"/>
            <w:tcBorders>
              <w:top w:val="single" w:sz="4" w:space="0" w:color="000000"/>
              <w:left w:val="single" w:sz="4" w:space="0" w:color="000000"/>
              <w:bottom w:val="single" w:sz="4" w:space="0" w:color="000000"/>
            </w:tcBorders>
            <w:shd w:val="clear" w:color="auto" w:fill="FFFFFF"/>
            <w:vAlign w:val="center"/>
          </w:tcPr>
          <w:p w:rsidR="00897844" w:rsidRPr="0092395E" w:rsidRDefault="00897844" w:rsidP="00CF738E">
            <w:pPr>
              <w:spacing w:line="240" w:lineRule="auto"/>
              <w:ind w:firstLine="0"/>
              <w:jc w:val="center"/>
              <w:rPr>
                <w:rFonts w:eastAsia="Times New Roman" w:cs="Times New Roman"/>
                <w:sz w:val="22"/>
              </w:rPr>
            </w:pPr>
            <w:r w:rsidRPr="0092395E">
              <w:rPr>
                <w:rFonts w:eastAsia="Times New Roman" w:cs="Times New Roman"/>
                <w:sz w:val="22"/>
              </w:rPr>
              <w:t>Показатель</w:t>
            </w:r>
          </w:p>
        </w:tc>
        <w:tc>
          <w:tcPr>
            <w:tcW w:w="3827" w:type="dxa"/>
            <w:tcBorders>
              <w:top w:val="single" w:sz="4" w:space="0" w:color="000000"/>
              <w:left w:val="single" w:sz="4" w:space="0" w:color="000000"/>
              <w:bottom w:val="single" w:sz="4" w:space="0" w:color="000000"/>
            </w:tcBorders>
            <w:shd w:val="clear" w:color="auto" w:fill="FFFFFF"/>
            <w:vAlign w:val="center"/>
          </w:tcPr>
          <w:p w:rsidR="00897844" w:rsidRPr="0092395E" w:rsidRDefault="00582823" w:rsidP="00CF738E">
            <w:pPr>
              <w:spacing w:line="240" w:lineRule="auto"/>
              <w:ind w:firstLine="0"/>
              <w:jc w:val="center"/>
              <w:rPr>
                <w:rFonts w:eastAsia="Times New Roman" w:cs="Times New Roman"/>
                <w:sz w:val="22"/>
              </w:rPr>
            </w:pPr>
            <w:r w:rsidRPr="0092395E">
              <w:rPr>
                <w:rFonts w:eastAsia="Times New Roman" w:cs="Times New Roman"/>
                <w:sz w:val="22"/>
              </w:rPr>
              <w:t>Реализации мероприятий МУП «Красносулинские городские теплосети» в рамках хозяйственной деятельности за счет амортизации и выделения субсидии из областного и местного бюджета</w:t>
            </w:r>
          </w:p>
        </w:tc>
        <w:tc>
          <w:tcPr>
            <w:tcW w:w="3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7844" w:rsidRPr="0092395E" w:rsidRDefault="00897844" w:rsidP="0062761F">
            <w:pPr>
              <w:spacing w:line="240" w:lineRule="auto"/>
              <w:ind w:firstLine="49"/>
              <w:jc w:val="center"/>
              <w:rPr>
                <w:sz w:val="22"/>
              </w:rPr>
            </w:pPr>
            <w:r w:rsidRPr="0092395E">
              <w:rPr>
                <w:rFonts w:eastAsia="Times New Roman" w:cs="Times New Roman"/>
                <w:sz w:val="22"/>
              </w:rPr>
              <w:t>Реализации инвестиционной программы реновации системы теплоснабжения на базе концессионн</w:t>
            </w:r>
            <w:r w:rsidR="0062761F" w:rsidRPr="0092395E">
              <w:rPr>
                <w:rFonts w:eastAsia="Times New Roman" w:cs="Times New Roman"/>
                <w:sz w:val="22"/>
              </w:rPr>
              <w:t>ого</w:t>
            </w:r>
            <w:r w:rsidRPr="0092395E">
              <w:rPr>
                <w:rFonts w:eastAsia="Times New Roman" w:cs="Times New Roman"/>
                <w:sz w:val="22"/>
              </w:rPr>
              <w:t xml:space="preserve"> соглашени</w:t>
            </w:r>
            <w:r w:rsidR="0062761F" w:rsidRPr="0092395E">
              <w:rPr>
                <w:rFonts w:eastAsia="Times New Roman" w:cs="Times New Roman"/>
                <w:sz w:val="22"/>
              </w:rPr>
              <w:t>я</w:t>
            </w:r>
          </w:p>
        </w:tc>
      </w:tr>
      <w:tr w:rsidR="00D6650E" w:rsidRPr="0092395E" w:rsidTr="00C04BFA">
        <w:tc>
          <w:tcPr>
            <w:tcW w:w="2977" w:type="dxa"/>
            <w:tcBorders>
              <w:top w:val="single" w:sz="4" w:space="0" w:color="000000"/>
              <w:left w:val="single" w:sz="4" w:space="0" w:color="000000"/>
              <w:bottom w:val="single" w:sz="4" w:space="0" w:color="000000"/>
            </w:tcBorders>
            <w:shd w:val="clear" w:color="auto" w:fill="FFFFFF"/>
            <w:vAlign w:val="center"/>
          </w:tcPr>
          <w:p w:rsidR="00897844" w:rsidRPr="0092395E" w:rsidRDefault="00897844" w:rsidP="002E683F">
            <w:pPr>
              <w:spacing w:line="240" w:lineRule="auto"/>
              <w:ind w:firstLine="0"/>
              <w:jc w:val="left"/>
              <w:rPr>
                <w:rFonts w:eastAsia="Times New Roman" w:cs="Times New Roman"/>
                <w:sz w:val="22"/>
              </w:rPr>
            </w:pPr>
            <w:r w:rsidRPr="0092395E">
              <w:rPr>
                <w:rFonts w:eastAsia="Times New Roman" w:cs="Times New Roman"/>
                <w:sz w:val="22"/>
              </w:rPr>
              <w:t>Срок</w:t>
            </w:r>
            <w:r w:rsidR="007F1083" w:rsidRPr="0092395E">
              <w:rPr>
                <w:rFonts w:eastAsia="Times New Roman" w:cs="Times New Roman"/>
                <w:sz w:val="22"/>
              </w:rPr>
              <w:t xml:space="preserve"> </w:t>
            </w:r>
            <w:r w:rsidRPr="0092395E">
              <w:rPr>
                <w:rFonts w:eastAsia="Times New Roman" w:cs="Times New Roman"/>
                <w:sz w:val="22"/>
              </w:rPr>
              <w:t xml:space="preserve">реализации </w:t>
            </w:r>
            <w:r w:rsidR="002E683F" w:rsidRPr="0092395E">
              <w:rPr>
                <w:rFonts w:eastAsia="Times New Roman" w:cs="Times New Roman"/>
                <w:sz w:val="22"/>
              </w:rPr>
              <w:t>сценария развития</w:t>
            </w:r>
          </w:p>
        </w:tc>
        <w:tc>
          <w:tcPr>
            <w:tcW w:w="3827" w:type="dxa"/>
            <w:tcBorders>
              <w:top w:val="single" w:sz="4" w:space="0" w:color="000000"/>
              <w:left w:val="single" w:sz="4" w:space="0" w:color="000000"/>
              <w:bottom w:val="single" w:sz="4" w:space="0" w:color="000000"/>
            </w:tcBorders>
            <w:shd w:val="clear" w:color="auto" w:fill="FFFFFF"/>
            <w:vAlign w:val="center"/>
          </w:tcPr>
          <w:p w:rsidR="00897844" w:rsidRPr="0092395E" w:rsidRDefault="002E683F" w:rsidP="00B753FD">
            <w:pPr>
              <w:spacing w:line="240" w:lineRule="auto"/>
              <w:ind w:firstLine="0"/>
              <w:jc w:val="left"/>
              <w:rPr>
                <w:rFonts w:eastAsia="Times New Roman" w:cs="Times New Roman"/>
                <w:sz w:val="22"/>
              </w:rPr>
            </w:pPr>
            <w:r w:rsidRPr="0092395E">
              <w:rPr>
                <w:rFonts w:eastAsia="Times New Roman" w:cs="Times New Roman"/>
                <w:sz w:val="22"/>
              </w:rPr>
              <w:t>Е</w:t>
            </w:r>
            <w:r w:rsidR="009517CE" w:rsidRPr="0092395E">
              <w:rPr>
                <w:rFonts w:eastAsia="Times New Roman" w:cs="Times New Roman"/>
                <w:sz w:val="22"/>
              </w:rPr>
              <w:t>жегодно, с 2024г. по 20</w:t>
            </w:r>
            <w:r w:rsidR="00B753FD" w:rsidRPr="0092395E">
              <w:rPr>
                <w:rFonts w:eastAsia="Times New Roman" w:cs="Times New Roman"/>
                <w:sz w:val="22"/>
              </w:rPr>
              <w:t>34</w:t>
            </w:r>
            <w:r w:rsidR="009517CE" w:rsidRPr="0092395E">
              <w:rPr>
                <w:rFonts w:eastAsia="Times New Roman" w:cs="Times New Roman"/>
                <w:sz w:val="22"/>
              </w:rPr>
              <w:t>г.</w:t>
            </w:r>
            <w:r w:rsidRPr="0092395E">
              <w:rPr>
                <w:rFonts w:eastAsia="Times New Roman" w:cs="Times New Roman"/>
                <w:sz w:val="22"/>
              </w:rPr>
              <w:t>, при условии ежегодного согласования и утверждения инвестиционной программы для МУП «Красносулинские городские теплосети» органами исполнительной власти РО</w:t>
            </w:r>
          </w:p>
        </w:tc>
        <w:tc>
          <w:tcPr>
            <w:tcW w:w="3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7844" w:rsidRPr="0092395E" w:rsidRDefault="002E683F" w:rsidP="00C04BFA">
            <w:pPr>
              <w:spacing w:line="240" w:lineRule="auto"/>
              <w:ind w:firstLine="0"/>
              <w:jc w:val="left"/>
              <w:rPr>
                <w:sz w:val="22"/>
              </w:rPr>
            </w:pPr>
            <w:r w:rsidRPr="0092395E">
              <w:rPr>
                <w:rFonts w:eastAsia="Times New Roman" w:cs="Times New Roman"/>
                <w:sz w:val="22"/>
              </w:rPr>
              <w:t>С</w:t>
            </w:r>
            <w:r w:rsidR="00897844" w:rsidRPr="0092395E">
              <w:rPr>
                <w:rFonts w:eastAsia="Times New Roman" w:cs="Times New Roman"/>
                <w:sz w:val="22"/>
              </w:rPr>
              <w:t>рок концессионн</w:t>
            </w:r>
            <w:r w:rsidR="00C04BFA" w:rsidRPr="0092395E">
              <w:rPr>
                <w:rFonts w:eastAsia="Times New Roman" w:cs="Times New Roman"/>
                <w:sz w:val="22"/>
              </w:rPr>
              <w:t>ого</w:t>
            </w:r>
            <w:r w:rsidR="00897844" w:rsidRPr="0092395E">
              <w:rPr>
                <w:rFonts w:eastAsia="Times New Roman" w:cs="Times New Roman"/>
                <w:sz w:val="22"/>
              </w:rPr>
              <w:t xml:space="preserve"> соглашени</w:t>
            </w:r>
            <w:r w:rsidR="00C04BFA" w:rsidRPr="0092395E">
              <w:rPr>
                <w:rFonts w:eastAsia="Times New Roman" w:cs="Times New Roman"/>
                <w:sz w:val="22"/>
              </w:rPr>
              <w:t>я</w:t>
            </w:r>
            <w:r w:rsidR="00897844" w:rsidRPr="0092395E">
              <w:rPr>
                <w:rFonts w:eastAsia="Times New Roman" w:cs="Times New Roman"/>
                <w:sz w:val="22"/>
              </w:rPr>
              <w:t xml:space="preserve"> – </w:t>
            </w:r>
            <w:r w:rsidR="00582823" w:rsidRPr="0092395E">
              <w:rPr>
                <w:rFonts w:eastAsia="Times New Roman" w:cs="Times New Roman"/>
                <w:sz w:val="22"/>
              </w:rPr>
              <w:t>20</w:t>
            </w:r>
            <w:r w:rsidR="00897844" w:rsidRPr="0092395E">
              <w:rPr>
                <w:rFonts w:eastAsia="Times New Roman" w:cs="Times New Roman"/>
                <w:sz w:val="22"/>
              </w:rPr>
              <w:t xml:space="preserve"> лет</w:t>
            </w:r>
          </w:p>
        </w:tc>
      </w:tr>
      <w:tr w:rsidR="00D6650E" w:rsidRPr="0092395E" w:rsidTr="00C04BFA">
        <w:tc>
          <w:tcPr>
            <w:tcW w:w="2977" w:type="dxa"/>
            <w:tcBorders>
              <w:top w:val="single" w:sz="4" w:space="0" w:color="000000"/>
              <w:left w:val="single" w:sz="4" w:space="0" w:color="000000"/>
              <w:bottom w:val="single" w:sz="4" w:space="0" w:color="000000"/>
            </w:tcBorders>
            <w:shd w:val="clear" w:color="auto" w:fill="auto"/>
            <w:vAlign w:val="center"/>
          </w:tcPr>
          <w:p w:rsidR="00897844" w:rsidRPr="0092395E" w:rsidRDefault="00897844" w:rsidP="002E683F">
            <w:pPr>
              <w:spacing w:line="240" w:lineRule="auto"/>
              <w:ind w:firstLine="0"/>
              <w:jc w:val="left"/>
              <w:rPr>
                <w:rFonts w:eastAsia="Times New Roman" w:cs="Times New Roman"/>
                <w:sz w:val="22"/>
              </w:rPr>
            </w:pPr>
            <w:r w:rsidRPr="0092395E">
              <w:rPr>
                <w:rFonts w:eastAsia="Times New Roman" w:cs="Times New Roman"/>
                <w:sz w:val="22"/>
              </w:rPr>
              <w:t xml:space="preserve">Объем необходимых инвестиций, </w:t>
            </w:r>
            <w:r w:rsidR="002E683F" w:rsidRPr="0092395E">
              <w:rPr>
                <w:rFonts w:eastAsia="Times New Roman" w:cs="Times New Roman"/>
                <w:sz w:val="22"/>
              </w:rPr>
              <w:t>тыс</w:t>
            </w:r>
            <w:r w:rsidRPr="0092395E">
              <w:rPr>
                <w:rFonts w:eastAsia="Times New Roman" w:cs="Times New Roman"/>
                <w:sz w:val="22"/>
              </w:rPr>
              <w:t>. руб. без НДС</w:t>
            </w:r>
          </w:p>
        </w:tc>
        <w:tc>
          <w:tcPr>
            <w:tcW w:w="3827" w:type="dxa"/>
            <w:tcBorders>
              <w:top w:val="single" w:sz="4" w:space="0" w:color="000000"/>
              <w:left w:val="single" w:sz="4" w:space="0" w:color="000000"/>
              <w:bottom w:val="single" w:sz="4" w:space="0" w:color="000000"/>
            </w:tcBorders>
            <w:shd w:val="clear" w:color="auto" w:fill="auto"/>
            <w:vAlign w:val="center"/>
          </w:tcPr>
          <w:p w:rsidR="00897844" w:rsidRPr="0092395E" w:rsidRDefault="0099375C" w:rsidP="005E795F">
            <w:pPr>
              <w:spacing w:line="240" w:lineRule="auto"/>
              <w:ind w:firstLine="0"/>
              <w:jc w:val="center"/>
              <w:rPr>
                <w:rFonts w:eastAsia="Times New Roman" w:cs="Times New Roman"/>
                <w:sz w:val="22"/>
                <w:highlight w:val="yellow"/>
              </w:rPr>
            </w:pPr>
            <w:r w:rsidRPr="0092395E">
              <w:rPr>
                <w:rFonts w:eastAsia="Times New Roman" w:cs="Times New Roman"/>
                <w:sz w:val="22"/>
              </w:rPr>
              <w:t>39 561,22</w:t>
            </w:r>
          </w:p>
        </w:tc>
        <w:tc>
          <w:tcPr>
            <w:tcW w:w="36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7844" w:rsidRPr="0092395E" w:rsidRDefault="0099375C" w:rsidP="005E795F">
            <w:pPr>
              <w:spacing w:line="240" w:lineRule="auto"/>
              <w:ind w:firstLine="49"/>
              <w:jc w:val="center"/>
              <w:rPr>
                <w:sz w:val="22"/>
                <w:highlight w:val="yellow"/>
              </w:rPr>
            </w:pPr>
            <w:r w:rsidRPr="0092395E">
              <w:rPr>
                <w:sz w:val="22"/>
              </w:rPr>
              <w:t>34 343,71</w:t>
            </w:r>
          </w:p>
        </w:tc>
      </w:tr>
      <w:tr w:rsidR="00D6650E" w:rsidRPr="0092395E" w:rsidTr="00E3778D">
        <w:tc>
          <w:tcPr>
            <w:tcW w:w="2977" w:type="dxa"/>
            <w:tcBorders>
              <w:top w:val="single" w:sz="4" w:space="0" w:color="000000"/>
              <w:left w:val="single" w:sz="4" w:space="0" w:color="000000"/>
              <w:bottom w:val="single" w:sz="4" w:space="0" w:color="000000"/>
            </w:tcBorders>
            <w:shd w:val="clear" w:color="auto" w:fill="FFFFFF"/>
            <w:vAlign w:val="center"/>
          </w:tcPr>
          <w:p w:rsidR="00897844" w:rsidRPr="0092395E" w:rsidRDefault="00897844" w:rsidP="00CF738E">
            <w:pPr>
              <w:spacing w:line="240" w:lineRule="auto"/>
              <w:ind w:firstLine="0"/>
              <w:jc w:val="left"/>
              <w:rPr>
                <w:rFonts w:eastAsia="Times New Roman" w:cs="Times New Roman"/>
                <w:sz w:val="22"/>
              </w:rPr>
            </w:pPr>
            <w:r w:rsidRPr="0092395E">
              <w:rPr>
                <w:rFonts w:eastAsia="Times New Roman" w:cs="Times New Roman"/>
                <w:sz w:val="22"/>
              </w:rPr>
              <w:t>Источники финансирования</w:t>
            </w:r>
          </w:p>
        </w:tc>
        <w:tc>
          <w:tcPr>
            <w:tcW w:w="3827" w:type="dxa"/>
            <w:tcBorders>
              <w:top w:val="single" w:sz="4" w:space="0" w:color="000000"/>
              <w:left w:val="single" w:sz="4" w:space="0" w:color="000000"/>
              <w:bottom w:val="single" w:sz="4" w:space="0" w:color="000000"/>
            </w:tcBorders>
            <w:shd w:val="clear" w:color="auto" w:fill="FFFFFF"/>
            <w:vAlign w:val="center"/>
          </w:tcPr>
          <w:p w:rsidR="00897844" w:rsidRPr="0092395E" w:rsidRDefault="002E683F" w:rsidP="002E683F">
            <w:pPr>
              <w:spacing w:line="240" w:lineRule="auto"/>
              <w:ind w:firstLine="0"/>
              <w:jc w:val="left"/>
              <w:rPr>
                <w:rFonts w:eastAsia="Times New Roman" w:cs="Times New Roman"/>
                <w:sz w:val="22"/>
              </w:rPr>
            </w:pPr>
            <w:r w:rsidRPr="0092395E">
              <w:rPr>
                <w:rFonts w:eastAsia="Times New Roman" w:cs="Times New Roman"/>
                <w:sz w:val="22"/>
              </w:rPr>
              <w:t>Н</w:t>
            </w:r>
            <w:r w:rsidR="009517CE" w:rsidRPr="0092395E">
              <w:rPr>
                <w:rFonts w:eastAsia="Times New Roman" w:cs="Times New Roman"/>
                <w:sz w:val="22"/>
              </w:rPr>
              <w:t>ормативная прибыль в составе тарифа,</w:t>
            </w:r>
            <w:r w:rsidR="009517CE" w:rsidRPr="0092395E">
              <w:t xml:space="preserve"> </w:t>
            </w:r>
            <w:r w:rsidR="009517CE" w:rsidRPr="0092395E">
              <w:rPr>
                <w:rFonts w:eastAsia="Times New Roman" w:cs="Times New Roman"/>
                <w:sz w:val="22"/>
              </w:rPr>
              <w:t>выделени</w:t>
            </w:r>
            <w:r w:rsidRPr="0092395E">
              <w:rPr>
                <w:rFonts w:eastAsia="Times New Roman" w:cs="Times New Roman"/>
                <w:sz w:val="22"/>
              </w:rPr>
              <w:t>е</w:t>
            </w:r>
            <w:r w:rsidR="009517CE" w:rsidRPr="0092395E">
              <w:rPr>
                <w:rFonts w:eastAsia="Times New Roman" w:cs="Times New Roman"/>
                <w:sz w:val="22"/>
              </w:rPr>
              <w:t xml:space="preserve"> денежных средств из областного и местного бюджетов  </w:t>
            </w:r>
          </w:p>
        </w:tc>
        <w:tc>
          <w:tcPr>
            <w:tcW w:w="3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7844" w:rsidRPr="0092395E" w:rsidRDefault="00897844" w:rsidP="002E683F">
            <w:pPr>
              <w:spacing w:line="240" w:lineRule="auto"/>
              <w:ind w:firstLine="0"/>
              <w:jc w:val="left"/>
              <w:rPr>
                <w:sz w:val="22"/>
              </w:rPr>
            </w:pPr>
            <w:r w:rsidRPr="0092395E">
              <w:rPr>
                <w:rFonts w:eastAsia="Times New Roman" w:cs="Times New Roman"/>
                <w:sz w:val="22"/>
              </w:rPr>
              <w:t>Внеоборотные инвестиции за сч</w:t>
            </w:r>
            <w:r w:rsidR="00610141" w:rsidRPr="0092395E">
              <w:rPr>
                <w:rFonts w:eastAsia="Times New Roman" w:cs="Times New Roman"/>
                <w:sz w:val="22"/>
              </w:rPr>
              <w:t>е</w:t>
            </w:r>
            <w:r w:rsidRPr="0092395E">
              <w:rPr>
                <w:rFonts w:eastAsia="Times New Roman" w:cs="Times New Roman"/>
                <w:sz w:val="22"/>
              </w:rPr>
              <w:t>т собственных и за</w:t>
            </w:r>
            <w:r w:rsidR="00610141" w:rsidRPr="0092395E">
              <w:rPr>
                <w:rFonts w:eastAsia="Times New Roman" w:cs="Times New Roman"/>
                <w:sz w:val="22"/>
              </w:rPr>
              <w:t>е</w:t>
            </w:r>
            <w:r w:rsidRPr="0092395E">
              <w:rPr>
                <w:rFonts w:eastAsia="Times New Roman" w:cs="Times New Roman"/>
                <w:sz w:val="22"/>
              </w:rPr>
              <w:t>мных средств инвестора. Возврат за</w:t>
            </w:r>
            <w:r w:rsidR="00610141" w:rsidRPr="0092395E">
              <w:rPr>
                <w:rFonts w:eastAsia="Times New Roman" w:cs="Times New Roman"/>
                <w:sz w:val="22"/>
              </w:rPr>
              <w:t>е</w:t>
            </w:r>
            <w:r w:rsidRPr="0092395E">
              <w:rPr>
                <w:rFonts w:eastAsia="Times New Roman" w:cs="Times New Roman"/>
                <w:sz w:val="22"/>
              </w:rPr>
              <w:t>мных средств – за сч</w:t>
            </w:r>
            <w:r w:rsidR="00610141" w:rsidRPr="0092395E">
              <w:rPr>
                <w:rFonts w:eastAsia="Times New Roman" w:cs="Times New Roman"/>
                <w:sz w:val="22"/>
              </w:rPr>
              <w:t>е</w:t>
            </w:r>
            <w:r w:rsidRPr="0092395E">
              <w:rPr>
                <w:rFonts w:eastAsia="Times New Roman" w:cs="Times New Roman"/>
                <w:sz w:val="22"/>
              </w:rPr>
              <w:t>т повышения эффективности производства и передачи тепловой энергии, нормативной прибыли и амортизации</w:t>
            </w:r>
          </w:p>
        </w:tc>
      </w:tr>
      <w:tr w:rsidR="00D6650E" w:rsidRPr="0092395E" w:rsidTr="00E3778D">
        <w:tc>
          <w:tcPr>
            <w:tcW w:w="2977" w:type="dxa"/>
            <w:tcBorders>
              <w:top w:val="single" w:sz="4" w:space="0" w:color="000000"/>
              <w:left w:val="single" w:sz="4" w:space="0" w:color="000000"/>
              <w:bottom w:val="single" w:sz="4" w:space="0" w:color="000000"/>
            </w:tcBorders>
            <w:shd w:val="clear" w:color="auto" w:fill="FFFFFF"/>
            <w:vAlign w:val="center"/>
          </w:tcPr>
          <w:p w:rsidR="002E683F" w:rsidRPr="0092395E" w:rsidRDefault="002E683F" w:rsidP="00CF738E">
            <w:pPr>
              <w:spacing w:line="240" w:lineRule="auto"/>
              <w:ind w:firstLine="0"/>
              <w:jc w:val="left"/>
              <w:rPr>
                <w:rFonts w:eastAsia="Times New Roman" w:cs="Times New Roman"/>
                <w:sz w:val="22"/>
              </w:rPr>
            </w:pPr>
            <w:r w:rsidRPr="0092395E">
              <w:rPr>
                <w:rFonts w:eastAsia="Times New Roman" w:cs="Times New Roman"/>
                <w:sz w:val="22"/>
              </w:rPr>
              <w:t>Краткое описание тарифных последствий</w:t>
            </w:r>
          </w:p>
        </w:tc>
        <w:tc>
          <w:tcPr>
            <w:tcW w:w="3827" w:type="dxa"/>
            <w:tcBorders>
              <w:top w:val="single" w:sz="4" w:space="0" w:color="000000"/>
              <w:left w:val="single" w:sz="4" w:space="0" w:color="000000"/>
              <w:bottom w:val="single" w:sz="4" w:space="0" w:color="000000"/>
            </w:tcBorders>
            <w:shd w:val="clear" w:color="auto" w:fill="auto"/>
            <w:vAlign w:val="center"/>
          </w:tcPr>
          <w:p w:rsidR="002E683F" w:rsidRPr="0092395E" w:rsidRDefault="002E683F" w:rsidP="002E683F">
            <w:pPr>
              <w:spacing w:line="240" w:lineRule="auto"/>
              <w:ind w:firstLine="0"/>
              <w:jc w:val="left"/>
              <w:rPr>
                <w:sz w:val="22"/>
                <w:highlight w:val="yellow"/>
              </w:rPr>
            </w:pPr>
            <w:r w:rsidRPr="0092395E">
              <w:rPr>
                <w:rFonts w:eastAsia="Times New Roman" w:cs="Times New Roman"/>
                <w:sz w:val="22"/>
              </w:rPr>
              <w:t>Не превышение индексов изменения размера вносимой гражданами платы за коммунальные услуги за счет субсидии на компенсацию межтарифной разницы для потребителей категории «население»</w:t>
            </w:r>
          </w:p>
        </w:tc>
        <w:tc>
          <w:tcPr>
            <w:tcW w:w="3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E683F" w:rsidRPr="0092395E" w:rsidRDefault="002E683F" w:rsidP="002E683F">
            <w:pPr>
              <w:spacing w:line="240" w:lineRule="auto"/>
              <w:ind w:firstLine="0"/>
              <w:jc w:val="left"/>
              <w:rPr>
                <w:sz w:val="22"/>
                <w:highlight w:val="yellow"/>
              </w:rPr>
            </w:pPr>
            <w:r w:rsidRPr="0092395E">
              <w:rPr>
                <w:rFonts w:eastAsia="Times New Roman" w:cs="Times New Roman"/>
                <w:sz w:val="22"/>
              </w:rPr>
              <w:t>Не превышение индексов изменения размера вносимой гражданами платы за коммунальные услуги за счет субсидии на компенсацию межтарифной разницы для потребителей категории «население»</w:t>
            </w:r>
          </w:p>
        </w:tc>
      </w:tr>
      <w:tr w:rsidR="00D6650E" w:rsidRPr="0092395E" w:rsidTr="00E3778D">
        <w:tc>
          <w:tcPr>
            <w:tcW w:w="2977" w:type="dxa"/>
            <w:tcBorders>
              <w:top w:val="single" w:sz="4" w:space="0" w:color="000000"/>
              <w:left w:val="single" w:sz="4" w:space="0" w:color="000000"/>
              <w:bottom w:val="single" w:sz="4" w:space="0" w:color="000000"/>
            </w:tcBorders>
            <w:shd w:val="clear" w:color="auto" w:fill="FFFFFF"/>
            <w:vAlign w:val="center"/>
          </w:tcPr>
          <w:p w:rsidR="00897844" w:rsidRPr="0092395E" w:rsidRDefault="00897844" w:rsidP="002E683F">
            <w:pPr>
              <w:spacing w:line="240" w:lineRule="auto"/>
              <w:ind w:firstLine="0"/>
              <w:jc w:val="left"/>
              <w:rPr>
                <w:rFonts w:eastAsia="Times New Roman" w:cs="Times New Roman"/>
                <w:sz w:val="22"/>
              </w:rPr>
            </w:pPr>
            <w:r w:rsidRPr="0092395E">
              <w:rPr>
                <w:rFonts w:eastAsia="Times New Roman" w:cs="Times New Roman"/>
                <w:sz w:val="22"/>
              </w:rPr>
              <w:t>Объем обновления изношенной теплогенерирующей мощности, существующей на 202</w:t>
            </w:r>
            <w:r w:rsidR="009517CE" w:rsidRPr="0092395E">
              <w:rPr>
                <w:rFonts w:eastAsia="Times New Roman" w:cs="Times New Roman"/>
                <w:sz w:val="22"/>
              </w:rPr>
              <w:t>4</w:t>
            </w:r>
            <w:r w:rsidRPr="0092395E">
              <w:rPr>
                <w:rFonts w:eastAsia="Times New Roman" w:cs="Times New Roman"/>
                <w:sz w:val="22"/>
              </w:rPr>
              <w:t xml:space="preserve"> год за срок реализации </w:t>
            </w:r>
            <w:r w:rsidR="002E683F" w:rsidRPr="0092395E">
              <w:rPr>
                <w:rFonts w:eastAsia="Times New Roman" w:cs="Times New Roman"/>
                <w:sz w:val="22"/>
              </w:rPr>
              <w:t>сценария развития</w:t>
            </w:r>
            <w:r w:rsidRPr="0092395E">
              <w:rPr>
                <w:rFonts w:eastAsia="Times New Roman" w:cs="Times New Roman"/>
                <w:sz w:val="22"/>
              </w:rPr>
              <w:t>, %</w:t>
            </w:r>
          </w:p>
        </w:tc>
        <w:tc>
          <w:tcPr>
            <w:tcW w:w="3827" w:type="dxa"/>
            <w:tcBorders>
              <w:top w:val="single" w:sz="4" w:space="0" w:color="000000"/>
              <w:left w:val="single" w:sz="4" w:space="0" w:color="000000"/>
              <w:bottom w:val="single" w:sz="4" w:space="0" w:color="000000"/>
            </w:tcBorders>
            <w:shd w:val="clear" w:color="auto" w:fill="FFFFFF"/>
            <w:vAlign w:val="center"/>
          </w:tcPr>
          <w:p w:rsidR="00897844" w:rsidRPr="0092395E" w:rsidRDefault="0062761F" w:rsidP="00CF738E">
            <w:pPr>
              <w:spacing w:line="240" w:lineRule="auto"/>
              <w:ind w:firstLine="0"/>
              <w:jc w:val="center"/>
              <w:rPr>
                <w:rFonts w:eastAsia="Times New Roman" w:cs="Times New Roman"/>
                <w:sz w:val="22"/>
              </w:rPr>
            </w:pPr>
            <w:r w:rsidRPr="0092395E">
              <w:rPr>
                <w:rFonts w:eastAsia="Times New Roman" w:cs="Times New Roman"/>
                <w:sz w:val="22"/>
              </w:rPr>
              <w:t>100</w:t>
            </w:r>
            <w:r w:rsidR="00897844" w:rsidRPr="0092395E">
              <w:rPr>
                <w:rFonts w:eastAsia="Times New Roman" w:cs="Times New Roman"/>
                <w:sz w:val="22"/>
              </w:rPr>
              <w:t>%</w:t>
            </w:r>
          </w:p>
        </w:tc>
        <w:tc>
          <w:tcPr>
            <w:tcW w:w="3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97844" w:rsidRPr="0092395E" w:rsidRDefault="0099375C" w:rsidP="00CF738E">
            <w:pPr>
              <w:spacing w:line="240" w:lineRule="auto"/>
              <w:ind w:firstLine="49"/>
              <w:jc w:val="center"/>
              <w:rPr>
                <w:sz w:val="22"/>
              </w:rPr>
            </w:pPr>
            <w:r w:rsidRPr="0092395E">
              <w:rPr>
                <w:rFonts w:eastAsia="Times New Roman" w:cs="Times New Roman"/>
                <w:sz w:val="22"/>
              </w:rPr>
              <w:t>74,18</w:t>
            </w:r>
            <w:r w:rsidR="00897844" w:rsidRPr="0092395E">
              <w:rPr>
                <w:rFonts w:eastAsia="Times New Roman" w:cs="Times New Roman"/>
                <w:sz w:val="22"/>
              </w:rPr>
              <w:t>%</w:t>
            </w:r>
          </w:p>
        </w:tc>
      </w:tr>
      <w:tr w:rsidR="00D6650E" w:rsidRPr="0092395E" w:rsidTr="00E3778D">
        <w:tc>
          <w:tcPr>
            <w:tcW w:w="2977" w:type="dxa"/>
            <w:tcBorders>
              <w:top w:val="single" w:sz="4" w:space="0" w:color="000000"/>
              <w:left w:val="single" w:sz="4" w:space="0" w:color="000000"/>
              <w:bottom w:val="single" w:sz="4" w:space="0" w:color="000000"/>
            </w:tcBorders>
            <w:shd w:val="clear" w:color="auto" w:fill="FFFFFF"/>
            <w:vAlign w:val="center"/>
          </w:tcPr>
          <w:p w:rsidR="00897844" w:rsidRPr="0092395E" w:rsidRDefault="00897844" w:rsidP="002E683F">
            <w:pPr>
              <w:spacing w:line="240" w:lineRule="auto"/>
              <w:ind w:firstLine="0"/>
              <w:jc w:val="left"/>
              <w:rPr>
                <w:rFonts w:eastAsia="Times New Roman" w:cs="Times New Roman"/>
                <w:sz w:val="22"/>
              </w:rPr>
            </w:pPr>
            <w:r w:rsidRPr="0092395E">
              <w:rPr>
                <w:rFonts w:eastAsia="Times New Roman" w:cs="Times New Roman"/>
                <w:sz w:val="22"/>
              </w:rPr>
              <w:t xml:space="preserve">Реконструкция тепловых сетей, </w:t>
            </w:r>
            <w:r w:rsidR="009517CE" w:rsidRPr="0092395E">
              <w:rPr>
                <w:rFonts w:eastAsia="Times New Roman" w:cs="Times New Roman"/>
                <w:sz w:val="22"/>
              </w:rPr>
              <w:t>п.м</w:t>
            </w:r>
            <w:r w:rsidRPr="0092395E">
              <w:rPr>
                <w:rFonts w:eastAsia="Times New Roman" w:cs="Times New Roman"/>
                <w:sz w:val="22"/>
              </w:rPr>
              <w:t>.</w:t>
            </w:r>
          </w:p>
        </w:tc>
        <w:tc>
          <w:tcPr>
            <w:tcW w:w="3827" w:type="dxa"/>
            <w:tcBorders>
              <w:top w:val="single" w:sz="4" w:space="0" w:color="000000"/>
              <w:left w:val="single" w:sz="4" w:space="0" w:color="000000"/>
              <w:bottom w:val="single" w:sz="4" w:space="0" w:color="000000"/>
            </w:tcBorders>
            <w:shd w:val="clear" w:color="auto" w:fill="FFFFFF"/>
            <w:vAlign w:val="center"/>
          </w:tcPr>
          <w:p w:rsidR="00897844" w:rsidRPr="0092395E" w:rsidRDefault="0099375C" w:rsidP="009517CE">
            <w:pPr>
              <w:spacing w:line="240" w:lineRule="auto"/>
              <w:ind w:firstLine="0"/>
              <w:jc w:val="center"/>
              <w:rPr>
                <w:rFonts w:eastAsia="Times New Roman" w:cs="Times New Roman"/>
                <w:sz w:val="22"/>
              </w:rPr>
            </w:pPr>
            <w:r w:rsidRPr="0092395E">
              <w:rPr>
                <w:rFonts w:eastAsia="Times New Roman" w:cs="Times New Roman"/>
                <w:sz w:val="22"/>
              </w:rPr>
              <w:t>2 118,5</w:t>
            </w:r>
          </w:p>
        </w:tc>
        <w:tc>
          <w:tcPr>
            <w:tcW w:w="36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7844" w:rsidRPr="0092395E" w:rsidRDefault="0099375C" w:rsidP="00CF738E">
            <w:pPr>
              <w:spacing w:line="240" w:lineRule="auto"/>
              <w:ind w:firstLine="49"/>
              <w:jc w:val="center"/>
              <w:rPr>
                <w:sz w:val="22"/>
              </w:rPr>
            </w:pPr>
            <w:r w:rsidRPr="0092395E">
              <w:rPr>
                <w:sz w:val="22"/>
              </w:rPr>
              <w:t>1 482</w:t>
            </w:r>
          </w:p>
        </w:tc>
      </w:tr>
    </w:tbl>
    <w:p w:rsidR="00897844" w:rsidRPr="0092395E" w:rsidRDefault="00897844" w:rsidP="00CF738E">
      <w:pPr>
        <w:spacing w:line="240" w:lineRule="auto"/>
        <w:rPr>
          <w:rFonts w:eastAsia="Times New Roman" w:cs="Times New Roman"/>
          <w:sz w:val="24"/>
          <w:highlight w:val="yellow"/>
        </w:rPr>
      </w:pPr>
    </w:p>
    <w:p w:rsidR="00897844" w:rsidRPr="0092395E" w:rsidRDefault="00FD7078" w:rsidP="00590779">
      <w:pPr>
        <w:keepNext/>
        <w:keepLines/>
        <w:numPr>
          <w:ilvl w:val="1"/>
          <w:numId w:val="12"/>
        </w:numPr>
        <w:spacing w:line="240" w:lineRule="auto"/>
        <w:ind w:left="720" w:hanging="720"/>
        <w:rPr>
          <w:rFonts w:eastAsia="Times New Roman" w:cs="Times New Roman"/>
          <w:sz w:val="24"/>
        </w:rPr>
      </w:pPr>
      <w:bookmarkStart w:id="177" w:name="__RefHeading__139587_586427364"/>
      <w:bookmarkEnd w:id="176"/>
      <w:bookmarkEnd w:id="177"/>
      <w:r w:rsidRPr="0092395E">
        <w:rPr>
          <w:rFonts w:eastAsia="Times New Roman" w:cs="Times New Roman"/>
          <w:b/>
          <w:bCs/>
          <w:sz w:val="24"/>
          <w:szCs w:val="26"/>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p>
    <w:p w:rsidR="00897844" w:rsidRPr="0092395E" w:rsidRDefault="00897844" w:rsidP="00CF738E">
      <w:pPr>
        <w:spacing w:line="240" w:lineRule="auto"/>
        <w:rPr>
          <w:rFonts w:eastAsia="Times New Roman" w:cs="Times New Roman"/>
          <w:sz w:val="24"/>
          <w:highlight w:val="yellow"/>
        </w:rPr>
      </w:pPr>
    </w:p>
    <w:p w:rsidR="00897844" w:rsidRPr="0092395E" w:rsidRDefault="000A037D" w:rsidP="00CF738E">
      <w:pPr>
        <w:spacing w:line="240" w:lineRule="auto"/>
        <w:rPr>
          <w:rFonts w:eastAsia="Times New Roman" w:cs="Times New Roman"/>
          <w:sz w:val="24"/>
        </w:rPr>
      </w:pPr>
      <w:r w:rsidRPr="0092395E">
        <w:rPr>
          <w:rFonts w:eastAsia="Times New Roman" w:cs="Times New Roman"/>
          <w:bCs/>
          <w:sz w:val="24"/>
          <w:szCs w:val="26"/>
          <w:lang w:eastAsia="ru-RU"/>
        </w:rPr>
        <w:t xml:space="preserve">Приоритетным </w:t>
      </w:r>
      <w:r w:rsidRPr="0092395E">
        <w:rPr>
          <w:rFonts w:eastAsia="Times New Roman" w:cs="Times New Roman"/>
          <w:sz w:val="24"/>
          <w:szCs w:val="24"/>
          <w:lang w:eastAsia="ru-RU"/>
        </w:rPr>
        <w:t xml:space="preserve">сценарием развития системы теплоснабжения Комиссаровского сельского поселения (п.Розет) является реализация с 2025г. программы реновации системы теплоснабжения на базе концессионного соглашения, выбор данного сценария в качестве приоритетного обоснован результатами оценки ценовых (тарифных) последствий реализации двух сценариев на основании разработанных тарифно-балансовых моделей, а также преимуществом потенциального концессионера в осуществлении необходимых инвестиций в реконструкцию, техническое </w:t>
      </w:r>
      <w:r w:rsidRPr="0092395E">
        <w:rPr>
          <w:rFonts w:eastAsia="Times New Roman" w:cs="Times New Roman"/>
          <w:sz w:val="24"/>
          <w:szCs w:val="24"/>
          <w:lang w:eastAsia="ru-RU"/>
        </w:rPr>
        <w:lastRenderedPageBreak/>
        <w:t>перевооружение и (или) модернизацию источника тепловой энергии и необходимых инвестиций в реконструкцию, техническое перевооружение и (или) модернизацию тепловых сетей за счет собственных либо заемных средств по сравнению с инвестициями эксплуатирующей организацией МУП «Красносулинские городские теплосети» в рамках хозяйственной деятельности за счет амортизации и выделения денежных средств из областного и местного бюджетов либо в рамках разработанной и утвержденной надлежащим образом инвестиционной программы.</w:t>
      </w:r>
    </w:p>
    <w:p w:rsidR="004C74E5" w:rsidRPr="0092395E" w:rsidRDefault="004C74E5" w:rsidP="00CF738E">
      <w:pPr>
        <w:spacing w:line="240" w:lineRule="auto"/>
        <w:rPr>
          <w:rFonts w:eastAsia="Times New Roman" w:cs="Times New Roman"/>
          <w:sz w:val="24"/>
        </w:rPr>
      </w:pPr>
    </w:p>
    <w:p w:rsidR="00897844" w:rsidRPr="0092395E" w:rsidRDefault="00897844" w:rsidP="00CF738E">
      <w:pPr>
        <w:spacing w:line="240" w:lineRule="auto"/>
        <w:rPr>
          <w:rFonts w:cs="Times New Roman"/>
          <w:highlight w:val="yellow"/>
        </w:rPr>
      </w:pPr>
      <w:bookmarkStart w:id="178" w:name="__RefHeading__139589_586427364"/>
      <w:bookmarkEnd w:id="178"/>
    </w:p>
    <w:p w:rsidR="00897844" w:rsidRPr="0092395E" w:rsidRDefault="00FD7078" w:rsidP="00CF738E">
      <w:pPr>
        <w:keepNext/>
        <w:keepLines/>
        <w:pageBreakBefore/>
        <w:spacing w:line="240" w:lineRule="auto"/>
        <w:jc w:val="center"/>
        <w:rPr>
          <w:rFonts w:eastAsia="Times New Roman" w:cs="Times New Roman"/>
          <w:sz w:val="24"/>
          <w:szCs w:val="24"/>
        </w:rPr>
      </w:pPr>
      <w:bookmarkStart w:id="179" w:name="__RefHeading__139591_586427364"/>
      <w:bookmarkStart w:id="180" w:name="sub_205"/>
      <w:bookmarkEnd w:id="179"/>
      <w:r w:rsidRPr="0092395E">
        <w:rPr>
          <w:rFonts w:eastAsia="Times New Roman" w:cs="Times New Roman"/>
          <w:b/>
          <w:bCs/>
          <w:sz w:val="24"/>
          <w:szCs w:val="24"/>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FD7078" w:rsidP="00590779">
      <w:pPr>
        <w:keepNext/>
        <w:keepLines/>
        <w:numPr>
          <w:ilvl w:val="1"/>
          <w:numId w:val="13"/>
        </w:numPr>
        <w:spacing w:line="240" w:lineRule="auto"/>
        <w:ind w:left="720" w:hanging="720"/>
        <w:rPr>
          <w:rFonts w:eastAsia="Times New Roman" w:cs="Times New Roman"/>
          <w:sz w:val="24"/>
        </w:rPr>
      </w:pPr>
      <w:bookmarkStart w:id="181" w:name="__RefHeading__139593_586427364"/>
      <w:bookmarkEnd w:id="181"/>
      <w:r w:rsidRPr="0092395E">
        <w:rPr>
          <w:rFonts w:eastAsia="Times New Roman" w:cs="Times New Roman"/>
          <w:b/>
          <w:bCs/>
          <w:sz w:val="24"/>
          <w:szCs w:val="26"/>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897844" w:rsidRPr="0092395E" w:rsidRDefault="00897844" w:rsidP="00CF738E">
      <w:pPr>
        <w:spacing w:line="240" w:lineRule="auto"/>
        <w:rPr>
          <w:rFonts w:eastAsia="Times New Roman" w:cs="Times New Roman"/>
          <w:sz w:val="24"/>
        </w:rPr>
      </w:pPr>
    </w:p>
    <w:p w:rsidR="00554E75" w:rsidRPr="0092395E" w:rsidRDefault="00554E75" w:rsidP="009517CE">
      <w:pPr>
        <w:spacing w:line="240" w:lineRule="auto"/>
        <w:ind w:firstLine="0"/>
        <w:rPr>
          <w:rFonts w:eastAsia="Times New Roman"/>
          <w:sz w:val="24"/>
          <w:lang w:eastAsia="ru-RU"/>
        </w:rPr>
      </w:pPr>
      <w:r w:rsidRPr="0092395E">
        <w:rPr>
          <w:rFonts w:eastAsia="Times New Roman"/>
          <w:sz w:val="24"/>
          <w:lang w:eastAsia="ru-RU"/>
        </w:rPr>
        <w:t xml:space="preserve">Таблица 6.1 - Расчетная величина нормативных потерь теплоносителя в тепловых сетях </w:t>
      </w:r>
      <w:r w:rsidR="00D14B47" w:rsidRPr="0092395E">
        <w:rPr>
          <w:rFonts w:eastAsia="Times New Roman"/>
          <w:sz w:val="24"/>
          <w:lang w:eastAsia="ru-RU"/>
        </w:rPr>
        <w:t>Комиссаровского сельского поселения (п.Розет)</w:t>
      </w:r>
    </w:p>
    <w:tbl>
      <w:tblPr>
        <w:tblW w:w="0" w:type="auto"/>
        <w:tblInd w:w="-1" w:type="dxa"/>
        <w:tblLayout w:type="fixed"/>
        <w:tblCellMar>
          <w:left w:w="28" w:type="dxa"/>
          <w:right w:w="28" w:type="dxa"/>
        </w:tblCellMar>
        <w:tblLook w:val="0000" w:firstRow="0" w:lastRow="0" w:firstColumn="0" w:lastColumn="0" w:noHBand="0" w:noVBand="0"/>
      </w:tblPr>
      <w:tblGrid>
        <w:gridCol w:w="563"/>
        <w:gridCol w:w="4150"/>
        <w:gridCol w:w="2376"/>
        <w:gridCol w:w="1304"/>
        <w:gridCol w:w="1832"/>
      </w:tblGrid>
      <w:tr w:rsidR="00D6650E" w:rsidRPr="0092395E" w:rsidTr="00B8708B">
        <w:trPr>
          <w:trHeight w:val="23"/>
        </w:trPr>
        <w:tc>
          <w:tcPr>
            <w:tcW w:w="563" w:type="dxa"/>
            <w:vMerge w:val="restart"/>
            <w:tcBorders>
              <w:top w:val="single" w:sz="4" w:space="0" w:color="000000"/>
              <w:left w:val="single" w:sz="4" w:space="0" w:color="000000"/>
              <w:bottom w:val="single" w:sz="4" w:space="0" w:color="000000"/>
            </w:tcBorders>
            <w:shd w:val="clear" w:color="auto" w:fill="auto"/>
            <w:vAlign w:val="center"/>
          </w:tcPr>
          <w:p w:rsidR="00D77B8F" w:rsidRPr="0092395E" w:rsidRDefault="00D77B8F" w:rsidP="00D77B8F">
            <w:pPr>
              <w:ind w:firstLine="0"/>
              <w:jc w:val="center"/>
              <w:rPr>
                <w:sz w:val="22"/>
              </w:rPr>
            </w:pPr>
            <w:r w:rsidRPr="0092395E">
              <w:rPr>
                <w:sz w:val="22"/>
              </w:rPr>
              <w:t>№ п/п</w:t>
            </w:r>
          </w:p>
        </w:tc>
        <w:tc>
          <w:tcPr>
            <w:tcW w:w="4150" w:type="dxa"/>
            <w:vMerge w:val="restart"/>
            <w:tcBorders>
              <w:top w:val="single" w:sz="4" w:space="0" w:color="000000"/>
              <w:left w:val="single" w:sz="4" w:space="0" w:color="000000"/>
              <w:bottom w:val="single" w:sz="4" w:space="0" w:color="000000"/>
            </w:tcBorders>
            <w:shd w:val="clear" w:color="auto" w:fill="auto"/>
            <w:vAlign w:val="center"/>
          </w:tcPr>
          <w:p w:rsidR="00D77B8F" w:rsidRPr="0092395E" w:rsidRDefault="00D77B8F" w:rsidP="00D77B8F">
            <w:pPr>
              <w:ind w:firstLine="0"/>
              <w:rPr>
                <w:sz w:val="22"/>
              </w:rPr>
            </w:pPr>
            <w:r w:rsidRPr="0092395E">
              <w:rPr>
                <w:sz w:val="22"/>
              </w:rPr>
              <w:t>Наименование системы теплоснабжения</w:t>
            </w:r>
          </w:p>
        </w:tc>
        <w:tc>
          <w:tcPr>
            <w:tcW w:w="2376" w:type="dxa"/>
            <w:tcBorders>
              <w:top w:val="single" w:sz="4" w:space="0" w:color="000000"/>
              <w:left w:val="single" w:sz="4" w:space="0" w:color="000000"/>
              <w:bottom w:val="single" w:sz="4" w:space="0" w:color="000000"/>
            </w:tcBorders>
            <w:shd w:val="clear" w:color="auto" w:fill="auto"/>
            <w:vAlign w:val="center"/>
          </w:tcPr>
          <w:p w:rsidR="00D77B8F" w:rsidRPr="0092395E" w:rsidRDefault="00D77B8F" w:rsidP="00D77B8F">
            <w:pPr>
              <w:ind w:firstLine="0"/>
              <w:jc w:val="center"/>
              <w:rPr>
                <w:sz w:val="22"/>
              </w:rPr>
            </w:pPr>
            <w:r w:rsidRPr="0092395E">
              <w:rPr>
                <w:sz w:val="22"/>
              </w:rPr>
              <w:t>Нормативные потери и затраты теплоносителя</w:t>
            </w:r>
          </w:p>
        </w:tc>
        <w:tc>
          <w:tcPr>
            <w:tcW w:w="31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77B8F" w:rsidRPr="0092395E" w:rsidRDefault="00D77B8F" w:rsidP="00D77B8F">
            <w:pPr>
              <w:ind w:firstLine="0"/>
              <w:jc w:val="center"/>
            </w:pPr>
            <w:r w:rsidRPr="0092395E">
              <w:rPr>
                <w:sz w:val="22"/>
              </w:rPr>
              <w:t>Нормативные потери и затраты теплоэнергии</w:t>
            </w:r>
          </w:p>
        </w:tc>
      </w:tr>
      <w:tr w:rsidR="00D6650E" w:rsidRPr="0092395E" w:rsidTr="00B8708B">
        <w:trPr>
          <w:trHeight w:val="23"/>
        </w:trPr>
        <w:tc>
          <w:tcPr>
            <w:tcW w:w="563" w:type="dxa"/>
            <w:vMerge/>
            <w:tcBorders>
              <w:top w:val="single" w:sz="4" w:space="0" w:color="000000"/>
              <w:left w:val="single" w:sz="4" w:space="0" w:color="000000"/>
              <w:bottom w:val="single" w:sz="4" w:space="0" w:color="000000"/>
            </w:tcBorders>
            <w:shd w:val="clear" w:color="auto" w:fill="auto"/>
            <w:vAlign w:val="center"/>
          </w:tcPr>
          <w:p w:rsidR="00D77B8F" w:rsidRPr="0092395E" w:rsidRDefault="00D77B8F" w:rsidP="00D77B8F">
            <w:pPr>
              <w:snapToGrid w:val="0"/>
              <w:ind w:firstLine="0"/>
              <w:jc w:val="center"/>
              <w:rPr>
                <w:sz w:val="22"/>
              </w:rPr>
            </w:pPr>
          </w:p>
        </w:tc>
        <w:tc>
          <w:tcPr>
            <w:tcW w:w="4150" w:type="dxa"/>
            <w:vMerge/>
            <w:tcBorders>
              <w:top w:val="single" w:sz="4" w:space="0" w:color="000000"/>
              <w:left w:val="single" w:sz="4" w:space="0" w:color="000000"/>
              <w:bottom w:val="single" w:sz="4" w:space="0" w:color="000000"/>
            </w:tcBorders>
            <w:shd w:val="clear" w:color="auto" w:fill="auto"/>
            <w:vAlign w:val="center"/>
          </w:tcPr>
          <w:p w:rsidR="00D77B8F" w:rsidRPr="0092395E" w:rsidRDefault="00D77B8F" w:rsidP="00D77B8F">
            <w:pPr>
              <w:snapToGrid w:val="0"/>
              <w:ind w:firstLine="0"/>
              <w:rPr>
                <w:sz w:val="22"/>
              </w:rPr>
            </w:pPr>
          </w:p>
        </w:tc>
        <w:tc>
          <w:tcPr>
            <w:tcW w:w="2376" w:type="dxa"/>
            <w:tcBorders>
              <w:left w:val="single" w:sz="4" w:space="0" w:color="000000"/>
              <w:bottom w:val="single" w:sz="4" w:space="0" w:color="000000"/>
            </w:tcBorders>
            <w:shd w:val="clear" w:color="auto" w:fill="auto"/>
            <w:vAlign w:val="center"/>
          </w:tcPr>
          <w:p w:rsidR="00D77B8F" w:rsidRPr="0092395E" w:rsidRDefault="00D77B8F" w:rsidP="00D77B8F">
            <w:pPr>
              <w:ind w:firstLine="0"/>
              <w:jc w:val="center"/>
              <w:rPr>
                <w:sz w:val="22"/>
              </w:rPr>
            </w:pPr>
            <w:r w:rsidRPr="0092395E">
              <w:rPr>
                <w:sz w:val="22"/>
              </w:rPr>
              <w:t>Вода, куб.м/год</w:t>
            </w:r>
          </w:p>
        </w:tc>
        <w:tc>
          <w:tcPr>
            <w:tcW w:w="1304" w:type="dxa"/>
            <w:tcBorders>
              <w:left w:val="single" w:sz="4" w:space="0" w:color="000000"/>
              <w:bottom w:val="single" w:sz="4" w:space="0" w:color="000000"/>
            </w:tcBorders>
            <w:shd w:val="clear" w:color="auto" w:fill="auto"/>
            <w:vAlign w:val="center"/>
          </w:tcPr>
          <w:p w:rsidR="00D77B8F" w:rsidRPr="0092395E" w:rsidRDefault="00D77B8F" w:rsidP="00D77B8F">
            <w:pPr>
              <w:ind w:firstLine="0"/>
              <w:jc w:val="center"/>
              <w:rPr>
                <w:sz w:val="22"/>
              </w:rPr>
            </w:pPr>
            <w:r w:rsidRPr="0092395E">
              <w:rPr>
                <w:sz w:val="22"/>
              </w:rPr>
              <w:t>Гкал/год</w:t>
            </w:r>
          </w:p>
        </w:tc>
        <w:tc>
          <w:tcPr>
            <w:tcW w:w="1832" w:type="dxa"/>
            <w:tcBorders>
              <w:left w:val="single" w:sz="4" w:space="0" w:color="000000"/>
              <w:bottom w:val="single" w:sz="4" w:space="0" w:color="000000"/>
              <w:right w:val="single" w:sz="4" w:space="0" w:color="000000"/>
            </w:tcBorders>
            <w:shd w:val="clear" w:color="auto" w:fill="auto"/>
            <w:vAlign w:val="center"/>
          </w:tcPr>
          <w:p w:rsidR="00D77B8F" w:rsidRPr="0092395E" w:rsidRDefault="00D77B8F" w:rsidP="00D77B8F">
            <w:pPr>
              <w:ind w:firstLine="0"/>
              <w:jc w:val="center"/>
            </w:pPr>
            <w:r w:rsidRPr="0092395E">
              <w:rPr>
                <w:sz w:val="22"/>
              </w:rPr>
              <w:t>% к отпуску в сеть</w:t>
            </w:r>
          </w:p>
        </w:tc>
      </w:tr>
      <w:tr w:rsidR="00D6650E" w:rsidRPr="0092395E" w:rsidTr="00B8708B">
        <w:trPr>
          <w:trHeight w:val="23"/>
        </w:trPr>
        <w:tc>
          <w:tcPr>
            <w:tcW w:w="563" w:type="dxa"/>
            <w:tcBorders>
              <w:left w:val="single" w:sz="4" w:space="0" w:color="000000"/>
              <w:bottom w:val="single" w:sz="4" w:space="0" w:color="000000"/>
            </w:tcBorders>
            <w:shd w:val="clear" w:color="auto" w:fill="auto"/>
            <w:vAlign w:val="center"/>
          </w:tcPr>
          <w:p w:rsidR="000A037D" w:rsidRPr="0092395E" w:rsidRDefault="000A037D" w:rsidP="00D77B8F">
            <w:pPr>
              <w:ind w:firstLine="0"/>
              <w:jc w:val="center"/>
              <w:rPr>
                <w:sz w:val="22"/>
              </w:rPr>
            </w:pPr>
            <w:r w:rsidRPr="0092395E">
              <w:rPr>
                <w:sz w:val="22"/>
              </w:rPr>
              <w:t>1</w:t>
            </w:r>
          </w:p>
        </w:tc>
        <w:tc>
          <w:tcPr>
            <w:tcW w:w="4150" w:type="dxa"/>
            <w:tcBorders>
              <w:left w:val="single" w:sz="4" w:space="0" w:color="000000"/>
              <w:bottom w:val="single" w:sz="4" w:space="0" w:color="000000"/>
            </w:tcBorders>
            <w:shd w:val="clear" w:color="auto" w:fill="auto"/>
            <w:vAlign w:val="center"/>
          </w:tcPr>
          <w:p w:rsidR="000A037D" w:rsidRPr="0092395E" w:rsidRDefault="000A037D"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2376" w:type="dxa"/>
            <w:tcBorders>
              <w:left w:val="single" w:sz="4" w:space="0" w:color="000000"/>
              <w:bottom w:val="single" w:sz="4" w:space="0" w:color="000000"/>
            </w:tcBorders>
            <w:shd w:val="clear" w:color="auto" w:fill="auto"/>
            <w:vAlign w:val="center"/>
          </w:tcPr>
          <w:p w:rsidR="000A037D" w:rsidRPr="0092395E" w:rsidRDefault="000A037D" w:rsidP="000A037D">
            <w:pPr>
              <w:spacing w:line="240" w:lineRule="auto"/>
              <w:ind w:firstLine="0"/>
              <w:jc w:val="center"/>
              <w:rPr>
                <w:sz w:val="22"/>
              </w:rPr>
            </w:pPr>
            <w:r w:rsidRPr="0092395E">
              <w:rPr>
                <w:sz w:val="22"/>
              </w:rPr>
              <w:t>172,345</w:t>
            </w:r>
          </w:p>
        </w:tc>
        <w:tc>
          <w:tcPr>
            <w:tcW w:w="1304" w:type="dxa"/>
            <w:tcBorders>
              <w:left w:val="single" w:sz="4" w:space="0" w:color="000000"/>
              <w:bottom w:val="single" w:sz="4" w:space="0" w:color="000000"/>
            </w:tcBorders>
            <w:shd w:val="clear" w:color="auto" w:fill="auto"/>
            <w:vAlign w:val="center"/>
          </w:tcPr>
          <w:p w:rsidR="000A037D" w:rsidRPr="0092395E" w:rsidRDefault="000A037D" w:rsidP="000A037D">
            <w:pPr>
              <w:spacing w:line="240" w:lineRule="auto"/>
              <w:ind w:firstLine="0"/>
              <w:jc w:val="center"/>
              <w:rPr>
                <w:sz w:val="22"/>
              </w:rPr>
            </w:pPr>
            <w:r w:rsidRPr="0092395E">
              <w:rPr>
                <w:sz w:val="22"/>
              </w:rPr>
              <w:t>383,060</w:t>
            </w:r>
          </w:p>
        </w:tc>
        <w:tc>
          <w:tcPr>
            <w:tcW w:w="1832" w:type="dxa"/>
            <w:tcBorders>
              <w:left w:val="single" w:sz="4" w:space="0" w:color="000000"/>
              <w:bottom w:val="single" w:sz="4" w:space="0" w:color="000000"/>
              <w:right w:val="single" w:sz="4" w:space="0" w:color="000000"/>
            </w:tcBorders>
            <w:shd w:val="clear" w:color="auto" w:fill="auto"/>
            <w:vAlign w:val="center"/>
          </w:tcPr>
          <w:p w:rsidR="000A037D" w:rsidRPr="0092395E" w:rsidRDefault="000A037D" w:rsidP="000A037D">
            <w:pPr>
              <w:spacing w:line="240" w:lineRule="auto"/>
              <w:ind w:firstLine="0"/>
              <w:jc w:val="center"/>
              <w:rPr>
                <w:sz w:val="22"/>
              </w:rPr>
            </w:pPr>
            <w:r w:rsidRPr="0092395E">
              <w:rPr>
                <w:sz w:val="22"/>
              </w:rPr>
              <w:t>17,84%</w:t>
            </w:r>
          </w:p>
        </w:tc>
      </w:tr>
    </w:tbl>
    <w:p w:rsidR="00554E75" w:rsidRPr="0092395E" w:rsidRDefault="00554E75" w:rsidP="00D77B8F">
      <w:pPr>
        <w:spacing w:line="240" w:lineRule="auto"/>
        <w:ind w:firstLine="0"/>
        <w:rPr>
          <w:rFonts w:eastAsia="Times New Roman"/>
          <w:sz w:val="24"/>
          <w:highlight w:val="blue"/>
          <w:lang w:eastAsia="ru-RU"/>
        </w:rPr>
      </w:pPr>
    </w:p>
    <w:p w:rsidR="00897844" w:rsidRPr="0092395E" w:rsidRDefault="00FD7078" w:rsidP="00590779">
      <w:pPr>
        <w:keepNext/>
        <w:keepLines/>
        <w:numPr>
          <w:ilvl w:val="1"/>
          <w:numId w:val="13"/>
        </w:numPr>
        <w:spacing w:line="240" w:lineRule="auto"/>
        <w:ind w:left="720" w:hanging="720"/>
        <w:rPr>
          <w:rFonts w:eastAsia="Times New Roman" w:cs="Times New Roman"/>
          <w:sz w:val="24"/>
        </w:rPr>
      </w:pPr>
      <w:bookmarkStart w:id="182" w:name="__RefHeading__139595_586427364"/>
      <w:bookmarkEnd w:id="182"/>
      <w:r w:rsidRPr="0092395E">
        <w:rPr>
          <w:rFonts w:eastAsia="Times New Roman" w:cs="Times New Roman"/>
          <w:b/>
          <w:bCs/>
          <w:sz w:val="24"/>
          <w:szCs w:val="26"/>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p>
    <w:p w:rsidR="006C5E02" w:rsidRPr="0092395E" w:rsidRDefault="006C5E02" w:rsidP="006C5E02">
      <w:pPr>
        <w:spacing w:line="240" w:lineRule="auto"/>
        <w:rPr>
          <w:rFonts w:eastAsia="Times New Roman" w:cs="Times New Roman"/>
          <w:sz w:val="24"/>
        </w:rPr>
      </w:pPr>
    </w:p>
    <w:p w:rsidR="00897844" w:rsidRPr="0092395E" w:rsidRDefault="006C5E02" w:rsidP="006C5E02">
      <w:pPr>
        <w:spacing w:line="240" w:lineRule="auto"/>
        <w:rPr>
          <w:rFonts w:eastAsia="Times New Roman" w:cs="Times New Roman"/>
          <w:sz w:val="24"/>
        </w:rPr>
      </w:pPr>
      <w:r w:rsidRPr="0092395E">
        <w:rPr>
          <w:rFonts w:eastAsia="Times New Roman" w:cs="Times New Roman"/>
          <w:sz w:val="24"/>
        </w:rPr>
        <w:t>Расход сетевой воды на горячее водоснабжение не предусматривается в связи с отсутствием открытых систем теплоснабжения (горячего водоснабжения).</w:t>
      </w:r>
    </w:p>
    <w:p w:rsidR="00897844" w:rsidRPr="0092395E" w:rsidRDefault="00897844" w:rsidP="00CF738E">
      <w:pPr>
        <w:spacing w:line="240" w:lineRule="auto"/>
        <w:rPr>
          <w:rFonts w:eastAsia="Times New Roman" w:cs="Times New Roman"/>
          <w:sz w:val="24"/>
        </w:rPr>
      </w:pPr>
    </w:p>
    <w:p w:rsidR="00897844" w:rsidRPr="0092395E" w:rsidRDefault="00FD7078" w:rsidP="00590779">
      <w:pPr>
        <w:keepNext/>
        <w:keepLines/>
        <w:numPr>
          <w:ilvl w:val="1"/>
          <w:numId w:val="13"/>
        </w:numPr>
        <w:spacing w:line="240" w:lineRule="auto"/>
        <w:ind w:left="720" w:hanging="720"/>
        <w:rPr>
          <w:rFonts w:eastAsia="Times New Roman" w:cs="Times New Roman"/>
          <w:sz w:val="24"/>
        </w:rPr>
      </w:pPr>
      <w:bookmarkStart w:id="183" w:name="__RefHeading__139597_586427364"/>
      <w:bookmarkEnd w:id="183"/>
      <w:r w:rsidRPr="0092395E">
        <w:rPr>
          <w:rFonts w:eastAsia="Times New Roman" w:cs="Times New Roman"/>
          <w:b/>
          <w:bCs/>
          <w:sz w:val="24"/>
          <w:szCs w:val="26"/>
        </w:rPr>
        <w:t>Сведения о наличии баков-аккумуляторов</w:t>
      </w:r>
    </w:p>
    <w:p w:rsidR="006C5E02" w:rsidRPr="0092395E" w:rsidRDefault="006C5E02" w:rsidP="006C5E02">
      <w:pPr>
        <w:spacing w:line="240" w:lineRule="auto"/>
        <w:ind w:firstLine="0"/>
        <w:rPr>
          <w:rFonts w:eastAsia="Times New Roman" w:cs="Times New Roman"/>
          <w:sz w:val="24"/>
        </w:rPr>
      </w:pPr>
    </w:p>
    <w:p w:rsidR="00897844" w:rsidRPr="0092395E" w:rsidRDefault="00D36ABA" w:rsidP="006C5E02">
      <w:pPr>
        <w:spacing w:line="240" w:lineRule="auto"/>
        <w:ind w:firstLine="0"/>
        <w:rPr>
          <w:rFonts w:eastAsia="Times New Roman" w:cs="Times New Roman"/>
          <w:sz w:val="24"/>
        </w:rPr>
      </w:pPr>
      <w:r w:rsidRPr="0092395E">
        <w:rPr>
          <w:rFonts w:eastAsia="Times New Roman" w:cs="Times New Roman"/>
          <w:sz w:val="24"/>
        </w:rPr>
        <w:t>Таблица 6.3 – Сведения о баках запаса воды источник</w:t>
      </w:r>
      <w:r w:rsidR="006C5E02" w:rsidRPr="0092395E">
        <w:rPr>
          <w:rFonts w:eastAsia="Times New Roman" w:cs="Times New Roman"/>
          <w:sz w:val="24"/>
        </w:rPr>
        <w:t>а</w:t>
      </w:r>
      <w:r w:rsidRPr="0092395E">
        <w:rPr>
          <w:rFonts w:eastAsia="Times New Roman" w:cs="Times New Roman"/>
          <w:sz w:val="24"/>
        </w:rPr>
        <w:t xml:space="preserve"> тепловой энергии </w:t>
      </w:r>
      <w:r w:rsidR="00D14B47" w:rsidRPr="0092395E">
        <w:rPr>
          <w:rFonts w:eastAsia="Times New Roman" w:cs="Times New Roman"/>
          <w:sz w:val="24"/>
        </w:rPr>
        <w:t>Комиссаровского сельского поселения (п.Розет)</w:t>
      </w:r>
    </w:p>
    <w:tbl>
      <w:tblPr>
        <w:tblW w:w="5000" w:type="pct"/>
        <w:tblLook w:val="04A0" w:firstRow="1" w:lastRow="0" w:firstColumn="1" w:lastColumn="0" w:noHBand="0" w:noVBand="1"/>
      </w:tblPr>
      <w:tblGrid>
        <w:gridCol w:w="619"/>
        <w:gridCol w:w="6837"/>
        <w:gridCol w:w="1302"/>
        <w:gridCol w:w="1879"/>
      </w:tblGrid>
      <w:tr w:rsidR="00D6650E" w:rsidRPr="0092395E" w:rsidTr="006C5E02">
        <w:trPr>
          <w:trHeight w:val="30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36ABA" w:rsidRPr="0092395E" w:rsidRDefault="00D36ABA"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3214" w:type="pct"/>
            <w:tcBorders>
              <w:top w:val="single" w:sz="4" w:space="0" w:color="auto"/>
              <w:left w:val="nil"/>
              <w:bottom w:val="single" w:sz="4" w:space="0" w:color="auto"/>
              <w:right w:val="single" w:sz="4" w:space="0" w:color="auto"/>
            </w:tcBorders>
            <w:shd w:val="clear" w:color="auto" w:fill="auto"/>
            <w:vAlign w:val="center"/>
            <w:hideMark/>
          </w:tcPr>
          <w:p w:rsidR="00D36ABA" w:rsidRPr="0092395E" w:rsidRDefault="00D36ABA"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Источник тепловой энергии</w:t>
            </w:r>
          </w:p>
        </w:tc>
        <w:tc>
          <w:tcPr>
            <w:tcW w:w="612" w:type="pct"/>
            <w:tcBorders>
              <w:top w:val="single" w:sz="4" w:space="0" w:color="auto"/>
              <w:left w:val="nil"/>
              <w:bottom w:val="single" w:sz="4" w:space="0" w:color="auto"/>
              <w:right w:val="single" w:sz="4" w:space="0" w:color="auto"/>
            </w:tcBorders>
            <w:shd w:val="clear" w:color="auto" w:fill="auto"/>
            <w:noWrap/>
            <w:vAlign w:val="bottom"/>
            <w:hideMark/>
          </w:tcPr>
          <w:p w:rsidR="00D36ABA" w:rsidRPr="0092395E" w:rsidRDefault="00D36ABA"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Кол-во, шт.</w:t>
            </w:r>
          </w:p>
        </w:tc>
        <w:tc>
          <w:tcPr>
            <w:tcW w:w="883" w:type="pct"/>
            <w:tcBorders>
              <w:top w:val="single" w:sz="4" w:space="0" w:color="auto"/>
              <w:left w:val="nil"/>
              <w:bottom w:val="single" w:sz="4" w:space="0" w:color="auto"/>
              <w:right w:val="single" w:sz="4" w:space="0" w:color="auto"/>
            </w:tcBorders>
            <w:shd w:val="clear" w:color="auto" w:fill="auto"/>
            <w:noWrap/>
            <w:vAlign w:val="bottom"/>
            <w:hideMark/>
          </w:tcPr>
          <w:p w:rsidR="00D36ABA" w:rsidRPr="0092395E" w:rsidRDefault="00D36ABA"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Общий объем, м3</w:t>
            </w:r>
          </w:p>
        </w:tc>
      </w:tr>
      <w:tr w:rsidR="00D6650E" w:rsidRPr="0092395E" w:rsidTr="006C5E02">
        <w:trPr>
          <w:trHeight w:val="300"/>
        </w:trPr>
        <w:tc>
          <w:tcPr>
            <w:tcW w:w="291" w:type="pct"/>
            <w:tcBorders>
              <w:top w:val="nil"/>
              <w:left w:val="single" w:sz="4" w:space="0" w:color="auto"/>
              <w:bottom w:val="single" w:sz="4" w:space="0" w:color="auto"/>
              <w:right w:val="single" w:sz="4" w:space="0" w:color="auto"/>
            </w:tcBorders>
            <w:shd w:val="clear" w:color="auto" w:fill="auto"/>
            <w:vAlign w:val="center"/>
            <w:hideMark/>
          </w:tcPr>
          <w:p w:rsidR="006C5E02" w:rsidRPr="0092395E" w:rsidRDefault="006C5E02"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3214" w:type="pct"/>
            <w:tcBorders>
              <w:top w:val="nil"/>
              <w:left w:val="nil"/>
              <w:bottom w:val="single" w:sz="4" w:space="0" w:color="auto"/>
              <w:right w:val="single" w:sz="4" w:space="0" w:color="auto"/>
            </w:tcBorders>
            <w:shd w:val="clear" w:color="auto" w:fill="auto"/>
            <w:vAlign w:val="center"/>
            <w:hideMark/>
          </w:tcPr>
          <w:p w:rsidR="006C5E02" w:rsidRPr="0092395E" w:rsidRDefault="00D14B47"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612" w:type="pct"/>
            <w:tcBorders>
              <w:top w:val="nil"/>
              <w:left w:val="nil"/>
              <w:bottom w:val="single" w:sz="4" w:space="0" w:color="auto"/>
              <w:right w:val="single" w:sz="4" w:space="0" w:color="auto"/>
            </w:tcBorders>
            <w:shd w:val="clear" w:color="auto" w:fill="auto"/>
            <w:noWrap/>
            <w:vAlign w:val="bottom"/>
            <w:hideMark/>
          </w:tcPr>
          <w:p w:rsidR="006C5E02" w:rsidRPr="0092395E" w:rsidRDefault="006C5E02"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883" w:type="pct"/>
            <w:tcBorders>
              <w:top w:val="nil"/>
              <w:left w:val="nil"/>
              <w:bottom w:val="single" w:sz="4" w:space="0" w:color="auto"/>
              <w:right w:val="single" w:sz="4" w:space="0" w:color="auto"/>
            </w:tcBorders>
            <w:shd w:val="clear" w:color="auto" w:fill="auto"/>
            <w:noWrap/>
            <w:vAlign w:val="bottom"/>
            <w:hideMark/>
          </w:tcPr>
          <w:p w:rsidR="006C5E02" w:rsidRPr="0092395E" w:rsidRDefault="000A037D" w:rsidP="00D36ABA">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7,5</w:t>
            </w:r>
          </w:p>
        </w:tc>
      </w:tr>
    </w:tbl>
    <w:p w:rsidR="00B8708B" w:rsidRPr="0092395E" w:rsidRDefault="00B8708B" w:rsidP="00D36ABA">
      <w:pPr>
        <w:spacing w:line="240" w:lineRule="auto"/>
        <w:ind w:firstLine="0"/>
        <w:rPr>
          <w:rFonts w:eastAsia="Times New Roman" w:cs="Times New Roman"/>
          <w:sz w:val="24"/>
        </w:rPr>
        <w:sectPr w:rsidR="00B8708B" w:rsidRPr="0092395E" w:rsidSect="0059487E">
          <w:footerReference w:type="default" r:id="rId27"/>
          <w:pgSz w:w="11906" w:h="16838"/>
          <w:pgMar w:top="720" w:right="720" w:bottom="720" w:left="765" w:header="720" w:footer="709" w:gutter="0"/>
          <w:cols w:space="720"/>
          <w:docGrid w:linePitch="600" w:charSpace="24576"/>
        </w:sectPr>
      </w:pPr>
    </w:p>
    <w:p w:rsidR="00897844" w:rsidRPr="0092395E" w:rsidRDefault="00FD7078" w:rsidP="00590779">
      <w:pPr>
        <w:keepNext/>
        <w:keepLines/>
        <w:numPr>
          <w:ilvl w:val="1"/>
          <w:numId w:val="13"/>
        </w:numPr>
        <w:spacing w:line="240" w:lineRule="auto"/>
        <w:ind w:left="720" w:hanging="720"/>
        <w:rPr>
          <w:rFonts w:eastAsia="Times New Roman" w:cs="Times New Roman"/>
          <w:sz w:val="24"/>
        </w:rPr>
      </w:pPr>
      <w:bookmarkStart w:id="184" w:name="__RefHeading__139599_586427364"/>
      <w:bookmarkEnd w:id="184"/>
      <w:r w:rsidRPr="0092395E">
        <w:rPr>
          <w:rFonts w:eastAsia="Times New Roman" w:cs="Times New Roman"/>
          <w:b/>
          <w:bCs/>
          <w:sz w:val="24"/>
          <w:szCs w:val="26"/>
        </w:rPr>
        <w:lastRenderedPageBreak/>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897844" w:rsidP="00230389">
      <w:pPr>
        <w:spacing w:line="240" w:lineRule="auto"/>
        <w:rPr>
          <w:rFonts w:eastAsia="Times New Roman" w:cs="Times New Roman"/>
          <w:sz w:val="24"/>
        </w:rPr>
      </w:pPr>
      <w:r w:rsidRPr="0092395E">
        <w:rPr>
          <w:rFonts w:eastAsia="Times New Roman" w:cs="Times New Roman"/>
          <w:sz w:val="24"/>
        </w:rPr>
        <w:t>Обоснование и балансы часового расхода подпиточной воды в зонах действия ист</w:t>
      </w:r>
      <w:r w:rsidR="00B8708B" w:rsidRPr="0092395E">
        <w:rPr>
          <w:rFonts w:eastAsia="Times New Roman" w:cs="Times New Roman"/>
          <w:sz w:val="24"/>
        </w:rPr>
        <w:t>очников тепловой энергии приведен</w:t>
      </w:r>
      <w:r w:rsidR="009615B1" w:rsidRPr="0092395E">
        <w:rPr>
          <w:rFonts w:eastAsia="Times New Roman" w:cs="Times New Roman"/>
          <w:sz w:val="24"/>
        </w:rPr>
        <w:t xml:space="preserve"> </w:t>
      </w:r>
      <w:r w:rsidRPr="0092395E">
        <w:rPr>
          <w:rFonts w:eastAsia="Times New Roman" w:cs="Times New Roman"/>
          <w:sz w:val="24"/>
        </w:rPr>
        <w:t>в таблицах 6.4.а - 6.4.в.</w:t>
      </w:r>
    </w:p>
    <w:p w:rsidR="00897844" w:rsidRPr="0092395E" w:rsidRDefault="0099375C" w:rsidP="0099375C">
      <w:pPr>
        <w:tabs>
          <w:tab w:val="left" w:pos="2260"/>
        </w:tabs>
        <w:spacing w:line="240" w:lineRule="auto"/>
        <w:ind w:firstLine="0"/>
        <w:rPr>
          <w:rFonts w:eastAsia="Times New Roman" w:cs="Times New Roman"/>
          <w:sz w:val="24"/>
        </w:rPr>
      </w:pPr>
      <w:r w:rsidRPr="0092395E">
        <w:rPr>
          <w:rFonts w:eastAsia="Times New Roman" w:cs="Times New Roman"/>
          <w:sz w:val="24"/>
        </w:rPr>
        <w:tab/>
      </w:r>
    </w:p>
    <w:p w:rsidR="00897844" w:rsidRPr="0092395E" w:rsidRDefault="00897844" w:rsidP="00230389">
      <w:pPr>
        <w:spacing w:line="240" w:lineRule="auto"/>
        <w:ind w:firstLine="0"/>
        <w:rPr>
          <w:rFonts w:eastAsia="Times New Roman" w:cs="Times New Roman"/>
          <w:sz w:val="24"/>
        </w:rPr>
      </w:pPr>
      <w:r w:rsidRPr="0092395E">
        <w:rPr>
          <w:rFonts w:eastAsia="Times New Roman" w:cs="Times New Roman"/>
          <w:sz w:val="24"/>
        </w:rPr>
        <w:t xml:space="preserve">Таблица 6.4.а - Объем тепловых сетей </w:t>
      </w:r>
    </w:p>
    <w:tbl>
      <w:tblPr>
        <w:tblW w:w="5000" w:type="pct"/>
        <w:tblLook w:val="04A0" w:firstRow="1" w:lastRow="0" w:firstColumn="1" w:lastColumn="0" w:noHBand="0" w:noVBand="1"/>
      </w:tblPr>
      <w:tblGrid>
        <w:gridCol w:w="417"/>
        <w:gridCol w:w="3363"/>
        <w:gridCol w:w="846"/>
        <w:gridCol w:w="980"/>
        <w:gridCol w:w="711"/>
        <w:gridCol w:w="711"/>
        <w:gridCol w:w="711"/>
        <w:gridCol w:w="711"/>
        <w:gridCol w:w="711"/>
        <w:gridCol w:w="711"/>
        <w:gridCol w:w="711"/>
        <w:gridCol w:w="711"/>
        <w:gridCol w:w="711"/>
        <w:gridCol w:w="711"/>
        <w:gridCol w:w="711"/>
        <w:gridCol w:w="711"/>
        <w:gridCol w:w="711"/>
        <w:gridCol w:w="765"/>
      </w:tblGrid>
      <w:tr w:rsidR="00D6650E" w:rsidRPr="0092395E" w:rsidTr="00230389">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kern w:val="0"/>
                <w:sz w:val="20"/>
                <w:szCs w:val="20"/>
                <w:lang w:eastAsia="ru-RU"/>
              </w:rPr>
            </w:pPr>
            <w:r w:rsidRPr="0092395E">
              <w:rPr>
                <w:rFonts w:eastAsia="Times New Roman" w:cs="Times New Roman"/>
                <w:b/>
                <w:kern w:val="0"/>
                <w:sz w:val="20"/>
                <w:szCs w:val="20"/>
                <w:lang w:eastAsia="ru-RU"/>
              </w:rPr>
              <w:t>№</w:t>
            </w:r>
          </w:p>
        </w:tc>
        <w:tc>
          <w:tcPr>
            <w:tcW w:w="10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kern w:val="0"/>
                <w:sz w:val="20"/>
                <w:szCs w:val="20"/>
                <w:lang w:eastAsia="ru-RU"/>
              </w:rPr>
            </w:pPr>
            <w:r w:rsidRPr="0092395E">
              <w:rPr>
                <w:rFonts w:eastAsia="Times New Roman" w:cs="Times New Roman"/>
                <w:b/>
                <w:kern w:val="0"/>
                <w:sz w:val="20"/>
                <w:szCs w:val="20"/>
                <w:lang w:eastAsia="ru-RU"/>
              </w:rPr>
              <w:t>Источник тепловой энергии</w:t>
            </w:r>
          </w:p>
        </w:tc>
        <w:tc>
          <w:tcPr>
            <w:tcW w:w="3786"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Объем тепловых сетей, м³</w:t>
            </w:r>
          </w:p>
        </w:tc>
      </w:tr>
      <w:tr w:rsidR="00D6650E" w:rsidRPr="0092395E" w:rsidTr="00230389">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20"/>
                <w:szCs w:val="20"/>
                <w:lang w:eastAsia="ru-RU"/>
              </w:rPr>
            </w:pPr>
          </w:p>
        </w:tc>
        <w:tc>
          <w:tcPr>
            <w:tcW w:w="1081"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20"/>
                <w:szCs w:val="20"/>
                <w:lang w:eastAsia="ru-RU"/>
              </w:rPr>
            </w:pPr>
          </w:p>
        </w:tc>
        <w:tc>
          <w:tcPr>
            <w:tcW w:w="273" w:type="pct"/>
            <w:tcBorders>
              <w:top w:val="nil"/>
              <w:left w:val="single" w:sz="4" w:space="0" w:color="auto"/>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2024</w:t>
            </w:r>
          </w:p>
        </w:tc>
        <w:tc>
          <w:tcPr>
            <w:tcW w:w="316"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2025</w:t>
            </w:r>
          </w:p>
        </w:tc>
        <w:tc>
          <w:tcPr>
            <w:tcW w:w="226"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2026</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2027</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2028</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2029</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2030</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2031</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2032</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2033</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2034</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2035</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2036</w:t>
            </w:r>
          </w:p>
        </w:tc>
        <w:tc>
          <w:tcPr>
            <w:tcW w:w="22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2037</w:t>
            </w:r>
          </w:p>
        </w:tc>
        <w:tc>
          <w:tcPr>
            <w:tcW w:w="226"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2038</w:t>
            </w:r>
          </w:p>
        </w:tc>
        <w:tc>
          <w:tcPr>
            <w:tcW w:w="247"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2039</w:t>
            </w:r>
          </w:p>
        </w:tc>
      </w:tr>
      <w:tr w:rsidR="000A037D" w:rsidRPr="0092395E" w:rsidTr="00230389">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1081"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73"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316"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6"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26"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c>
          <w:tcPr>
            <w:tcW w:w="24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center"/>
              <w:rPr>
                <w:sz w:val="18"/>
                <w:szCs w:val="18"/>
              </w:rPr>
            </w:pPr>
            <w:r w:rsidRPr="0092395E">
              <w:rPr>
                <w:sz w:val="18"/>
                <w:szCs w:val="18"/>
              </w:rPr>
              <w:t>13,464</w:t>
            </w:r>
          </w:p>
        </w:tc>
      </w:tr>
    </w:tbl>
    <w:p w:rsidR="00897844" w:rsidRPr="0092395E" w:rsidRDefault="00897844" w:rsidP="00230389">
      <w:pPr>
        <w:spacing w:line="240" w:lineRule="auto"/>
        <w:ind w:firstLine="0"/>
        <w:rPr>
          <w:rFonts w:eastAsia="Times New Roman" w:cs="Times New Roman"/>
          <w:sz w:val="24"/>
        </w:rPr>
      </w:pPr>
    </w:p>
    <w:p w:rsidR="00897844" w:rsidRPr="0092395E" w:rsidRDefault="00897844" w:rsidP="00230389">
      <w:pPr>
        <w:spacing w:line="240" w:lineRule="auto"/>
        <w:ind w:firstLine="0"/>
        <w:rPr>
          <w:rFonts w:eastAsia="Times New Roman" w:cs="Times New Roman"/>
          <w:sz w:val="24"/>
        </w:rPr>
      </w:pPr>
      <w:r w:rsidRPr="0092395E">
        <w:rPr>
          <w:rFonts w:eastAsia="Times New Roman" w:cs="Times New Roman"/>
          <w:sz w:val="24"/>
          <w:szCs w:val="24"/>
        </w:rPr>
        <w:t>Внутренние объемы систем отопления определены расчетным путем по удельному объему воды в радиаторах чугунных высотой 500 мм при температурном графике отопления 95/70</w:t>
      </w:r>
      <w:r w:rsidRPr="0092395E">
        <w:rPr>
          <w:rFonts w:eastAsia="Times New Roman" w:cs="Times New Roman"/>
          <w:sz w:val="24"/>
          <w:szCs w:val="24"/>
          <w:vertAlign w:val="superscript"/>
        </w:rPr>
        <w:t>0</w:t>
      </w:r>
      <w:r w:rsidRPr="0092395E">
        <w:rPr>
          <w:rFonts w:eastAsia="Times New Roman" w:cs="Times New Roman"/>
          <w:sz w:val="24"/>
          <w:szCs w:val="24"/>
        </w:rPr>
        <w:t>C, который равен 19,5 м</w:t>
      </w:r>
      <w:r w:rsidRPr="0092395E">
        <w:rPr>
          <w:rFonts w:eastAsia="Times New Roman" w:cs="Times New Roman"/>
          <w:sz w:val="24"/>
          <w:szCs w:val="24"/>
          <w:vertAlign w:val="superscript"/>
        </w:rPr>
        <w:t>3</w:t>
      </w:r>
      <w:r w:rsidRPr="0092395E">
        <w:rPr>
          <w:rFonts w:eastAsia="Times New Roman" w:cs="Times New Roman"/>
          <w:sz w:val="24"/>
          <w:szCs w:val="24"/>
        </w:rPr>
        <w:t>*ч/Гкал, по присоединенной расчетной отопительно-вентиляционной нагрузке по «Методическим указаниям по составлению энергетической характеристики для систем транспорта тепловой энергии по показателю "потери сетевой воды" (СО 153-34.20.523(4)-2003, Москва, 2003 г.).</w:t>
      </w:r>
    </w:p>
    <w:p w:rsidR="00897844" w:rsidRPr="0092395E" w:rsidRDefault="00897844" w:rsidP="00230389">
      <w:pPr>
        <w:spacing w:line="240" w:lineRule="auto"/>
        <w:ind w:firstLine="0"/>
        <w:rPr>
          <w:rFonts w:eastAsia="Times New Roman" w:cs="Times New Roman"/>
          <w:sz w:val="24"/>
        </w:rPr>
      </w:pPr>
      <w:r w:rsidRPr="0092395E">
        <w:rPr>
          <w:rFonts w:eastAsia="Times New Roman" w:cs="Times New Roman"/>
          <w:sz w:val="24"/>
        </w:rPr>
        <w:t xml:space="preserve">Таблица 6.4.б - Объем системы теплопотребления </w:t>
      </w:r>
    </w:p>
    <w:tbl>
      <w:tblPr>
        <w:tblW w:w="5000" w:type="pct"/>
        <w:tblLook w:val="04A0" w:firstRow="1" w:lastRow="0" w:firstColumn="1" w:lastColumn="0" w:noHBand="0" w:noVBand="1"/>
      </w:tblPr>
      <w:tblGrid>
        <w:gridCol w:w="417"/>
        <w:gridCol w:w="3943"/>
        <w:gridCol w:w="702"/>
        <w:gridCol w:w="702"/>
        <w:gridCol w:w="702"/>
        <w:gridCol w:w="703"/>
        <w:gridCol w:w="703"/>
        <w:gridCol w:w="703"/>
        <w:gridCol w:w="703"/>
        <w:gridCol w:w="703"/>
        <w:gridCol w:w="703"/>
        <w:gridCol w:w="703"/>
        <w:gridCol w:w="703"/>
        <w:gridCol w:w="703"/>
        <w:gridCol w:w="703"/>
        <w:gridCol w:w="703"/>
        <w:gridCol w:w="703"/>
        <w:gridCol w:w="712"/>
      </w:tblGrid>
      <w:tr w:rsidR="00D6650E" w:rsidRPr="0092395E" w:rsidTr="00731684">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kern w:val="0"/>
                <w:sz w:val="20"/>
                <w:szCs w:val="20"/>
                <w:lang w:eastAsia="ru-RU"/>
              </w:rPr>
            </w:pPr>
            <w:r w:rsidRPr="0092395E">
              <w:rPr>
                <w:rFonts w:eastAsia="Times New Roman" w:cs="Times New Roman"/>
                <w:b/>
                <w:kern w:val="0"/>
                <w:sz w:val="20"/>
                <w:szCs w:val="20"/>
                <w:lang w:eastAsia="ru-RU"/>
              </w:rPr>
              <w:t>№</w:t>
            </w:r>
          </w:p>
        </w:tc>
        <w:tc>
          <w:tcPr>
            <w:tcW w:w="12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kern w:val="0"/>
                <w:sz w:val="20"/>
                <w:szCs w:val="20"/>
                <w:lang w:eastAsia="ru-RU"/>
              </w:rPr>
            </w:pPr>
            <w:r w:rsidRPr="0092395E">
              <w:rPr>
                <w:rFonts w:eastAsia="Times New Roman" w:cs="Times New Roman"/>
                <w:b/>
                <w:kern w:val="0"/>
                <w:sz w:val="20"/>
                <w:szCs w:val="20"/>
                <w:lang w:eastAsia="ru-RU"/>
              </w:rPr>
              <w:t>Источник тепловой энергии</w:t>
            </w:r>
          </w:p>
        </w:tc>
        <w:tc>
          <w:tcPr>
            <w:tcW w:w="3604"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Объем системы теплопотребления, м³</w:t>
            </w:r>
          </w:p>
        </w:tc>
      </w:tr>
      <w:tr w:rsidR="00D6650E" w:rsidRPr="0092395E" w:rsidTr="00474054">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20"/>
                <w:szCs w:val="20"/>
                <w:lang w:eastAsia="ru-RU"/>
              </w:rPr>
            </w:pPr>
          </w:p>
        </w:tc>
        <w:tc>
          <w:tcPr>
            <w:tcW w:w="1263"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20"/>
                <w:szCs w:val="20"/>
                <w:lang w:eastAsia="ru-RU"/>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2024</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2025</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2026</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2027</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2028</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2029</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2030</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2031</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2032</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2033</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2034</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2035</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2036</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2037</w:t>
            </w:r>
          </w:p>
        </w:tc>
        <w:tc>
          <w:tcPr>
            <w:tcW w:w="225"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2038</w:t>
            </w:r>
          </w:p>
        </w:tc>
        <w:tc>
          <w:tcPr>
            <w:tcW w:w="228"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2039</w:t>
            </w:r>
          </w:p>
        </w:tc>
      </w:tr>
      <w:tr w:rsidR="000A037D" w:rsidRPr="0092395E" w:rsidTr="00474054">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1263"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6"/>
                <w:szCs w:val="16"/>
              </w:rPr>
            </w:pPr>
            <w:r w:rsidRPr="0092395E">
              <w:rPr>
                <w:sz w:val="16"/>
                <w:szCs w:val="16"/>
              </w:rPr>
              <w:t>28,295</w:t>
            </w:r>
          </w:p>
        </w:tc>
      </w:tr>
    </w:tbl>
    <w:p w:rsidR="00474054" w:rsidRPr="0092395E" w:rsidRDefault="00474054" w:rsidP="00230389">
      <w:pPr>
        <w:spacing w:line="240" w:lineRule="auto"/>
        <w:ind w:firstLine="0"/>
        <w:rPr>
          <w:rFonts w:eastAsia="Times New Roman" w:cs="Times New Roman"/>
          <w:sz w:val="24"/>
        </w:rPr>
      </w:pPr>
    </w:p>
    <w:p w:rsidR="0059487E" w:rsidRPr="0092395E" w:rsidRDefault="00897844" w:rsidP="00230389">
      <w:pPr>
        <w:spacing w:line="240" w:lineRule="auto"/>
        <w:ind w:firstLine="0"/>
        <w:rPr>
          <w:rFonts w:eastAsia="Times New Roman" w:cs="Times New Roman"/>
          <w:sz w:val="24"/>
        </w:rPr>
      </w:pPr>
      <w:r w:rsidRPr="0092395E">
        <w:rPr>
          <w:rFonts w:eastAsia="Times New Roman" w:cs="Times New Roman"/>
          <w:sz w:val="24"/>
        </w:rPr>
        <w:t>Таблица 6.4.в - Общий объем систем теплоснабжения</w:t>
      </w:r>
    </w:p>
    <w:tbl>
      <w:tblPr>
        <w:tblW w:w="5000" w:type="pct"/>
        <w:tblLook w:val="04A0" w:firstRow="1" w:lastRow="0" w:firstColumn="1" w:lastColumn="0" w:noHBand="0" w:noVBand="1"/>
      </w:tblPr>
      <w:tblGrid>
        <w:gridCol w:w="396"/>
        <w:gridCol w:w="3112"/>
        <w:gridCol w:w="755"/>
        <w:gridCol w:w="755"/>
        <w:gridCol w:w="756"/>
        <w:gridCol w:w="756"/>
        <w:gridCol w:w="756"/>
        <w:gridCol w:w="756"/>
        <w:gridCol w:w="756"/>
        <w:gridCol w:w="756"/>
        <w:gridCol w:w="756"/>
        <w:gridCol w:w="756"/>
        <w:gridCol w:w="756"/>
        <w:gridCol w:w="756"/>
        <w:gridCol w:w="756"/>
        <w:gridCol w:w="756"/>
        <w:gridCol w:w="756"/>
        <w:gridCol w:w="768"/>
      </w:tblGrid>
      <w:tr w:rsidR="00D6650E" w:rsidRPr="0092395E" w:rsidTr="00230389">
        <w:trPr>
          <w:trHeight w:val="225"/>
        </w:trPr>
        <w:tc>
          <w:tcPr>
            <w:tcW w:w="1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w:t>
            </w:r>
          </w:p>
        </w:tc>
        <w:tc>
          <w:tcPr>
            <w:tcW w:w="99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Источник тепловой энергии</w:t>
            </w:r>
          </w:p>
        </w:tc>
        <w:tc>
          <w:tcPr>
            <w:tcW w:w="3877"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59487E" w:rsidRPr="0092395E" w:rsidRDefault="0059487E" w:rsidP="00230389">
            <w:pPr>
              <w:suppressAutoHyphens w:val="0"/>
              <w:spacing w:line="240" w:lineRule="auto"/>
              <w:ind w:firstLine="0"/>
              <w:jc w:val="center"/>
              <w:rPr>
                <w:rFonts w:eastAsia="Times New Roman" w:cs="Times New Roman"/>
                <w:b/>
                <w:bCs/>
                <w:kern w:val="0"/>
                <w:sz w:val="18"/>
                <w:szCs w:val="18"/>
                <w:lang w:eastAsia="ru-RU"/>
              </w:rPr>
            </w:pPr>
            <w:r w:rsidRPr="0092395E">
              <w:rPr>
                <w:rFonts w:eastAsia="Times New Roman" w:cs="Times New Roman"/>
                <w:b/>
                <w:bCs/>
                <w:kern w:val="0"/>
                <w:sz w:val="18"/>
                <w:szCs w:val="18"/>
                <w:lang w:eastAsia="ru-RU"/>
              </w:rPr>
              <w:t>Общий объем систем теплоснабжения, м³</w:t>
            </w:r>
          </w:p>
        </w:tc>
      </w:tr>
      <w:tr w:rsidR="00D6650E" w:rsidRPr="0092395E" w:rsidTr="00230389">
        <w:trPr>
          <w:trHeight w:val="225"/>
        </w:trPr>
        <w:tc>
          <w:tcPr>
            <w:tcW w:w="127"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18"/>
                <w:szCs w:val="18"/>
                <w:lang w:eastAsia="ru-RU"/>
              </w:rPr>
            </w:pPr>
          </w:p>
        </w:tc>
        <w:tc>
          <w:tcPr>
            <w:tcW w:w="997" w:type="pct"/>
            <w:vMerge/>
            <w:tcBorders>
              <w:top w:val="single" w:sz="4" w:space="0" w:color="auto"/>
              <w:left w:val="single" w:sz="4" w:space="0" w:color="auto"/>
              <w:bottom w:val="single" w:sz="4" w:space="0" w:color="000000"/>
              <w:right w:val="single" w:sz="4" w:space="0" w:color="auto"/>
            </w:tcBorders>
            <w:vAlign w:val="center"/>
            <w:hideMark/>
          </w:tcPr>
          <w:p w:rsidR="009615B1" w:rsidRPr="0092395E" w:rsidRDefault="009615B1" w:rsidP="00230389">
            <w:pPr>
              <w:suppressAutoHyphens w:val="0"/>
              <w:spacing w:line="240" w:lineRule="auto"/>
              <w:ind w:firstLine="0"/>
              <w:jc w:val="left"/>
              <w:rPr>
                <w:rFonts w:eastAsia="Times New Roman" w:cs="Times New Roman"/>
                <w:kern w:val="0"/>
                <w:sz w:val="18"/>
                <w:szCs w:val="18"/>
                <w:lang w:eastAsia="ru-RU"/>
              </w:rPr>
            </w:pPr>
          </w:p>
        </w:tc>
        <w:tc>
          <w:tcPr>
            <w:tcW w:w="242" w:type="pct"/>
            <w:tcBorders>
              <w:top w:val="nil"/>
              <w:left w:val="single" w:sz="4" w:space="0" w:color="auto"/>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2024</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2025</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2026</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2027</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2028</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2029</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2030</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2031</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2032</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2033</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2034</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2035</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2036</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2037</w:t>
            </w:r>
          </w:p>
        </w:tc>
        <w:tc>
          <w:tcPr>
            <w:tcW w:w="242"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2038</w:t>
            </w:r>
          </w:p>
        </w:tc>
        <w:tc>
          <w:tcPr>
            <w:tcW w:w="246" w:type="pct"/>
            <w:tcBorders>
              <w:top w:val="nil"/>
              <w:left w:val="nil"/>
              <w:bottom w:val="single" w:sz="4" w:space="0" w:color="auto"/>
              <w:right w:val="single" w:sz="4" w:space="0" w:color="auto"/>
            </w:tcBorders>
            <w:shd w:val="clear" w:color="auto" w:fill="auto"/>
            <w:vAlign w:val="center"/>
            <w:hideMark/>
          </w:tcPr>
          <w:p w:rsidR="009615B1" w:rsidRPr="0092395E" w:rsidRDefault="009615B1" w:rsidP="00230389">
            <w:pPr>
              <w:spacing w:line="240" w:lineRule="auto"/>
              <w:ind w:firstLine="0"/>
              <w:jc w:val="center"/>
              <w:rPr>
                <w:rFonts w:cs="Times New Roman"/>
                <w:b/>
                <w:bCs/>
                <w:sz w:val="20"/>
                <w:szCs w:val="20"/>
              </w:rPr>
            </w:pPr>
            <w:r w:rsidRPr="0092395E">
              <w:rPr>
                <w:rFonts w:cs="Times New Roman"/>
                <w:b/>
                <w:bCs/>
                <w:sz w:val="20"/>
                <w:szCs w:val="20"/>
              </w:rPr>
              <w:t>2039</w:t>
            </w:r>
          </w:p>
        </w:tc>
      </w:tr>
      <w:tr w:rsidR="000A037D" w:rsidRPr="0092395E" w:rsidTr="00230389">
        <w:trPr>
          <w:trHeight w:val="225"/>
        </w:trPr>
        <w:tc>
          <w:tcPr>
            <w:tcW w:w="127"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w:t>
            </w:r>
          </w:p>
        </w:tc>
        <w:tc>
          <w:tcPr>
            <w:tcW w:w="99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42" w:type="pct"/>
            <w:tcBorders>
              <w:top w:val="nil"/>
              <w:left w:val="single" w:sz="4" w:space="0" w:color="auto"/>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2"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c>
          <w:tcPr>
            <w:tcW w:w="246"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41,759</w:t>
            </w:r>
          </w:p>
        </w:tc>
      </w:tr>
    </w:tbl>
    <w:p w:rsidR="00230389" w:rsidRPr="0092395E" w:rsidRDefault="00230389" w:rsidP="00230389">
      <w:pPr>
        <w:spacing w:line="240" w:lineRule="auto"/>
        <w:ind w:firstLine="0"/>
        <w:rPr>
          <w:rFonts w:eastAsia="Times New Roman" w:cs="Times New Roman"/>
          <w:sz w:val="24"/>
          <w:szCs w:val="24"/>
        </w:rPr>
      </w:pPr>
    </w:p>
    <w:p w:rsidR="00897844" w:rsidRPr="0092395E" w:rsidRDefault="009615B1" w:rsidP="00230389">
      <w:pPr>
        <w:spacing w:line="240" w:lineRule="auto"/>
        <w:ind w:firstLine="0"/>
        <w:rPr>
          <w:rFonts w:eastAsia="Times New Roman" w:cs="Times New Roman"/>
          <w:sz w:val="24"/>
          <w:szCs w:val="24"/>
        </w:rPr>
      </w:pPr>
      <w:r w:rsidRPr="0092395E">
        <w:rPr>
          <w:rFonts w:eastAsia="Times New Roman" w:cs="Times New Roman"/>
          <w:sz w:val="24"/>
          <w:szCs w:val="24"/>
        </w:rPr>
        <w:t>Таблица 6.4.г</w:t>
      </w:r>
      <w:r w:rsidR="00897844" w:rsidRPr="0092395E">
        <w:rPr>
          <w:rFonts w:eastAsia="Times New Roman" w:cs="Times New Roman"/>
          <w:sz w:val="24"/>
          <w:szCs w:val="24"/>
        </w:rPr>
        <w:t xml:space="preserve"> - Существующие и перспективные балансы производительности</w:t>
      </w:r>
      <w:r w:rsidR="00AA2553" w:rsidRPr="0092395E">
        <w:rPr>
          <w:rFonts w:eastAsia="Times New Roman" w:cs="Times New Roman"/>
          <w:sz w:val="24"/>
          <w:szCs w:val="24"/>
        </w:rPr>
        <w:t xml:space="preserve"> водоподготовительных установок</w:t>
      </w:r>
    </w:p>
    <w:tbl>
      <w:tblPr>
        <w:tblW w:w="5000" w:type="pct"/>
        <w:tblLook w:val="04A0" w:firstRow="1" w:lastRow="0" w:firstColumn="1" w:lastColumn="0" w:noHBand="0" w:noVBand="1"/>
      </w:tblPr>
      <w:tblGrid>
        <w:gridCol w:w="414"/>
        <w:gridCol w:w="3943"/>
        <w:gridCol w:w="702"/>
        <w:gridCol w:w="702"/>
        <w:gridCol w:w="702"/>
        <w:gridCol w:w="703"/>
        <w:gridCol w:w="703"/>
        <w:gridCol w:w="703"/>
        <w:gridCol w:w="703"/>
        <w:gridCol w:w="703"/>
        <w:gridCol w:w="703"/>
        <w:gridCol w:w="703"/>
        <w:gridCol w:w="703"/>
        <w:gridCol w:w="703"/>
        <w:gridCol w:w="703"/>
        <w:gridCol w:w="703"/>
        <w:gridCol w:w="703"/>
        <w:gridCol w:w="715"/>
      </w:tblGrid>
      <w:tr w:rsidR="00D6650E" w:rsidRPr="0092395E" w:rsidTr="00230389">
        <w:trPr>
          <w:trHeight w:val="225"/>
        </w:trPr>
        <w:tc>
          <w:tcPr>
            <w:tcW w:w="1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A2553" w:rsidRPr="0092395E" w:rsidRDefault="00AA2553" w:rsidP="00230389">
            <w:pPr>
              <w:suppressAutoHyphens w:val="0"/>
              <w:spacing w:line="240" w:lineRule="auto"/>
              <w:ind w:firstLine="0"/>
              <w:jc w:val="center"/>
              <w:rPr>
                <w:rFonts w:eastAsia="Times New Roman" w:cs="Times New Roman"/>
                <w:kern w:val="0"/>
                <w:sz w:val="20"/>
                <w:szCs w:val="20"/>
                <w:lang w:eastAsia="ru-RU"/>
              </w:rPr>
            </w:pPr>
            <w:bookmarkStart w:id="185" w:name="_Hlk74986700"/>
            <w:bookmarkEnd w:id="185"/>
            <w:r w:rsidRPr="0092395E">
              <w:rPr>
                <w:rFonts w:eastAsia="Times New Roman" w:cs="Times New Roman"/>
                <w:kern w:val="0"/>
                <w:sz w:val="20"/>
                <w:szCs w:val="20"/>
                <w:lang w:eastAsia="ru-RU"/>
              </w:rPr>
              <w:t>№</w:t>
            </w:r>
          </w:p>
        </w:tc>
        <w:tc>
          <w:tcPr>
            <w:tcW w:w="12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A2553" w:rsidRPr="0092395E" w:rsidRDefault="00AA2553" w:rsidP="00230389">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Источник тепловой энергии</w:t>
            </w:r>
          </w:p>
        </w:tc>
        <w:tc>
          <w:tcPr>
            <w:tcW w:w="3605"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AA2553" w:rsidRPr="0092395E" w:rsidRDefault="00AA2553" w:rsidP="00230389">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Норматив</w:t>
            </w:r>
            <w:r w:rsidR="004535DA" w:rsidRPr="0092395E">
              <w:rPr>
                <w:rFonts w:eastAsia="Times New Roman" w:cs="Times New Roman"/>
                <w:b/>
                <w:bCs/>
                <w:kern w:val="0"/>
                <w:sz w:val="20"/>
                <w:szCs w:val="20"/>
                <w:lang w:eastAsia="ru-RU"/>
              </w:rPr>
              <w:t>ные утечки теплоносителя, м³/ч</w:t>
            </w:r>
          </w:p>
        </w:tc>
      </w:tr>
      <w:tr w:rsidR="00D6650E" w:rsidRPr="0092395E" w:rsidTr="004535DA">
        <w:trPr>
          <w:trHeight w:val="225"/>
        </w:trPr>
        <w:tc>
          <w:tcPr>
            <w:tcW w:w="133" w:type="pct"/>
            <w:vMerge/>
            <w:tcBorders>
              <w:top w:val="single" w:sz="4" w:space="0" w:color="auto"/>
              <w:left w:val="single" w:sz="4" w:space="0" w:color="auto"/>
              <w:bottom w:val="single" w:sz="4" w:space="0" w:color="000000"/>
              <w:right w:val="single" w:sz="4" w:space="0" w:color="auto"/>
            </w:tcBorders>
            <w:vAlign w:val="center"/>
            <w:hideMark/>
          </w:tcPr>
          <w:p w:rsidR="00C6165F" w:rsidRPr="0092395E" w:rsidRDefault="00C6165F" w:rsidP="00230389">
            <w:pPr>
              <w:suppressAutoHyphens w:val="0"/>
              <w:spacing w:line="240" w:lineRule="auto"/>
              <w:ind w:firstLine="0"/>
              <w:jc w:val="left"/>
              <w:rPr>
                <w:rFonts w:eastAsia="Times New Roman" w:cs="Times New Roman"/>
                <w:kern w:val="0"/>
                <w:sz w:val="20"/>
                <w:szCs w:val="20"/>
                <w:lang w:eastAsia="ru-RU"/>
              </w:rPr>
            </w:pPr>
          </w:p>
        </w:tc>
        <w:tc>
          <w:tcPr>
            <w:tcW w:w="1263" w:type="pct"/>
            <w:vMerge/>
            <w:tcBorders>
              <w:top w:val="single" w:sz="4" w:space="0" w:color="auto"/>
              <w:left w:val="single" w:sz="4" w:space="0" w:color="auto"/>
              <w:bottom w:val="single" w:sz="4" w:space="0" w:color="000000"/>
              <w:right w:val="single" w:sz="4" w:space="0" w:color="auto"/>
            </w:tcBorders>
            <w:vAlign w:val="center"/>
            <w:hideMark/>
          </w:tcPr>
          <w:p w:rsidR="00C6165F" w:rsidRPr="0092395E" w:rsidRDefault="00C6165F" w:rsidP="00230389">
            <w:pPr>
              <w:suppressAutoHyphens w:val="0"/>
              <w:spacing w:line="240" w:lineRule="auto"/>
              <w:ind w:firstLine="0"/>
              <w:jc w:val="left"/>
              <w:rPr>
                <w:rFonts w:eastAsia="Times New Roman" w:cs="Times New Roman"/>
                <w:kern w:val="0"/>
                <w:sz w:val="20"/>
                <w:szCs w:val="20"/>
                <w:lang w:eastAsia="ru-RU"/>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2024</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2025</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2026</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2027</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2028</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2029</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2030</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2031</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2032</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2033</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2034</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2035</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2036</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2037</w:t>
            </w:r>
          </w:p>
        </w:tc>
        <w:tc>
          <w:tcPr>
            <w:tcW w:w="225"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2038</w:t>
            </w:r>
          </w:p>
        </w:tc>
        <w:tc>
          <w:tcPr>
            <w:tcW w:w="229"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2039</w:t>
            </w:r>
          </w:p>
        </w:tc>
      </w:tr>
      <w:tr w:rsidR="000A037D" w:rsidRPr="0092395E" w:rsidTr="004535DA">
        <w:trPr>
          <w:trHeight w:val="225"/>
        </w:trPr>
        <w:tc>
          <w:tcPr>
            <w:tcW w:w="133"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szCs w:val="20"/>
                <w:lang w:eastAsia="ru-RU"/>
              </w:rPr>
              <w:t>1</w:t>
            </w:r>
          </w:p>
        </w:tc>
        <w:tc>
          <w:tcPr>
            <w:tcW w:w="1263"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5"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c>
          <w:tcPr>
            <w:tcW w:w="229"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0,040</w:t>
            </w:r>
          </w:p>
        </w:tc>
      </w:tr>
    </w:tbl>
    <w:p w:rsidR="00474251" w:rsidRPr="0092395E" w:rsidRDefault="00474251" w:rsidP="00230389">
      <w:pPr>
        <w:spacing w:line="240" w:lineRule="auto"/>
        <w:ind w:firstLine="0"/>
        <w:rPr>
          <w:rFonts w:eastAsia="Times New Roman" w:cs="Times New Roman"/>
          <w:sz w:val="24"/>
          <w:szCs w:val="24"/>
        </w:rPr>
      </w:pPr>
    </w:p>
    <w:p w:rsidR="00474251" w:rsidRPr="0092395E" w:rsidRDefault="009615B1" w:rsidP="00230389">
      <w:pPr>
        <w:spacing w:line="240" w:lineRule="auto"/>
        <w:ind w:firstLine="0"/>
        <w:rPr>
          <w:rFonts w:eastAsia="Times New Roman" w:cs="Times New Roman"/>
          <w:sz w:val="24"/>
        </w:rPr>
      </w:pPr>
      <w:r w:rsidRPr="0092395E">
        <w:rPr>
          <w:rFonts w:eastAsia="Times New Roman" w:cs="Times New Roman"/>
          <w:sz w:val="24"/>
        </w:rPr>
        <w:t>Таблица 6.4.д</w:t>
      </w:r>
      <w:r w:rsidR="00897844" w:rsidRPr="0092395E">
        <w:rPr>
          <w:rFonts w:eastAsia="Times New Roman" w:cs="Times New Roman"/>
          <w:sz w:val="24"/>
        </w:rPr>
        <w:t xml:space="preserve"> - Аварийная подпитка</w:t>
      </w:r>
    </w:p>
    <w:tbl>
      <w:tblPr>
        <w:tblW w:w="5000" w:type="pct"/>
        <w:tblLook w:val="04A0" w:firstRow="1" w:lastRow="0" w:firstColumn="1" w:lastColumn="0" w:noHBand="0" w:noVBand="1"/>
      </w:tblPr>
      <w:tblGrid>
        <w:gridCol w:w="438"/>
        <w:gridCol w:w="3800"/>
        <w:gridCol w:w="712"/>
        <w:gridCol w:w="712"/>
        <w:gridCol w:w="712"/>
        <w:gridCol w:w="712"/>
        <w:gridCol w:w="712"/>
        <w:gridCol w:w="712"/>
        <w:gridCol w:w="712"/>
        <w:gridCol w:w="712"/>
        <w:gridCol w:w="712"/>
        <w:gridCol w:w="712"/>
        <w:gridCol w:w="712"/>
        <w:gridCol w:w="712"/>
        <w:gridCol w:w="712"/>
        <w:gridCol w:w="712"/>
        <w:gridCol w:w="712"/>
        <w:gridCol w:w="696"/>
      </w:tblGrid>
      <w:tr w:rsidR="00D6650E" w:rsidRPr="0092395E" w:rsidTr="00230389">
        <w:trPr>
          <w:trHeight w:val="225"/>
        </w:trPr>
        <w:tc>
          <w:tcPr>
            <w:tcW w:w="1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74251" w:rsidRPr="0092395E" w:rsidRDefault="00474251" w:rsidP="0023038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w:t>
            </w:r>
          </w:p>
        </w:tc>
        <w:tc>
          <w:tcPr>
            <w:tcW w:w="12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74251" w:rsidRPr="0092395E" w:rsidRDefault="00474251" w:rsidP="00230389">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Источник тепловой энергии</w:t>
            </w:r>
          </w:p>
        </w:tc>
        <w:tc>
          <w:tcPr>
            <w:tcW w:w="3643"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474251" w:rsidRPr="0092395E" w:rsidRDefault="00474251" w:rsidP="00230389">
            <w:pPr>
              <w:suppressAutoHyphens w:val="0"/>
              <w:spacing w:line="240" w:lineRule="auto"/>
              <w:ind w:firstLine="0"/>
              <w:jc w:val="center"/>
              <w:rPr>
                <w:rFonts w:eastAsia="Times New Roman" w:cs="Times New Roman"/>
                <w:b/>
                <w:bCs/>
                <w:kern w:val="0"/>
                <w:sz w:val="22"/>
                <w:lang w:eastAsia="ru-RU"/>
              </w:rPr>
            </w:pPr>
            <w:r w:rsidRPr="0092395E">
              <w:rPr>
                <w:rFonts w:eastAsia="Times New Roman" w:cs="Times New Roman"/>
                <w:b/>
                <w:bCs/>
                <w:kern w:val="0"/>
                <w:sz w:val="22"/>
                <w:lang w:eastAsia="ru-RU"/>
              </w:rPr>
              <w:t>Аварийная подпитка, м³/час</w:t>
            </w:r>
          </w:p>
        </w:tc>
      </w:tr>
      <w:tr w:rsidR="00D6650E" w:rsidRPr="0092395E" w:rsidTr="00230389">
        <w:trPr>
          <w:trHeight w:val="225"/>
        </w:trPr>
        <w:tc>
          <w:tcPr>
            <w:tcW w:w="140" w:type="pct"/>
            <w:vMerge/>
            <w:tcBorders>
              <w:top w:val="single" w:sz="4" w:space="0" w:color="auto"/>
              <w:left w:val="single" w:sz="4" w:space="0" w:color="auto"/>
              <w:bottom w:val="single" w:sz="4" w:space="0" w:color="000000"/>
              <w:right w:val="single" w:sz="4" w:space="0" w:color="auto"/>
            </w:tcBorders>
            <w:vAlign w:val="center"/>
            <w:hideMark/>
          </w:tcPr>
          <w:p w:rsidR="00C6165F" w:rsidRPr="0092395E" w:rsidRDefault="00C6165F" w:rsidP="00230389">
            <w:pPr>
              <w:suppressAutoHyphens w:val="0"/>
              <w:spacing w:line="240" w:lineRule="auto"/>
              <w:ind w:firstLine="0"/>
              <w:jc w:val="left"/>
              <w:rPr>
                <w:rFonts w:eastAsia="Times New Roman" w:cs="Times New Roman"/>
                <w:kern w:val="0"/>
                <w:sz w:val="22"/>
                <w:lang w:eastAsia="ru-RU"/>
              </w:rPr>
            </w:pPr>
          </w:p>
        </w:tc>
        <w:tc>
          <w:tcPr>
            <w:tcW w:w="1217" w:type="pct"/>
            <w:vMerge/>
            <w:tcBorders>
              <w:top w:val="single" w:sz="4" w:space="0" w:color="auto"/>
              <w:left w:val="single" w:sz="4" w:space="0" w:color="auto"/>
              <w:bottom w:val="single" w:sz="4" w:space="0" w:color="000000"/>
              <w:right w:val="single" w:sz="4" w:space="0" w:color="auto"/>
            </w:tcBorders>
            <w:vAlign w:val="center"/>
            <w:hideMark/>
          </w:tcPr>
          <w:p w:rsidR="00C6165F" w:rsidRPr="0092395E" w:rsidRDefault="00C6165F" w:rsidP="00230389">
            <w:pPr>
              <w:suppressAutoHyphens w:val="0"/>
              <w:spacing w:line="240" w:lineRule="auto"/>
              <w:ind w:firstLine="0"/>
              <w:jc w:val="left"/>
              <w:rPr>
                <w:rFonts w:eastAsia="Times New Roman" w:cs="Times New Roman"/>
                <w:kern w:val="0"/>
                <w:sz w:val="22"/>
                <w:lang w:eastAsia="ru-RU"/>
              </w:rPr>
            </w:pP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2024</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2025</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2026</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2027</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2028</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2029</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2030</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2031</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2032</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2033</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2034</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2035</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2036</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2037</w:t>
            </w:r>
          </w:p>
        </w:tc>
        <w:tc>
          <w:tcPr>
            <w:tcW w:w="228"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2038</w:t>
            </w:r>
          </w:p>
        </w:tc>
        <w:tc>
          <w:tcPr>
            <w:tcW w:w="223" w:type="pct"/>
            <w:tcBorders>
              <w:top w:val="nil"/>
              <w:left w:val="nil"/>
              <w:bottom w:val="single" w:sz="4" w:space="0" w:color="auto"/>
              <w:right w:val="single" w:sz="4" w:space="0" w:color="auto"/>
            </w:tcBorders>
            <w:shd w:val="clear" w:color="auto" w:fill="auto"/>
            <w:vAlign w:val="center"/>
            <w:hideMark/>
          </w:tcPr>
          <w:p w:rsidR="00C6165F" w:rsidRPr="0092395E" w:rsidRDefault="00C6165F" w:rsidP="00230389">
            <w:pPr>
              <w:spacing w:line="240" w:lineRule="auto"/>
              <w:ind w:firstLine="0"/>
              <w:jc w:val="center"/>
              <w:rPr>
                <w:rFonts w:cs="Times New Roman"/>
                <w:b/>
                <w:bCs/>
                <w:sz w:val="20"/>
                <w:szCs w:val="20"/>
              </w:rPr>
            </w:pPr>
            <w:r w:rsidRPr="0092395E">
              <w:rPr>
                <w:rFonts w:cs="Times New Roman"/>
                <w:b/>
                <w:bCs/>
                <w:sz w:val="20"/>
                <w:szCs w:val="20"/>
              </w:rPr>
              <w:t>2039</w:t>
            </w:r>
          </w:p>
        </w:tc>
      </w:tr>
      <w:tr w:rsidR="00D6650E" w:rsidRPr="0092395E" w:rsidTr="00230389">
        <w:trPr>
          <w:trHeight w:val="225"/>
        </w:trPr>
        <w:tc>
          <w:tcPr>
            <w:tcW w:w="140" w:type="pct"/>
            <w:tcBorders>
              <w:top w:val="nil"/>
              <w:left w:val="single" w:sz="4" w:space="0" w:color="auto"/>
              <w:bottom w:val="single" w:sz="4" w:space="0" w:color="auto"/>
              <w:right w:val="single" w:sz="4" w:space="0" w:color="auto"/>
            </w:tcBorders>
            <w:shd w:val="clear" w:color="auto" w:fill="auto"/>
            <w:vAlign w:val="center"/>
            <w:hideMark/>
          </w:tcPr>
          <w:p w:rsidR="000A037D" w:rsidRPr="0092395E" w:rsidRDefault="000A037D" w:rsidP="000A037D">
            <w:pPr>
              <w:suppressAutoHyphens w:val="0"/>
              <w:spacing w:line="240" w:lineRule="auto"/>
              <w:ind w:firstLine="0"/>
              <w:jc w:val="center"/>
              <w:rPr>
                <w:rFonts w:eastAsia="Times New Roman" w:cs="Times New Roman"/>
                <w:kern w:val="0"/>
                <w:sz w:val="22"/>
                <w:lang w:eastAsia="ru-RU"/>
              </w:rPr>
            </w:pPr>
            <w:r w:rsidRPr="0092395E">
              <w:rPr>
                <w:rFonts w:eastAsia="Times New Roman" w:cs="Times New Roman"/>
                <w:kern w:val="0"/>
                <w:sz w:val="22"/>
                <w:lang w:eastAsia="ru-RU"/>
              </w:rPr>
              <w:t>1</w:t>
            </w:r>
          </w:p>
        </w:tc>
        <w:tc>
          <w:tcPr>
            <w:tcW w:w="1217" w:type="pct"/>
            <w:tcBorders>
              <w:top w:val="nil"/>
              <w:left w:val="nil"/>
              <w:bottom w:val="single" w:sz="4" w:space="0" w:color="auto"/>
              <w:right w:val="single" w:sz="4" w:space="0" w:color="auto"/>
            </w:tcBorders>
            <w:shd w:val="clear" w:color="auto" w:fill="auto"/>
            <w:vAlign w:val="center"/>
            <w:hideMark/>
          </w:tcPr>
          <w:p w:rsidR="000A037D" w:rsidRPr="0092395E" w:rsidRDefault="000A037D" w:rsidP="000A037D">
            <w:pPr>
              <w:spacing w:line="240" w:lineRule="auto"/>
              <w:ind w:firstLine="0"/>
              <w:jc w:val="left"/>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8" w:type="pct"/>
            <w:tcBorders>
              <w:top w:val="nil"/>
              <w:left w:val="single" w:sz="4" w:space="0" w:color="auto"/>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8"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c>
          <w:tcPr>
            <w:tcW w:w="223" w:type="pct"/>
            <w:tcBorders>
              <w:top w:val="nil"/>
              <w:left w:val="nil"/>
              <w:bottom w:val="single" w:sz="4" w:space="0" w:color="auto"/>
              <w:right w:val="single" w:sz="4" w:space="0" w:color="auto"/>
            </w:tcBorders>
            <w:shd w:val="clear" w:color="auto" w:fill="auto"/>
            <w:noWrap/>
            <w:vAlign w:val="center"/>
            <w:hideMark/>
          </w:tcPr>
          <w:p w:rsidR="000A037D" w:rsidRPr="0092395E" w:rsidRDefault="000A037D" w:rsidP="000A037D">
            <w:pPr>
              <w:spacing w:line="240" w:lineRule="auto"/>
              <w:ind w:firstLine="0"/>
              <w:jc w:val="center"/>
              <w:rPr>
                <w:sz w:val="18"/>
                <w:szCs w:val="18"/>
              </w:rPr>
            </w:pPr>
            <w:r w:rsidRPr="0092395E">
              <w:rPr>
                <w:sz w:val="18"/>
                <w:szCs w:val="18"/>
              </w:rPr>
              <w:t>0,269</w:t>
            </w:r>
          </w:p>
        </w:tc>
      </w:tr>
    </w:tbl>
    <w:p w:rsidR="00897844" w:rsidRPr="0092395E" w:rsidRDefault="00897844" w:rsidP="00230389">
      <w:pPr>
        <w:spacing w:line="240" w:lineRule="auto"/>
        <w:ind w:firstLine="0"/>
        <w:sectPr w:rsidR="00897844" w:rsidRPr="0092395E">
          <w:footerReference w:type="default" r:id="rId28"/>
          <w:pgSz w:w="16838" w:h="11906" w:orient="landscape"/>
          <w:pgMar w:top="720" w:right="720" w:bottom="766" w:left="720" w:header="720" w:footer="709" w:gutter="0"/>
          <w:cols w:space="720"/>
          <w:docGrid w:linePitch="600" w:charSpace="24576"/>
        </w:sectPr>
      </w:pPr>
      <w:bookmarkStart w:id="186" w:name="_Hlk74986712"/>
      <w:bookmarkEnd w:id="186"/>
    </w:p>
    <w:p w:rsidR="00897844" w:rsidRPr="0092395E" w:rsidRDefault="00FD7078" w:rsidP="00590779">
      <w:pPr>
        <w:keepNext/>
        <w:keepLines/>
        <w:numPr>
          <w:ilvl w:val="1"/>
          <w:numId w:val="13"/>
        </w:numPr>
        <w:spacing w:line="240" w:lineRule="auto"/>
        <w:ind w:left="720" w:hanging="720"/>
        <w:rPr>
          <w:rFonts w:eastAsia="Times New Roman" w:cs="Times New Roman"/>
          <w:sz w:val="24"/>
        </w:rPr>
      </w:pPr>
      <w:bookmarkStart w:id="187" w:name="__RefHeading__139601_586427364"/>
      <w:bookmarkEnd w:id="187"/>
      <w:r w:rsidRPr="0092395E">
        <w:rPr>
          <w:rFonts w:eastAsia="Times New Roman" w:cs="Times New Roman"/>
          <w:b/>
          <w:bCs/>
          <w:sz w:val="24"/>
          <w:szCs w:val="26"/>
        </w:rP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97844" w:rsidRPr="0092395E" w:rsidRDefault="00897844" w:rsidP="00CF738E">
      <w:pPr>
        <w:spacing w:line="240" w:lineRule="auto"/>
        <w:rPr>
          <w:rFonts w:eastAsia="Times New Roman" w:cs="Times New Roman"/>
          <w:sz w:val="24"/>
        </w:rPr>
      </w:pPr>
    </w:p>
    <w:p w:rsidR="00AA2FDB" w:rsidRPr="0092395E" w:rsidRDefault="00AA2FDB" w:rsidP="00AA2FDB">
      <w:pPr>
        <w:widowControl w:val="0"/>
        <w:autoSpaceDE w:val="0"/>
        <w:autoSpaceDN w:val="0"/>
        <w:adjustRightInd w:val="0"/>
        <w:spacing w:line="240" w:lineRule="auto"/>
        <w:rPr>
          <w:sz w:val="24"/>
          <w:szCs w:val="24"/>
        </w:rPr>
      </w:pPr>
      <w:bookmarkStart w:id="188" w:name="__RefHeading__139603_586427364"/>
      <w:bookmarkEnd w:id="180"/>
      <w:bookmarkEnd w:id="188"/>
      <w:r w:rsidRPr="0092395E">
        <w:rPr>
          <w:sz w:val="24"/>
          <w:szCs w:val="24"/>
        </w:rPr>
        <w:t xml:space="preserve">Водоподготовительные установки </w:t>
      </w:r>
      <w:r w:rsidR="00230389" w:rsidRPr="0092395E">
        <w:rPr>
          <w:sz w:val="24"/>
          <w:szCs w:val="24"/>
        </w:rPr>
        <w:t>в</w:t>
      </w:r>
      <w:r w:rsidRPr="0092395E">
        <w:rPr>
          <w:sz w:val="24"/>
          <w:szCs w:val="24"/>
        </w:rPr>
        <w:t xml:space="preserve"> </w:t>
      </w:r>
      <w:r w:rsidR="00C92D39" w:rsidRPr="0092395E">
        <w:rPr>
          <w:sz w:val="24"/>
          <w:szCs w:val="24"/>
        </w:rPr>
        <w:t>котельной</w:t>
      </w:r>
      <w:r w:rsidRPr="0092395E">
        <w:rPr>
          <w:sz w:val="24"/>
          <w:szCs w:val="24"/>
        </w:rPr>
        <w:t xml:space="preserve"> </w:t>
      </w:r>
      <w:r w:rsidR="00D14B47" w:rsidRPr="0092395E">
        <w:rPr>
          <w:sz w:val="24"/>
          <w:szCs w:val="24"/>
        </w:rPr>
        <w:t>Комиссаровского сельского поселения (п.Розет)</w:t>
      </w:r>
      <w:r w:rsidRPr="0092395E">
        <w:rPr>
          <w:sz w:val="24"/>
          <w:szCs w:val="24"/>
        </w:rPr>
        <w:t xml:space="preserve"> отсутствуют. </w:t>
      </w:r>
    </w:p>
    <w:p w:rsidR="00897844" w:rsidRPr="0092395E" w:rsidRDefault="00897844" w:rsidP="00CF738E">
      <w:pPr>
        <w:spacing w:line="240" w:lineRule="auto"/>
        <w:rPr>
          <w:rFonts w:eastAsia="Times New Roman" w:cs="Times New Roman"/>
          <w:sz w:val="24"/>
          <w:szCs w:val="24"/>
        </w:rPr>
      </w:pPr>
    </w:p>
    <w:p w:rsidR="00897844" w:rsidRPr="0092395E" w:rsidRDefault="00897844" w:rsidP="00CF738E">
      <w:pPr>
        <w:spacing w:line="240" w:lineRule="auto"/>
        <w:rPr>
          <w:rFonts w:cs="Times New Roman"/>
        </w:rPr>
      </w:pPr>
    </w:p>
    <w:p w:rsidR="00897844" w:rsidRPr="0092395E" w:rsidRDefault="00FD7078" w:rsidP="00CF738E">
      <w:pPr>
        <w:keepNext/>
        <w:keepLines/>
        <w:pageBreakBefore/>
        <w:spacing w:line="240" w:lineRule="auto"/>
        <w:jc w:val="center"/>
        <w:rPr>
          <w:rFonts w:eastAsia="Times New Roman" w:cs="Times New Roman"/>
          <w:sz w:val="24"/>
          <w:szCs w:val="24"/>
        </w:rPr>
      </w:pPr>
      <w:bookmarkStart w:id="189" w:name="__RefHeading__139605_586427364"/>
      <w:bookmarkStart w:id="190" w:name="sub_218"/>
      <w:bookmarkEnd w:id="189"/>
      <w:r w:rsidRPr="0092395E">
        <w:rPr>
          <w:rFonts w:eastAsia="Times New Roman" w:cs="Times New Roman"/>
          <w:b/>
          <w:bCs/>
          <w:sz w:val="24"/>
          <w:szCs w:val="24"/>
        </w:rPr>
        <w:lastRenderedPageBreak/>
        <w:t>ГЛАВА 7. ПРЕДЛОЖЕНИЯ ПО СТРОИТЕЛЬСТВУ, РЕКОНСТРУКЦИИ, ТЕХНИЧЕСКОМУ ПЕРЕВООРУЖЕНИЮ И (ИЛИ) МОДЕРНИЗАЦИИ ИСТОЧНИКОВ ТЕПЛОВОЙ ЭНЕРГИИ</w:t>
      </w:r>
    </w:p>
    <w:p w:rsidR="00897844" w:rsidRPr="0092395E" w:rsidRDefault="00897844" w:rsidP="00CF738E">
      <w:pPr>
        <w:widowControl w:val="0"/>
        <w:spacing w:line="240" w:lineRule="auto"/>
        <w:ind w:firstLine="720"/>
        <w:rPr>
          <w:rFonts w:eastAsia="Times New Roman" w:cs="Times New Roman"/>
          <w:sz w:val="24"/>
          <w:szCs w:val="24"/>
        </w:rPr>
      </w:pPr>
      <w:bookmarkStart w:id="191" w:name="sub_206"/>
      <w:bookmarkEnd w:id="190"/>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192" w:name="__RefHeading__139607_586427364"/>
      <w:bookmarkEnd w:id="192"/>
      <w:r w:rsidRPr="0092395E">
        <w:rPr>
          <w:rFonts w:eastAsia="Times New Roman" w:cs="Times New Roman"/>
          <w:b/>
          <w:bCs/>
          <w:sz w:val="24"/>
          <w:szCs w:val="24"/>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897844" w:rsidRPr="0092395E" w:rsidRDefault="00897844" w:rsidP="00CF738E">
      <w:pPr>
        <w:spacing w:line="240" w:lineRule="auto"/>
        <w:rPr>
          <w:rFonts w:eastAsia="Times New Roman" w:cs="Times New Roman"/>
          <w:sz w:val="24"/>
        </w:rPr>
      </w:pP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Согласно статье 14 Федерального закона «О теплоснабжении» от 27.07.2010 № 190-ФЗ,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«О теплоснабжении» от 27.07.2010 № 190-ФЗ и правилами подключения к системам теплоснабжения, утвержденными Правительством РФ.</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РФ.</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РФ.</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РФ,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w:t>
      </w:r>
      <w:r w:rsidRPr="0092395E">
        <w:rPr>
          <w:rFonts w:eastAsia="Times New Roman" w:cs="Times New Roman"/>
          <w:sz w:val="24"/>
          <w:lang w:eastAsia="ru-RU" w:bidi="ru-RU"/>
        </w:rPr>
        <w:lastRenderedPageBreak/>
        <w:t>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РФ,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РФ.</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РФ.</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Таким образом,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С потребителями, находящимися за границей радиуса эффективного теплоснабжения, могут быть заключены договорыа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 xml:space="preserve">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и двухквартирной жилой застройки с приусадебными (приквартирными) земельными участками теплоснабжение допускается предусматривать от </w:t>
      </w:r>
      <w:r w:rsidR="00C92D39" w:rsidRPr="0092395E">
        <w:rPr>
          <w:rFonts w:eastAsia="Times New Roman" w:cs="Times New Roman"/>
          <w:sz w:val="24"/>
          <w:lang w:eastAsia="ru-RU" w:bidi="ru-RU"/>
        </w:rPr>
        <w:t>котельной</w:t>
      </w:r>
      <w:r w:rsidRPr="0092395E">
        <w:rPr>
          <w:rFonts w:eastAsia="Times New Roman" w:cs="Times New Roman"/>
          <w:sz w:val="24"/>
          <w:lang w:eastAsia="ru-RU" w:bidi="ru-RU"/>
        </w:rPr>
        <w:t xml:space="preserve">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rsidR="00036A54" w:rsidRPr="0092395E" w:rsidRDefault="00036A54" w:rsidP="00036A54">
      <w:pPr>
        <w:spacing w:line="240" w:lineRule="auto"/>
        <w:rPr>
          <w:rFonts w:eastAsia="Times New Roman" w:cs="Times New Roman"/>
          <w:sz w:val="24"/>
          <w:lang w:eastAsia="ru-RU" w:bidi="ru-RU"/>
        </w:rPr>
      </w:pPr>
      <w:r w:rsidRPr="0092395E">
        <w:rPr>
          <w:rFonts w:eastAsia="Times New Roman" w:cs="Times New Roman"/>
          <w:sz w:val="24"/>
          <w:lang w:eastAsia="ru-RU" w:bidi="ru-RU"/>
        </w:rPr>
        <w:t>Согласно п.15 ст.14 Федерального закона «О теплоснабжении» от 27.07.2010 № 190-ФЗ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наличии осуществленного в надлежащем порядке подключения к системам теплоснабжения многоквартирных домов.</w:t>
      </w:r>
    </w:p>
    <w:p w:rsidR="00036A54" w:rsidRPr="0092395E" w:rsidRDefault="00036A54" w:rsidP="00CF738E">
      <w:pPr>
        <w:spacing w:line="240" w:lineRule="auto"/>
        <w:rPr>
          <w:rFonts w:eastAsia="Times New Roman" w:cs="Times New Roman"/>
          <w:sz w:val="24"/>
          <w:lang w:eastAsia="ru-RU" w:bidi="ru-RU"/>
        </w:rPr>
      </w:pPr>
    </w:p>
    <w:p w:rsidR="00897844" w:rsidRPr="0092395E" w:rsidRDefault="00897844" w:rsidP="00CF738E">
      <w:pPr>
        <w:spacing w:line="240" w:lineRule="auto"/>
        <w:rPr>
          <w:rFonts w:eastAsia="Times New Roman" w:cs="Times New Roman"/>
          <w:sz w:val="24"/>
          <w:lang w:eastAsia="ru-RU" w:bidi="ru-RU"/>
        </w:rPr>
      </w:pPr>
      <w:r w:rsidRPr="0092395E">
        <w:rPr>
          <w:rFonts w:eastAsia="Times New Roman" w:cs="Times New Roman"/>
          <w:sz w:val="24"/>
          <w:lang w:eastAsia="ru-RU" w:bidi="ru-RU"/>
        </w:rPr>
        <w:lastRenderedPageBreak/>
        <w:t xml:space="preserve">Территория строительства индивидуальных жилых домов согласно Генерального плана </w:t>
      </w:r>
      <w:r w:rsidR="00D14B47" w:rsidRPr="0092395E">
        <w:rPr>
          <w:rFonts w:eastAsia="Times New Roman" w:cs="Times New Roman"/>
          <w:sz w:val="24"/>
          <w:lang w:eastAsia="ru-RU" w:bidi="ru-RU"/>
        </w:rPr>
        <w:t>Комиссаровского сельского поселения (п.Розет)</w:t>
      </w:r>
      <w:r w:rsidRPr="0092395E">
        <w:rPr>
          <w:rFonts w:eastAsia="Times New Roman" w:cs="Times New Roman"/>
          <w:sz w:val="24"/>
          <w:lang w:eastAsia="ru-RU" w:bidi="ru-RU"/>
        </w:rPr>
        <w:t xml:space="preserve"> не входит в границы радиуса эффективного теплоснабжения. Подключение таких потребителей к существующим источникам тепловой энергии неоправданно ввиду значительных капитальных затрат на присоединение данных перспективных потребителей.</w:t>
      </w:r>
    </w:p>
    <w:p w:rsidR="00897844" w:rsidRPr="0092395E" w:rsidRDefault="00897844" w:rsidP="00CF738E">
      <w:pPr>
        <w:spacing w:line="240" w:lineRule="auto"/>
        <w:rPr>
          <w:rFonts w:eastAsia="Times New Roman" w:cs="Times New Roman"/>
          <w:sz w:val="24"/>
          <w:lang w:eastAsia="ru-RU" w:bidi="ru-RU"/>
        </w:rPr>
      </w:pPr>
      <w:r w:rsidRPr="0092395E">
        <w:rPr>
          <w:rFonts w:eastAsia="Times New Roman" w:cs="Times New Roman"/>
          <w:sz w:val="24"/>
          <w:lang w:eastAsia="ru-RU" w:bidi="ru-RU"/>
        </w:rPr>
        <w:t>При тепловой плотности менее 0,1 Гкал/час нецелесообразно рассматривать централизованное теплоснабжение. В этих зонах следует проектировать системы децентрализованного теплоснабжения от индивидуальных домовых или поквартирных источников теплоты.</w:t>
      </w:r>
    </w:p>
    <w:p w:rsidR="00897844" w:rsidRPr="0092395E" w:rsidRDefault="00897844" w:rsidP="00CF738E">
      <w:pPr>
        <w:spacing w:line="240" w:lineRule="auto"/>
        <w:rPr>
          <w:rFonts w:eastAsia="Times New Roman" w:cs="Times New Roman"/>
          <w:sz w:val="24"/>
          <w:lang w:eastAsia="ru-RU" w:bidi="ru-RU"/>
        </w:rPr>
      </w:pPr>
    </w:p>
    <w:p w:rsidR="00897844" w:rsidRPr="0092395E" w:rsidRDefault="009953F6" w:rsidP="00CF738E">
      <w:pPr>
        <w:spacing w:line="240" w:lineRule="auto"/>
        <w:jc w:val="center"/>
        <w:rPr>
          <w:rFonts w:eastAsia="Times New Roman" w:cs="Times New Roman"/>
          <w:sz w:val="24"/>
        </w:rPr>
      </w:pPr>
      <w:r>
        <w:rPr>
          <w:noProof/>
        </w:rPr>
        <w:pict>
          <v:shape id="_x0000_i1034" type="#_x0000_t75" style="width:306.4pt;height:175pt" filled="t">
            <v:fill color2="black"/>
            <v:imagedata r:id="rId29" o:title=""/>
          </v:shape>
        </w:pict>
      </w:r>
    </w:p>
    <w:p w:rsidR="00897844" w:rsidRPr="0092395E" w:rsidRDefault="00897844" w:rsidP="00CF738E">
      <w:pPr>
        <w:spacing w:line="240" w:lineRule="auto"/>
        <w:rPr>
          <w:rFonts w:eastAsia="Times New Roman" w:cs="Times New Roman"/>
          <w:sz w:val="24"/>
        </w:rPr>
      </w:pPr>
    </w:p>
    <w:p w:rsidR="00897844" w:rsidRPr="0092395E" w:rsidRDefault="00897844" w:rsidP="00CF738E">
      <w:pPr>
        <w:widowControl w:val="0"/>
        <w:spacing w:line="240" w:lineRule="auto"/>
        <w:jc w:val="center"/>
        <w:rPr>
          <w:rFonts w:eastAsia="Times New Roman" w:cs="Times New Roman"/>
          <w:sz w:val="24"/>
        </w:rPr>
      </w:pPr>
      <w:r w:rsidRPr="0092395E">
        <w:rPr>
          <w:rFonts w:eastAsia="Times New Roman" w:cs="Times New Roman"/>
          <w:sz w:val="24"/>
          <w:szCs w:val="24"/>
          <w:lang w:eastAsia="ru-RU" w:bidi="ru-RU"/>
        </w:rPr>
        <w:t>Ориентировочные значения области устойчивой экономичности централизованного (II) и</w:t>
      </w:r>
      <w:r w:rsidRPr="0092395E">
        <w:rPr>
          <w:rFonts w:eastAsia="Times New Roman" w:cs="Times New Roman"/>
        </w:rPr>
        <w:t xml:space="preserve"> </w:t>
      </w:r>
      <w:r w:rsidRPr="0092395E">
        <w:rPr>
          <w:rFonts w:eastAsia="Times New Roman" w:cs="Times New Roman"/>
          <w:sz w:val="24"/>
          <w:szCs w:val="24"/>
          <w:lang w:eastAsia="ru-RU" w:bidi="ru-RU"/>
        </w:rPr>
        <w:t>децентрализованного (I) теплоснабжения.</w:t>
      </w:r>
    </w:p>
    <w:p w:rsidR="00897844" w:rsidRPr="0092395E" w:rsidRDefault="00897844" w:rsidP="00CF738E">
      <w:pPr>
        <w:spacing w:line="240" w:lineRule="auto"/>
        <w:rPr>
          <w:rFonts w:eastAsia="Times New Roman" w:cs="Times New Roman"/>
          <w:sz w:val="24"/>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193" w:name="__RefHeading__139609_586427364"/>
      <w:bookmarkEnd w:id="193"/>
      <w:r w:rsidRPr="0092395E">
        <w:rPr>
          <w:rFonts w:eastAsia="Times New Roman" w:cs="Times New Roman"/>
          <w:b/>
          <w:bCs/>
          <w:sz w:val="24"/>
          <w:szCs w:val="26"/>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897844" w:rsidRPr="0092395E" w:rsidRDefault="00897844" w:rsidP="00CF738E">
      <w:pPr>
        <w:spacing w:line="240" w:lineRule="auto"/>
        <w:rPr>
          <w:rFonts w:eastAsia="Times New Roman" w:cs="Times New Roman"/>
          <w:sz w:val="24"/>
        </w:rPr>
      </w:pPr>
    </w:p>
    <w:p w:rsidR="00897844" w:rsidRPr="0092395E" w:rsidRDefault="00897844" w:rsidP="00C03F3F">
      <w:pPr>
        <w:widowControl w:val="0"/>
        <w:spacing w:line="240" w:lineRule="auto"/>
        <w:rPr>
          <w:rFonts w:eastAsia="Times New Roman" w:cs="Times New Roman"/>
          <w:sz w:val="24"/>
        </w:rPr>
      </w:pPr>
      <w:r w:rsidRPr="0092395E">
        <w:rPr>
          <w:rFonts w:eastAsia="Times New Roman" w:cs="Times New Roman"/>
          <w:sz w:val="24"/>
        </w:rPr>
        <w:t>Генерирующие объекты, мощность которых поставляется в вынужденном режиме в целях</w:t>
      </w:r>
      <w:r w:rsidR="00A954DF" w:rsidRPr="0092395E">
        <w:rPr>
          <w:rFonts w:eastAsia="Times New Roman" w:cs="Times New Roman"/>
          <w:sz w:val="24"/>
        </w:rPr>
        <w:t xml:space="preserve"> </w:t>
      </w:r>
      <w:r w:rsidRPr="0092395E">
        <w:rPr>
          <w:rFonts w:eastAsia="Times New Roman" w:cs="Times New Roman"/>
          <w:sz w:val="24"/>
        </w:rPr>
        <w:t xml:space="preserve">обеспечения надежного теплоснабжения потребителей, на территории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отсутствуют.</w:t>
      </w:r>
    </w:p>
    <w:p w:rsidR="00E77967" w:rsidRPr="0092395E" w:rsidRDefault="00E77967" w:rsidP="00E77967">
      <w:pPr>
        <w:rPr>
          <w:sz w:val="24"/>
          <w:szCs w:val="24"/>
        </w:rPr>
      </w:pPr>
    </w:p>
    <w:p w:rsidR="00897844" w:rsidRPr="0092395E" w:rsidRDefault="00711A3F" w:rsidP="00590779">
      <w:pPr>
        <w:widowControl w:val="0"/>
        <w:numPr>
          <w:ilvl w:val="1"/>
          <w:numId w:val="2"/>
        </w:numPr>
        <w:spacing w:line="240" w:lineRule="auto"/>
        <w:ind w:left="720" w:hanging="720"/>
        <w:rPr>
          <w:rFonts w:eastAsia="Times New Roman" w:cs="Times New Roman"/>
          <w:sz w:val="24"/>
        </w:rPr>
      </w:pPr>
      <w:bookmarkStart w:id="194" w:name="__RefHeading__139611_586427364"/>
      <w:bookmarkEnd w:id="194"/>
      <w:r w:rsidRPr="0092395E">
        <w:rPr>
          <w:rFonts w:eastAsia="Times New Roman" w:cs="Times New Roman"/>
          <w:b/>
          <w:bCs/>
          <w:sz w:val="24"/>
          <w:szCs w:val="26"/>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 xml:space="preserve">Генерирующие объекты, </w:t>
      </w:r>
      <w:r w:rsidR="00C03F3F" w:rsidRPr="0092395E">
        <w:rPr>
          <w:rFonts w:eastAsia="Times New Roman" w:cs="Times New Roman"/>
          <w:sz w:val="24"/>
        </w:rPr>
        <w:t>вывод которых из эксплуатации может привести к нарушению надежности теплоснабжения</w:t>
      </w:r>
      <w:r w:rsidRPr="0092395E">
        <w:rPr>
          <w:rFonts w:eastAsia="Times New Roman" w:cs="Times New Roman"/>
          <w:sz w:val="24"/>
        </w:rPr>
        <w:t xml:space="preserve">, на территории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отсутствуют.</w:t>
      </w:r>
    </w:p>
    <w:p w:rsidR="00711A3F" w:rsidRPr="0092395E" w:rsidRDefault="00711A3F" w:rsidP="00CF738E">
      <w:pPr>
        <w:spacing w:line="240" w:lineRule="auto"/>
        <w:rPr>
          <w:rFonts w:eastAsia="Times New Roman" w:cs="Times New Roman"/>
          <w:sz w:val="24"/>
        </w:rPr>
      </w:pPr>
    </w:p>
    <w:p w:rsidR="00C03F3F" w:rsidRPr="0092395E" w:rsidRDefault="00C03F3F" w:rsidP="00590779">
      <w:pPr>
        <w:keepNext/>
        <w:keepLines/>
        <w:numPr>
          <w:ilvl w:val="1"/>
          <w:numId w:val="2"/>
        </w:numPr>
        <w:spacing w:line="240" w:lineRule="auto"/>
        <w:ind w:left="720" w:hanging="720"/>
        <w:rPr>
          <w:rFonts w:eastAsia="Times New Roman" w:cs="Times New Roman"/>
          <w:b/>
          <w:bCs/>
          <w:sz w:val="24"/>
          <w:szCs w:val="26"/>
        </w:rPr>
        <w:sectPr w:rsidR="00C03F3F" w:rsidRPr="0092395E">
          <w:footerReference w:type="default" r:id="rId30"/>
          <w:pgSz w:w="11906" w:h="16838"/>
          <w:pgMar w:top="720" w:right="720" w:bottom="765" w:left="720" w:header="720" w:footer="708" w:gutter="0"/>
          <w:cols w:space="720"/>
          <w:docGrid w:linePitch="600" w:charSpace="24576"/>
        </w:sectPr>
      </w:pPr>
      <w:bookmarkStart w:id="195" w:name="__RefHeading__139613_586427364"/>
      <w:bookmarkEnd w:id="195"/>
    </w:p>
    <w:p w:rsidR="00897844" w:rsidRPr="0092395E" w:rsidRDefault="00711A3F" w:rsidP="00590779">
      <w:pPr>
        <w:keepNext/>
        <w:keepLines/>
        <w:numPr>
          <w:ilvl w:val="1"/>
          <w:numId w:val="2"/>
        </w:numPr>
        <w:spacing w:line="240" w:lineRule="auto"/>
        <w:ind w:left="720" w:hanging="720"/>
        <w:rPr>
          <w:rFonts w:eastAsia="Times New Roman" w:cs="Times New Roman"/>
          <w:sz w:val="24"/>
        </w:rPr>
      </w:pPr>
      <w:r w:rsidRPr="0092395E">
        <w:rPr>
          <w:rFonts w:eastAsia="Times New Roman" w:cs="Times New Roman"/>
          <w:b/>
          <w:bCs/>
          <w:sz w:val="24"/>
          <w:szCs w:val="26"/>
        </w:rPr>
        <w:lastRenderedPageBreak/>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 xml:space="preserve">Предложения по строительству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настоящей схемой теплоснабжения не предусмотрены. </w:t>
      </w:r>
    </w:p>
    <w:p w:rsidR="00A954DF" w:rsidRPr="0092395E" w:rsidRDefault="00A954DF" w:rsidP="00CF738E">
      <w:pPr>
        <w:spacing w:line="240" w:lineRule="auto"/>
        <w:rPr>
          <w:rFonts w:eastAsia="Times New Roman" w:cs="Times New Roman"/>
          <w:sz w:val="24"/>
        </w:rPr>
      </w:pPr>
    </w:p>
    <w:p w:rsidR="00897844" w:rsidRPr="0092395E" w:rsidRDefault="00711A3F" w:rsidP="00590779">
      <w:pPr>
        <w:keepNext/>
        <w:keepLines/>
        <w:numPr>
          <w:ilvl w:val="1"/>
          <w:numId w:val="2"/>
        </w:numPr>
        <w:spacing w:line="240" w:lineRule="auto"/>
        <w:ind w:left="720" w:hanging="720"/>
        <w:rPr>
          <w:rFonts w:eastAsia="Times New Roman" w:cs="Times New Roman"/>
          <w:sz w:val="24"/>
          <w:szCs w:val="24"/>
        </w:rPr>
      </w:pPr>
      <w:bookmarkStart w:id="196" w:name="__RefHeading__139615_586427364"/>
      <w:bookmarkEnd w:id="196"/>
      <w:r w:rsidRPr="0092395E">
        <w:rPr>
          <w:rFonts w:eastAsia="Times New Roman" w:cs="Times New Roman"/>
          <w:b/>
          <w:bCs/>
          <w:sz w:val="24"/>
          <w:szCs w:val="26"/>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197" w:name="sub_207"/>
      <w:bookmarkEnd w:id="191"/>
    </w:p>
    <w:p w:rsidR="00897844" w:rsidRPr="0092395E" w:rsidRDefault="00897844" w:rsidP="00CF738E">
      <w:pPr>
        <w:widowControl w:val="0"/>
        <w:spacing w:line="240" w:lineRule="auto"/>
        <w:ind w:firstLine="720"/>
        <w:rPr>
          <w:rFonts w:eastAsia="Times New Roman" w:cs="Times New Roman"/>
          <w:sz w:val="24"/>
        </w:rPr>
      </w:pPr>
      <w:r w:rsidRPr="0092395E">
        <w:rPr>
          <w:rFonts w:eastAsia="Times New Roman" w:cs="Times New Roman"/>
          <w:sz w:val="24"/>
        </w:rPr>
        <w:t>Предложения по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настоящей схемой теплоснабжения не предусмотрены.</w:t>
      </w:r>
    </w:p>
    <w:p w:rsidR="00C802EF" w:rsidRPr="0092395E" w:rsidRDefault="00C802EF" w:rsidP="00CF738E">
      <w:pPr>
        <w:widowControl w:val="0"/>
        <w:spacing w:line="240" w:lineRule="auto"/>
        <w:ind w:firstLine="720"/>
        <w:rPr>
          <w:rFonts w:eastAsia="Times New Roman" w:cs="Times New Roman"/>
          <w:sz w:val="24"/>
        </w:rPr>
      </w:pPr>
    </w:p>
    <w:p w:rsidR="00C802EF" w:rsidRPr="0092395E" w:rsidRDefault="00C802EF" w:rsidP="00CF738E">
      <w:pPr>
        <w:widowControl w:val="0"/>
        <w:autoSpaceDE w:val="0"/>
        <w:autoSpaceDN w:val="0"/>
        <w:adjustRightInd w:val="0"/>
        <w:spacing w:line="240" w:lineRule="auto"/>
        <w:ind w:firstLine="720"/>
        <w:rPr>
          <w:rFonts w:eastAsia="Times New Roman" w:cs="Times New Roman"/>
          <w:sz w:val="24"/>
          <w:szCs w:val="24"/>
          <w:lang w:eastAsia="ru-RU"/>
        </w:rPr>
      </w:pPr>
      <w:r w:rsidRPr="0092395E">
        <w:rPr>
          <w:rFonts w:eastAsia="Times New Roman" w:cs="Times New Roman"/>
          <w:sz w:val="24"/>
          <w:lang w:eastAsia="ru-RU"/>
        </w:rPr>
        <w:t>Настоящей схемой теплоснабжения предусмотрен</w:t>
      </w:r>
      <w:r w:rsidR="00C03F3F" w:rsidRPr="0092395E">
        <w:rPr>
          <w:rFonts w:eastAsia="Times New Roman" w:cs="Times New Roman"/>
          <w:sz w:val="24"/>
          <w:lang w:eastAsia="ru-RU"/>
        </w:rPr>
        <w:t>ы</w:t>
      </w:r>
      <w:r w:rsidRPr="0092395E">
        <w:rPr>
          <w:rFonts w:eastAsia="Times New Roman" w:cs="Times New Roman"/>
          <w:sz w:val="24"/>
          <w:lang w:eastAsia="ru-RU"/>
        </w:rPr>
        <w:t xml:space="preserve"> </w:t>
      </w:r>
      <w:r w:rsidR="00C03F3F" w:rsidRPr="0092395E">
        <w:rPr>
          <w:rFonts w:eastAsia="Times New Roman" w:cs="Times New Roman"/>
          <w:sz w:val="24"/>
          <w:lang w:eastAsia="ru-RU"/>
        </w:rPr>
        <w:t>мероприятия в отношении</w:t>
      </w:r>
      <w:r w:rsidRPr="0092395E">
        <w:rPr>
          <w:rFonts w:eastAsia="Times New Roman" w:cs="Times New Roman"/>
          <w:sz w:val="24"/>
          <w:lang w:eastAsia="ru-RU"/>
        </w:rPr>
        <w:t xml:space="preserve"> действующ</w:t>
      </w:r>
      <w:r w:rsidR="00E77967" w:rsidRPr="0092395E">
        <w:rPr>
          <w:rFonts w:eastAsia="Times New Roman" w:cs="Times New Roman"/>
          <w:sz w:val="24"/>
          <w:lang w:eastAsia="ru-RU"/>
        </w:rPr>
        <w:t>его</w:t>
      </w:r>
      <w:r w:rsidRPr="0092395E">
        <w:rPr>
          <w:rFonts w:eastAsia="Times New Roman" w:cs="Times New Roman"/>
          <w:sz w:val="24"/>
          <w:lang w:eastAsia="ru-RU"/>
        </w:rPr>
        <w:t xml:space="preserve"> источник</w:t>
      </w:r>
      <w:r w:rsidR="00E77967" w:rsidRPr="0092395E">
        <w:rPr>
          <w:rFonts w:eastAsia="Times New Roman" w:cs="Times New Roman"/>
          <w:sz w:val="24"/>
          <w:lang w:eastAsia="ru-RU"/>
        </w:rPr>
        <w:t>а</w:t>
      </w:r>
      <w:r w:rsidRPr="0092395E">
        <w:rPr>
          <w:rFonts w:eastAsia="Times New Roman" w:cs="Times New Roman"/>
          <w:sz w:val="24"/>
          <w:lang w:eastAsia="ru-RU"/>
        </w:rPr>
        <w:t xml:space="preserve"> тепловой энергии, функционирующ</w:t>
      </w:r>
      <w:r w:rsidR="00E77967" w:rsidRPr="0092395E">
        <w:rPr>
          <w:rFonts w:eastAsia="Times New Roman" w:cs="Times New Roman"/>
          <w:sz w:val="24"/>
          <w:lang w:eastAsia="ru-RU"/>
        </w:rPr>
        <w:t>его</w:t>
      </w:r>
      <w:r w:rsidRPr="0092395E">
        <w:rPr>
          <w:rFonts w:eastAsia="Times New Roman" w:cs="Times New Roman"/>
          <w:sz w:val="24"/>
          <w:lang w:eastAsia="ru-RU"/>
        </w:rPr>
        <w:t xml:space="preserve"> без режима </w:t>
      </w:r>
      <w:r w:rsidRPr="0092395E">
        <w:rPr>
          <w:rFonts w:eastAsia="Times New Roman" w:cs="Times New Roman"/>
          <w:sz w:val="24"/>
          <w:szCs w:val="24"/>
          <w:lang w:eastAsia="ru-RU"/>
        </w:rPr>
        <w:t xml:space="preserve">комбинированной выработки, с сохранением функциональной структуры теплоснабжения по обстоятельствам, изложенным в </w:t>
      </w:r>
      <w:r w:rsidR="00C803BC" w:rsidRPr="0092395E">
        <w:rPr>
          <w:rFonts w:eastAsia="Times New Roman" w:cs="Times New Roman"/>
          <w:sz w:val="24"/>
          <w:szCs w:val="24"/>
          <w:lang w:eastAsia="ru-RU"/>
        </w:rPr>
        <w:t>О</w:t>
      </w:r>
      <w:r w:rsidRPr="0092395E">
        <w:rPr>
          <w:rFonts w:eastAsia="Times New Roman" w:cs="Times New Roman"/>
          <w:sz w:val="24"/>
          <w:szCs w:val="24"/>
          <w:lang w:eastAsia="ru-RU"/>
        </w:rPr>
        <w:t>босновывающих материалах настоящей схемы теплоснабжения.</w:t>
      </w:r>
    </w:p>
    <w:p w:rsidR="00C03F3F" w:rsidRPr="0092395E" w:rsidRDefault="00C03F3F" w:rsidP="00C03F3F">
      <w:pPr>
        <w:shd w:val="clear" w:color="auto" w:fill="FFFFFF"/>
        <w:spacing w:line="240" w:lineRule="auto"/>
        <w:rPr>
          <w:rFonts w:eastAsia="Times New Roman" w:cs="Times New Roman"/>
          <w:sz w:val="24"/>
          <w:szCs w:val="24"/>
          <w:lang w:eastAsia="ru-RU"/>
        </w:rPr>
        <w:sectPr w:rsidR="00C03F3F" w:rsidRPr="0092395E" w:rsidSect="00C03F3F">
          <w:pgSz w:w="11906" w:h="16838"/>
          <w:pgMar w:top="720" w:right="720" w:bottom="765" w:left="720" w:header="720" w:footer="709" w:gutter="0"/>
          <w:cols w:space="720"/>
          <w:docGrid w:linePitch="600" w:charSpace="24576"/>
        </w:sectPr>
      </w:pPr>
    </w:p>
    <w:p w:rsidR="0098059F" w:rsidRPr="0092395E" w:rsidRDefault="00C03F3F" w:rsidP="0098059F">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lastRenderedPageBreak/>
        <w:t xml:space="preserve">Таблица 7.5.а – </w:t>
      </w:r>
      <w:r w:rsidR="0098059F" w:rsidRPr="0092395E">
        <w:rPr>
          <w:rFonts w:eastAsia="Times New Roman" w:cs="Times New Roman"/>
          <w:sz w:val="24"/>
          <w:lang w:eastAsia="ru-RU"/>
        </w:rPr>
        <w:t xml:space="preserve">Реализация 1-го сценария – </w:t>
      </w:r>
      <w:r w:rsidR="0098059F" w:rsidRPr="0092395E">
        <w:rPr>
          <w:rFonts w:eastAsia="Times New Roman" w:cs="Times New Roman"/>
          <w:sz w:val="24"/>
          <w:szCs w:val="24"/>
          <w:lang w:eastAsia="ru-RU"/>
        </w:rPr>
        <w:t>техническое перевооружение и(или) реконструкция источника тепловой энергии, функционирующего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2"/>
        <w:gridCol w:w="1609"/>
        <w:gridCol w:w="4492"/>
        <w:gridCol w:w="1586"/>
        <w:gridCol w:w="773"/>
        <w:gridCol w:w="1424"/>
        <w:gridCol w:w="1425"/>
        <w:gridCol w:w="1424"/>
        <w:gridCol w:w="1424"/>
      </w:tblGrid>
      <w:tr w:rsidR="0099375C" w:rsidRPr="0092395E" w:rsidTr="0099375C">
        <w:trPr>
          <w:trHeight w:val="184"/>
          <w:tblHeader/>
        </w:trPr>
        <w:tc>
          <w:tcPr>
            <w:tcW w:w="453"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517"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1443"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1672" w:type="pct"/>
            <w:gridSpan w:val="4"/>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Основные технические характеристики</w:t>
            </w:r>
          </w:p>
        </w:tc>
        <w:tc>
          <w:tcPr>
            <w:tcW w:w="457"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начала реализации мероприятия</w:t>
            </w:r>
          </w:p>
        </w:tc>
        <w:tc>
          <w:tcPr>
            <w:tcW w:w="457"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окончания реализации мероприятия</w:t>
            </w:r>
          </w:p>
        </w:tc>
      </w:tr>
      <w:tr w:rsidR="0099375C" w:rsidRPr="0092395E" w:rsidTr="0099375C">
        <w:trPr>
          <w:trHeight w:val="255"/>
          <w:tblHeader/>
        </w:trPr>
        <w:tc>
          <w:tcPr>
            <w:tcW w:w="453"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1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1443"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09"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показателя</w:t>
            </w:r>
          </w:p>
        </w:tc>
        <w:tc>
          <w:tcPr>
            <w:tcW w:w="248"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Ед. изм.</w:t>
            </w:r>
          </w:p>
        </w:tc>
        <w:tc>
          <w:tcPr>
            <w:tcW w:w="915" w:type="pct"/>
            <w:gridSpan w:val="2"/>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Значение показателя</w:t>
            </w:r>
          </w:p>
        </w:tc>
        <w:tc>
          <w:tcPr>
            <w:tcW w:w="45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r>
      <w:tr w:rsidR="0099375C" w:rsidRPr="0092395E" w:rsidTr="0099375C">
        <w:trPr>
          <w:trHeight w:val="735"/>
          <w:tblHeader/>
        </w:trPr>
        <w:tc>
          <w:tcPr>
            <w:tcW w:w="453"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1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1443"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09"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248"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до реализации мероприятия</w:t>
            </w:r>
          </w:p>
        </w:tc>
        <w:tc>
          <w:tcPr>
            <w:tcW w:w="457"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после реализации мероприятия</w:t>
            </w:r>
          </w:p>
        </w:tc>
        <w:tc>
          <w:tcPr>
            <w:tcW w:w="45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vMerge/>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r>
      <w:tr w:rsidR="0099375C" w:rsidRPr="0092395E" w:rsidTr="0099375C">
        <w:trPr>
          <w:trHeight w:val="1020"/>
        </w:trPr>
        <w:tc>
          <w:tcPr>
            <w:tcW w:w="453" w:type="pct"/>
            <w:shd w:val="clear" w:color="auto" w:fill="auto"/>
            <w:noWrap/>
            <w:vAlign w:val="center"/>
            <w:hideMark/>
          </w:tcPr>
          <w:p w:rsidR="0099375C" w:rsidRPr="0092395E" w:rsidRDefault="0099375C" w:rsidP="0099375C">
            <w:pPr>
              <w:spacing w:line="240" w:lineRule="auto"/>
              <w:ind w:firstLine="0"/>
              <w:rPr>
                <w:rFonts w:cs="Times New Roman"/>
                <w:sz w:val="20"/>
                <w:szCs w:val="20"/>
              </w:rPr>
            </w:pPr>
            <w:r w:rsidRPr="0092395E">
              <w:rPr>
                <w:rFonts w:cs="Times New Roman"/>
                <w:sz w:val="20"/>
                <w:szCs w:val="20"/>
              </w:rPr>
              <w:t>МУП-ИТЭ-01</w:t>
            </w:r>
          </w:p>
        </w:tc>
        <w:tc>
          <w:tcPr>
            <w:tcW w:w="517" w:type="pct"/>
            <w:shd w:val="clear" w:color="auto" w:fill="auto"/>
            <w:vAlign w:val="center"/>
            <w:hideMark/>
          </w:tcPr>
          <w:p w:rsidR="0099375C" w:rsidRPr="0092395E" w:rsidRDefault="0099375C" w:rsidP="0099375C">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1443" w:type="pct"/>
            <w:shd w:val="clear" w:color="auto" w:fill="auto"/>
            <w:vAlign w:val="center"/>
            <w:hideMark/>
          </w:tcPr>
          <w:p w:rsidR="0099375C" w:rsidRPr="0092395E" w:rsidRDefault="0099375C" w:rsidP="0099375C">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w:t>
            </w:r>
            <w:r w:rsidRPr="0092395E">
              <w:rPr>
                <w:rFonts w:cs="Times New Roman"/>
                <w:sz w:val="20"/>
                <w:szCs w:val="20"/>
              </w:rPr>
              <w:t xml:space="preserve"> этап. Установленная мощность после реализация мероприятий 2,28 Гкал/час</w:t>
            </w:r>
          </w:p>
        </w:tc>
        <w:tc>
          <w:tcPr>
            <w:tcW w:w="509"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Установленная (располагаемая) мощность</w:t>
            </w:r>
          </w:p>
        </w:tc>
        <w:tc>
          <w:tcPr>
            <w:tcW w:w="248"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Гкал/ч</w:t>
            </w:r>
          </w:p>
        </w:tc>
        <w:tc>
          <w:tcPr>
            <w:tcW w:w="457"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2024</w:t>
            </w:r>
          </w:p>
        </w:tc>
        <w:tc>
          <w:tcPr>
            <w:tcW w:w="457" w:type="pct"/>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2024</w:t>
            </w:r>
          </w:p>
        </w:tc>
      </w:tr>
      <w:tr w:rsidR="0099375C" w:rsidRPr="0092395E" w:rsidTr="0099375C">
        <w:trPr>
          <w:trHeight w:val="1020"/>
        </w:trPr>
        <w:tc>
          <w:tcPr>
            <w:tcW w:w="453" w:type="pct"/>
            <w:shd w:val="clear" w:color="auto" w:fill="auto"/>
            <w:noWrap/>
            <w:vAlign w:val="center"/>
          </w:tcPr>
          <w:p w:rsidR="0099375C" w:rsidRPr="0092395E" w:rsidRDefault="0099375C" w:rsidP="0099375C">
            <w:pPr>
              <w:spacing w:line="240" w:lineRule="auto"/>
              <w:ind w:firstLine="0"/>
              <w:rPr>
                <w:rFonts w:cs="Times New Roman"/>
                <w:sz w:val="20"/>
                <w:szCs w:val="20"/>
              </w:rPr>
            </w:pPr>
            <w:r w:rsidRPr="0092395E">
              <w:rPr>
                <w:rFonts w:cs="Times New Roman"/>
                <w:sz w:val="20"/>
                <w:szCs w:val="20"/>
              </w:rPr>
              <w:t>МУП-ИТЭ-02</w:t>
            </w:r>
          </w:p>
        </w:tc>
        <w:tc>
          <w:tcPr>
            <w:tcW w:w="517" w:type="pct"/>
            <w:shd w:val="clear" w:color="auto" w:fill="auto"/>
            <w:vAlign w:val="center"/>
          </w:tcPr>
          <w:p w:rsidR="0099375C" w:rsidRPr="0092395E" w:rsidRDefault="0099375C" w:rsidP="0099375C">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1443" w:type="pct"/>
            <w:shd w:val="clear" w:color="auto" w:fill="auto"/>
            <w:vAlign w:val="center"/>
          </w:tcPr>
          <w:p w:rsidR="0099375C" w:rsidRPr="0092395E" w:rsidRDefault="0099375C" w:rsidP="0099375C">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509"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Установленная (располагаемая) мощность</w:t>
            </w:r>
          </w:p>
        </w:tc>
        <w:tc>
          <w:tcPr>
            <w:tcW w:w="248"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Гкал/ч</w:t>
            </w:r>
          </w:p>
        </w:tc>
        <w:tc>
          <w:tcPr>
            <w:tcW w:w="457"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2025</w:t>
            </w:r>
          </w:p>
        </w:tc>
        <w:tc>
          <w:tcPr>
            <w:tcW w:w="457" w:type="pct"/>
            <w:shd w:val="clear" w:color="auto" w:fill="auto"/>
            <w:vAlign w:val="center"/>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2025</w:t>
            </w:r>
          </w:p>
        </w:tc>
      </w:tr>
    </w:tbl>
    <w:p w:rsidR="00AD2D35" w:rsidRPr="0092395E" w:rsidRDefault="00AD2D35" w:rsidP="0098059F">
      <w:pPr>
        <w:shd w:val="clear" w:color="auto" w:fill="FFFFFF"/>
        <w:spacing w:line="240" w:lineRule="auto"/>
        <w:ind w:firstLine="0"/>
        <w:rPr>
          <w:rFonts w:eastAsia="Times New Roman" w:cs="Times New Roman"/>
          <w:sz w:val="24"/>
          <w:lang w:eastAsia="ru-RU"/>
        </w:rPr>
      </w:pPr>
    </w:p>
    <w:p w:rsidR="0098059F" w:rsidRPr="0092395E" w:rsidRDefault="00BF28DB" w:rsidP="0098059F">
      <w:pPr>
        <w:widowControl w:val="0"/>
        <w:autoSpaceDE w:val="0"/>
        <w:autoSpaceDN w:val="0"/>
        <w:adjustRightInd w:val="0"/>
        <w:spacing w:line="240" w:lineRule="auto"/>
        <w:ind w:firstLine="0"/>
        <w:rPr>
          <w:rFonts w:eastAsia="Times New Roman" w:cs="Times New Roman"/>
          <w:sz w:val="24"/>
          <w:lang w:eastAsia="ru-RU"/>
        </w:rPr>
      </w:pPr>
      <w:r w:rsidRPr="0092395E">
        <w:rPr>
          <w:rFonts w:eastAsia="Times New Roman" w:cs="Times New Roman"/>
          <w:sz w:val="24"/>
          <w:lang w:eastAsia="ru-RU"/>
        </w:rPr>
        <w:t xml:space="preserve">Таблица 7.5.б – </w:t>
      </w:r>
      <w:r w:rsidR="0098059F" w:rsidRPr="0092395E">
        <w:rPr>
          <w:rFonts w:eastAsia="Times New Roman" w:cs="Times New Roman"/>
          <w:sz w:val="24"/>
          <w:lang w:eastAsia="ru-RU"/>
        </w:rPr>
        <w:t>Реализация с 2025г. 2-го сценария – техническое перевооружение и(или) модернизация источника тепловой энергии, функционирующего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Look w:val="04A0" w:firstRow="1" w:lastRow="0" w:firstColumn="1" w:lastColumn="0" w:noHBand="0" w:noVBand="1"/>
      </w:tblPr>
      <w:tblGrid>
        <w:gridCol w:w="1405"/>
        <w:gridCol w:w="1612"/>
        <w:gridCol w:w="4495"/>
        <w:gridCol w:w="1586"/>
        <w:gridCol w:w="774"/>
        <w:gridCol w:w="1424"/>
        <w:gridCol w:w="1425"/>
        <w:gridCol w:w="1424"/>
        <w:gridCol w:w="1424"/>
      </w:tblGrid>
      <w:tr w:rsidR="0099375C" w:rsidRPr="0092395E" w:rsidTr="0099375C">
        <w:trPr>
          <w:trHeight w:val="176"/>
          <w:tblHeader/>
        </w:trPr>
        <w:tc>
          <w:tcPr>
            <w:tcW w:w="45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51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144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1673" w:type="pct"/>
            <w:gridSpan w:val="4"/>
            <w:tcBorders>
              <w:top w:val="single" w:sz="4" w:space="0" w:color="000000"/>
              <w:left w:val="nil"/>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Основные технические характеристики</w:t>
            </w:r>
          </w:p>
        </w:tc>
        <w:tc>
          <w:tcPr>
            <w:tcW w:w="45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начала реализации мероприятия</w:t>
            </w:r>
          </w:p>
        </w:tc>
        <w:tc>
          <w:tcPr>
            <w:tcW w:w="45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окончания реализации мероприятия</w:t>
            </w:r>
          </w:p>
        </w:tc>
      </w:tr>
      <w:tr w:rsidR="0099375C" w:rsidRPr="0092395E" w:rsidTr="0099375C">
        <w:trPr>
          <w:trHeight w:val="255"/>
          <w:tblHeader/>
        </w:trPr>
        <w:tc>
          <w:tcPr>
            <w:tcW w:w="452"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18"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1444"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09" w:type="pct"/>
            <w:vMerge w:val="restart"/>
            <w:tcBorders>
              <w:top w:val="nil"/>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показателя</w:t>
            </w:r>
          </w:p>
        </w:tc>
        <w:tc>
          <w:tcPr>
            <w:tcW w:w="249" w:type="pct"/>
            <w:vMerge w:val="restart"/>
            <w:tcBorders>
              <w:top w:val="nil"/>
              <w:left w:val="single" w:sz="4" w:space="0" w:color="000000"/>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Ед. изм.</w:t>
            </w:r>
          </w:p>
        </w:tc>
        <w:tc>
          <w:tcPr>
            <w:tcW w:w="915" w:type="pct"/>
            <w:gridSpan w:val="2"/>
            <w:tcBorders>
              <w:top w:val="single" w:sz="4" w:space="0" w:color="000000"/>
              <w:left w:val="nil"/>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Значение показателя</w:t>
            </w:r>
          </w:p>
        </w:tc>
        <w:tc>
          <w:tcPr>
            <w:tcW w:w="457"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r>
      <w:tr w:rsidR="0099375C" w:rsidRPr="0092395E" w:rsidTr="0099375C">
        <w:trPr>
          <w:trHeight w:val="735"/>
          <w:tblHeader/>
        </w:trPr>
        <w:tc>
          <w:tcPr>
            <w:tcW w:w="452"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18"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1444"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509" w:type="pct"/>
            <w:vMerge/>
            <w:tcBorders>
              <w:top w:val="nil"/>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249" w:type="pct"/>
            <w:vMerge/>
            <w:tcBorders>
              <w:top w:val="nil"/>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tcBorders>
              <w:top w:val="nil"/>
              <w:left w:val="nil"/>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до реализации мероприятия</w:t>
            </w:r>
          </w:p>
        </w:tc>
        <w:tc>
          <w:tcPr>
            <w:tcW w:w="457" w:type="pct"/>
            <w:tcBorders>
              <w:top w:val="nil"/>
              <w:left w:val="nil"/>
              <w:bottom w:val="single" w:sz="4" w:space="0" w:color="000000"/>
              <w:right w:val="single" w:sz="4"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после реализации мероприятия</w:t>
            </w:r>
          </w:p>
        </w:tc>
        <w:tc>
          <w:tcPr>
            <w:tcW w:w="457"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c>
          <w:tcPr>
            <w:tcW w:w="457" w:type="pct"/>
            <w:vMerge/>
            <w:tcBorders>
              <w:top w:val="single" w:sz="4" w:space="0" w:color="000000"/>
              <w:left w:val="single" w:sz="4" w:space="0" w:color="000000"/>
              <w:bottom w:val="single" w:sz="4" w:space="0" w:color="000000"/>
              <w:right w:val="single" w:sz="4" w:space="0" w:color="000000"/>
            </w:tcBorders>
            <w:vAlign w:val="center"/>
            <w:hideMark/>
          </w:tcPr>
          <w:p w:rsidR="0098059F" w:rsidRPr="0092395E" w:rsidRDefault="0098059F" w:rsidP="0098059F">
            <w:pPr>
              <w:spacing w:line="240" w:lineRule="auto"/>
              <w:ind w:firstLine="0"/>
              <w:rPr>
                <w:rFonts w:eastAsia="Times New Roman" w:cs="Times New Roman"/>
                <w:b/>
                <w:bCs/>
                <w:sz w:val="20"/>
                <w:szCs w:val="20"/>
                <w:lang w:eastAsia="ru-RU"/>
              </w:rPr>
            </w:pPr>
          </w:p>
        </w:tc>
      </w:tr>
      <w:tr w:rsidR="0099375C" w:rsidRPr="0092395E" w:rsidTr="0099375C">
        <w:trPr>
          <w:trHeight w:val="1020"/>
        </w:trPr>
        <w:tc>
          <w:tcPr>
            <w:tcW w:w="452" w:type="pct"/>
            <w:tcBorders>
              <w:top w:val="nil"/>
              <w:left w:val="single" w:sz="4" w:space="0" w:color="000000"/>
              <w:bottom w:val="single" w:sz="4" w:space="0" w:color="000000"/>
              <w:right w:val="single" w:sz="4" w:space="0" w:color="000000"/>
            </w:tcBorders>
            <w:shd w:val="clear" w:color="auto" w:fill="auto"/>
            <w:noWrap/>
            <w:vAlign w:val="center"/>
            <w:hideMark/>
          </w:tcPr>
          <w:p w:rsidR="0099375C" w:rsidRPr="0092395E" w:rsidRDefault="0099375C" w:rsidP="0099375C">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КС-ИТЭ-01</w:t>
            </w:r>
          </w:p>
        </w:tc>
        <w:tc>
          <w:tcPr>
            <w:tcW w:w="518"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1444"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 xml:space="preserve">Модернизация </w:t>
            </w:r>
            <w:r w:rsidRPr="0092395E">
              <w:rPr>
                <w:rFonts w:cs="Times New Roman"/>
                <w:sz w:val="20"/>
                <w:szCs w:val="20"/>
              </w:rPr>
              <w:t xml:space="preserve">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509"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Установленная (располагаемая) мощность</w:t>
            </w:r>
          </w:p>
        </w:tc>
        <w:tc>
          <w:tcPr>
            <w:tcW w:w="249"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Гкал/ч</w:t>
            </w:r>
          </w:p>
        </w:tc>
        <w:tc>
          <w:tcPr>
            <w:tcW w:w="457"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2,280</w:t>
            </w:r>
          </w:p>
        </w:tc>
        <w:tc>
          <w:tcPr>
            <w:tcW w:w="457"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2025</w:t>
            </w:r>
          </w:p>
        </w:tc>
        <w:tc>
          <w:tcPr>
            <w:tcW w:w="457" w:type="pct"/>
            <w:tcBorders>
              <w:top w:val="nil"/>
              <w:left w:val="nil"/>
              <w:bottom w:val="single" w:sz="4" w:space="0" w:color="000000"/>
              <w:right w:val="single" w:sz="4" w:space="0" w:color="000000"/>
            </w:tcBorders>
            <w:shd w:val="clear" w:color="auto" w:fill="auto"/>
            <w:vAlign w:val="center"/>
            <w:hideMark/>
          </w:tcPr>
          <w:p w:rsidR="0099375C" w:rsidRPr="0092395E" w:rsidRDefault="0099375C" w:rsidP="0099375C">
            <w:pPr>
              <w:spacing w:line="240" w:lineRule="auto"/>
              <w:ind w:firstLine="0"/>
              <w:jc w:val="center"/>
              <w:rPr>
                <w:rFonts w:cs="Times New Roman"/>
                <w:sz w:val="20"/>
                <w:szCs w:val="20"/>
              </w:rPr>
            </w:pPr>
            <w:r w:rsidRPr="0092395E">
              <w:rPr>
                <w:rFonts w:cs="Times New Roman"/>
                <w:sz w:val="20"/>
                <w:szCs w:val="20"/>
              </w:rPr>
              <w:t>2025</w:t>
            </w:r>
          </w:p>
        </w:tc>
      </w:tr>
    </w:tbl>
    <w:p w:rsidR="00C03F3F" w:rsidRPr="0092395E" w:rsidRDefault="00C03F3F" w:rsidP="0098059F">
      <w:pPr>
        <w:widowControl w:val="0"/>
        <w:autoSpaceDE w:val="0"/>
        <w:autoSpaceDN w:val="0"/>
        <w:adjustRightInd w:val="0"/>
        <w:spacing w:line="240" w:lineRule="auto"/>
        <w:ind w:firstLine="0"/>
        <w:rPr>
          <w:rFonts w:eastAsia="Times New Roman" w:cs="Times New Roman"/>
          <w:sz w:val="24"/>
          <w:szCs w:val="24"/>
          <w:lang w:eastAsia="ru-RU"/>
        </w:rPr>
      </w:pPr>
    </w:p>
    <w:p w:rsidR="00C03F3F" w:rsidRPr="0092395E" w:rsidRDefault="00C03F3F" w:rsidP="00CF738E">
      <w:pPr>
        <w:widowControl w:val="0"/>
        <w:autoSpaceDE w:val="0"/>
        <w:autoSpaceDN w:val="0"/>
        <w:adjustRightInd w:val="0"/>
        <w:spacing w:line="240" w:lineRule="auto"/>
        <w:ind w:firstLine="720"/>
        <w:rPr>
          <w:rFonts w:eastAsia="Times New Roman" w:cs="Times New Roman"/>
          <w:sz w:val="24"/>
          <w:lang w:eastAsia="ru-RU"/>
        </w:rPr>
      </w:pPr>
    </w:p>
    <w:p w:rsidR="00C03F3F" w:rsidRPr="0092395E" w:rsidRDefault="00C03F3F" w:rsidP="00CF738E">
      <w:pPr>
        <w:spacing w:line="240" w:lineRule="auto"/>
        <w:rPr>
          <w:rFonts w:eastAsia="Times New Roman" w:cs="Times New Roman"/>
          <w:bCs/>
          <w:iCs/>
          <w:sz w:val="24"/>
        </w:rPr>
        <w:sectPr w:rsidR="00C03F3F" w:rsidRPr="0092395E" w:rsidSect="00C03F3F">
          <w:pgSz w:w="16838" w:h="11906" w:orient="landscape"/>
          <w:pgMar w:top="720" w:right="765" w:bottom="720" w:left="720" w:header="720" w:footer="709" w:gutter="0"/>
          <w:cols w:space="720"/>
          <w:docGrid w:linePitch="600" w:charSpace="24576"/>
        </w:sect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198" w:name="__RefHeading__139617_586427364"/>
      <w:bookmarkEnd w:id="197"/>
      <w:bookmarkEnd w:id="198"/>
      <w:r w:rsidRPr="0092395E">
        <w:rPr>
          <w:rFonts w:eastAsia="Times New Roman" w:cs="Times New Roman"/>
          <w:b/>
          <w:bCs/>
          <w:sz w:val="24"/>
          <w:szCs w:val="26"/>
        </w:rPr>
        <w:lastRenderedPageBreak/>
        <w:t xml:space="preserve">Обоснование предложений по переоборудованию </w:t>
      </w:r>
      <w:r w:rsidR="00225219" w:rsidRPr="0092395E">
        <w:rPr>
          <w:rFonts w:eastAsia="Times New Roman" w:cs="Times New Roman"/>
          <w:b/>
          <w:bCs/>
          <w:sz w:val="24"/>
          <w:szCs w:val="26"/>
        </w:rPr>
        <w:t>котельных</w:t>
      </w:r>
      <w:r w:rsidRPr="0092395E">
        <w:rPr>
          <w:rFonts w:eastAsia="Times New Roman" w:cs="Times New Roman"/>
          <w:b/>
          <w:bCs/>
          <w:sz w:val="24"/>
          <w:szCs w:val="26"/>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BF28DB" w:rsidRPr="0092395E" w:rsidRDefault="00BF28DB" w:rsidP="00CF738E">
      <w:pPr>
        <w:widowControl w:val="0"/>
        <w:spacing w:line="240" w:lineRule="auto"/>
        <w:ind w:firstLine="720"/>
        <w:rPr>
          <w:rFonts w:eastAsia="Times New Roman" w:cs="Times New Roman"/>
          <w:sz w:val="24"/>
        </w:rPr>
      </w:pPr>
    </w:p>
    <w:p w:rsidR="00897844" w:rsidRPr="0092395E" w:rsidRDefault="00897844" w:rsidP="00CF738E">
      <w:pPr>
        <w:widowControl w:val="0"/>
        <w:spacing w:line="240" w:lineRule="auto"/>
        <w:ind w:firstLine="720"/>
        <w:rPr>
          <w:rFonts w:eastAsia="Times New Roman" w:cs="Times New Roman"/>
          <w:sz w:val="24"/>
        </w:rPr>
      </w:pPr>
      <w:r w:rsidRPr="0092395E">
        <w:rPr>
          <w:rFonts w:eastAsia="Times New Roman" w:cs="Times New Roman"/>
          <w:sz w:val="24"/>
        </w:rPr>
        <w:t xml:space="preserve">Предложения по переоборудованию </w:t>
      </w:r>
      <w:r w:rsidR="00C92D39" w:rsidRPr="0092395E">
        <w:rPr>
          <w:rFonts w:eastAsia="Times New Roman" w:cs="Times New Roman"/>
          <w:sz w:val="24"/>
        </w:rPr>
        <w:t>котельной</w:t>
      </w:r>
      <w:r w:rsidRPr="0092395E">
        <w:rPr>
          <w:rFonts w:eastAsia="Times New Roman" w:cs="Times New Roman"/>
          <w:sz w:val="24"/>
        </w:rPr>
        <w:t xml:space="preserve"> в источник тепловой энергии, функционирующи</w:t>
      </w:r>
      <w:r w:rsidR="00E77967" w:rsidRPr="0092395E">
        <w:rPr>
          <w:rFonts w:eastAsia="Times New Roman" w:cs="Times New Roman"/>
          <w:sz w:val="24"/>
        </w:rPr>
        <w:t>й</w:t>
      </w:r>
      <w:r w:rsidRPr="0092395E">
        <w:rPr>
          <w:rFonts w:eastAsia="Times New Roman" w:cs="Times New Roman"/>
          <w:sz w:val="24"/>
        </w:rPr>
        <w:t xml:space="preserve">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настоящей схемой теплоснабжения не предусмотрены.</w:t>
      </w:r>
    </w:p>
    <w:p w:rsidR="00897844" w:rsidRPr="0092395E" w:rsidRDefault="00897844" w:rsidP="00CF738E">
      <w:pPr>
        <w:spacing w:line="240" w:lineRule="auto"/>
        <w:rPr>
          <w:rFonts w:eastAsia="Times New Roman" w:cs="Times New Roman"/>
          <w:sz w:val="24"/>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199" w:name="__RefHeading__139619_586427364"/>
      <w:bookmarkEnd w:id="199"/>
      <w:r w:rsidRPr="0092395E">
        <w:rPr>
          <w:rFonts w:eastAsia="Times New Roman" w:cs="Times New Roman"/>
          <w:b/>
          <w:bCs/>
          <w:sz w:val="24"/>
          <w:szCs w:val="26"/>
        </w:rPr>
        <w:t xml:space="preserve">Обоснование предлагаемых для реконструкции и (или) модернизации </w:t>
      </w:r>
      <w:r w:rsidR="00225219" w:rsidRPr="0092395E">
        <w:rPr>
          <w:rFonts w:eastAsia="Times New Roman" w:cs="Times New Roman"/>
          <w:b/>
          <w:bCs/>
          <w:sz w:val="24"/>
          <w:szCs w:val="26"/>
        </w:rPr>
        <w:t>котельных</w:t>
      </w:r>
      <w:r w:rsidRPr="0092395E">
        <w:rPr>
          <w:rFonts w:eastAsia="Times New Roman" w:cs="Times New Roman"/>
          <w:b/>
          <w:bCs/>
          <w:sz w:val="24"/>
          <w:szCs w:val="26"/>
        </w:rPr>
        <w:t xml:space="preserve"> с увеличением зоны их действия путем включения в нее зон действия существующих источников тепловой энергии</w:t>
      </w:r>
    </w:p>
    <w:p w:rsidR="00BF28DB" w:rsidRPr="0092395E" w:rsidRDefault="00BF28DB" w:rsidP="00CF738E">
      <w:pPr>
        <w:spacing w:line="240" w:lineRule="auto"/>
        <w:rPr>
          <w:rFonts w:eastAsia="Times New Roman" w:cs="Times New Roman"/>
          <w:sz w:val="24"/>
        </w:rPr>
      </w:pPr>
    </w:p>
    <w:p w:rsidR="00A954DF" w:rsidRPr="0092395E" w:rsidRDefault="00A954DF" w:rsidP="00CF738E">
      <w:pPr>
        <w:spacing w:line="240" w:lineRule="auto"/>
        <w:rPr>
          <w:rFonts w:eastAsia="Times New Roman" w:cs="Times New Roman"/>
          <w:sz w:val="24"/>
          <w:shd w:val="clear" w:color="auto" w:fill="FFFF00"/>
        </w:rPr>
      </w:pPr>
      <w:r w:rsidRPr="0092395E">
        <w:rPr>
          <w:rFonts w:eastAsia="Times New Roman" w:cs="Times New Roman"/>
          <w:sz w:val="24"/>
        </w:rPr>
        <w:t xml:space="preserve">Предложения по </w:t>
      </w:r>
      <w:r w:rsidR="00300787" w:rsidRPr="0092395E">
        <w:rPr>
          <w:rFonts w:eastAsia="Times New Roman" w:cs="Times New Roman"/>
          <w:sz w:val="24"/>
        </w:rPr>
        <w:t xml:space="preserve">реконструкции и (или) модернизации </w:t>
      </w:r>
      <w:r w:rsidR="00C92D39" w:rsidRPr="0092395E">
        <w:rPr>
          <w:rFonts w:eastAsia="Times New Roman" w:cs="Times New Roman"/>
          <w:sz w:val="24"/>
        </w:rPr>
        <w:t>котельной</w:t>
      </w:r>
      <w:r w:rsidR="00300787" w:rsidRPr="0092395E">
        <w:rPr>
          <w:rFonts w:eastAsia="Times New Roman" w:cs="Times New Roman"/>
          <w:sz w:val="24"/>
        </w:rPr>
        <w:t xml:space="preserve"> с увеличением зоны </w:t>
      </w:r>
      <w:r w:rsidR="00E77967" w:rsidRPr="0092395E">
        <w:rPr>
          <w:rFonts w:eastAsia="Times New Roman" w:cs="Times New Roman"/>
          <w:sz w:val="24"/>
        </w:rPr>
        <w:t>ее</w:t>
      </w:r>
      <w:r w:rsidR="00300787" w:rsidRPr="0092395E">
        <w:rPr>
          <w:rFonts w:eastAsia="Times New Roman" w:cs="Times New Roman"/>
          <w:sz w:val="24"/>
        </w:rPr>
        <w:t xml:space="preserve"> действия путем включения в нее зон действия существующих источников тепловой энергии</w:t>
      </w:r>
      <w:r w:rsidRPr="0092395E">
        <w:rPr>
          <w:rFonts w:eastAsia="Times New Roman" w:cs="Times New Roman"/>
          <w:sz w:val="24"/>
        </w:rPr>
        <w:t>, настоящей схемой теплоснабжения не предусмотрены.</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0" w:name="__RefHeading__139621_586427364"/>
      <w:bookmarkEnd w:id="200"/>
      <w:r w:rsidRPr="0092395E">
        <w:rPr>
          <w:rFonts w:eastAsia="Times New Roman" w:cs="Times New Roman"/>
          <w:b/>
          <w:bCs/>
          <w:sz w:val="24"/>
          <w:szCs w:val="26"/>
        </w:rPr>
        <w:t xml:space="preserve">Обоснование предлагаемых для перевода в пиковый режим работы </w:t>
      </w:r>
      <w:r w:rsidR="00225219" w:rsidRPr="0092395E">
        <w:rPr>
          <w:rFonts w:eastAsia="Times New Roman" w:cs="Times New Roman"/>
          <w:b/>
          <w:bCs/>
          <w:sz w:val="24"/>
          <w:szCs w:val="26"/>
        </w:rPr>
        <w:t>котельных</w:t>
      </w:r>
      <w:r w:rsidRPr="0092395E">
        <w:rPr>
          <w:rFonts w:eastAsia="Times New Roman" w:cs="Times New Roman"/>
          <w:b/>
          <w:bCs/>
          <w:sz w:val="24"/>
          <w:szCs w:val="26"/>
        </w:rPr>
        <w:t xml:space="preserve"> по отношению к источникам тепловой энергии, функционирующим в режиме комбинированной выработки электрической и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hd w:val="clear" w:color="auto" w:fill="FFFF00"/>
        </w:rPr>
      </w:pPr>
      <w:r w:rsidRPr="0092395E">
        <w:rPr>
          <w:rFonts w:eastAsia="Times New Roman" w:cs="Times New Roman"/>
          <w:sz w:val="24"/>
        </w:rPr>
        <w:t xml:space="preserve">Предложения по переводу в пиковый режим работы </w:t>
      </w:r>
      <w:r w:rsidR="00C92D39" w:rsidRPr="0092395E">
        <w:rPr>
          <w:rFonts w:eastAsia="Times New Roman" w:cs="Times New Roman"/>
          <w:sz w:val="24"/>
        </w:rPr>
        <w:t>котельной</w:t>
      </w:r>
      <w:r w:rsidRPr="0092395E">
        <w:rPr>
          <w:rFonts w:eastAsia="Times New Roman" w:cs="Times New Roman"/>
          <w:sz w:val="24"/>
        </w:rPr>
        <w:t xml:space="preserve"> по отношению к источникам тепловой энергии, функционирующим в режиме комбинированной выработки электрической и тепловой энергии</w:t>
      </w:r>
      <w:r w:rsidR="00A954DF" w:rsidRPr="0092395E">
        <w:rPr>
          <w:rFonts w:eastAsia="Times New Roman" w:cs="Times New Roman"/>
          <w:sz w:val="24"/>
        </w:rPr>
        <w:t>,</w:t>
      </w:r>
      <w:r w:rsidRPr="0092395E">
        <w:rPr>
          <w:rFonts w:eastAsia="Times New Roman" w:cs="Times New Roman"/>
          <w:sz w:val="24"/>
        </w:rPr>
        <w:t xml:space="preserve"> настоящей схемой теплоснабжения не предусмотрены.</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1" w:name="__RefHeading__139623_586427364"/>
      <w:bookmarkEnd w:id="201"/>
      <w:r w:rsidRPr="0092395E">
        <w:rPr>
          <w:rFonts w:eastAsia="Times New Roman" w:cs="Times New Roman"/>
          <w:b/>
          <w:bCs/>
          <w:sz w:val="24"/>
          <w:szCs w:val="26"/>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hd w:val="clear" w:color="auto" w:fill="FFFF00"/>
        </w:rPr>
      </w:pPr>
      <w:r w:rsidRPr="0092395E">
        <w:rPr>
          <w:rFonts w:eastAsia="Times New Roman" w:cs="Times New Roman"/>
          <w:sz w:val="24"/>
        </w:rPr>
        <w:t>Предложения по расширению зон действия действующ</w:t>
      </w:r>
      <w:r w:rsidR="00E77967" w:rsidRPr="0092395E">
        <w:rPr>
          <w:rFonts w:eastAsia="Times New Roman" w:cs="Times New Roman"/>
          <w:sz w:val="24"/>
        </w:rPr>
        <w:t>его</w:t>
      </w:r>
      <w:r w:rsidRPr="0092395E">
        <w:rPr>
          <w:rFonts w:eastAsia="Times New Roman" w:cs="Times New Roman"/>
          <w:sz w:val="24"/>
        </w:rPr>
        <w:t xml:space="preserve"> источник</w:t>
      </w:r>
      <w:r w:rsidR="00E77967" w:rsidRPr="0092395E">
        <w:rPr>
          <w:rFonts w:eastAsia="Times New Roman" w:cs="Times New Roman"/>
          <w:sz w:val="24"/>
        </w:rPr>
        <w:t>а</w:t>
      </w:r>
      <w:r w:rsidRPr="0092395E">
        <w:rPr>
          <w:rFonts w:eastAsia="Times New Roman" w:cs="Times New Roman"/>
          <w:sz w:val="24"/>
        </w:rPr>
        <w:t xml:space="preserve"> тепловой энергии, функционирующ</w:t>
      </w:r>
      <w:r w:rsidR="00E77967" w:rsidRPr="0092395E">
        <w:rPr>
          <w:rFonts w:eastAsia="Times New Roman" w:cs="Times New Roman"/>
          <w:sz w:val="24"/>
        </w:rPr>
        <w:t>его</w:t>
      </w:r>
      <w:r w:rsidRPr="0092395E">
        <w:rPr>
          <w:rFonts w:eastAsia="Times New Roman" w:cs="Times New Roman"/>
          <w:sz w:val="24"/>
        </w:rPr>
        <w:t xml:space="preserve"> в режиме комбинированной выработки электрической и тепловой энергии</w:t>
      </w:r>
      <w:r w:rsidR="00E77967" w:rsidRPr="0092395E">
        <w:rPr>
          <w:rFonts w:eastAsia="Times New Roman" w:cs="Times New Roman"/>
          <w:sz w:val="24"/>
        </w:rPr>
        <w:t>,</w:t>
      </w:r>
      <w:r w:rsidRPr="0092395E">
        <w:rPr>
          <w:rFonts w:eastAsia="Times New Roman" w:cs="Times New Roman"/>
          <w:sz w:val="24"/>
        </w:rPr>
        <w:t xml:space="preserve"> настоящей схемой теплоснабжения не предусмотрены.</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2" w:name="__RefHeading__139625_586427364"/>
      <w:bookmarkEnd w:id="202"/>
      <w:r w:rsidRPr="0092395E">
        <w:rPr>
          <w:rFonts w:eastAsia="Times New Roman" w:cs="Times New Roman"/>
          <w:b/>
          <w:bCs/>
          <w:sz w:val="24"/>
          <w:szCs w:val="26"/>
        </w:rPr>
        <w:t xml:space="preserve">Обоснование предлагаемых для вывода в резерв и (или) вывода из эксплуатации </w:t>
      </w:r>
      <w:r w:rsidR="00225219" w:rsidRPr="0092395E">
        <w:rPr>
          <w:rFonts w:eastAsia="Times New Roman" w:cs="Times New Roman"/>
          <w:b/>
          <w:bCs/>
          <w:sz w:val="24"/>
          <w:szCs w:val="26"/>
        </w:rPr>
        <w:t>котельных</w:t>
      </w:r>
      <w:r w:rsidRPr="0092395E">
        <w:rPr>
          <w:rFonts w:eastAsia="Times New Roman" w:cs="Times New Roman"/>
          <w:b/>
          <w:bCs/>
          <w:sz w:val="24"/>
          <w:szCs w:val="26"/>
        </w:rPr>
        <w:t xml:space="preserve"> при передаче тепловых нагрузок на другие источники тепловой энергии</w:t>
      </w:r>
    </w:p>
    <w:p w:rsidR="00BF28DB" w:rsidRPr="0092395E" w:rsidRDefault="00BF28DB" w:rsidP="00CF738E">
      <w:pPr>
        <w:spacing w:line="240" w:lineRule="auto"/>
        <w:rPr>
          <w:rFonts w:eastAsia="Times New Roman" w:cs="Times New Roman"/>
          <w:sz w:val="24"/>
        </w:rPr>
      </w:pPr>
    </w:p>
    <w:p w:rsidR="00300787" w:rsidRPr="0092395E" w:rsidRDefault="00300787" w:rsidP="00CF738E">
      <w:pPr>
        <w:spacing w:line="240" w:lineRule="auto"/>
        <w:rPr>
          <w:rFonts w:eastAsia="Times New Roman" w:cs="Times New Roman"/>
          <w:sz w:val="24"/>
          <w:shd w:val="clear" w:color="auto" w:fill="FFFF00"/>
        </w:rPr>
      </w:pPr>
      <w:r w:rsidRPr="0092395E">
        <w:rPr>
          <w:rFonts w:eastAsia="Times New Roman" w:cs="Times New Roman"/>
          <w:sz w:val="24"/>
        </w:rPr>
        <w:t xml:space="preserve">Предложения по выводу в резерв и (или) выводу из эксплуатации </w:t>
      </w:r>
      <w:r w:rsidR="00C92D39" w:rsidRPr="0092395E">
        <w:rPr>
          <w:rFonts w:eastAsia="Times New Roman" w:cs="Times New Roman"/>
          <w:sz w:val="24"/>
        </w:rPr>
        <w:t>котельной</w:t>
      </w:r>
      <w:r w:rsidRPr="0092395E">
        <w:rPr>
          <w:rFonts w:eastAsia="Times New Roman" w:cs="Times New Roman"/>
          <w:sz w:val="24"/>
        </w:rPr>
        <w:t xml:space="preserve"> при передаче тепловых нагрузок на другие источники тепловой энергии, настоящей схемой теплоснабжения не предусмотрены.</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3" w:name="__RefHeading__139627_586427364"/>
      <w:bookmarkEnd w:id="203"/>
      <w:r w:rsidRPr="0092395E">
        <w:rPr>
          <w:rFonts w:eastAsia="Times New Roman" w:cs="Times New Roman"/>
          <w:b/>
          <w:bCs/>
          <w:sz w:val="24"/>
          <w:szCs w:val="26"/>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897844" w:rsidRPr="0092395E" w:rsidRDefault="00897844" w:rsidP="00CF738E">
      <w:pPr>
        <w:spacing w:line="240" w:lineRule="auto"/>
        <w:rPr>
          <w:rFonts w:eastAsia="Times New Roman" w:cs="Times New Roman"/>
          <w:sz w:val="24"/>
        </w:rPr>
      </w:pPr>
    </w:p>
    <w:p w:rsidR="00BF28DB" w:rsidRPr="0092395E" w:rsidRDefault="00BF28DB" w:rsidP="00BF28DB">
      <w:pPr>
        <w:spacing w:line="240" w:lineRule="auto"/>
        <w:rPr>
          <w:rFonts w:eastAsia="Times New Roman" w:cs="Times New Roman"/>
          <w:sz w:val="24"/>
          <w:lang w:eastAsia="ru-RU" w:bidi="ru-RU"/>
        </w:rPr>
      </w:pPr>
      <w:r w:rsidRPr="0092395E">
        <w:rPr>
          <w:rFonts w:eastAsia="Times New Roman" w:cs="Times New Roman"/>
          <w:sz w:val="24"/>
          <w:lang w:eastAsia="ru-RU" w:bidi="ru-RU"/>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Предложения по организации индивидуального теплоснабжения рекомендуется </w:t>
      </w:r>
      <w:r w:rsidRPr="0092395E">
        <w:rPr>
          <w:rFonts w:eastAsia="Times New Roman" w:cs="Times New Roman"/>
          <w:sz w:val="24"/>
          <w:lang w:eastAsia="ru-RU" w:bidi="ru-RU"/>
        </w:rPr>
        <w:lastRenderedPageBreak/>
        <w:t>разрабатывать только в зонах застройки малоэтажными жилыми зданиями и плотностью тепловой нагрузки меньше 0,01 Гкал/ч.</w:t>
      </w:r>
    </w:p>
    <w:p w:rsidR="00BF28DB" w:rsidRPr="0092395E" w:rsidRDefault="00BF28DB" w:rsidP="00BF28DB">
      <w:pPr>
        <w:spacing w:line="240" w:lineRule="auto"/>
        <w:rPr>
          <w:rFonts w:eastAsia="Times New Roman" w:cs="Times New Roman"/>
          <w:sz w:val="24"/>
          <w:lang w:eastAsia="ru-RU" w:bidi="ru-RU"/>
        </w:rPr>
      </w:pPr>
      <w:r w:rsidRPr="0092395E">
        <w:rPr>
          <w:rFonts w:eastAsia="Times New Roman" w:cs="Times New Roman"/>
          <w:sz w:val="24"/>
          <w:lang w:eastAsia="ru-RU" w:bidi="ru-RU"/>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w:t>
      </w:r>
    </w:p>
    <w:p w:rsidR="00BF28DB" w:rsidRPr="0092395E" w:rsidRDefault="00BF28DB" w:rsidP="00BF28DB">
      <w:pPr>
        <w:spacing w:line="240" w:lineRule="auto"/>
        <w:rPr>
          <w:rFonts w:eastAsia="Times New Roman" w:cs="Times New Roman"/>
          <w:sz w:val="24"/>
          <w:lang w:eastAsia="ru-RU" w:bidi="ru-RU"/>
        </w:rPr>
      </w:pPr>
      <w:r w:rsidRPr="0092395E">
        <w:rPr>
          <w:rFonts w:eastAsia="Times New Roman" w:cs="Times New Roman"/>
          <w:sz w:val="24"/>
          <w:lang w:eastAsia="ru-RU" w:bidi="ru-RU"/>
        </w:rPr>
        <w:t>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BF28DB" w:rsidRPr="0092395E" w:rsidRDefault="00BF28DB" w:rsidP="00BF28DB">
      <w:pPr>
        <w:spacing w:line="240" w:lineRule="auto"/>
        <w:rPr>
          <w:rFonts w:eastAsia="Times New Roman" w:cs="Times New Roman"/>
          <w:sz w:val="24"/>
          <w:lang w:eastAsia="ru-RU" w:bidi="ru-RU"/>
        </w:rPr>
      </w:pPr>
      <w:r w:rsidRPr="0092395E">
        <w:rPr>
          <w:rFonts w:eastAsia="Times New Roman" w:cs="Times New Roman"/>
          <w:sz w:val="24"/>
          <w:lang w:eastAsia="ru-RU" w:bidi="ru-RU"/>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4" w:name="__RefHeading__139629_586427364"/>
      <w:bookmarkEnd w:id="204"/>
      <w:r w:rsidRPr="0092395E">
        <w:rPr>
          <w:rFonts w:eastAsia="Times New Roman" w:cs="Times New Roman"/>
          <w:b/>
          <w:bCs/>
          <w:sz w:val="24"/>
          <w:szCs w:val="26"/>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897844" w:rsidRPr="0092395E" w:rsidRDefault="00897844" w:rsidP="00CF738E">
      <w:pPr>
        <w:spacing w:line="240" w:lineRule="auto"/>
        <w:rPr>
          <w:rFonts w:eastAsia="Times New Roman" w:cs="Times New Roman"/>
          <w:sz w:val="24"/>
        </w:rPr>
      </w:pPr>
    </w:p>
    <w:p w:rsidR="00897844" w:rsidRPr="0092395E" w:rsidRDefault="00BF28DB" w:rsidP="00BF28DB">
      <w:pPr>
        <w:spacing w:line="240" w:lineRule="auto"/>
        <w:rPr>
          <w:rFonts w:eastAsia="Times New Roman" w:cs="Times New Roman"/>
          <w:sz w:val="24"/>
          <w:shd w:val="clear" w:color="auto" w:fill="FFFF00"/>
        </w:rPr>
      </w:pPr>
      <w:r w:rsidRPr="0092395E">
        <w:rPr>
          <w:rFonts w:eastAsia="Times New Roman" w:cs="Times New Roman"/>
          <w:sz w:val="24"/>
        </w:rPr>
        <w:t>Перспективная производительность источников тепловой энергии рассчитана исходя из балансов тепловой мощности Главы 4 Обосновывающих материалов настоящей схемы теплоснабжения.</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5" w:name="__RefHeading__139631_586427364"/>
      <w:bookmarkEnd w:id="205"/>
      <w:r w:rsidRPr="0092395E">
        <w:rPr>
          <w:rFonts w:eastAsia="Times New Roman" w:cs="Times New Roman"/>
          <w:b/>
          <w:bCs/>
          <w:sz w:val="24"/>
          <w:szCs w:val="26"/>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szCs w:val="24"/>
        </w:rPr>
        <w:t xml:space="preserve">Использование возобновляемых источников энергии </w:t>
      </w:r>
      <w:r w:rsidR="00CD3591" w:rsidRPr="0092395E">
        <w:rPr>
          <w:rFonts w:eastAsia="Times New Roman" w:cs="Times New Roman"/>
          <w:sz w:val="24"/>
          <w:szCs w:val="24"/>
        </w:rPr>
        <w:t xml:space="preserve">и местных видов топлива </w:t>
      </w:r>
      <w:r w:rsidRPr="0092395E">
        <w:rPr>
          <w:rFonts w:eastAsia="Times New Roman" w:cs="Times New Roman"/>
          <w:sz w:val="24"/>
          <w:szCs w:val="24"/>
        </w:rPr>
        <w:t>настоящей схемой теплоснабжения не предусмотрено по причине экономической нецелесообразности.</w:t>
      </w:r>
    </w:p>
    <w:p w:rsidR="00897844" w:rsidRPr="0092395E" w:rsidRDefault="00897844" w:rsidP="00CF738E">
      <w:pPr>
        <w:spacing w:line="240" w:lineRule="auto"/>
        <w:rPr>
          <w:rFonts w:eastAsia="Times New Roman" w:cs="Times New Roman"/>
          <w:sz w:val="24"/>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6" w:name="__RefHeading__139633_586427364"/>
      <w:bookmarkEnd w:id="206"/>
      <w:r w:rsidRPr="0092395E">
        <w:rPr>
          <w:rFonts w:eastAsia="Times New Roman" w:cs="Times New Roman"/>
          <w:b/>
          <w:bCs/>
          <w:sz w:val="24"/>
          <w:szCs w:val="26"/>
        </w:rPr>
        <w:t>Обоснование организации теплоснабжения в производственных зонах на территории поселения, городского округа, города федерального значения</w:t>
      </w:r>
    </w:p>
    <w:p w:rsidR="00897844" w:rsidRPr="0092395E" w:rsidRDefault="00897844" w:rsidP="00CF738E">
      <w:pPr>
        <w:spacing w:line="240" w:lineRule="auto"/>
        <w:rPr>
          <w:rFonts w:eastAsia="Times New Roman" w:cs="Times New Roman"/>
          <w:sz w:val="24"/>
        </w:rPr>
      </w:pPr>
    </w:p>
    <w:p w:rsidR="00897844" w:rsidRPr="0092395E" w:rsidRDefault="00CD3591" w:rsidP="00CD3591">
      <w:pPr>
        <w:spacing w:line="240" w:lineRule="auto"/>
        <w:rPr>
          <w:rFonts w:eastAsia="Times New Roman" w:cs="Times New Roman"/>
          <w:sz w:val="24"/>
        </w:rPr>
      </w:pPr>
      <w:r w:rsidRPr="0092395E">
        <w:rPr>
          <w:rFonts w:eastAsia="Times New Roman" w:cs="Times New Roman"/>
          <w:sz w:val="24"/>
        </w:rPr>
        <w:t xml:space="preserve">Организация теплоснабжения в производственных зонах на территории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сохраняется в существующем виде</w:t>
      </w:r>
      <w:r w:rsidR="00897844" w:rsidRPr="0092395E">
        <w:rPr>
          <w:rFonts w:eastAsia="Times New Roman" w:cs="Times New Roman"/>
          <w:sz w:val="24"/>
        </w:rPr>
        <w:t>.</w:t>
      </w:r>
    </w:p>
    <w:p w:rsidR="00897844" w:rsidRPr="0092395E" w:rsidRDefault="00897844" w:rsidP="00CF738E">
      <w:pPr>
        <w:spacing w:line="240" w:lineRule="auto"/>
        <w:rPr>
          <w:rFonts w:eastAsia="Times New Roman" w:cs="Times New Roman"/>
          <w:sz w:val="24"/>
        </w:rPr>
      </w:pPr>
    </w:p>
    <w:p w:rsidR="00897844" w:rsidRPr="0092395E" w:rsidRDefault="00711A3F" w:rsidP="00590779">
      <w:pPr>
        <w:keepNext/>
        <w:keepLines/>
        <w:numPr>
          <w:ilvl w:val="1"/>
          <w:numId w:val="2"/>
        </w:numPr>
        <w:spacing w:line="240" w:lineRule="auto"/>
        <w:ind w:left="720" w:hanging="720"/>
        <w:rPr>
          <w:rFonts w:eastAsia="Times New Roman" w:cs="Times New Roman"/>
          <w:sz w:val="24"/>
        </w:rPr>
      </w:pPr>
      <w:bookmarkStart w:id="207" w:name="__RefHeading__139635_586427364"/>
      <w:bookmarkEnd w:id="207"/>
      <w:r w:rsidRPr="0092395E">
        <w:rPr>
          <w:rFonts w:eastAsia="Times New Roman" w:cs="Times New Roman"/>
          <w:b/>
          <w:bCs/>
          <w:sz w:val="24"/>
          <w:szCs w:val="26"/>
        </w:rPr>
        <w:t>Результаты расчетов радиуса эффективного теплоснабжения</w:t>
      </w:r>
    </w:p>
    <w:p w:rsidR="00897844" w:rsidRPr="0092395E" w:rsidRDefault="00897844" w:rsidP="00CF738E">
      <w:pPr>
        <w:spacing w:line="240" w:lineRule="auto"/>
        <w:rPr>
          <w:rFonts w:eastAsia="Times New Roman" w:cs="Times New Roman"/>
          <w:sz w:val="24"/>
        </w:rPr>
      </w:pPr>
    </w:p>
    <w:p w:rsidR="00CD3591" w:rsidRPr="0092395E" w:rsidRDefault="00CD3591" w:rsidP="00CD3591">
      <w:pPr>
        <w:autoSpaceDE w:val="0"/>
        <w:autoSpaceDN w:val="0"/>
        <w:adjustRightInd w:val="0"/>
        <w:spacing w:line="240" w:lineRule="auto"/>
        <w:rPr>
          <w:rFonts w:eastAsia="Times New Roman" w:cs="Times New Roman"/>
          <w:sz w:val="24"/>
          <w:szCs w:val="24"/>
          <w:lang w:eastAsia="ru-RU"/>
        </w:rPr>
      </w:pPr>
      <w:r w:rsidRPr="0092395E">
        <w:rPr>
          <w:rFonts w:eastAsia="Times New Roman" w:cs="Times New Roman"/>
          <w:sz w:val="24"/>
          <w:szCs w:val="24"/>
          <w:lang w:eastAsia="ru-RU"/>
        </w:rPr>
        <w:t>Согласно п.30) ст.2 Федерального закона от 27.07.2010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CD3591" w:rsidRPr="0092395E" w:rsidRDefault="00CD3591" w:rsidP="00E92918">
      <w:pPr>
        <w:autoSpaceDE w:val="0"/>
        <w:autoSpaceDN w:val="0"/>
        <w:adjustRightInd w:val="0"/>
        <w:spacing w:before="120"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7.15 - Результаты расчета эффективного радиуса теплоснабжения</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576"/>
        <w:gridCol w:w="1034"/>
        <w:gridCol w:w="1434"/>
        <w:gridCol w:w="925"/>
        <w:gridCol w:w="1404"/>
        <w:gridCol w:w="1408"/>
        <w:gridCol w:w="1427"/>
        <w:gridCol w:w="1474"/>
      </w:tblGrid>
      <w:tr w:rsidR="00D6650E" w:rsidRPr="0092395E" w:rsidTr="004326FB">
        <w:trPr>
          <w:trHeight w:val="1170"/>
        </w:trPr>
        <w:tc>
          <w:tcPr>
            <w:tcW w:w="738"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Источник тепловой энергии</w:t>
            </w:r>
          </w:p>
        </w:tc>
        <w:tc>
          <w:tcPr>
            <w:tcW w:w="484"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 xml:space="preserve">Нагрузка источника, Гкал/ч </w:t>
            </w:r>
          </w:p>
        </w:tc>
        <w:tc>
          <w:tcPr>
            <w:tcW w:w="671"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Площадь зоны теплоснабжения S, Га</w:t>
            </w:r>
          </w:p>
        </w:tc>
        <w:tc>
          <w:tcPr>
            <w:tcW w:w="433"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 xml:space="preserve">Длина тепловых сетей, тр.м </w:t>
            </w:r>
          </w:p>
        </w:tc>
        <w:tc>
          <w:tcPr>
            <w:tcW w:w="657"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 xml:space="preserve">Материальная характеристика тепловой сети, м² </w:t>
            </w:r>
          </w:p>
        </w:tc>
        <w:tc>
          <w:tcPr>
            <w:tcW w:w="659"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 xml:space="preserve">Удельная материальная характеристика тепловой сети, Гкал/(ч·м² ) </w:t>
            </w:r>
          </w:p>
        </w:tc>
        <w:tc>
          <w:tcPr>
            <w:tcW w:w="668"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Теплоплотность района, Гкал/ч·Га</w:t>
            </w:r>
          </w:p>
        </w:tc>
        <w:tc>
          <w:tcPr>
            <w:tcW w:w="690" w:type="pct"/>
            <w:shd w:val="clear" w:color="auto" w:fill="auto"/>
            <w:vAlign w:val="center"/>
            <w:hideMark/>
          </w:tcPr>
          <w:p w:rsidR="00E77967" w:rsidRPr="0092395E" w:rsidRDefault="00E77967" w:rsidP="00E77967">
            <w:pPr>
              <w:spacing w:line="240" w:lineRule="auto"/>
              <w:ind w:firstLine="0"/>
              <w:jc w:val="center"/>
              <w:rPr>
                <w:rFonts w:eastAsia="Times New Roman" w:cs="Times New Roman"/>
                <w:b/>
                <w:bCs/>
                <w:sz w:val="16"/>
                <w:szCs w:val="16"/>
                <w:lang w:eastAsia="ru-RU"/>
              </w:rPr>
            </w:pPr>
            <w:r w:rsidRPr="0092395E">
              <w:rPr>
                <w:rFonts w:eastAsia="Times New Roman" w:cs="Times New Roman"/>
                <w:b/>
                <w:bCs/>
                <w:sz w:val="16"/>
                <w:szCs w:val="16"/>
                <w:lang w:eastAsia="ru-RU"/>
              </w:rPr>
              <w:t>Радиус теплоснабжения, м</w:t>
            </w:r>
          </w:p>
        </w:tc>
      </w:tr>
      <w:tr w:rsidR="00D6650E" w:rsidRPr="0092395E" w:rsidTr="004326FB">
        <w:trPr>
          <w:trHeight w:val="225"/>
        </w:trPr>
        <w:tc>
          <w:tcPr>
            <w:tcW w:w="738" w:type="pct"/>
            <w:shd w:val="clear" w:color="auto" w:fill="auto"/>
            <w:vAlign w:val="center"/>
            <w:hideMark/>
          </w:tcPr>
          <w:p w:rsidR="0098059F" w:rsidRPr="0092395E" w:rsidRDefault="0098059F" w:rsidP="00E77967">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484"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1,451</w:t>
            </w:r>
          </w:p>
        </w:tc>
        <w:tc>
          <w:tcPr>
            <w:tcW w:w="671"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10,43</w:t>
            </w:r>
          </w:p>
        </w:tc>
        <w:tc>
          <w:tcPr>
            <w:tcW w:w="433"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1234,0</w:t>
            </w:r>
          </w:p>
        </w:tc>
        <w:tc>
          <w:tcPr>
            <w:tcW w:w="657"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214,080</w:t>
            </w:r>
          </w:p>
        </w:tc>
        <w:tc>
          <w:tcPr>
            <w:tcW w:w="659"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0,00677784</w:t>
            </w:r>
          </w:p>
        </w:tc>
        <w:tc>
          <w:tcPr>
            <w:tcW w:w="668"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0,139117929</w:t>
            </w:r>
          </w:p>
        </w:tc>
        <w:tc>
          <w:tcPr>
            <w:tcW w:w="690" w:type="pct"/>
            <w:shd w:val="clear" w:color="auto" w:fill="auto"/>
            <w:vAlign w:val="center"/>
            <w:hideMark/>
          </w:tcPr>
          <w:p w:rsidR="0098059F" w:rsidRPr="0092395E" w:rsidRDefault="0098059F" w:rsidP="0098059F">
            <w:pPr>
              <w:spacing w:line="240" w:lineRule="auto"/>
              <w:ind w:firstLine="0"/>
              <w:jc w:val="center"/>
              <w:rPr>
                <w:rFonts w:cs="Times New Roman"/>
                <w:sz w:val="20"/>
                <w:szCs w:val="20"/>
              </w:rPr>
            </w:pPr>
            <w:r w:rsidRPr="0092395E">
              <w:rPr>
                <w:rFonts w:cs="Times New Roman"/>
                <w:sz w:val="20"/>
                <w:szCs w:val="20"/>
              </w:rPr>
              <w:t>419</w:t>
            </w:r>
          </w:p>
        </w:tc>
      </w:tr>
    </w:tbl>
    <w:p w:rsidR="00897844" w:rsidRPr="0092395E" w:rsidRDefault="00711A3F" w:rsidP="00CF738E">
      <w:pPr>
        <w:keepNext/>
        <w:keepLines/>
        <w:pageBreakBefore/>
        <w:spacing w:line="240" w:lineRule="auto"/>
        <w:jc w:val="center"/>
        <w:rPr>
          <w:rFonts w:eastAsia="Times New Roman" w:cs="Times New Roman"/>
          <w:sz w:val="24"/>
          <w:szCs w:val="24"/>
        </w:rPr>
      </w:pPr>
      <w:bookmarkStart w:id="208" w:name="__RefHeading__139637_586427364"/>
      <w:bookmarkStart w:id="209" w:name="__RefHeading__139639_586427364"/>
      <w:bookmarkStart w:id="210" w:name="sub_232"/>
      <w:bookmarkEnd w:id="208"/>
      <w:bookmarkEnd w:id="209"/>
      <w:r w:rsidRPr="0092395E">
        <w:rPr>
          <w:rFonts w:eastAsia="Times New Roman" w:cs="Times New Roman"/>
          <w:b/>
          <w:bCs/>
          <w:sz w:val="24"/>
          <w:szCs w:val="24"/>
        </w:rPr>
        <w:lastRenderedPageBreak/>
        <w:t>ГЛАВА 8. ПРЕДЛОЖЕНИЯ ПО СТРОИТЕЛЬСТВУ, РЕКОНСТРУКЦИИ И (ИЛИ) МОДЕРНИЗАЦИИ ТЕПЛОВЫХ СЕТЕЙ</w:t>
      </w:r>
    </w:p>
    <w:p w:rsidR="00897844" w:rsidRPr="0092395E" w:rsidRDefault="00897844" w:rsidP="00CF738E">
      <w:pPr>
        <w:widowControl w:val="0"/>
        <w:spacing w:line="240" w:lineRule="auto"/>
        <w:ind w:firstLine="720"/>
        <w:rPr>
          <w:rFonts w:eastAsia="Times New Roman" w:cs="Times New Roman"/>
          <w:sz w:val="24"/>
          <w:szCs w:val="24"/>
        </w:rPr>
      </w:pPr>
      <w:bookmarkStart w:id="211" w:name="sub_224"/>
      <w:bookmarkEnd w:id="210"/>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12" w:name="__RefHeading__139641_586427364"/>
      <w:bookmarkEnd w:id="212"/>
      <w:r w:rsidRPr="0092395E">
        <w:rPr>
          <w:rFonts w:eastAsia="Times New Roman" w:cs="Times New Roman"/>
          <w:b/>
          <w:bCs/>
          <w:sz w:val="24"/>
          <w:szCs w:val="24"/>
        </w:rPr>
        <w:t>Обоснование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97844" w:rsidRPr="0092395E" w:rsidRDefault="00897844" w:rsidP="00F40804">
      <w:pPr>
        <w:widowControl w:val="0"/>
        <w:spacing w:before="120" w:line="240" w:lineRule="auto"/>
        <w:ind w:firstLine="720"/>
        <w:rPr>
          <w:rFonts w:eastAsia="Times New Roman" w:cs="Times New Roman"/>
          <w:sz w:val="24"/>
          <w:szCs w:val="24"/>
        </w:rPr>
      </w:pPr>
      <w:bookmarkStart w:id="213" w:name="sub_225"/>
      <w:bookmarkEnd w:id="211"/>
      <w:r w:rsidRPr="0092395E">
        <w:rPr>
          <w:rFonts w:eastAsia="Times New Roman" w:cs="Times New Roman"/>
          <w:sz w:val="24"/>
          <w:szCs w:val="24"/>
        </w:rPr>
        <w:t xml:space="preserve">Предложения по </w:t>
      </w:r>
      <w:r w:rsidRPr="0092395E">
        <w:rPr>
          <w:rFonts w:eastAsia="Times New Roman" w:cs="Times New Roman"/>
          <w:sz w:val="24"/>
        </w:rPr>
        <w:t xml:space="preserve">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w:t>
      </w:r>
      <w:r w:rsidRPr="0092395E">
        <w:rPr>
          <w:rFonts w:eastAsia="Times New Roman" w:cs="Times New Roman"/>
          <w:sz w:val="24"/>
          <w:szCs w:val="24"/>
        </w:rPr>
        <w:t>настоящей схемой теплоснабжения не предусмотрены.</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14" w:name="__RefHeading__139643_586427364"/>
      <w:bookmarkEnd w:id="214"/>
      <w:r w:rsidRPr="0092395E">
        <w:rPr>
          <w:rFonts w:eastAsia="Times New Roman" w:cs="Times New Roman"/>
          <w:b/>
          <w:bCs/>
          <w:sz w:val="24"/>
          <w:szCs w:val="24"/>
        </w:rPr>
        <w:t>Обоснование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p>
    <w:p w:rsidR="00897844" w:rsidRPr="0092395E" w:rsidRDefault="00897844" w:rsidP="00F40804">
      <w:pPr>
        <w:widowControl w:val="0"/>
        <w:spacing w:before="120" w:line="240" w:lineRule="auto"/>
        <w:ind w:firstLine="720"/>
        <w:rPr>
          <w:rFonts w:eastAsia="Times New Roman" w:cs="Times New Roman"/>
          <w:sz w:val="24"/>
          <w:szCs w:val="24"/>
        </w:rPr>
      </w:pPr>
      <w:bookmarkStart w:id="215" w:name="sub_226"/>
      <w:bookmarkEnd w:id="213"/>
      <w:r w:rsidRPr="0092395E">
        <w:rPr>
          <w:rFonts w:eastAsia="Times New Roman" w:cs="Times New Roman"/>
          <w:sz w:val="24"/>
          <w:szCs w:val="24"/>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настоящей схемой теплоснабжения не предусмотрены.</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16" w:name="__RefHeading__139645_586427364"/>
      <w:bookmarkEnd w:id="216"/>
      <w:r w:rsidRPr="0092395E">
        <w:rPr>
          <w:rFonts w:eastAsia="Times New Roman" w:cs="Times New Roman"/>
          <w:b/>
          <w:bCs/>
          <w:sz w:val="24"/>
          <w:szCs w:val="24"/>
        </w:rPr>
        <w:t>Обоснование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97844" w:rsidRPr="0092395E" w:rsidRDefault="00897844" w:rsidP="00F40804">
      <w:pPr>
        <w:widowControl w:val="0"/>
        <w:spacing w:before="120" w:line="240" w:lineRule="auto"/>
        <w:ind w:firstLine="720"/>
        <w:rPr>
          <w:rFonts w:eastAsia="Times New Roman" w:cs="Times New Roman"/>
          <w:sz w:val="24"/>
          <w:szCs w:val="24"/>
          <w:shd w:val="clear" w:color="auto" w:fill="FFFF00"/>
        </w:rPr>
      </w:pPr>
      <w:bookmarkStart w:id="217" w:name="sub_227"/>
      <w:bookmarkEnd w:id="215"/>
      <w:r w:rsidRPr="0092395E">
        <w:rPr>
          <w:rFonts w:eastAsia="Times New Roman" w:cs="Times New Roman"/>
          <w:sz w:val="24"/>
          <w:szCs w:val="24"/>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настоящей схемой теплоснабжения не предусмотрены.</w:t>
      </w:r>
    </w:p>
    <w:p w:rsidR="00897844" w:rsidRPr="0092395E" w:rsidRDefault="00897844" w:rsidP="00CF738E">
      <w:pPr>
        <w:widowControl w:val="0"/>
        <w:spacing w:line="240" w:lineRule="auto"/>
        <w:ind w:firstLine="720"/>
        <w:rPr>
          <w:rFonts w:eastAsia="Times New Roman" w:cs="Times New Roman"/>
          <w:sz w:val="24"/>
          <w:szCs w:val="24"/>
          <w:shd w:val="clear" w:color="auto" w:fill="FFFF00"/>
        </w:rPr>
      </w:pPr>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18" w:name="__RefHeading__139647_586427364"/>
      <w:bookmarkEnd w:id="218"/>
      <w:r w:rsidRPr="0092395E">
        <w:rPr>
          <w:rFonts w:eastAsia="Times New Roman" w:cs="Times New Roman"/>
          <w:b/>
          <w:bCs/>
          <w:sz w:val="24"/>
          <w:szCs w:val="24"/>
        </w:rPr>
        <w:t xml:space="preserve">Обоснование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w:t>
      </w:r>
      <w:r w:rsidR="00225219" w:rsidRPr="0092395E">
        <w:rPr>
          <w:rFonts w:eastAsia="Times New Roman" w:cs="Times New Roman"/>
          <w:b/>
          <w:bCs/>
          <w:sz w:val="24"/>
          <w:szCs w:val="24"/>
        </w:rPr>
        <w:t>котельных</w:t>
      </w:r>
      <w:r w:rsidRPr="0092395E">
        <w:rPr>
          <w:rFonts w:eastAsia="Times New Roman" w:cs="Times New Roman"/>
          <w:b/>
          <w:bCs/>
          <w:sz w:val="24"/>
          <w:szCs w:val="24"/>
        </w:rPr>
        <w:t xml:space="preserve"> в пиковый режим работы или ликвидации </w:t>
      </w:r>
      <w:r w:rsidR="00225219" w:rsidRPr="0092395E">
        <w:rPr>
          <w:rFonts w:eastAsia="Times New Roman" w:cs="Times New Roman"/>
          <w:b/>
          <w:bCs/>
          <w:sz w:val="24"/>
          <w:szCs w:val="24"/>
        </w:rPr>
        <w:t>котельных</w:t>
      </w:r>
    </w:p>
    <w:p w:rsidR="0030375A" w:rsidRPr="0092395E" w:rsidRDefault="00F40804" w:rsidP="00F40804">
      <w:pPr>
        <w:keepNext/>
        <w:keepLines/>
        <w:spacing w:before="120" w:line="240" w:lineRule="auto"/>
        <w:rPr>
          <w:rFonts w:eastAsia="Times New Roman" w:cs="Times New Roman"/>
          <w:sz w:val="24"/>
          <w:szCs w:val="24"/>
          <w:lang w:eastAsia="ru-RU"/>
        </w:rPr>
      </w:pPr>
      <w:r w:rsidRPr="0092395E">
        <w:rPr>
          <w:rFonts w:eastAsia="Times New Roman" w:cs="Times New Roman"/>
          <w:bCs/>
          <w:sz w:val="24"/>
          <w:szCs w:val="24"/>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w:t>
      </w:r>
      <w:r w:rsidR="00C92D39" w:rsidRPr="0092395E">
        <w:rPr>
          <w:rFonts w:eastAsia="Times New Roman" w:cs="Times New Roman"/>
          <w:bCs/>
          <w:sz w:val="24"/>
          <w:szCs w:val="24"/>
        </w:rPr>
        <w:t>котельной</w:t>
      </w:r>
      <w:r w:rsidRPr="0092395E">
        <w:rPr>
          <w:rFonts w:eastAsia="Times New Roman" w:cs="Times New Roman"/>
          <w:bCs/>
          <w:sz w:val="24"/>
          <w:szCs w:val="24"/>
        </w:rPr>
        <w:t xml:space="preserve"> в пиковый режим работы или ликвидации </w:t>
      </w:r>
      <w:r w:rsidR="00C92D39" w:rsidRPr="0092395E">
        <w:rPr>
          <w:rFonts w:eastAsia="Times New Roman" w:cs="Times New Roman"/>
          <w:bCs/>
          <w:sz w:val="24"/>
          <w:szCs w:val="24"/>
        </w:rPr>
        <w:t>котельной</w:t>
      </w:r>
      <w:r w:rsidRPr="0092395E">
        <w:rPr>
          <w:rFonts w:eastAsia="Times New Roman" w:cs="Times New Roman"/>
          <w:bCs/>
          <w:sz w:val="24"/>
          <w:szCs w:val="24"/>
        </w:rPr>
        <w:t xml:space="preserve"> связаны с предложениями, указанными в п.8.7 Обосновывающих материалов настоящей схемы теплоснабжения.</w:t>
      </w:r>
    </w:p>
    <w:p w:rsidR="0030375A" w:rsidRPr="0092395E" w:rsidRDefault="0030375A" w:rsidP="00CF738E">
      <w:pPr>
        <w:shd w:val="clear" w:color="auto" w:fill="FFFFFF"/>
        <w:spacing w:line="240" w:lineRule="auto"/>
        <w:rPr>
          <w:rFonts w:eastAsia="Times New Roman" w:cs="Times New Roman"/>
          <w:sz w:val="24"/>
          <w:szCs w:val="24"/>
          <w:highlight w:val="yellow"/>
          <w:lang w:eastAsia="ru-RU"/>
        </w:rPr>
      </w:pPr>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19" w:name="__RefHeading__139649_586427364"/>
      <w:bookmarkStart w:id="220" w:name="sub_228"/>
      <w:bookmarkEnd w:id="217"/>
      <w:bookmarkEnd w:id="219"/>
      <w:r w:rsidRPr="0092395E">
        <w:rPr>
          <w:rFonts w:eastAsia="Times New Roman" w:cs="Times New Roman"/>
          <w:b/>
          <w:bCs/>
          <w:sz w:val="24"/>
          <w:szCs w:val="24"/>
        </w:rPr>
        <w:t>Обоснование предложений по строительству тепловых сетей для обеспечения нормативной надежности теплоснабжения</w:t>
      </w:r>
    </w:p>
    <w:p w:rsidR="00897844" w:rsidRPr="0092395E" w:rsidRDefault="00897844" w:rsidP="00F40804">
      <w:pPr>
        <w:widowControl w:val="0"/>
        <w:spacing w:before="120" w:line="240" w:lineRule="auto"/>
        <w:ind w:firstLine="720"/>
        <w:rPr>
          <w:rFonts w:eastAsia="Times New Roman" w:cs="Times New Roman"/>
          <w:sz w:val="24"/>
          <w:szCs w:val="24"/>
          <w:shd w:val="clear" w:color="auto" w:fill="FFFF00"/>
        </w:rPr>
      </w:pPr>
      <w:bookmarkStart w:id="221" w:name="sub_229"/>
      <w:bookmarkEnd w:id="220"/>
      <w:r w:rsidRPr="0092395E">
        <w:rPr>
          <w:rFonts w:eastAsia="Times New Roman" w:cs="Times New Roman"/>
          <w:sz w:val="24"/>
          <w:szCs w:val="24"/>
        </w:rPr>
        <w:t>Предложения по строительству тепловых сетей для обеспечения нормативной надежности теплоснабжения настоящей схемой теплоснабжения не предусмотрены.</w:t>
      </w:r>
    </w:p>
    <w:p w:rsidR="00897844" w:rsidRPr="0092395E" w:rsidRDefault="00897844" w:rsidP="00CF738E">
      <w:pPr>
        <w:widowControl w:val="0"/>
        <w:spacing w:line="240" w:lineRule="auto"/>
        <w:ind w:firstLine="720"/>
        <w:rPr>
          <w:rFonts w:eastAsia="Times New Roman" w:cs="Times New Roman"/>
          <w:sz w:val="24"/>
          <w:szCs w:val="24"/>
          <w:shd w:val="clear" w:color="auto" w:fill="FFFF00"/>
        </w:rPr>
      </w:pPr>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bookmarkStart w:id="222" w:name="__RefHeading__139651_586427364"/>
      <w:bookmarkEnd w:id="222"/>
      <w:r w:rsidRPr="0092395E">
        <w:rPr>
          <w:rFonts w:eastAsia="Times New Roman" w:cs="Times New Roman"/>
          <w:b/>
          <w:bCs/>
          <w:sz w:val="24"/>
          <w:szCs w:val="24"/>
        </w:rPr>
        <w:t>Обоснование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97844" w:rsidRPr="0092395E" w:rsidRDefault="00897844" w:rsidP="00F40804">
      <w:pPr>
        <w:widowControl w:val="0"/>
        <w:spacing w:before="120" w:line="240" w:lineRule="auto"/>
        <w:ind w:firstLine="720"/>
        <w:rPr>
          <w:rFonts w:eastAsia="Times New Roman" w:cs="Times New Roman"/>
          <w:sz w:val="24"/>
          <w:szCs w:val="24"/>
        </w:rPr>
      </w:pPr>
      <w:bookmarkStart w:id="223" w:name="sub_230"/>
      <w:bookmarkEnd w:id="221"/>
      <w:r w:rsidRPr="0092395E">
        <w:rPr>
          <w:rFonts w:eastAsia="Times New Roman" w:cs="Times New Roman"/>
          <w:sz w:val="24"/>
          <w:szCs w:val="24"/>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настоящей схемой теплоснабжения не предусмотрены.</w:t>
      </w:r>
    </w:p>
    <w:p w:rsidR="00711A3F" w:rsidRPr="0092395E" w:rsidRDefault="00711A3F" w:rsidP="00CF738E">
      <w:pPr>
        <w:widowControl w:val="0"/>
        <w:spacing w:line="240" w:lineRule="auto"/>
        <w:ind w:firstLine="720"/>
        <w:rPr>
          <w:rFonts w:eastAsia="Times New Roman" w:cs="Times New Roman"/>
          <w:sz w:val="24"/>
          <w:szCs w:val="24"/>
          <w:shd w:val="clear" w:color="auto" w:fill="FFFF00"/>
        </w:rPr>
      </w:pPr>
    </w:p>
    <w:p w:rsidR="00F40804" w:rsidRPr="0092395E" w:rsidRDefault="00F40804" w:rsidP="00590779">
      <w:pPr>
        <w:keepNext/>
        <w:keepLines/>
        <w:numPr>
          <w:ilvl w:val="1"/>
          <w:numId w:val="15"/>
        </w:numPr>
        <w:spacing w:line="240" w:lineRule="auto"/>
        <w:ind w:left="720" w:hanging="720"/>
        <w:rPr>
          <w:rFonts w:eastAsia="Times New Roman" w:cs="Times New Roman"/>
          <w:b/>
          <w:bCs/>
          <w:sz w:val="24"/>
          <w:szCs w:val="24"/>
        </w:rPr>
        <w:sectPr w:rsidR="00F40804" w:rsidRPr="0092395E">
          <w:pgSz w:w="11906" w:h="16838"/>
          <w:pgMar w:top="720" w:right="720" w:bottom="765" w:left="720" w:header="720" w:footer="708" w:gutter="0"/>
          <w:cols w:space="720"/>
          <w:docGrid w:linePitch="600" w:charSpace="24576"/>
        </w:sectPr>
      </w:pPr>
      <w:bookmarkStart w:id="224" w:name="__RefHeading__139653_586427364"/>
      <w:bookmarkEnd w:id="224"/>
    </w:p>
    <w:p w:rsidR="00897844" w:rsidRPr="0092395E" w:rsidRDefault="00711A3F" w:rsidP="00590779">
      <w:pPr>
        <w:keepNext/>
        <w:keepLines/>
        <w:numPr>
          <w:ilvl w:val="1"/>
          <w:numId w:val="15"/>
        </w:numPr>
        <w:spacing w:line="240" w:lineRule="auto"/>
        <w:ind w:left="720" w:hanging="720"/>
        <w:rPr>
          <w:rFonts w:eastAsia="Times New Roman" w:cs="Times New Roman"/>
          <w:sz w:val="24"/>
          <w:szCs w:val="24"/>
        </w:rPr>
      </w:pPr>
      <w:r w:rsidRPr="0092395E">
        <w:rPr>
          <w:rFonts w:eastAsia="Times New Roman" w:cs="Times New Roman"/>
          <w:b/>
          <w:bCs/>
          <w:sz w:val="24"/>
          <w:szCs w:val="24"/>
        </w:rPr>
        <w:lastRenderedPageBreak/>
        <w:t>Обоснование предложений по реконструкции и (или) модернизации тепловых сетей, подлежащих замене в связи с исчерпанием эксплуатационного ресурса</w:t>
      </w:r>
    </w:p>
    <w:p w:rsidR="00897844" w:rsidRPr="0092395E" w:rsidRDefault="00897844" w:rsidP="00CF738E">
      <w:pPr>
        <w:widowControl w:val="0"/>
        <w:spacing w:line="240" w:lineRule="auto"/>
        <w:ind w:firstLine="720"/>
        <w:rPr>
          <w:rFonts w:eastAsia="Times New Roman" w:cs="Times New Roman"/>
          <w:sz w:val="24"/>
          <w:szCs w:val="24"/>
        </w:rPr>
      </w:pPr>
      <w:bookmarkStart w:id="225" w:name="sub_231"/>
      <w:bookmarkEnd w:id="223"/>
    </w:p>
    <w:p w:rsidR="00A700BD" w:rsidRPr="0092395E" w:rsidRDefault="00F40804" w:rsidP="00CF738E">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Эксплуатируемые централизованные тепловые сети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xml:space="preserve"> характеризуются высоким уровнем физического износа, сверхнормативным сроком эксплуатации, высоким уровнем аварийности.</w:t>
      </w:r>
    </w:p>
    <w:p w:rsidR="00F40804" w:rsidRPr="0092395E" w:rsidRDefault="00F40804" w:rsidP="00F40804">
      <w:pPr>
        <w:spacing w:line="240" w:lineRule="auto"/>
        <w:rPr>
          <w:rFonts w:eastAsia="Times New Roman" w:cs="Times New Roman"/>
          <w:sz w:val="24"/>
          <w:szCs w:val="24"/>
          <w:lang w:eastAsia="ru-RU"/>
        </w:rPr>
      </w:pPr>
      <w:r w:rsidRPr="0092395E">
        <w:rPr>
          <w:rFonts w:eastAsia="Times New Roman" w:cs="Times New Roman"/>
          <w:sz w:val="24"/>
          <w:szCs w:val="24"/>
          <w:lang w:eastAsia="ru-RU"/>
        </w:rPr>
        <w:t>В таблицах 8.7.а-8.7.б указаны мероприятия по реконструкции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p w:rsidR="00F40804" w:rsidRPr="0092395E" w:rsidRDefault="00F40804" w:rsidP="00F40804">
      <w:pPr>
        <w:spacing w:line="240" w:lineRule="auto"/>
        <w:ind w:firstLine="0"/>
        <w:rPr>
          <w:rFonts w:eastAsia="Times New Roman" w:cs="Times New Roman"/>
          <w:sz w:val="24"/>
          <w:szCs w:val="24"/>
          <w:lang w:eastAsia="ru-RU"/>
        </w:rPr>
      </w:pPr>
    </w:p>
    <w:p w:rsidR="0098059F" w:rsidRPr="0092395E" w:rsidRDefault="00F40804" w:rsidP="0098059F">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8.7.а - </w:t>
      </w:r>
      <w:r w:rsidR="0098059F" w:rsidRPr="0092395E">
        <w:rPr>
          <w:rFonts w:eastAsia="Times New Roman" w:cs="Times New Roman"/>
          <w:sz w:val="24"/>
          <w:szCs w:val="24"/>
          <w:lang w:eastAsia="ru-RU"/>
        </w:rPr>
        <w:t>Реализация 1-го сценария – реконструкция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1528"/>
        <w:gridCol w:w="2395"/>
        <w:gridCol w:w="4537"/>
        <w:gridCol w:w="1183"/>
        <w:gridCol w:w="1012"/>
        <w:gridCol w:w="1952"/>
        <w:gridCol w:w="1355"/>
        <w:gridCol w:w="1607"/>
      </w:tblGrid>
      <w:tr w:rsidR="0099375C" w:rsidRPr="0092395E" w:rsidTr="00E21E93">
        <w:trPr>
          <w:trHeight w:val="540"/>
          <w:tblHeader/>
        </w:trPr>
        <w:tc>
          <w:tcPr>
            <w:tcW w:w="491"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Уникальный номер</w:t>
            </w:r>
          </w:p>
        </w:tc>
        <w:tc>
          <w:tcPr>
            <w:tcW w:w="769"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Наименование источника тепловой энергии</w:t>
            </w:r>
          </w:p>
        </w:tc>
        <w:tc>
          <w:tcPr>
            <w:tcW w:w="1457"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Наименование мероприятия</w:t>
            </w:r>
          </w:p>
        </w:tc>
        <w:tc>
          <w:tcPr>
            <w:tcW w:w="1767" w:type="pct"/>
            <w:gridSpan w:val="4"/>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Основные технические характеристики реконструируемых участков</w:t>
            </w:r>
          </w:p>
        </w:tc>
        <w:tc>
          <w:tcPr>
            <w:tcW w:w="516"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Год реализации мероприятия</w:t>
            </w:r>
          </w:p>
        </w:tc>
      </w:tr>
      <w:tr w:rsidR="0099375C" w:rsidRPr="0092395E" w:rsidTr="00E21E93">
        <w:trPr>
          <w:trHeight w:val="765"/>
          <w:tblHeader/>
        </w:trPr>
        <w:tc>
          <w:tcPr>
            <w:tcW w:w="491"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769"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1457"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380"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Диаметр, Ø, мм</w:t>
            </w:r>
          </w:p>
        </w:tc>
        <w:tc>
          <w:tcPr>
            <w:tcW w:w="325"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Длина, L, п.м.</w:t>
            </w:r>
          </w:p>
        </w:tc>
        <w:tc>
          <w:tcPr>
            <w:tcW w:w="627"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Материальная характеристика, м²</w:t>
            </w:r>
          </w:p>
        </w:tc>
        <w:tc>
          <w:tcPr>
            <w:tcW w:w="435" w:type="pct"/>
            <w:tcBorders>
              <w:bottom w:val="single" w:sz="6"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Тип прокладки</w:t>
            </w:r>
          </w:p>
        </w:tc>
        <w:tc>
          <w:tcPr>
            <w:tcW w:w="516"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r>
      <w:tr w:rsidR="0099375C" w:rsidRPr="0092395E" w:rsidTr="00E21E93">
        <w:trPr>
          <w:trHeight w:val="255"/>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МУП-ТС-001</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ТК-2 до ТК-3, Ø108 мм, L=82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82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8,856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72"/>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МУП-ТС-002</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ТК-3 до жилого дома ул. Черемушки,4, Ø108 мм, L=102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11,016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72"/>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МУП-ТС-003</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ТК-6 до ТК-8, Ø108 мм, L=192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192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20,736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510"/>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МУП-ТС-004</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4, Ø63 мм, L=32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32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2,016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510"/>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МУП-ТС-005</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ж/д по ул.Черемушки,4 до ТК-4, Ø108 мм, L=174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174</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18,792</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510"/>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МУП-ТС-006</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7, Ø63 мм, L=48,5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48,5</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3,056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72"/>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МУП-ТС-007</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16, Ø108 мм, L=6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6</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0,648</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2024</w:t>
            </w:r>
          </w:p>
        </w:tc>
      </w:tr>
      <w:tr w:rsidR="0099375C" w:rsidRPr="0092395E" w:rsidTr="00E21E93">
        <w:trPr>
          <w:trHeight w:val="510"/>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МУП-ТС-008</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1,386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2025</w:t>
            </w:r>
          </w:p>
        </w:tc>
      </w:tr>
      <w:tr w:rsidR="0099375C" w:rsidRPr="0092395E" w:rsidTr="00E21E93">
        <w:trPr>
          <w:trHeight w:val="765"/>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lastRenderedPageBreak/>
              <w:t>МУП-ТС-009</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36</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2,268</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2025</w:t>
            </w:r>
          </w:p>
        </w:tc>
      </w:tr>
      <w:tr w:rsidR="0099375C" w:rsidRPr="0092395E" w:rsidTr="00E21E93">
        <w:trPr>
          <w:trHeight w:val="765"/>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МУП-ТС-010</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125</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104</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13,000</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надземная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2025</w:t>
            </w:r>
          </w:p>
        </w:tc>
      </w:tr>
      <w:tr w:rsidR="0099375C" w:rsidRPr="0092395E" w:rsidTr="00E21E93">
        <w:trPr>
          <w:trHeight w:val="510"/>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МУП-ТС-011</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125</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214</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26,750</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2026</w:t>
            </w:r>
          </w:p>
        </w:tc>
      </w:tr>
      <w:tr w:rsidR="0099375C" w:rsidRPr="0092395E" w:rsidTr="00E21E93">
        <w:trPr>
          <w:trHeight w:val="765"/>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МУП-ТС-012</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246</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26,568</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2027</w:t>
            </w:r>
          </w:p>
        </w:tc>
      </w:tr>
      <w:tr w:rsidR="0099375C" w:rsidRPr="0092395E" w:rsidTr="00E21E93">
        <w:trPr>
          <w:trHeight w:val="765"/>
        </w:trPr>
        <w:tc>
          <w:tcPr>
            <w:tcW w:w="491"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МУП-ТС-013</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192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10,944</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9375C" w:rsidRPr="0092395E" w:rsidRDefault="0099375C" w:rsidP="0099375C">
            <w:pPr>
              <w:spacing w:line="240" w:lineRule="auto"/>
              <w:ind w:firstLine="0"/>
              <w:jc w:val="center"/>
              <w:rPr>
                <w:rFonts w:cs="Times New Roman"/>
                <w:sz w:val="22"/>
              </w:rPr>
            </w:pPr>
            <w:r w:rsidRPr="0092395E">
              <w:rPr>
                <w:rFonts w:cs="Times New Roman"/>
                <w:sz w:val="22"/>
              </w:rPr>
              <w:t>2028</w:t>
            </w:r>
          </w:p>
        </w:tc>
      </w:tr>
      <w:tr w:rsidR="0099375C" w:rsidRPr="0092395E" w:rsidTr="00E21E93">
        <w:trPr>
          <w:trHeight w:val="765"/>
        </w:trPr>
        <w:tc>
          <w:tcPr>
            <w:tcW w:w="491"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МУП-ТС-014</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138</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7,866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2030</w:t>
            </w:r>
          </w:p>
        </w:tc>
      </w:tr>
      <w:tr w:rsidR="0099375C" w:rsidRPr="0092395E" w:rsidTr="00E21E93">
        <w:trPr>
          <w:trHeight w:val="765"/>
        </w:trPr>
        <w:tc>
          <w:tcPr>
            <w:tcW w:w="491"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МУП-ТС-015</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100</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10,800</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2031</w:t>
            </w:r>
          </w:p>
        </w:tc>
      </w:tr>
      <w:tr w:rsidR="0099375C" w:rsidRPr="0092395E" w:rsidTr="00E21E93">
        <w:trPr>
          <w:trHeight w:val="765"/>
        </w:trPr>
        <w:tc>
          <w:tcPr>
            <w:tcW w:w="491"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МУП-ТС-016</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248</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14,136</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2032</w:t>
            </w:r>
          </w:p>
        </w:tc>
      </w:tr>
      <w:tr w:rsidR="0099375C" w:rsidRPr="0092395E" w:rsidTr="00E21E93">
        <w:trPr>
          <w:trHeight w:val="765"/>
        </w:trPr>
        <w:tc>
          <w:tcPr>
            <w:tcW w:w="491"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МУП-ТС-017</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30</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1,710</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2033</w:t>
            </w:r>
          </w:p>
        </w:tc>
      </w:tr>
      <w:tr w:rsidR="0099375C" w:rsidRPr="0092395E" w:rsidTr="00E21E93">
        <w:trPr>
          <w:trHeight w:val="765"/>
        </w:trPr>
        <w:tc>
          <w:tcPr>
            <w:tcW w:w="491"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МУП-ТС-018</w:t>
            </w:r>
          </w:p>
        </w:tc>
        <w:tc>
          <w:tcPr>
            <w:tcW w:w="769"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457" w:type="pct"/>
            <w:shd w:val="clear" w:color="auto" w:fill="auto"/>
            <w:vAlign w:val="center"/>
          </w:tcPr>
          <w:p w:rsidR="0099375C" w:rsidRPr="0092395E" w:rsidRDefault="0099375C" w:rsidP="0099375C">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380"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152</w:t>
            </w:r>
          </w:p>
        </w:tc>
        <w:tc>
          <w:tcPr>
            <w:tcW w:w="627"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8,664</w:t>
            </w:r>
          </w:p>
        </w:tc>
        <w:tc>
          <w:tcPr>
            <w:tcW w:w="435" w:type="pct"/>
            <w:tcBorders>
              <w:top w:val="single" w:sz="6" w:space="0" w:color="000000"/>
              <w:bottom w:val="single" w:sz="6" w:space="0" w:color="000000"/>
            </w:tcBorders>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9375C" w:rsidRPr="0092395E" w:rsidRDefault="0099375C" w:rsidP="0099375C">
            <w:pPr>
              <w:spacing w:line="240" w:lineRule="auto"/>
              <w:ind w:firstLine="0"/>
              <w:jc w:val="center"/>
              <w:rPr>
                <w:rFonts w:cs="Times New Roman"/>
                <w:sz w:val="22"/>
              </w:rPr>
            </w:pPr>
            <w:r w:rsidRPr="0092395E">
              <w:rPr>
                <w:rFonts w:cs="Times New Roman"/>
                <w:sz w:val="22"/>
              </w:rPr>
              <w:t>2034</w:t>
            </w:r>
          </w:p>
        </w:tc>
      </w:tr>
    </w:tbl>
    <w:p w:rsidR="00F40804" w:rsidRPr="0092395E" w:rsidRDefault="00F40804" w:rsidP="0098059F">
      <w:pPr>
        <w:shd w:val="clear" w:color="auto" w:fill="FFFFFF"/>
        <w:spacing w:line="240" w:lineRule="auto"/>
        <w:ind w:firstLine="0"/>
        <w:rPr>
          <w:rFonts w:eastAsia="Times New Roman" w:cs="Times New Roman"/>
          <w:sz w:val="24"/>
          <w:szCs w:val="24"/>
          <w:lang w:eastAsia="ru-RU"/>
        </w:rPr>
      </w:pPr>
    </w:p>
    <w:p w:rsidR="0098059F" w:rsidRPr="0092395E" w:rsidRDefault="00F40804" w:rsidP="0098059F">
      <w:pPr>
        <w:shd w:val="clear" w:color="auto" w:fill="FFFFFF"/>
        <w:spacing w:line="240" w:lineRule="auto"/>
        <w:ind w:firstLine="0"/>
        <w:rPr>
          <w:rFonts w:eastAsia="Times New Roman" w:cs="Times New Roman"/>
          <w:sz w:val="24"/>
          <w:szCs w:val="24"/>
          <w:lang w:eastAsia="ru-RU"/>
        </w:rPr>
      </w:pPr>
      <w:r w:rsidRPr="0092395E">
        <w:rPr>
          <w:sz w:val="24"/>
          <w:szCs w:val="24"/>
        </w:rPr>
        <w:lastRenderedPageBreak/>
        <w:t xml:space="preserve">Таблица 8.7.б – </w:t>
      </w:r>
      <w:r w:rsidR="0098059F" w:rsidRPr="0092395E">
        <w:rPr>
          <w:rFonts w:eastAsia="Times New Roman" w:cs="Times New Roman"/>
          <w:sz w:val="24"/>
          <w:szCs w:val="24"/>
          <w:lang w:eastAsia="ru-RU"/>
        </w:rPr>
        <w:t>Реализация с 2025г. 2-го сценария – реконструкция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1595"/>
        <w:gridCol w:w="2072"/>
        <w:gridCol w:w="4793"/>
        <w:gridCol w:w="1183"/>
        <w:gridCol w:w="1012"/>
        <w:gridCol w:w="1952"/>
        <w:gridCol w:w="1355"/>
        <w:gridCol w:w="1607"/>
      </w:tblGrid>
      <w:tr w:rsidR="0090591F" w:rsidRPr="0092395E" w:rsidTr="0098059F">
        <w:trPr>
          <w:cantSplit/>
          <w:trHeight w:val="540"/>
          <w:tblHeader/>
        </w:trPr>
        <w:tc>
          <w:tcPr>
            <w:tcW w:w="512"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Уникальный номер</w:t>
            </w:r>
          </w:p>
        </w:tc>
        <w:tc>
          <w:tcPr>
            <w:tcW w:w="665"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Наименование источника тепловой энергии</w:t>
            </w:r>
          </w:p>
        </w:tc>
        <w:tc>
          <w:tcPr>
            <w:tcW w:w="1539"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Наименование мероприятия</w:t>
            </w:r>
          </w:p>
        </w:tc>
        <w:tc>
          <w:tcPr>
            <w:tcW w:w="1767" w:type="pct"/>
            <w:gridSpan w:val="4"/>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Основные технические характеристики реконструируемых участков</w:t>
            </w:r>
          </w:p>
        </w:tc>
        <w:tc>
          <w:tcPr>
            <w:tcW w:w="516" w:type="pct"/>
            <w:vMerge w:val="restar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Год реализации мероприятия</w:t>
            </w:r>
          </w:p>
        </w:tc>
      </w:tr>
      <w:tr w:rsidR="0090591F" w:rsidRPr="0092395E" w:rsidTr="0098059F">
        <w:trPr>
          <w:cantSplit/>
          <w:trHeight w:val="765"/>
          <w:tblHeader/>
        </w:trPr>
        <w:tc>
          <w:tcPr>
            <w:tcW w:w="512"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665"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1539"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c>
          <w:tcPr>
            <w:tcW w:w="380"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Диаметр, Ø, мм</w:t>
            </w:r>
          </w:p>
        </w:tc>
        <w:tc>
          <w:tcPr>
            <w:tcW w:w="325"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Длина, L, п.м.</w:t>
            </w:r>
          </w:p>
        </w:tc>
        <w:tc>
          <w:tcPr>
            <w:tcW w:w="627" w:type="pct"/>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Материальная характеристика, м²</w:t>
            </w:r>
          </w:p>
        </w:tc>
        <w:tc>
          <w:tcPr>
            <w:tcW w:w="435" w:type="pct"/>
            <w:tcBorders>
              <w:bottom w:val="single" w:sz="6" w:space="0" w:color="000000"/>
            </w:tcBorders>
            <w:shd w:val="clear" w:color="auto" w:fill="auto"/>
            <w:vAlign w:val="center"/>
            <w:hideMark/>
          </w:tcPr>
          <w:p w:rsidR="0098059F" w:rsidRPr="0092395E" w:rsidRDefault="0098059F" w:rsidP="0098059F">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Тип прокладки</w:t>
            </w:r>
          </w:p>
        </w:tc>
        <w:tc>
          <w:tcPr>
            <w:tcW w:w="516" w:type="pct"/>
            <w:vMerge/>
            <w:vAlign w:val="center"/>
            <w:hideMark/>
          </w:tcPr>
          <w:p w:rsidR="0098059F" w:rsidRPr="0092395E" w:rsidRDefault="0098059F" w:rsidP="0098059F">
            <w:pPr>
              <w:spacing w:line="240" w:lineRule="auto"/>
              <w:ind w:firstLine="0"/>
              <w:rPr>
                <w:rFonts w:eastAsia="Times New Roman" w:cs="Times New Roman"/>
                <w:b/>
                <w:bCs/>
                <w:sz w:val="22"/>
                <w:lang w:eastAsia="ru-RU"/>
              </w:rPr>
            </w:pPr>
          </w:p>
        </w:tc>
      </w:tr>
      <w:tr w:rsidR="0090591F" w:rsidRPr="0092395E" w:rsidTr="0098059F">
        <w:trPr>
          <w:cantSplit/>
          <w:trHeight w:val="765"/>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КС-ТС-001</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22</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1,386</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r>
      <w:tr w:rsidR="0090591F" w:rsidRPr="0092395E" w:rsidTr="0098059F">
        <w:trPr>
          <w:cantSplit/>
          <w:trHeight w:val="765"/>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КС-ТС-002</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63</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36</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2,268</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r>
      <w:tr w:rsidR="0090591F" w:rsidRPr="0092395E" w:rsidTr="0098059F">
        <w:trPr>
          <w:cantSplit/>
          <w:trHeight w:val="510"/>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КС-ТС-003</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125</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104</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13,000</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надземная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r>
      <w:tr w:rsidR="0090591F" w:rsidRPr="0092395E" w:rsidTr="0098059F">
        <w:trPr>
          <w:cantSplit/>
          <w:trHeight w:val="510"/>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КС-ТС-004</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125</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214</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26,750</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2026</w:t>
            </w:r>
          </w:p>
        </w:tc>
      </w:tr>
      <w:tr w:rsidR="0090591F" w:rsidRPr="0092395E" w:rsidTr="0098059F">
        <w:trPr>
          <w:cantSplit/>
          <w:trHeight w:val="510"/>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КС-ТС-005</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246</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26,568</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2027</w:t>
            </w:r>
          </w:p>
        </w:tc>
      </w:tr>
      <w:tr w:rsidR="0090591F" w:rsidRPr="0092395E" w:rsidTr="0098059F">
        <w:trPr>
          <w:cantSplit/>
          <w:trHeight w:val="765"/>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КС-ТС-006</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192</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10,944</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2028</w:t>
            </w:r>
          </w:p>
        </w:tc>
      </w:tr>
      <w:tr w:rsidR="0090591F" w:rsidRPr="0092395E" w:rsidTr="0098059F">
        <w:trPr>
          <w:cantSplit/>
          <w:trHeight w:val="510"/>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КС-ТС-007</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138</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7,866</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2030</w:t>
            </w:r>
          </w:p>
        </w:tc>
      </w:tr>
      <w:tr w:rsidR="0090591F" w:rsidRPr="0092395E" w:rsidTr="0098059F">
        <w:trPr>
          <w:cantSplit/>
          <w:trHeight w:val="765"/>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КС-ТС-008</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108</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100</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10,800</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2031</w:t>
            </w:r>
          </w:p>
        </w:tc>
      </w:tr>
      <w:tr w:rsidR="0090591F" w:rsidRPr="0092395E" w:rsidTr="0098059F">
        <w:trPr>
          <w:cantSplit/>
          <w:trHeight w:val="765"/>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КС-ТС-009</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248</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14,136</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2032</w:t>
            </w:r>
          </w:p>
        </w:tc>
      </w:tr>
      <w:tr w:rsidR="0090591F" w:rsidRPr="0092395E" w:rsidTr="0098059F">
        <w:trPr>
          <w:cantSplit/>
          <w:trHeight w:val="510"/>
        </w:trPr>
        <w:tc>
          <w:tcPr>
            <w:tcW w:w="512" w:type="pct"/>
            <w:shd w:val="clear" w:color="auto" w:fill="auto"/>
            <w:vAlign w:val="center"/>
            <w:hideMark/>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lastRenderedPageBreak/>
              <w:t>КС-ТС-010</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30</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1,710</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2033</w:t>
            </w:r>
          </w:p>
        </w:tc>
      </w:tr>
      <w:tr w:rsidR="0090591F" w:rsidRPr="0092395E" w:rsidTr="0098059F">
        <w:trPr>
          <w:cantSplit/>
          <w:trHeight w:val="510"/>
        </w:trPr>
        <w:tc>
          <w:tcPr>
            <w:tcW w:w="512" w:type="pct"/>
            <w:shd w:val="clear" w:color="auto" w:fill="auto"/>
            <w:vAlign w:val="center"/>
          </w:tcPr>
          <w:p w:rsidR="0090591F" w:rsidRPr="0092395E" w:rsidRDefault="0090591F" w:rsidP="0090591F">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КС-ТС-011</w:t>
            </w:r>
          </w:p>
        </w:tc>
        <w:tc>
          <w:tcPr>
            <w:tcW w:w="665"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Котельная пос. Розет ул. Подгорная 12а</w:t>
            </w:r>
          </w:p>
        </w:tc>
        <w:tc>
          <w:tcPr>
            <w:tcW w:w="153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380"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57</w:t>
            </w:r>
          </w:p>
        </w:tc>
        <w:tc>
          <w:tcPr>
            <w:tcW w:w="325"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152</w:t>
            </w:r>
          </w:p>
        </w:tc>
        <w:tc>
          <w:tcPr>
            <w:tcW w:w="627"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8,664</w:t>
            </w:r>
          </w:p>
        </w:tc>
        <w:tc>
          <w:tcPr>
            <w:tcW w:w="435" w:type="pct"/>
            <w:tcBorders>
              <w:top w:val="single" w:sz="6" w:space="0" w:color="000000"/>
              <w:bottom w:val="single" w:sz="6" w:space="0" w:color="000000"/>
            </w:tcBorders>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канальная</w:t>
            </w:r>
          </w:p>
        </w:tc>
        <w:tc>
          <w:tcPr>
            <w:tcW w:w="516"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2034</w:t>
            </w:r>
          </w:p>
        </w:tc>
      </w:tr>
    </w:tbl>
    <w:p w:rsidR="00F40804" w:rsidRPr="0092395E" w:rsidRDefault="00F40804" w:rsidP="0098059F">
      <w:pPr>
        <w:shd w:val="clear" w:color="auto" w:fill="FFFFFF"/>
        <w:spacing w:line="240" w:lineRule="auto"/>
        <w:ind w:firstLine="0"/>
        <w:rPr>
          <w:rFonts w:eastAsia="Times New Roman" w:cs="Times New Roman"/>
          <w:sz w:val="24"/>
          <w:highlight w:val="yellow"/>
        </w:rPr>
      </w:pPr>
    </w:p>
    <w:p w:rsidR="00F40804" w:rsidRPr="0092395E" w:rsidRDefault="00F40804" w:rsidP="00590779">
      <w:pPr>
        <w:keepNext/>
        <w:keepLines/>
        <w:numPr>
          <w:ilvl w:val="1"/>
          <w:numId w:val="15"/>
        </w:numPr>
        <w:spacing w:line="240" w:lineRule="auto"/>
        <w:ind w:left="720" w:hanging="720"/>
        <w:rPr>
          <w:rFonts w:eastAsia="Times New Roman" w:cs="Times New Roman"/>
          <w:sz w:val="24"/>
        </w:rPr>
      </w:pPr>
      <w:r w:rsidRPr="0092395E">
        <w:rPr>
          <w:rFonts w:eastAsia="Times New Roman" w:cs="Times New Roman"/>
          <w:b/>
          <w:bCs/>
          <w:sz w:val="24"/>
          <w:szCs w:val="24"/>
        </w:rPr>
        <w:t>Обоснование предложений по строительству, реконструкции и (или) модернизации насосных станций</w:t>
      </w:r>
    </w:p>
    <w:p w:rsidR="00F40804" w:rsidRPr="0092395E" w:rsidRDefault="00F40804" w:rsidP="00F40804">
      <w:pPr>
        <w:spacing w:line="240" w:lineRule="auto"/>
        <w:rPr>
          <w:rFonts w:eastAsia="Times New Roman" w:cs="Times New Roman"/>
          <w:sz w:val="24"/>
        </w:rPr>
      </w:pPr>
    </w:p>
    <w:p w:rsidR="00F40804" w:rsidRPr="0092395E" w:rsidRDefault="00F40804" w:rsidP="00F40804">
      <w:pPr>
        <w:spacing w:line="240" w:lineRule="auto"/>
        <w:rPr>
          <w:rFonts w:eastAsia="Times New Roman" w:cs="Times New Roman"/>
          <w:sz w:val="24"/>
          <w:shd w:val="clear" w:color="auto" w:fill="FFFF00"/>
        </w:rPr>
      </w:pPr>
      <w:r w:rsidRPr="0092395E">
        <w:rPr>
          <w:rFonts w:eastAsia="Times New Roman" w:cs="Times New Roman"/>
          <w:sz w:val="24"/>
        </w:rPr>
        <w:t xml:space="preserve">Насосные станции в системе теплоснабжения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отсутствуют.</w:t>
      </w:r>
    </w:p>
    <w:p w:rsidR="00F40804" w:rsidRPr="0092395E" w:rsidRDefault="00F40804" w:rsidP="00F40804">
      <w:pPr>
        <w:spacing w:line="240" w:lineRule="auto"/>
        <w:ind w:firstLine="0"/>
        <w:rPr>
          <w:rFonts w:eastAsia="Times New Roman" w:cs="Times New Roman"/>
          <w:sz w:val="24"/>
          <w:highlight w:val="yellow"/>
        </w:rPr>
        <w:sectPr w:rsidR="00F40804" w:rsidRPr="0092395E" w:rsidSect="00F40804">
          <w:pgSz w:w="16838" w:h="11906" w:orient="landscape"/>
          <w:pgMar w:top="720" w:right="765" w:bottom="720" w:left="720" w:header="720" w:footer="709" w:gutter="0"/>
          <w:cols w:space="720"/>
          <w:docGrid w:linePitch="600" w:charSpace="24576"/>
        </w:sectPr>
      </w:pPr>
    </w:p>
    <w:p w:rsidR="00897844" w:rsidRPr="0092395E" w:rsidRDefault="001967FF" w:rsidP="00CF738E">
      <w:pPr>
        <w:keepNext/>
        <w:keepLines/>
        <w:pageBreakBefore/>
        <w:spacing w:line="240" w:lineRule="auto"/>
        <w:jc w:val="center"/>
        <w:rPr>
          <w:rFonts w:eastAsia="Times New Roman" w:cs="Times New Roman"/>
          <w:sz w:val="24"/>
          <w:szCs w:val="24"/>
        </w:rPr>
      </w:pPr>
      <w:bookmarkStart w:id="226" w:name="__RefHeading__139655_586427364"/>
      <w:bookmarkStart w:id="227" w:name="__RefHeading__139657_586427364"/>
      <w:bookmarkStart w:id="228" w:name="__RefHeading__139659_586427364"/>
      <w:bookmarkEnd w:id="225"/>
      <w:bookmarkEnd w:id="226"/>
      <w:bookmarkEnd w:id="227"/>
      <w:bookmarkEnd w:id="228"/>
      <w:r w:rsidRPr="0092395E">
        <w:rPr>
          <w:rFonts w:eastAsia="Times New Roman" w:cs="Times New Roman"/>
          <w:b/>
          <w:bCs/>
          <w:sz w:val="24"/>
          <w:szCs w:val="24"/>
        </w:rPr>
        <w:lastRenderedPageBreak/>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26270D" w:rsidRPr="0092395E" w:rsidRDefault="007B7864" w:rsidP="00CF738E">
      <w:pPr>
        <w:spacing w:line="240" w:lineRule="auto"/>
        <w:rPr>
          <w:rFonts w:eastAsia="Times New Roman" w:cs="Times New Roman"/>
          <w:sz w:val="24"/>
          <w:szCs w:val="24"/>
        </w:rPr>
      </w:pPr>
      <w:r w:rsidRPr="0092395E">
        <w:rPr>
          <w:rFonts w:eastAsia="Times New Roman" w:cs="Times New Roman"/>
          <w:sz w:val="24"/>
        </w:rPr>
        <w:t xml:space="preserve">На территории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закрытая система теплоснабжения (горячего водоснабжения), соответственно п</w:t>
      </w:r>
      <w:r w:rsidR="00697D1F" w:rsidRPr="0092395E">
        <w:rPr>
          <w:rFonts w:eastAsia="Times New Roman" w:cs="Times New Roman"/>
          <w:sz w:val="24"/>
        </w:rPr>
        <w:t>редложения по переводу открытых систем теплоснабжения (горячего водоснабжения) в закрытые системы горячего водоснабжения</w:t>
      </w:r>
      <w:r w:rsidR="00897844" w:rsidRPr="0092395E">
        <w:rPr>
          <w:rFonts w:eastAsia="Times New Roman" w:cs="Times New Roman"/>
          <w:sz w:val="24"/>
        </w:rPr>
        <w:t xml:space="preserve"> </w:t>
      </w:r>
      <w:r w:rsidR="00697D1F" w:rsidRPr="0092395E">
        <w:rPr>
          <w:rFonts w:eastAsia="Times New Roman" w:cs="Times New Roman"/>
          <w:sz w:val="24"/>
          <w:szCs w:val="24"/>
        </w:rPr>
        <w:t>настоящей схемой теплоснабжения не предусмотрены</w:t>
      </w:r>
      <w:r w:rsidR="0026270D" w:rsidRPr="0092395E">
        <w:rPr>
          <w:rFonts w:eastAsia="Times New Roman" w:cs="Times New Roman"/>
          <w:sz w:val="24"/>
          <w:szCs w:val="24"/>
        </w:rPr>
        <w:t xml:space="preserve">, </w:t>
      </w:r>
      <w:r w:rsidRPr="0092395E">
        <w:rPr>
          <w:rFonts w:eastAsia="Times New Roman" w:cs="Times New Roman"/>
          <w:sz w:val="24"/>
          <w:szCs w:val="24"/>
        </w:rPr>
        <w:t>таким образом</w:t>
      </w:r>
      <w:r w:rsidR="0026270D" w:rsidRPr="0092395E">
        <w:rPr>
          <w:rFonts w:eastAsia="Times New Roman" w:cs="Times New Roman"/>
          <w:sz w:val="24"/>
          <w:szCs w:val="24"/>
        </w:rPr>
        <w:t xml:space="preserve"> не рассматриваются:</w:t>
      </w:r>
    </w:p>
    <w:p w:rsidR="00897844"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 предложения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p>
    <w:p w:rsidR="0026270D"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 пересмотр графика температур теплоносителя и его расхода в открытой системе теплоснабжения (горячего водоснабжения);</w:t>
      </w:r>
    </w:p>
    <w:p w:rsidR="0026270D"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p>
    <w:p w:rsidR="0026270D"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w:t>
      </w:r>
      <w:r w:rsidRPr="0092395E">
        <w:t xml:space="preserve"> </w:t>
      </w:r>
      <w:r w:rsidRPr="0092395E">
        <w:rPr>
          <w:rFonts w:eastAsia="Times New Roman" w:cs="Times New Roman"/>
          <w:sz w:val="24"/>
          <w:szCs w:val="24"/>
        </w:rPr>
        <w:t>инвестиции для перевода открытых систем теплоснабжения (горячего водоснабжения), отдельных участков таких систем на закрытые системы горячего водоснабжения;</w:t>
      </w:r>
    </w:p>
    <w:p w:rsidR="0026270D"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 экономическая эффективность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26270D" w:rsidRPr="0092395E" w:rsidRDefault="0026270D" w:rsidP="00CF738E">
      <w:pPr>
        <w:spacing w:line="240" w:lineRule="auto"/>
        <w:rPr>
          <w:rFonts w:eastAsia="Times New Roman" w:cs="Times New Roman"/>
          <w:sz w:val="24"/>
          <w:szCs w:val="24"/>
        </w:rPr>
      </w:pPr>
      <w:r w:rsidRPr="0092395E">
        <w:rPr>
          <w:rFonts w:eastAsia="Times New Roman" w:cs="Times New Roman"/>
          <w:sz w:val="24"/>
          <w:szCs w:val="24"/>
        </w:rPr>
        <w:t>-</w:t>
      </w:r>
      <w:r w:rsidRPr="0092395E">
        <w:t xml:space="preserve"> </w:t>
      </w:r>
      <w:r w:rsidRPr="0092395E">
        <w:rPr>
          <w:rFonts w:eastAsia="Times New Roman" w:cs="Times New Roman"/>
          <w:sz w:val="24"/>
          <w:szCs w:val="24"/>
        </w:rPr>
        <w:t>ценовые (тарифные) последствия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897844" w:rsidP="00CF738E">
      <w:pPr>
        <w:spacing w:line="240" w:lineRule="auto"/>
        <w:rPr>
          <w:rFonts w:eastAsia="Times New Roman" w:cs="Times New Roman"/>
          <w:sz w:val="24"/>
          <w:szCs w:val="24"/>
        </w:rPr>
      </w:pPr>
    </w:p>
    <w:p w:rsidR="00897844" w:rsidRPr="0092395E" w:rsidRDefault="00897844" w:rsidP="00CF738E">
      <w:pPr>
        <w:spacing w:line="240" w:lineRule="auto"/>
        <w:rPr>
          <w:rFonts w:cs="Times New Roman"/>
        </w:rPr>
      </w:pPr>
    </w:p>
    <w:p w:rsidR="00315363" w:rsidRPr="0092395E" w:rsidRDefault="00315363" w:rsidP="00CF738E">
      <w:pPr>
        <w:keepNext/>
        <w:keepLines/>
        <w:pageBreakBefore/>
        <w:spacing w:line="240" w:lineRule="auto"/>
        <w:jc w:val="center"/>
        <w:rPr>
          <w:rFonts w:eastAsia="Times New Roman" w:cs="Times New Roman"/>
          <w:b/>
          <w:bCs/>
          <w:sz w:val="24"/>
          <w:szCs w:val="24"/>
        </w:rPr>
        <w:sectPr w:rsidR="00315363" w:rsidRPr="0092395E" w:rsidSect="006D0D39">
          <w:pgSz w:w="11906" w:h="16838" w:code="9"/>
          <w:pgMar w:top="720" w:right="720" w:bottom="765" w:left="720" w:header="709" w:footer="709" w:gutter="0"/>
          <w:cols w:space="720"/>
          <w:docGrid w:linePitch="600" w:charSpace="24576"/>
        </w:sectPr>
      </w:pPr>
      <w:bookmarkStart w:id="229" w:name="__RefHeading__139661_586427364"/>
      <w:bookmarkEnd w:id="229"/>
    </w:p>
    <w:p w:rsidR="00897844" w:rsidRPr="0092395E" w:rsidRDefault="001967FF" w:rsidP="00CF738E">
      <w:pPr>
        <w:keepNext/>
        <w:keepLines/>
        <w:pageBreakBefore/>
        <w:spacing w:line="240" w:lineRule="auto"/>
        <w:jc w:val="center"/>
        <w:rPr>
          <w:rFonts w:eastAsia="Times New Roman" w:cs="Times New Roman"/>
          <w:sz w:val="24"/>
          <w:szCs w:val="24"/>
        </w:rPr>
      </w:pPr>
      <w:bookmarkStart w:id="230" w:name="sub_233"/>
      <w:r w:rsidRPr="0092395E">
        <w:rPr>
          <w:rFonts w:eastAsia="Times New Roman" w:cs="Times New Roman"/>
          <w:b/>
          <w:bCs/>
          <w:sz w:val="24"/>
          <w:szCs w:val="24"/>
        </w:rPr>
        <w:lastRenderedPageBreak/>
        <w:t>ГЛАВА 10. ПЕРСПЕКТИВНЫЕ ТОПЛИВНЫЕ БАЛАНСЫ</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1967FF" w:rsidP="00590779">
      <w:pPr>
        <w:keepNext/>
        <w:keepLines/>
        <w:numPr>
          <w:ilvl w:val="1"/>
          <w:numId w:val="16"/>
        </w:numPr>
        <w:spacing w:line="240" w:lineRule="auto"/>
        <w:ind w:left="720" w:hanging="720"/>
        <w:rPr>
          <w:rFonts w:eastAsia="Times New Roman" w:cs="Times New Roman"/>
          <w:sz w:val="24"/>
        </w:rPr>
      </w:pPr>
      <w:bookmarkStart w:id="231" w:name="__RefHeading__139663_586427364"/>
      <w:bookmarkStart w:id="232" w:name="sub_234"/>
      <w:bookmarkEnd w:id="230"/>
      <w:bookmarkEnd w:id="231"/>
      <w:r w:rsidRPr="0092395E">
        <w:rPr>
          <w:rFonts w:eastAsia="Times New Roman" w:cs="Times New Roman"/>
          <w:b/>
          <w:bCs/>
          <w:sz w:val="24"/>
          <w:szCs w:val="24"/>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szCs w:val="24"/>
        </w:rPr>
        <w:t>Расчеты по источнику тепловой энергии перспективных максимальных часовых и годовых расходов основного вида топлива</w:t>
      </w:r>
      <w:r w:rsidR="00961F8B" w:rsidRPr="0092395E">
        <w:rPr>
          <w:rFonts w:eastAsia="Times New Roman" w:cs="Times New Roman"/>
          <w:sz w:val="24"/>
          <w:szCs w:val="24"/>
        </w:rPr>
        <w:t>, необходимого для обеспечения нормативного функционирования источник</w:t>
      </w:r>
      <w:r w:rsidR="000438E0" w:rsidRPr="0092395E">
        <w:rPr>
          <w:rFonts w:eastAsia="Times New Roman" w:cs="Times New Roman"/>
          <w:sz w:val="24"/>
          <w:szCs w:val="24"/>
        </w:rPr>
        <w:t>а</w:t>
      </w:r>
      <w:r w:rsidR="00961F8B" w:rsidRPr="0092395E">
        <w:rPr>
          <w:rFonts w:eastAsia="Times New Roman" w:cs="Times New Roman"/>
          <w:sz w:val="24"/>
          <w:szCs w:val="24"/>
        </w:rPr>
        <w:t xml:space="preserve"> тепловой энергии на территории </w:t>
      </w:r>
      <w:r w:rsidR="00D14B47" w:rsidRPr="0092395E">
        <w:rPr>
          <w:rFonts w:eastAsia="Times New Roman" w:cs="Times New Roman"/>
          <w:sz w:val="24"/>
          <w:szCs w:val="24"/>
        </w:rPr>
        <w:t>Комиссаровского сельского поселения (п.Розет)</w:t>
      </w:r>
      <w:r w:rsidR="00961F8B" w:rsidRPr="0092395E">
        <w:rPr>
          <w:rFonts w:eastAsia="Times New Roman" w:cs="Times New Roman"/>
          <w:sz w:val="24"/>
          <w:szCs w:val="24"/>
        </w:rPr>
        <w:t>,</w:t>
      </w:r>
      <w:r w:rsidRPr="0092395E">
        <w:rPr>
          <w:rFonts w:eastAsia="Times New Roman" w:cs="Times New Roman"/>
          <w:sz w:val="24"/>
          <w:szCs w:val="24"/>
        </w:rPr>
        <w:t xml:space="preserve"> привед</w:t>
      </w:r>
      <w:r w:rsidR="00961F8B" w:rsidRPr="0092395E">
        <w:rPr>
          <w:rFonts w:eastAsia="Times New Roman" w:cs="Times New Roman"/>
          <w:sz w:val="24"/>
          <w:szCs w:val="24"/>
        </w:rPr>
        <w:t>е</w:t>
      </w:r>
      <w:r w:rsidRPr="0092395E">
        <w:rPr>
          <w:rFonts w:eastAsia="Times New Roman" w:cs="Times New Roman"/>
          <w:sz w:val="24"/>
          <w:szCs w:val="24"/>
        </w:rPr>
        <w:t>н</w:t>
      </w:r>
      <w:r w:rsidR="00961F8B" w:rsidRPr="0092395E">
        <w:rPr>
          <w:rFonts w:eastAsia="Times New Roman" w:cs="Times New Roman"/>
          <w:sz w:val="24"/>
          <w:szCs w:val="24"/>
        </w:rPr>
        <w:t>ы</w:t>
      </w:r>
      <w:r w:rsidRPr="0092395E">
        <w:rPr>
          <w:rFonts w:eastAsia="Times New Roman" w:cs="Times New Roman"/>
          <w:sz w:val="24"/>
          <w:szCs w:val="24"/>
        </w:rPr>
        <w:t xml:space="preserve"> в таблицах 10.1.а – 10.1</w:t>
      </w:r>
      <w:r w:rsidR="00CF06B2" w:rsidRPr="0092395E">
        <w:rPr>
          <w:rFonts w:eastAsia="Times New Roman" w:cs="Times New Roman"/>
          <w:sz w:val="24"/>
          <w:szCs w:val="24"/>
        </w:rPr>
        <w:t>.</w:t>
      </w:r>
      <w:r w:rsidR="000438E0" w:rsidRPr="0092395E">
        <w:rPr>
          <w:rFonts w:eastAsia="Times New Roman" w:cs="Times New Roman"/>
          <w:sz w:val="24"/>
          <w:szCs w:val="24"/>
        </w:rPr>
        <w:t>м</w:t>
      </w:r>
      <w:r w:rsidR="00CF06B2" w:rsidRPr="0092395E">
        <w:rPr>
          <w:rFonts w:eastAsia="Times New Roman" w:cs="Times New Roman"/>
          <w:sz w:val="24"/>
          <w:szCs w:val="24"/>
        </w:rPr>
        <w:t>.</w:t>
      </w:r>
    </w:p>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10.1.а – Объем выработки (производства) тепловой энергии</w:t>
      </w:r>
    </w:p>
    <w:tbl>
      <w:tblPr>
        <w:tblW w:w="5000" w:type="pct"/>
        <w:tblLook w:val="04A0" w:firstRow="1" w:lastRow="0" w:firstColumn="1" w:lastColumn="0" w:noHBand="0" w:noVBand="1"/>
      </w:tblPr>
      <w:tblGrid>
        <w:gridCol w:w="418"/>
        <w:gridCol w:w="3264"/>
        <w:gridCol w:w="745"/>
        <w:gridCol w:w="744"/>
        <w:gridCol w:w="744"/>
        <w:gridCol w:w="744"/>
        <w:gridCol w:w="744"/>
        <w:gridCol w:w="744"/>
        <w:gridCol w:w="744"/>
        <w:gridCol w:w="744"/>
        <w:gridCol w:w="744"/>
        <w:gridCol w:w="744"/>
        <w:gridCol w:w="744"/>
        <w:gridCol w:w="744"/>
        <w:gridCol w:w="744"/>
        <w:gridCol w:w="744"/>
        <w:gridCol w:w="744"/>
        <w:gridCol w:w="726"/>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w:t>
            </w:r>
          </w:p>
        </w:tc>
        <w:tc>
          <w:tcPr>
            <w:tcW w:w="10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818"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Выработка (производство) тепловой энергии, Гкал</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048"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3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048"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2 167,5</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2 136,9</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2 129,2</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2 117,7</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2 106,2</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2 102,4</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2 102,4</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2 098,6</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2 094,7</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2 090,9</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2 087,1</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2 083,2</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2 083,2</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2 083,2</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2 083,2</w:t>
            </w:r>
          </w:p>
        </w:tc>
        <w:tc>
          <w:tcPr>
            <w:tcW w:w="233"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7"/>
                <w:szCs w:val="17"/>
              </w:rPr>
            </w:pPr>
            <w:r w:rsidRPr="0092395E">
              <w:rPr>
                <w:rFonts w:cs="Times New Roman"/>
                <w:sz w:val="17"/>
                <w:szCs w:val="17"/>
              </w:rPr>
              <w:t>2 083,2</w:t>
            </w:r>
          </w:p>
        </w:tc>
      </w:tr>
    </w:tbl>
    <w:p w:rsidR="00714BC9" w:rsidRPr="0092395E" w:rsidRDefault="00714BC9" w:rsidP="00714BC9">
      <w:pPr>
        <w:pStyle w:val="affb"/>
        <w:spacing w:after="0" w:line="240" w:lineRule="auto"/>
        <w:ind w:left="0"/>
        <w:contextualSpacing w:val="0"/>
        <w:rPr>
          <w:rFonts w:ascii="Times New Roman" w:hAnsi="Times New Roman"/>
        </w:rPr>
      </w:pPr>
    </w:p>
    <w:p w:rsidR="00714BC9" w:rsidRPr="0092395E" w:rsidRDefault="00714BC9" w:rsidP="00714BC9">
      <w:pPr>
        <w:pStyle w:val="affb"/>
        <w:spacing w:after="0" w:line="240" w:lineRule="auto"/>
        <w:ind w:left="0"/>
        <w:contextualSpacing w:val="0"/>
        <w:rPr>
          <w:rFonts w:ascii="Times New Roman" w:hAnsi="Times New Roman"/>
        </w:rPr>
      </w:pPr>
      <w:r w:rsidRPr="0092395E">
        <w:rPr>
          <w:rFonts w:ascii="Times New Roman" w:hAnsi="Times New Roman"/>
        </w:rPr>
        <w:t>Таблица 10.1.б – Объем затрат тепловой энергии на собственные и хозяйственные нужды</w:t>
      </w:r>
    </w:p>
    <w:tbl>
      <w:tblPr>
        <w:tblW w:w="5000" w:type="pct"/>
        <w:tblLook w:val="04A0" w:firstRow="1" w:lastRow="0" w:firstColumn="1" w:lastColumn="0" w:noHBand="0" w:noVBand="1"/>
      </w:tblPr>
      <w:tblGrid>
        <w:gridCol w:w="417"/>
        <w:gridCol w:w="2896"/>
        <w:gridCol w:w="766"/>
        <w:gridCol w:w="766"/>
        <w:gridCol w:w="766"/>
        <w:gridCol w:w="766"/>
        <w:gridCol w:w="766"/>
        <w:gridCol w:w="766"/>
        <w:gridCol w:w="766"/>
        <w:gridCol w:w="766"/>
        <w:gridCol w:w="766"/>
        <w:gridCol w:w="766"/>
        <w:gridCol w:w="766"/>
        <w:gridCol w:w="766"/>
        <w:gridCol w:w="766"/>
        <w:gridCol w:w="766"/>
        <w:gridCol w:w="766"/>
        <w:gridCol w:w="766"/>
      </w:tblGrid>
      <w:tr w:rsidR="00D6650E"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9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936"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Собственные и хозяйственные нужды, Гкал</w:t>
            </w:r>
          </w:p>
        </w:tc>
      </w:tr>
      <w:tr w:rsidR="00D6650E"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930"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46"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714BC9"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1</w:t>
            </w:r>
          </w:p>
        </w:tc>
        <w:tc>
          <w:tcPr>
            <w:tcW w:w="9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46"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 xml:space="preserve">20,159   </w:t>
            </w:r>
          </w:p>
        </w:tc>
      </w:tr>
    </w:tbl>
    <w:p w:rsidR="00714BC9" w:rsidRPr="0092395E" w:rsidRDefault="00714BC9" w:rsidP="00714BC9">
      <w:pPr>
        <w:pStyle w:val="affb"/>
        <w:spacing w:after="0" w:line="240" w:lineRule="auto"/>
        <w:ind w:left="0"/>
        <w:contextualSpacing w:val="0"/>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10.1.в – Объем отпуска тепловой энергии в тепловую сеть</w:t>
      </w:r>
    </w:p>
    <w:tbl>
      <w:tblPr>
        <w:tblW w:w="5000" w:type="pct"/>
        <w:tblLook w:val="04A0" w:firstRow="1" w:lastRow="0" w:firstColumn="1" w:lastColumn="0" w:noHBand="0" w:noVBand="1"/>
      </w:tblPr>
      <w:tblGrid>
        <w:gridCol w:w="418"/>
        <w:gridCol w:w="3548"/>
        <w:gridCol w:w="866"/>
        <w:gridCol w:w="716"/>
        <w:gridCol w:w="716"/>
        <w:gridCol w:w="716"/>
        <w:gridCol w:w="716"/>
        <w:gridCol w:w="716"/>
        <w:gridCol w:w="716"/>
        <w:gridCol w:w="716"/>
        <w:gridCol w:w="716"/>
        <w:gridCol w:w="716"/>
        <w:gridCol w:w="716"/>
        <w:gridCol w:w="716"/>
        <w:gridCol w:w="716"/>
        <w:gridCol w:w="716"/>
        <w:gridCol w:w="716"/>
        <w:gridCol w:w="713"/>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13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726"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Отпуск тепловой энергии в сеть, Гкал</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139"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78"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2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1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78"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2 147,4</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2 116,7</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2 109,1</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2 097,6</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2 086,1</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2 082,2</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2 082,2</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2 078,4</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2 074,6</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2 070,7</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2 066,9</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2 063,1</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2 063,1</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2 063,1</w:t>
            </w:r>
          </w:p>
        </w:tc>
        <w:tc>
          <w:tcPr>
            <w:tcW w:w="2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2 063,1</w:t>
            </w:r>
          </w:p>
        </w:tc>
        <w:tc>
          <w:tcPr>
            <w:tcW w:w="22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6"/>
                <w:szCs w:val="16"/>
              </w:rPr>
            </w:pPr>
            <w:r w:rsidRPr="0092395E">
              <w:rPr>
                <w:rFonts w:cs="Times New Roman"/>
                <w:sz w:val="16"/>
                <w:szCs w:val="16"/>
              </w:rPr>
              <w:t>2 063,1</w:t>
            </w:r>
          </w:p>
        </w:tc>
      </w:tr>
    </w:tbl>
    <w:p w:rsidR="00714BC9" w:rsidRPr="0092395E" w:rsidRDefault="00714BC9" w:rsidP="00714BC9">
      <w:pPr>
        <w:pStyle w:val="affb"/>
        <w:spacing w:after="0" w:line="240" w:lineRule="auto"/>
        <w:ind w:left="0"/>
        <w:contextualSpacing w:val="0"/>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10.1.г – Объем потерь при передаче тепловой энергии</w:t>
      </w:r>
    </w:p>
    <w:tbl>
      <w:tblPr>
        <w:tblW w:w="5000" w:type="pct"/>
        <w:tblLook w:val="04A0" w:firstRow="1" w:lastRow="0" w:firstColumn="1" w:lastColumn="0" w:noHBand="0" w:noVBand="1"/>
      </w:tblPr>
      <w:tblGrid>
        <w:gridCol w:w="418"/>
        <w:gridCol w:w="3937"/>
        <w:gridCol w:w="717"/>
        <w:gridCol w:w="717"/>
        <w:gridCol w:w="717"/>
        <w:gridCol w:w="716"/>
        <w:gridCol w:w="716"/>
        <w:gridCol w:w="716"/>
        <w:gridCol w:w="694"/>
        <w:gridCol w:w="694"/>
        <w:gridCol w:w="694"/>
        <w:gridCol w:w="694"/>
        <w:gridCol w:w="694"/>
        <w:gridCol w:w="694"/>
        <w:gridCol w:w="694"/>
        <w:gridCol w:w="694"/>
        <w:gridCol w:w="694"/>
        <w:gridCol w:w="669"/>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2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601"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Потери при передаче тепловой энергии, Гкал</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30"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2024</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2025</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2026</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2027</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2028</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2029</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2030</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2031</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2032</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2033</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2034</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2035</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2036</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2037</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2038</w:t>
            </w:r>
          </w:p>
        </w:tc>
        <w:tc>
          <w:tcPr>
            <w:tcW w:w="21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4"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30" w:type="pct"/>
            <w:tcBorders>
              <w:top w:val="nil"/>
              <w:left w:val="single" w:sz="4" w:space="0" w:color="auto"/>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383,1</w:t>
            </w:r>
          </w:p>
        </w:tc>
        <w:tc>
          <w:tcPr>
            <w:tcW w:w="230"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352,4</w:t>
            </w:r>
          </w:p>
        </w:tc>
        <w:tc>
          <w:tcPr>
            <w:tcW w:w="230"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344,8</w:t>
            </w:r>
          </w:p>
        </w:tc>
        <w:tc>
          <w:tcPr>
            <w:tcW w:w="230"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333,3</w:t>
            </w:r>
          </w:p>
        </w:tc>
        <w:tc>
          <w:tcPr>
            <w:tcW w:w="230"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321,8</w:t>
            </w:r>
          </w:p>
        </w:tc>
        <w:tc>
          <w:tcPr>
            <w:tcW w:w="230"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317,9</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317,9</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314,1</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310,3</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306,4</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302,6</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298,8</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298,8</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298,8</w:t>
            </w:r>
          </w:p>
        </w:tc>
        <w:tc>
          <w:tcPr>
            <w:tcW w:w="223"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298,8</w:t>
            </w:r>
          </w:p>
        </w:tc>
        <w:tc>
          <w:tcPr>
            <w:tcW w:w="215" w:type="pct"/>
            <w:tcBorders>
              <w:top w:val="nil"/>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298,8</w:t>
            </w:r>
          </w:p>
        </w:tc>
      </w:tr>
    </w:tbl>
    <w:p w:rsidR="00714BC9" w:rsidRPr="0092395E" w:rsidRDefault="00714BC9" w:rsidP="00714BC9">
      <w:pPr>
        <w:pStyle w:val="affb"/>
        <w:spacing w:after="0" w:line="240" w:lineRule="auto"/>
        <w:ind w:left="0"/>
        <w:contextualSpacing w:val="0"/>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10.1.д - Объем полезного отпуска потребителям</w:t>
      </w:r>
    </w:p>
    <w:tbl>
      <w:tblPr>
        <w:tblW w:w="5000" w:type="pct"/>
        <w:tblLook w:val="04A0" w:firstRow="1" w:lastRow="0" w:firstColumn="1" w:lastColumn="0" w:noHBand="0" w:noVBand="1"/>
      </w:tblPr>
      <w:tblGrid>
        <w:gridCol w:w="418"/>
        <w:gridCol w:w="3697"/>
        <w:gridCol w:w="717"/>
        <w:gridCol w:w="716"/>
        <w:gridCol w:w="716"/>
        <w:gridCol w:w="716"/>
        <w:gridCol w:w="716"/>
        <w:gridCol w:w="716"/>
        <w:gridCol w:w="716"/>
        <w:gridCol w:w="716"/>
        <w:gridCol w:w="716"/>
        <w:gridCol w:w="716"/>
        <w:gridCol w:w="716"/>
        <w:gridCol w:w="716"/>
        <w:gridCol w:w="716"/>
        <w:gridCol w:w="716"/>
        <w:gridCol w:w="716"/>
        <w:gridCol w:w="713"/>
      </w:tblGrid>
      <w:tr w:rsidR="00D6650E"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18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678"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Полезный отпуск тепловой энергии, Гкал</w:t>
            </w:r>
          </w:p>
        </w:tc>
      </w:tr>
      <w:tr w:rsidR="00D6650E"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187"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30"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2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714BC9"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sz w:val="20"/>
                <w:szCs w:val="20"/>
              </w:rPr>
            </w:pPr>
            <w:r w:rsidRPr="0092395E">
              <w:rPr>
                <w:rFonts w:cs="Times New Roman"/>
                <w:sz w:val="20"/>
                <w:szCs w:val="20"/>
              </w:rPr>
              <w:t>1</w:t>
            </w:r>
          </w:p>
        </w:tc>
        <w:tc>
          <w:tcPr>
            <w:tcW w:w="1187"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30"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3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c>
          <w:tcPr>
            <w:tcW w:w="22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sz w:val="16"/>
                <w:szCs w:val="16"/>
              </w:rPr>
            </w:pPr>
            <w:r w:rsidRPr="0092395E">
              <w:rPr>
                <w:rFonts w:cs="Times New Roman"/>
                <w:sz w:val="16"/>
                <w:szCs w:val="16"/>
              </w:rPr>
              <w:t>1 764,3</w:t>
            </w:r>
          </w:p>
        </w:tc>
      </w:tr>
    </w:tbl>
    <w:p w:rsidR="00714BC9" w:rsidRPr="0092395E" w:rsidRDefault="00714BC9" w:rsidP="00714BC9">
      <w:pPr>
        <w:spacing w:line="240" w:lineRule="auto"/>
        <w:ind w:firstLine="0"/>
        <w:rPr>
          <w:rFonts w:cs="Times New Roman"/>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lastRenderedPageBreak/>
        <w:t>Таблица 10.1.е - Удельный расход условного топлива на отпуск тепловой энергии</w:t>
      </w:r>
    </w:p>
    <w:tbl>
      <w:tblPr>
        <w:tblW w:w="5000" w:type="pct"/>
        <w:tblLook w:val="04A0" w:firstRow="1" w:lastRow="0" w:firstColumn="1" w:lastColumn="0" w:noHBand="0" w:noVBand="1"/>
      </w:tblPr>
      <w:tblGrid>
        <w:gridCol w:w="417"/>
        <w:gridCol w:w="3929"/>
        <w:gridCol w:w="700"/>
        <w:gridCol w:w="703"/>
        <w:gridCol w:w="703"/>
        <w:gridCol w:w="704"/>
        <w:gridCol w:w="704"/>
        <w:gridCol w:w="704"/>
        <w:gridCol w:w="704"/>
        <w:gridCol w:w="704"/>
        <w:gridCol w:w="704"/>
        <w:gridCol w:w="704"/>
        <w:gridCol w:w="704"/>
        <w:gridCol w:w="704"/>
        <w:gridCol w:w="704"/>
        <w:gridCol w:w="704"/>
        <w:gridCol w:w="704"/>
        <w:gridCol w:w="669"/>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2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604"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Удельный расход условного топлива на отпуск тепловой энергии, кг.у.т./Гкал</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2"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1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2"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209,4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205,2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1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10.1.ж - Расход условного топлива на отпуск тепловой энергии</w:t>
      </w:r>
    </w:p>
    <w:tbl>
      <w:tblPr>
        <w:tblW w:w="5000" w:type="pct"/>
        <w:tblLook w:val="04A0" w:firstRow="1" w:lastRow="0" w:firstColumn="1" w:lastColumn="0" w:noHBand="0" w:noVBand="1"/>
      </w:tblPr>
      <w:tblGrid>
        <w:gridCol w:w="417"/>
        <w:gridCol w:w="3424"/>
        <w:gridCol w:w="728"/>
        <w:gridCol w:w="729"/>
        <w:gridCol w:w="729"/>
        <w:gridCol w:w="729"/>
        <w:gridCol w:w="719"/>
        <w:gridCol w:w="735"/>
        <w:gridCol w:w="735"/>
        <w:gridCol w:w="735"/>
        <w:gridCol w:w="735"/>
        <w:gridCol w:w="735"/>
        <w:gridCol w:w="735"/>
        <w:gridCol w:w="735"/>
        <w:gridCol w:w="735"/>
        <w:gridCol w:w="735"/>
        <w:gridCol w:w="735"/>
        <w:gridCol w:w="744"/>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1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766"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Расход условного топлива, т.у.т.</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100"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34"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34"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34"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34"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31"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3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39"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10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449,7</w:t>
            </w:r>
          </w:p>
        </w:tc>
        <w:tc>
          <w:tcPr>
            <w:tcW w:w="234"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434,4</w:t>
            </w:r>
          </w:p>
        </w:tc>
        <w:tc>
          <w:tcPr>
            <w:tcW w:w="234"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419,6</w:t>
            </w:r>
          </w:p>
        </w:tc>
        <w:tc>
          <w:tcPr>
            <w:tcW w:w="234"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417,3</w:t>
            </w:r>
          </w:p>
        </w:tc>
        <w:tc>
          <w:tcPr>
            <w:tcW w:w="231"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415,0</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414,2</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414,2</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413,5</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412,7</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411,9</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411,2</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410,4</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410,4</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410,4</w:t>
            </w:r>
          </w:p>
        </w:tc>
        <w:tc>
          <w:tcPr>
            <w:tcW w:w="23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410,4</w:t>
            </w:r>
          </w:p>
        </w:tc>
        <w:tc>
          <w:tcPr>
            <w:tcW w:w="239"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410,4</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10.1.з - Расход основного вида топлива для выработки тепловой энергии в натуральном выражении</w:t>
      </w:r>
    </w:p>
    <w:tbl>
      <w:tblPr>
        <w:tblW w:w="5000" w:type="pct"/>
        <w:tblLook w:val="04A0" w:firstRow="1" w:lastRow="0" w:firstColumn="1" w:lastColumn="0" w:noHBand="0" w:noVBand="1"/>
      </w:tblPr>
      <w:tblGrid>
        <w:gridCol w:w="417"/>
        <w:gridCol w:w="3947"/>
        <w:gridCol w:w="700"/>
        <w:gridCol w:w="700"/>
        <w:gridCol w:w="700"/>
        <w:gridCol w:w="700"/>
        <w:gridCol w:w="701"/>
        <w:gridCol w:w="701"/>
        <w:gridCol w:w="701"/>
        <w:gridCol w:w="701"/>
        <w:gridCol w:w="701"/>
        <w:gridCol w:w="701"/>
        <w:gridCol w:w="701"/>
        <w:gridCol w:w="701"/>
        <w:gridCol w:w="701"/>
        <w:gridCol w:w="701"/>
        <w:gridCol w:w="701"/>
        <w:gridCol w:w="694"/>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26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598"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Расход натурального топлива, тонн угля</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8"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2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23"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8"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457,7</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442,1</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427,1</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424,7</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422,4</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421,6</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421,6</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420,9</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420,1</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419,3</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418,5</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417,7</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417,7</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417,7</w:t>
            </w:r>
          </w:p>
        </w:tc>
        <w:tc>
          <w:tcPr>
            <w:tcW w:w="22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417,7</w:t>
            </w:r>
          </w:p>
        </w:tc>
        <w:tc>
          <w:tcPr>
            <w:tcW w:w="223"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417,7</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10.1.и - Максимальный часовой расход топлива для обеспечения нормативного функционирования ИТЭ</w:t>
      </w:r>
    </w:p>
    <w:tbl>
      <w:tblPr>
        <w:tblW w:w="5000" w:type="pct"/>
        <w:tblLook w:val="04A0" w:firstRow="1" w:lastRow="0" w:firstColumn="1" w:lastColumn="0" w:noHBand="0" w:noVBand="1"/>
      </w:tblPr>
      <w:tblGrid>
        <w:gridCol w:w="417"/>
        <w:gridCol w:w="3929"/>
        <w:gridCol w:w="700"/>
        <w:gridCol w:w="703"/>
        <w:gridCol w:w="703"/>
        <w:gridCol w:w="704"/>
        <w:gridCol w:w="704"/>
        <w:gridCol w:w="704"/>
        <w:gridCol w:w="704"/>
        <w:gridCol w:w="704"/>
        <w:gridCol w:w="704"/>
        <w:gridCol w:w="704"/>
        <w:gridCol w:w="704"/>
        <w:gridCol w:w="704"/>
        <w:gridCol w:w="704"/>
        <w:gridCol w:w="704"/>
        <w:gridCol w:w="704"/>
        <w:gridCol w:w="669"/>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w:t>
            </w:r>
          </w:p>
        </w:tc>
        <w:tc>
          <w:tcPr>
            <w:tcW w:w="12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Источник тепловой энергии</w:t>
            </w:r>
          </w:p>
        </w:tc>
        <w:tc>
          <w:tcPr>
            <w:tcW w:w="3604"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Максимальный часовой расход топлива для обеспечения нормативного функционирования ИТЭ, т.у.т./час</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2"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1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2"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0,322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0,315</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0,305</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0,302</w:t>
            </w:r>
          </w:p>
        </w:tc>
        <w:tc>
          <w:tcPr>
            <w:tcW w:w="21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0,302</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10.1.к - Максимальный часовой расход топлива для обеспечения нормативного функционирования ИТЭ</w:t>
      </w:r>
    </w:p>
    <w:tbl>
      <w:tblPr>
        <w:tblW w:w="5000" w:type="pct"/>
        <w:tblLook w:val="04A0" w:firstRow="1" w:lastRow="0" w:firstColumn="1" w:lastColumn="0" w:noHBand="0" w:noVBand="1"/>
      </w:tblPr>
      <w:tblGrid>
        <w:gridCol w:w="417"/>
        <w:gridCol w:w="3929"/>
        <w:gridCol w:w="700"/>
        <w:gridCol w:w="703"/>
        <w:gridCol w:w="703"/>
        <w:gridCol w:w="704"/>
        <w:gridCol w:w="704"/>
        <w:gridCol w:w="704"/>
        <w:gridCol w:w="704"/>
        <w:gridCol w:w="704"/>
        <w:gridCol w:w="704"/>
        <w:gridCol w:w="704"/>
        <w:gridCol w:w="704"/>
        <w:gridCol w:w="704"/>
        <w:gridCol w:w="704"/>
        <w:gridCol w:w="704"/>
        <w:gridCol w:w="704"/>
        <w:gridCol w:w="669"/>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w:t>
            </w:r>
          </w:p>
        </w:tc>
        <w:tc>
          <w:tcPr>
            <w:tcW w:w="12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Источник тепловой энергии</w:t>
            </w:r>
          </w:p>
        </w:tc>
        <w:tc>
          <w:tcPr>
            <w:tcW w:w="3604"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 xml:space="preserve"> Максимальный часовой расход топлива для обеспечения нормативного функционирования ИТЭ, тонн угля/час</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2"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1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2"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0,376</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0,367</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0,355</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0,355</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c>
          <w:tcPr>
            <w:tcW w:w="21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0,353</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10.1.л - Нормативный неснижаемый запас топлива (ННЗТ)</w:t>
      </w:r>
    </w:p>
    <w:tbl>
      <w:tblPr>
        <w:tblW w:w="5000" w:type="pct"/>
        <w:tblLook w:val="04A0" w:firstRow="1" w:lastRow="0" w:firstColumn="1" w:lastColumn="0" w:noHBand="0" w:noVBand="1"/>
      </w:tblPr>
      <w:tblGrid>
        <w:gridCol w:w="417"/>
        <w:gridCol w:w="3929"/>
        <w:gridCol w:w="700"/>
        <w:gridCol w:w="703"/>
        <w:gridCol w:w="703"/>
        <w:gridCol w:w="704"/>
        <w:gridCol w:w="704"/>
        <w:gridCol w:w="704"/>
        <w:gridCol w:w="704"/>
        <w:gridCol w:w="704"/>
        <w:gridCol w:w="704"/>
        <w:gridCol w:w="704"/>
        <w:gridCol w:w="704"/>
        <w:gridCol w:w="704"/>
        <w:gridCol w:w="704"/>
        <w:gridCol w:w="704"/>
        <w:gridCol w:w="704"/>
        <w:gridCol w:w="669"/>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w:t>
            </w:r>
          </w:p>
        </w:tc>
        <w:tc>
          <w:tcPr>
            <w:tcW w:w="12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Источник тепловой энергии</w:t>
            </w:r>
          </w:p>
        </w:tc>
        <w:tc>
          <w:tcPr>
            <w:tcW w:w="3604"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Нормативный неснижаемый запас топлива (ННЗТ), тонн</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1262"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2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15"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1262"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25"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21,67</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20,94</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20,22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20,11</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20,00</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19,97</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19,97</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19,93</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19,89</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19,86</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19,82</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19,78</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19,78</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19,78</w:t>
            </w:r>
          </w:p>
        </w:tc>
        <w:tc>
          <w:tcPr>
            <w:tcW w:w="22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19,78</w:t>
            </w:r>
          </w:p>
        </w:tc>
        <w:tc>
          <w:tcPr>
            <w:tcW w:w="215"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19,78</w:t>
            </w:r>
          </w:p>
        </w:tc>
      </w:tr>
    </w:tbl>
    <w:p w:rsidR="00714BC9" w:rsidRPr="0092395E" w:rsidRDefault="00714BC9" w:rsidP="00714BC9">
      <w:pPr>
        <w:spacing w:line="240" w:lineRule="auto"/>
        <w:ind w:firstLine="0"/>
        <w:rPr>
          <w:rFonts w:cs="Times New Roman"/>
          <w:sz w:val="24"/>
          <w:szCs w:val="24"/>
        </w:rPr>
      </w:pPr>
    </w:p>
    <w:p w:rsidR="00714BC9" w:rsidRPr="0092395E" w:rsidRDefault="00714BC9" w:rsidP="00714BC9">
      <w:pPr>
        <w:spacing w:line="240" w:lineRule="auto"/>
        <w:ind w:firstLine="0"/>
        <w:rPr>
          <w:rFonts w:cs="Times New Roman"/>
          <w:sz w:val="24"/>
          <w:szCs w:val="24"/>
        </w:rPr>
      </w:pPr>
      <w:r w:rsidRPr="0092395E">
        <w:rPr>
          <w:rFonts w:cs="Times New Roman"/>
          <w:sz w:val="24"/>
          <w:szCs w:val="24"/>
        </w:rPr>
        <w:t>Таблица 10.1.м - Нормативный эксплуатационный запас топлива (НЭЗТ)</w:t>
      </w:r>
    </w:p>
    <w:tbl>
      <w:tblPr>
        <w:tblW w:w="5000" w:type="pct"/>
        <w:tblLook w:val="04A0" w:firstRow="1" w:lastRow="0" w:firstColumn="1" w:lastColumn="0" w:noHBand="0" w:noVBand="1"/>
      </w:tblPr>
      <w:tblGrid>
        <w:gridCol w:w="417"/>
        <w:gridCol w:w="2896"/>
        <w:gridCol w:w="766"/>
        <w:gridCol w:w="766"/>
        <w:gridCol w:w="766"/>
        <w:gridCol w:w="766"/>
        <w:gridCol w:w="766"/>
        <w:gridCol w:w="766"/>
        <w:gridCol w:w="766"/>
        <w:gridCol w:w="766"/>
        <w:gridCol w:w="766"/>
        <w:gridCol w:w="766"/>
        <w:gridCol w:w="766"/>
        <w:gridCol w:w="766"/>
        <w:gridCol w:w="766"/>
        <w:gridCol w:w="766"/>
        <w:gridCol w:w="766"/>
        <w:gridCol w:w="766"/>
      </w:tblGrid>
      <w:tr w:rsidR="0090591F" w:rsidRPr="0092395E" w:rsidTr="00E21E93">
        <w:trPr>
          <w:trHeight w:val="225"/>
        </w:trPr>
        <w:tc>
          <w:tcPr>
            <w:tcW w:w="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w:t>
            </w:r>
          </w:p>
        </w:tc>
        <w:tc>
          <w:tcPr>
            <w:tcW w:w="9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4BC9" w:rsidRPr="0092395E" w:rsidRDefault="00714BC9" w:rsidP="00714BC9">
            <w:pPr>
              <w:spacing w:line="240" w:lineRule="auto"/>
              <w:ind w:firstLine="0"/>
              <w:rPr>
                <w:rFonts w:cs="Times New Roman"/>
                <w:b/>
                <w:sz w:val="20"/>
                <w:szCs w:val="20"/>
              </w:rPr>
            </w:pPr>
            <w:r w:rsidRPr="0092395E">
              <w:rPr>
                <w:rFonts w:cs="Times New Roman"/>
                <w:b/>
                <w:sz w:val="20"/>
                <w:szCs w:val="20"/>
              </w:rPr>
              <w:t>Источник тепловой энергии</w:t>
            </w:r>
          </w:p>
        </w:tc>
        <w:tc>
          <w:tcPr>
            <w:tcW w:w="3936"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Нормативный эксплуатационный запас топлива (НЭЗТ), тонн</w:t>
            </w:r>
          </w:p>
        </w:tc>
      </w:tr>
      <w:tr w:rsidR="0090591F" w:rsidRPr="0092395E" w:rsidTr="00E21E93">
        <w:trPr>
          <w:trHeight w:val="225"/>
        </w:trPr>
        <w:tc>
          <w:tcPr>
            <w:tcW w:w="134"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930" w:type="pct"/>
            <w:vMerge/>
            <w:tcBorders>
              <w:top w:val="single" w:sz="4" w:space="0" w:color="auto"/>
              <w:left w:val="single" w:sz="4" w:space="0" w:color="auto"/>
              <w:bottom w:val="single" w:sz="4" w:space="0" w:color="000000"/>
              <w:right w:val="single" w:sz="4" w:space="0" w:color="auto"/>
            </w:tcBorders>
            <w:vAlign w:val="center"/>
            <w:hideMark/>
          </w:tcPr>
          <w:p w:rsidR="00714BC9" w:rsidRPr="0092395E" w:rsidRDefault="00714BC9" w:rsidP="00714BC9">
            <w:pPr>
              <w:spacing w:line="240" w:lineRule="auto"/>
              <w:ind w:firstLine="0"/>
              <w:rPr>
                <w:rFonts w:cs="Times New Roman"/>
                <w:sz w:val="20"/>
                <w:szCs w:val="20"/>
              </w:rPr>
            </w:pPr>
          </w:p>
        </w:tc>
        <w:tc>
          <w:tcPr>
            <w:tcW w:w="246"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2024</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2025</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2026</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2027</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2028</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2029</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2030</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2031</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2032</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2033</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2034</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2035</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2036</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2037</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2038</w:t>
            </w:r>
          </w:p>
        </w:tc>
        <w:tc>
          <w:tcPr>
            <w:tcW w:w="246"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714BC9">
            <w:pPr>
              <w:spacing w:line="240" w:lineRule="auto"/>
              <w:ind w:firstLine="0"/>
              <w:jc w:val="center"/>
              <w:rPr>
                <w:rFonts w:cs="Times New Roman"/>
                <w:b/>
                <w:sz w:val="20"/>
                <w:szCs w:val="20"/>
              </w:rPr>
            </w:pPr>
            <w:r w:rsidRPr="0092395E">
              <w:rPr>
                <w:rFonts w:cs="Times New Roman"/>
                <w:b/>
                <w:sz w:val="20"/>
                <w:szCs w:val="20"/>
              </w:rPr>
              <w:t>2039</w:t>
            </w:r>
          </w:p>
        </w:tc>
      </w:tr>
      <w:tr w:rsidR="0090591F" w:rsidRPr="0092395E" w:rsidTr="00E21E93">
        <w:trPr>
          <w:trHeight w:val="225"/>
        </w:trPr>
        <w:tc>
          <w:tcPr>
            <w:tcW w:w="134"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cs="Times New Roman"/>
                <w:sz w:val="20"/>
                <w:szCs w:val="20"/>
              </w:rPr>
            </w:pPr>
            <w:r w:rsidRPr="0092395E">
              <w:rPr>
                <w:rFonts w:cs="Times New Roman"/>
                <w:sz w:val="20"/>
                <w:szCs w:val="20"/>
              </w:rPr>
              <w:t>1</w:t>
            </w:r>
          </w:p>
        </w:tc>
        <w:tc>
          <w:tcPr>
            <w:tcW w:w="930"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714BC9">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46" w:type="pct"/>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139,34</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134,60</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130,01</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129,30</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128,59</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128,35</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128,35</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128,12</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127,88</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127,65</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127,41</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127,17</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127,17</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127,17</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127,17</w:t>
            </w:r>
          </w:p>
        </w:tc>
        <w:tc>
          <w:tcPr>
            <w:tcW w:w="246" w:type="pct"/>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20"/>
                <w:szCs w:val="20"/>
              </w:rPr>
            </w:pPr>
            <w:r w:rsidRPr="0092395E">
              <w:rPr>
                <w:rFonts w:cs="Times New Roman"/>
                <w:sz w:val="20"/>
                <w:szCs w:val="20"/>
              </w:rPr>
              <w:t>127,17</w:t>
            </w:r>
          </w:p>
        </w:tc>
      </w:tr>
    </w:tbl>
    <w:p w:rsidR="00BC31AF" w:rsidRPr="0092395E" w:rsidRDefault="00BC31AF" w:rsidP="00CF738E">
      <w:pPr>
        <w:spacing w:line="240" w:lineRule="auto"/>
        <w:rPr>
          <w:rFonts w:eastAsia="Times New Roman" w:cs="Times New Roman"/>
          <w:sz w:val="24"/>
        </w:rPr>
        <w:sectPr w:rsidR="00BC31AF" w:rsidRPr="0092395E" w:rsidSect="00315363">
          <w:pgSz w:w="16838" w:h="11906" w:orient="landscape"/>
          <w:pgMar w:top="720" w:right="765" w:bottom="720" w:left="720" w:header="720" w:footer="709" w:gutter="0"/>
          <w:cols w:space="720"/>
          <w:docGrid w:linePitch="600" w:charSpace="24576"/>
        </w:sectPr>
      </w:pPr>
    </w:p>
    <w:p w:rsidR="00897844" w:rsidRPr="0092395E" w:rsidRDefault="001967FF" w:rsidP="00590779">
      <w:pPr>
        <w:keepNext/>
        <w:keepLines/>
        <w:numPr>
          <w:ilvl w:val="1"/>
          <w:numId w:val="16"/>
        </w:numPr>
        <w:spacing w:line="240" w:lineRule="auto"/>
        <w:ind w:left="720" w:hanging="720"/>
        <w:rPr>
          <w:rFonts w:eastAsia="Times New Roman" w:cs="Times New Roman"/>
          <w:sz w:val="24"/>
        </w:rPr>
      </w:pPr>
      <w:r w:rsidRPr="0092395E">
        <w:rPr>
          <w:rFonts w:eastAsia="Times New Roman" w:cs="Times New Roman"/>
          <w:b/>
          <w:bCs/>
          <w:sz w:val="24"/>
          <w:szCs w:val="24"/>
        </w:rPr>
        <w:lastRenderedPageBreak/>
        <w:t>Результаты расчетов по каждому источнику тепловой энергии нормативных запасов топлива</w:t>
      </w:r>
    </w:p>
    <w:p w:rsidR="00897844" w:rsidRPr="0092395E" w:rsidRDefault="00897844" w:rsidP="00CF738E">
      <w:pPr>
        <w:spacing w:line="240" w:lineRule="auto"/>
        <w:rPr>
          <w:rFonts w:eastAsia="Times New Roman" w:cs="Times New Roman"/>
          <w:sz w:val="24"/>
        </w:rPr>
      </w:pPr>
    </w:p>
    <w:p w:rsidR="000438E0" w:rsidRPr="0092395E" w:rsidRDefault="000438E0" w:rsidP="000438E0">
      <w:pPr>
        <w:pStyle w:val="Bodytext2"/>
        <w:widowControl w:val="0"/>
        <w:shd w:val="clear" w:color="auto" w:fill="auto"/>
        <w:spacing w:before="0" w:line="240" w:lineRule="auto"/>
        <w:jc w:val="both"/>
        <w:rPr>
          <w:sz w:val="24"/>
          <w:szCs w:val="24"/>
        </w:rPr>
      </w:pPr>
      <w:r w:rsidRPr="0092395E">
        <w:rPr>
          <w:sz w:val="24"/>
          <w:szCs w:val="24"/>
        </w:rPr>
        <w:t>Таблица 10.2.а - Основные исходные данные и результаты расчета создания нормативного неснижаемого запаса топлива (ННЗТ)</w:t>
      </w:r>
    </w:p>
    <w:tbl>
      <w:tblPr>
        <w:tblOverlap w:val="never"/>
        <w:tblW w:w="5000" w:type="pct"/>
        <w:jc w:val="center"/>
        <w:tblCellMar>
          <w:left w:w="10" w:type="dxa"/>
          <w:right w:w="10" w:type="dxa"/>
        </w:tblCellMar>
        <w:tblLook w:val="04A0" w:firstRow="1" w:lastRow="0" w:firstColumn="1" w:lastColumn="0" w:noHBand="0" w:noVBand="1"/>
      </w:tblPr>
      <w:tblGrid>
        <w:gridCol w:w="1386"/>
        <w:gridCol w:w="1705"/>
        <w:gridCol w:w="1653"/>
        <w:gridCol w:w="1640"/>
        <w:gridCol w:w="1795"/>
        <w:gridCol w:w="1206"/>
        <w:gridCol w:w="1101"/>
      </w:tblGrid>
      <w:tr w:rsidR="0090591F" w:rsidRPr="0092395E" w:rsidTr="00714BC9">
        <w:trPr>
          <w:trHeight w:hRule="exact" w:val="1398"/>
          <w:jc w:val="center"/>
        </w:trPr>
        <w:tc>
          <w:tcPr>
            <w:tcW w:w="661"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jc w:val="left"/>
              <w:rPr>
                <w:kern w:val="0"/>
                <w:sz w:val="22"/>
                <w:szCs w:val="22"/>
              </w:rPr>
            </w:pPr>
            <w:r w:rsidRPr="0092395E">
              <w:rPr>
                <w:rStyle w:val="Bodytext275pt"/>
                <w:rFonts w:ascii="Times New Roman" w:hAnsi="Times New Roman" w:cs="Times New Roman"/>
                <w:color w:val="auto"/>
                <w:kern w:val="0"/>
                <w:sz w:val="22"/>
                <w:szCs w:val="22"/>
              </w:rPr>
              <w:t>Вид топлива</w:t>
            </w:r>
          </w:p>
        </w:tc>
        <w:tc>
          <w:tcPr>
            <w:tcW w:w="813"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Среднесуточная выработка теплоэнергии, </w:t>
            </w:r>
          </w:p>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Гкал/сутки</w:t>
            </w:r>
          </w:p>
        </w:tc>
        <w:tc>
          <w:tcPr>
            <w:tcW w:w="788"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Норматив удельного расхода топлива, т у.т./Гкал</w:t>
            </w:r>
          </w:p>
        </w:tc>
        <w:tc>
          <w:tcPr>
            <w:tcW w:w="782"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Среднесуточный расход топлива, тонн</w:t>
            </w:r>
          </w:p>
        </w:tc>
        <w:tc>
          <w:tcPr>
            <w:tcW w:w="856"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Коэффициент перевода натурального топлива в условное топливо</w:t>
            </w:r>
          </w:p>
        </w:tc>
        <w:tc>
          <w:tcPr>
            <w:tcW w:w="575" w:type="pct"/>
            <w:tcBorders>
              <w:top w:val="single" w:sz="4" w:space="0" w:color="auto"/>
              <w:lef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Количество суток для расчета запаса, </w:t>
            </w:r>
          </w:p>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сут</w:t>
            </w:r>
          </w:p>
        </w:tc>
        <w:tc>
          <w:tcPr>
            <w:tcW w:w="525" w:type="pct"/>
            <w:tcBorders>
              <w:top w:val="single" w:sz="4" w:space="0" w:color="auto"/>
              <w:left w:val="single" w:sz="4" w:space="0" w:color="auto"/>
              <w:right w:val="single" w:sz="4" w:space="0" w:color="auto"/>
            </w:tcBorders>
            <w:shd w:val="clear" w:color="auto" w:fill="FFFFFF"/>
            <w:vAlign w:val="center"/>
          </w:tcPr>
          <w:p w:rsidR="000438E0" w:rsidRPr="0092395E" w:rsidRDefault="000438E0" w:rsidP="000438E0">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ННЗТ, тонн</w:t>
            </w:r>
          </w:p>
        </w:tc>
      </w:tr>
      <w:tr w:rsidR="0090591F" w:rsidRPr="0092395E" w:rsidTr="00714BC9">
        <w:trPr>
          <w:trHeight w:hRule="exact" w:val="540"/>
          <w:jc w:val="center"/>
        </w:trPr>
        <w:tc>
          <w:tcPr>
            <w:tcW w:w="661"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0438E0">
            <w:pPr>
              <w:pStyle w:val="Bodytext2"/>
              <w:shd w:val="clear" w:color="auto" w:fill="auto"/>
              <w:spacing w:before="0" w:line="240" w:lineRule="auto"/>
              <w:jc w:val="left"/>
              <w:rPr>
                <w:kern w:val="0"/>
                <w:sz w:val="22"/>
                <w:szCs w:val="22"/>
              </w:rPr>
            </w:pPr>
            <w:r w:rsidRPr="0092395E">
              <w:rPr>
                <w:rStyle w:val="Bodytext285pt"/>
                <w:rFonts w:ascii="Times New Roman" w:hAnsi="Times New Roman" w:cs="Times New Roman"/>
                <w:color w:val="auto"/>
                <w:kern w:val="0"/>
                <w:sz w:val="22"/>
                <w:szCs w:val="22"/>
              </w:rPr>
              <w:t>уголь марки АС</w:t>
            </w:r>
          </w:p>
        </w:tc>
        <w:tc>
          <w:tcPr>
            <w:tcW w:w="813"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14,818</w:t>
            </w:r>
          </w:p>
        </w:tc>
        <w:tc>
          <w:tcPr>
            <w:tcW w:w="788"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0,2127</w:t>
            </w:r>
          </w:p>
        </w:tc>
        <w:tc>
          <w:tcPr>
            <w:tcW w:w="782"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3,1517</w:t>
            </w:r>
          </w:p>
        </w:tc>
        <w:tc>
          <w:tcPr>
            <w:tcW w:w="856"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kern w:val="0"/>
                <w:sz w:val="22"/>
              </w:rPr>
            </w:pPr>
            <w:r w:rsidRPr="0092395E">
              <w:rPr>
                <w:kern w:val="0"/>
                <w:sz w:val="22"/>
              </w:rPr>
              <w:t>0,9824</w:t>
            </w:r>
          </w:p>
        </w:tc>
        <w:tc>
          <w:tcPr>
            <w:tcW w:w="575"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7</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21,67</w:t>
            </w:r>
          </w:p>
        </w:tc>
      </w:tr>
    </w:tbl>
    <w:p w:rsidR="00862ECE" w:rsidRPr="0092395E" w:rsidRDefault="00D028B4" w:rsidP="00862ECE">
      <w:pPr>
        <w:spacing w:line="240" w:lineRule="auto"/>
        <w:rPr>
          <w:sz w:val="24"/>
          <w:szCs w:val="24"/>
        </w:rPr>
      </w:pPr>
      <w:r w:rsidRPr="0092395E">
        <w:rPr>
          <w:rFonts w:eastAsia="Times New Roman" w:cs="Times New Roman"/>
          <w:sz w:val="24"/>
        </w:rPr>
        <w:cr/>
      </w:r>
      <w:r w:rsidR="00862ECE" w:rsidRPr="0092395E">
        <w:rPr>
          <w:sz w:val="24"/>
          <w:szCs w:val="24"/>
        </w:rPr>
        <w:t>Таблица 10.2.б -</w:t>
      </w:r>
      <w:r w:rsidR="00862ECE" w:rsidRPr="0092395E">
        <w:t xml:space="preserve"> </w:t>
      </w:r>
      <w:r w:rsidR="00862ECE" w:rsidRPr="0092395E">
        <w:rPr>
          <w:sz w:val="24"/>
          <w:szCs w:val="24"/>
        </w:rPr>
        <w:t>Основные исходные данные и результаты расчета создания нормативного эксплуатационного запаса топлива (НЭЗТ)</w:t>
      </w:r>
    </w:p>
    <w:tbl>
      <w:tblPr>
        <w:tblOverlap w:val="never"/>
        <w:tblW w:w="5000" w:type="pct"/>
        <w:jc w:val="center"/>
        <w:tblCellMar>
          <w:left w:w="10" w:type="dxa"/>
          <w:right w:w="10" w:type="dxa"/>
        </w:tblCellMar>
        <w:tblLook w:val="04A0" w:firstRow="1" w:lastRow="0" w:firstColumn="1" w:lastColumn="0" w:noHBand="0" w:noVBand="1"/>
      </w:tblPr>
      <w:tblGrid>
        <w:gridCol w:w="1386"/>
        <w:gridCol w:w="1705"/>
        <w:gridCol w:w="1653"/>
        <w:gridCol w:w="1640"/>
        <w:gridCol w:w="1795"/>
        <w:gridCol w:w="1206"/>
        <w:gridCol w:w="1101"/>
      </w:tblGrid>
      <w:tr w:rsidR="0090591F" w:rsidRPr="0092395E" w:rsidTr="004326FB">
        <w:trPr>
          <w:trHeight w:hRule="exact" w:val="1426"/>
          <w:jc w:val="center"/>
        </w:trPr>
        <w:tc>
          <w:tcPr>
            <w:tcW w:w="661"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jc w:val="left"/>
              <w:rPr>
                <w:kern w:val="0"/>
                <w:sz w:val="22"/>
                <w:szCs w:val="22"/>
              </w:rPr>
            </w:pPr>
            <w:r w:rsidRPr="0092395E">
              <w:rPr>
                <w:rStyle w:val="Bodytext275pt"/>
                <w:rFonts w:ascii="Times New Roman" w:hAnsi="Times New Roman" w:cs="Times New Roman"/>
                <w:color w:val="auto"/>
                <w:kern w:val="0"/>
                <w:sz w:val="22"/>
                <w:szCs w:val="22"/>
              </w:rPr>
              <w:t>Вид топлива</w:t>
            </w:r>
          </w:p>
        </w:tc>
        <w:tc>
          <w:tcPr>
            <w:tcW w:w="813"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Среднесуточная выработка теплоэнергии, </w:t>
            </w:r>
          </w:p>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Гкал/сутки</w:t>
            </w:r>
          </w:p>
        </w:tc>
        <w:tc>
          <w:tcPr>
            <w:tcW w:w="788"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Норматив удельного расхода топлива, т у.т./Гкал</w:t>
            </w:r>
          </w:p>
        </w:tc>
        <w:tc>
          <w:tcPr>
            <w:tcW w:w="782"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Среднесуточный расход топлива, тонн</w:t>
            </w:r>
          </w:p>
        </w:tc>
        <w:tc>
          <w:tcPr>
            <w:tcW w:w="856"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Коэффициент перевода натурального топлива в условное топливо</w:t>
            </w:r>
          </w:p>
        </w:tc>
        <w:tc>
          <w:tcPr>
            <w:tcW w:w="575" w:type="pct"/>
            <w:tcBorders>
              <w:top w:val="single" w:sz="4" w:space="0" w:color="auto"/>
              <w:lef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rStyle w:val="Bodytext275pt"/>
                <w:rFonts w:ascii="Times New Roman" w:hAnsi="Times New Roman" w:cs="Times New Roman"/>
                <w:color w:val="auto"/>
                <w:kern w:val="0"/>
                <w:sz w:val="22"/>
                <w:szCs w:val="22"/>
              </w:rPr>
            </w:pPr>
            <w:r w:rsidRPr="0092395E">
              <w:rPr>
                <w:rStyle w:val="Bodytext275pt"/>
                <w:rFonts w:ascii="Times New Roman" w:hAnsi="Times New Roman" w:cs="Times New Roman"/>
                <w:color w:val="auto"/>
                <w:kern w:val="0"/>
                <w:sz w:val="22"/>
                <w:szCs w:val="22"/>
              </w:rPr>
              <w:t xml:space="preserve">Количество суток для расчета запаса, </w:t>
            </w:r>
          </w:p>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сут</w:t>
            </w:r>
          </w:p>
        </w:tc>
        <w:tc>
          <w:tcPr>
            <w:tcW w:w="525" w:type="pct"/>
            <w:tcBorders>
              <w:top w:val="single" w:sz="4" w:space="0" w:color="auto"/>
              <w:left w:val="single" w:sz="4" w:space="0" w:color="auto"/>
              <w:right w:val="single" w:sz="4" w:space="0" w:color="auto"/>
            </w:tcBorders>
            <w:shd w:val="clear" w:color="auto" w:fill="FFFFFF"/>
            <w:vAlign w:val="center"/>
          </w:tcPr>
          <w:p w:rsidR="00862ECE" w:rsidRPr="0092395E" w:rsidRDefault="00862ECE" w:rsidP="004326F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НЭЗТ, тонн</w:t>
            </w:r>
          </w:p>
        </w:tc>
      </w:tr>
      <w:tr w:rsidR="0090591F" w:rsidRPr="0092395E" w:rsidTr="004326FB">
        <w:trPr>
          <w:trHeight w:hRule="exact" w:val="634"/>
          <w:jc w:val="center"/>
        </w:trPr>
        <w:tc>
          <w:tcPr>
            <w:tcW w:w="661"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4326FB">
            <w:pPr>
              <w:pStyle w:val="Bodytext2"/>
              <w:shd w:val="clear" w:color="auto" w:fill="auto"/>
              <w:spacing w:before="0" w:line="240" w:lineRule="auto"/>
              <w:jc w:val="left"/>
              <w:rPr>
                <w:kern w:val="0"/>
                <w:sz w:val="22"/>
                <w:szCs w:val="22"/>
              </w:rPr>
            </w:pPr>
            <w:r w:rsidRPr="0092395E">
              <w:rPr>
                <w:rStyle w:val="Bodytext285pt"/>
                <w:rFonts w:ascii="Times New Roman" w:hAnsi="Times New Roman" w:cs="Times New Roman"/>
                <w:color w:val="auto"/>
                <w:kern w:val="0"/>
                <w:sz w:val="22"/>
                <w:szCs w:val="22"/>
              </w:rPr>
              <w:t>уголь марки АС</w:t>
            </w:r>
          </w:p>
        </w:tc>
        <w:tc>
          <w:tcPr>
            <w:tcW w:w="813"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14,818</w:t>
            </w:r>
          </w:p>
        </w:tc>
        <w:tc>
          <w:tcPr>
            <w:tcW w:w="788"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0,2127</w:t>
            </w:r>
          </w:p>
        </w:tc>
        <w:tc>
          <w:tcPr>
            <w:tcW w:w="782"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3,1517</w:t>
            </w:r>
          </w:p>
        </w:tc>
        <w:tc>
          <w:tcPr>
            <w:tcW w:w="856"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0,9824</w:t>
            </w:r>
          </w:p>
        </w:tc>
        <w:tc>
          <w:tcPr>
            <w:tcW w:w="575" w:type="pct"/>
            <w:tcBorders>
              <w:top w:val="single" w:sz="4" w:space="0" w:color="auto"/>
              <w:left w:val="single" w:sz="4" w:space="0" w:color="auto"/>
              <w:bottom w:val="single" w:sz="4" w:space="0" w:color="auto"/>
            </w:tcBorders>
            <w:shd w:val="clear" w:color="auto" w:fill="FFFFFF"/>
            <w:vAlign w:val="center"/>
          </w:tcPr>
          <w:p w:rsidR="0090591F" w:rsidRPr="0092395E" w:rsidRDefault="0090591F" w:rsidP="0015055B">
            <w:pPr>
              <w:pStyle w:val="Bodytext2"/>
              <w:shd w:val="clear" w:color="auto" w:fill="auto"/>
              <w:spacing w:before="0" w:line="240" w:lineRule="auto"/>
              <w:rPr>
                <w:kern w:val="0"/>
                <w:sz w:val="22"/>
                <w:szCs w:val="22"/>
              </w:rPr>
            </w:pPr>
            <w:r w:rsidRPr="0092395E">
              <w:rPr>
                <w:rStyle w:val="Bodytext275pt"/>
                <w:rFonts w:ascii="Times New Roman" w:hAnsi="Times New Roman" w:cs="Times New Roman"/>
                <w:color w:val="auto"/>
                <w:kern w:val="0"/>
                <w:sz w:val="22"/>
                <w:szCs w:val="22"/>
              </w:rPr>
              <w:t>45</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tcPr>
          <w:p w:rsidR="0090591F" w:rsidRPr="0092395E" w:rsidRDefault="0090591F" w:rsidP="0015055B">
            <w:pPr>
              <w:spacing w:line="240" w:lineRule="auto"/>
              <w:ind w:firstLine="0"/>
              <w:jc w:val="center"/>
              <w:rPr>
                <w:sz w:val="22"/>
              </w:rPr>
            </w:pPr>
            <w:r w:rsidRPr="0092395E">
              <w:rPr>
                <w:sz w:val="22"/>
              </w:rPr>
              <w:t>139,34</w:t>
            </w:r>
          </w:p>
        </w:tc>
      </w:tr>
    </w:tbl>
    <w:p w:rsidR="00862ECE" w:rsidRPr="0092395E" w:rsidRDefault="00862ECE" w:rsidP="00CF738E">
      <w:pPr>
        <w:spacing w:line="240" w:lineRule="auto"/>
        <w:rPr>
          <w:rFonts w:eastAsia="Times New Roman" w:cs="Times New Roman"/>
          <w:sz w:val="24"/>
        </w:rPr>
      </w:pPr>
    </w:p>
    <w:p w:rsidR="00862ECE" w:rsidRPr="0092395E" w:rsidRDefault="00862ECE" w:rsidP="00CF738E">
      <w:pPr>
        <w:spacing w:line="240" w:lineRule="auto"/>
        <w:rPr>
          <w:rFonts w:eastAsia="Times New Roman" w:cs="Times New Roman"/>
          <w:sz w:val="24"/>
        </w:rPr>
      </w:pPr>
      <w:r w:rsidRPr="0092395E">
        <w:rPr>
          <w:rFonts w:eastAsia="Times New Roman" w:cs="Times New Roman"/>
          <w:sz w:val="24"/>
        </w:rPr>
        <w:t xml:space="preserve">Динамика объемов нормативного неснижаемого запаса топлива (ННЗТ) и нормативного эксплуатационного запаса топлива (НЭЗТ) источника тепловой энергии </w:t>
      </w:r>
      <w:r w:rsidR="00D14B47" w:rsidRPr="0092395E">
        <w:rPr>
          <w:rFonts w:eastAsia="Times New Roman" w:cs="Times New Roman"/>
          <w:sz w:val="24"/>
        </w:rPr>
        <w:t>Комиссаровского сельского поселения (п.Розет)</w:t>
      </w:r>
      <w:r w:rsidRPr="0092395E">
        <w:rPr>
          <w:rFonts w:eastAsia="Times New Roman" w:cs="Times New Roman"/>
          <w:sz w:val="24"/>
        </w:rPr>
        <w:t xml:space="preserve"> с 2024г. по 2039 гг. указана в таблицах 10.1.л - 10.1.м Обосновывающих материалов настоящей схемы теплоснабжения.</w:t>
      </w:r>
    </w:p>
    <w:p w:rsidR="00862ECE" w:rsidRPr="0092395E" w:rsidRDefault="00862ECE" w:rsidP="00CF738E">
      <w:pPr>
        <w:spacing w:line="240" w:lineRule="auto"/>
        <w:rPr>
          <w:rFonts w:eastAsia="Times New Roman" w:cs="Times New Roman"/>
          <w:sz w:val="24"/>
        </w:rPr>
      </w:pPr>
    </w:p>
    <w:p w:rsidR="00897844" w:rsidRPr="0092395E" w:rsidRDefault="001967FF" w:rsidP="00590779">
      <w:pPr>
        <w:keepNext/>
        <w:keepLines/>
        <w:numPr>
          <w:ilvl w:val="1"/>
          <w:numId w:val="16"/>
        </w:numPr>
        <w:spacing w:line="240" w:lineRule="auto"/>
        <w:ind w:left="720" w:hanging="720"/>
        <w:rPr>
          <w:rFonts w:eastAsia="Times New Roman" w:cs="Times New Roman"/>
          <w:sz w:val="24"/>
        </w:rPr>
      </w:pPr>
      <w:bookmarkStart w:id="233" w:name="__RefHeading__139667_586427364"/>
      <w:bookmarkEnd w:id="233"/>
      <w:r w:rsidRPr="0092395E">
        <w:rPr>
          <w:rFonts w:eastAsia="Times New Roman" w:cs="Times New Roman"/>
          <w:b/>
          <w:bCs/>
          <w:sz w:val="24"/>
          <w:szCs w:val="26"/>
        </w:rPr>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897844" w:rsidRPr="0092395E" w:rsidRDefault="00897844" w:rsidP="00CF738E">
      <w:pPr>
        <w:spacing w:line="240" w:lineRule="auto"/>
        <w:rPr>
          <w:rFonts w:eastAsia="Times New Roman" w:cs="Times New Roman"/>
          <w:sz w:val="24"/>
        </w:rPr>
      </w:pPr>
    </w:p>
    <w:p w:rsidR="00862ECE" w:rsidRPr="0092395E" w:rsidRDefault="00862ECE" w:rsidP="00862ECE">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Единственный вид топлива источника тепловой энергии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xml:space="preserve"> – уголь марки А, сорт АС со средней за 2023г. теплотворной способностью 6877 ккал/кг. </w:t>
      </w:r>
    </w:p>
    <w:p w:rsidR="00862ECE" w:rsidRPr="0092395E" w:rsidRDefault="00862ECE" w:rsidP="00862ECE">
      <w:pPr>
        <w:spacing w:line="240" w:lineRule="auto"/>
        <w:rPr>
          <w:rFonts w:eastAsia="Times New Roman" w:cs="Times New Roman"/>
          <w:sz w:val="24"/>
          <w:szCs w:val="24"/>
          <w:lang w:eastAsia="ru-RU"/>
        </w:rPr>
      </w:pPr>
      <w:r w:rsidRPr="0092395E">
        <w:rPr>
          <w:rFonts w:eastAsia="Times New Roman" w:cs="Times New Roman"/>
          <w:sz w:val="24"/>
          <w:szCs w:val="24"/>
          <w:lang w:eastAsia="ru-RU"/>
        </w:rPr>
        <w:t>Поставку угля осуществляет ООО «Трансуголь» на основании Договора № 6 на поставку угля марки АС от 25.09.2023г.</w:t>
      </w:r>
    </w:p>
    <w:p w:rsidR="00897844" w:rsidRPr="0092395E" w:rsidRDefault="00862ECE" w:rsidP="00862ECE">
      <w:pPr>
        <w:spacing w:line="240" w:lineRule="auto"/>
        <w:rPr>
          <w:rFonts w:eastAsia="Times New Roman" w:cs="Times New Roman"/>
          <w:sz w:val="24"/>
          <w:shd w:val="clear" w:color="auto" w:fill="FFFF00"/>
        </w:rPr>
      </w:pPr>
      <w:r w:rsidRPr="0092395E">
        <w:rPr>
          <w:rFonts w:eastAsia="Times New Roman" w:cs="Times New Roman"/>
          <w:sz w:val="24"/>
          <w:lang w:eastAsia="ru-RU"/>
        </w:rPr>
        <w:t>Использование возобновляемых источников энергии и местных видов топлива настоящей схемой теплоснабжения не предусмотрено по причине экономической нецелесообразности.</w:t>
      </w:r>
    </w:p>
    <w:p w:rsidR="00897844" w:rsidRPr="0092395E" w:rsidRDefault="00897844" w:rsidP="00CF738E">
      <w:pPr>
        <w:spacing w:line="240" w:lineRule="auto"/>
        <w:rPr>
          <w:rFonts w:eastAsia="Times New Roman" w:cs="Times New Roman"/>
          <w:sz w:val="24"/>
          <w:shd w:val="clear" w:color="auto" w:fill="FFFF00"/>
        </w:rPr>
      </w:pPr>
    </w:p>
    <w:p w:rsidR="00897844" w:rsidRPr="0092395E" w:rsidRDefault="001967FF" w:rsidP="00590779">
      <w:pPr>
        <w:keepNext/>
        <w:keepLines/>
        <w:numPr>
          <w:ilvl w:val="1"/>
          <w:numId w:val="16"/>
        </w:numPr>
        <w:spacing w:line="240" w:lineRule="auto"/>
        <w:ind w:left="720" w:hanging="720"/>
        <w:rPr>
          <w:rFonts w:eastAsia="Times New Roman" w:cs="Times New Roman"/>
          <w:b/>
          <w:bCs/>
          <w:sz w:val="24"/>
          <w:szCs w:val="26"/>
        </w:rPr>
      </w:pPr>
      <w:bookmarkStart w:id="234" w:name="__RefHeading__139669_586427364"/>
      <w:bookmarkEnd w:id="234"/>
      <w:r w:rsidRPr="0092395E">
        <w:rPr>
          <w:rFonts w:eastAsia="Times New Roman" w:cs="Times New Roman"/>
          <w:b/>
          <w:bCs/>
          <w:sz w:val="24"/>
          <w:szCs w:val="26"/>
        </w:rPr>
        <w:t>Виды топлива (в случае, если топливом является уголь, - вид ископаемого угля в соответствии с Межгосударствен</w:t>
      </w:r>
      <w:r w:rsidR="007F3714" w:rsidRPr="0092395E">
        <w:rPr>
          <w:rFonts w:eastAsia="Times New Roman" w:cs="Times New Roman"/>
          <w:b/>
          <w:bCs/>
          <w:sz w:val="24"/>
          <w:szCs w:val="26"/>
        </w:rPr>
        <w:t>ным стандартом ГОСТ 25543-2013 «</w:t>
      </w:r>
      <w:r w:rsidRPr="0092395E">
        <w:rPr>
          <w:rFonts w:eastAsia="Times New Roman" w:cs="Times New Roman"/>
          <w:b/>
          <w:bCs/>
          <w:sz w:val="24"/>
          <w:szCs w:val="26"/>
        </w:rPr>
        <w:t>Угли бурые, каменные и антрациты. Классификация по генетическим и технологическим параметрам</w:t>
      </w:r>
      <w:r w:rsidR="007F3714" w:rsidRPr="0092395E">
        <w:rPr>
          <w:rFonts w:eastAsia="Times New Roman" w:cs="Times New Roman"/>
          <w:b/>
          <w:bCs/>
          <w:sz w:val="24"/>
          <w:szCs w:val="26"/>
        </w:rPr>
        <w:t>»</w:t>
      </w:r>
      <w:r w:rsidRPr="0092395E">
        <w:rPr>
          <w:rFonts w:eastAsia="Times New Roman" w:cs="Times New Roman"/>
          <w:b/>
          <w:bCs/>
          <w:sz w:val="24"/>
          <w:szCs w:val="26"/>
        </w:rPr>
        <w:t>), их дол</w:t>
      </w:r>
      <w:r w:rsidR="007F3714" w:rsidRPr="0092395E">
        <w:rPr>
          <w:rFonts w:eastAsia="Times New Roman" w:cs="Times New Roman"/>
          <w:b/>
          <w:bCs/>
          <w:sz w:val="24"/>
          <w:szCs w:val="26"/>
        </w:rPr>
        <w:t>я</w:t>
      </w:r>
      <w:r w:rsidRPr="0092395E">
        <w:rPr>
          <w:rFonts w:eastAsia="Times New Roman" w:cs="Times New Roman"/>
          <w:b/>
          <w:bCs/>
          <w:sz w:val="24"/>
          <w:szCs w:val="26"/>
        </w:rPr>
        <w:t xml:space="preserve"> и значение низшей теплоты сгорания топлива, используемые для производства тепловой энергии по каждой системе теплоснабжения</w:t>
      </w:r>
    </w:p>
    <w:p w:rsidR="00897844" w:rsidRPr="0092395E" w:rsidRDefault="00897844" w:rsidP="00CF738E">
      <w:pPr>
        <w:spacing w:line="240" w:lineRule="auto"/>
        <w:rPr>
          <w:rFonts w:eastAsia="Times New Roman" w:cs="Times New Roman"/>
          <w:b/>
          <w:bCs/>
          <w:sz w:val="24"/>
          <w:szCs w:val="26"/>
        </w:rPr>
      </w:pPr>
    </w:p>
    <w:p w:rsidR="007F3714" w:rsidRPr="0092395E" w:rsidRDefault="007F3714" w:rsidP="007F3714">
      <w:pPr>
        <w:widowControl w:val="0"/>
        <w:autoSpaceDE w:val="0"/>
        <w:autoSpaceDN w:val="0"/>
        <w:adjustRightInd w:val="0"/>
        <w:spacing w:line="240" w:lineRule="auto"/>
        <w:ind w:left="480" w:firstLine="0"/>
        <w:rPr>
          <w:rFonts w:eastAsia="Times New Roman" w:cs="Times New Roman"/>
          <w:sz w:val="24"/>
          <w:szCs w:val="24"/>
          <w:lang w:eastAsia="ru-RU"/>
        </w:rPr>
      </w:pPr>
      <w:bookmarkStart w:id="235" w:name="__RefHeading__139671_586427364"/>
      <w:bookmarkEnd w:id="235"/>
      <w:r w:rsidRPr="0092395E">
        <w:rPr>
          <w:rFonts w:eastAsia="Times New Roman" w:cs="Times New Roman"/>
          <w:sz w:val="24"/>
          <w:szCs w:val="24"/>
          <w:lang w:eastAsia="ru-RU"/>
        </w:rPr>
        <w:t>Информация о видах топлива, их доле и низшей теплоты сгорания приведена таблице 10.4.</w:t>
      </w:r>
    </w:p>
    <w:p w:rsidR="007F3714" w:rsidRPr="0092395E" w:rsidRDefault="007F3714"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862ECE" w:rsidP="007F3714">
      <w:pPr>
        <w:widowControl w:val="0"/>
        <w:autoSpaceDE w:val="0"/>
        <w:autoSpaceDN w:val="0"/>
        <w:adjustRightInd w:val="0"/>
        <w:spacing w:line="240" w:lineRule="auto"/>
        <w:ind w:left="480" w:firstLine="0"/>
        <w:rPr>
          <w:rFonts w:eastAsia="Times New Roman" w:cs="Times New Roman"/>
          <w:sz w:val="24"/>
          <w:szCs w:val="24"/>
          <w:lang w:eastAsia="ru-RU"/>
        </w:rPr>
      </w:pPr>
    </w:p>
    <w:p w:rsidR="00862ECE" w:rsidRPr="0092395E" w:rsidRDefault="007F3714" w:rsidP="00862ECE">
      <w:pPr>
        <w:widowControl w:val="0"/>
        <w:autoSpaceDE w:val="0"/>
        <w:autoSpaceDN w:val="0"/>
        <w:adjustRightInd w:val="0"/>
        <w:spacing w:line="240" w:lineRule="auto"/>
        <w:rPr>
          <w:rFonts w:eastAsia="Times New Roman" w:cs="Times New Roman"/>
          <w:sz w:val="24"/>
          <w:szCs w:val="24"/>
          <w:lang w:eastAsia="ru-RU"/>
        </w:rPr>
      </w:pPr>
      <w:r w:rsidRPr="0092395E">
        <w:rPr>
          <w:rFonts w:eastAsia="Times New Roman" w:cs="Times New Roman"/>
          <w:sz w:val="24"/>
          <w:szCs w:val="24"/>
          <w:lang w:eastAsia="ru-RU"/>
        </w:rPr>
        <w:lastRenderedPageBreak/>
        <w:t xml:space="preserve">Таблица 10.4 - </w:t>
      </w:r>
      <w:r w:rsidR="00862ECE" w:rsidRPr="0092395E">
        <w:rPr>
          <w:rFonts w:eastAsia="Times New Roman" w:cs="Times New Roman"/>
          <w:sz w:val="24"/>
          <w:szCs w:val="24"/>
          <w:lang w:eastAsia="ru-RU"/>
        </w:rPr>
        <w:t>Информация о видах топлива, их доле и низшей теплоты сгорания</w:t>
      </w:r>
    </w:p>
    <w:tbl>
      <w:tblPr>
        <w:tblW w:w="5000" w:type="pct"/>
        <w:tblLook w:val="04A0" w:firstRow="1" w:lastRow="0" w:firstColumn="1" w:lastColumn="0" w:noHBand="0" w:noVBand="1"/>
      </w:tblPr>
      <w:tblGrid>
        <w:gridCol w:w="577"/>
        <w:gridCol w:w="2649"/>
        <w:gridCol w:w="3754"/>
        <w:gridCol w:w="1927"/>
        <w:gridCol w:w="1775"/>
      </w:tblGrid>
      <w:tr w:rsidR="00D6650E" w:rsidRPr="0092395E" w:rsidTr="004326FB">
        <w:trPr>
          <w:trHeight w:val="99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ECE" w:rsidRPr="0092395E" w:rsidRDefault="00862ECE" w:rsidP="00862ECE">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w:t>
            </w:r>
          </w:p>
        </w:tc>
        <w:tc>
          <w:tcPr>
            <w:tcW w:w="1240" w:type="pct"/>
            <w:tcBorders>
              <w:top w:val="single" w:sz="4" w:space="0" w:color="auto"/>
              <w:left w:val="nil"/>
              <w:bottom w:val="single" w:sz="4" w:space="0" w:color="auto"/>
              <w:right w:val="single" w:sz="4" w:space="0" w:color="auto"/>
            </w:tcBorders>
            <w:shd w:val="clear" w:color="auto" w:fill="auto"/>
            <w:vAlign w:val="center"/>
            <w:hideMark/>
          </w:tcPr>
          <w:p w:rsidR="00862ECE" w:rsidRPr="0092395E" w:rsidRDefault="00862ECE" w:rsidP="00862ECE">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Источник тепловой энергии</w:t>
            </w:r>
          </w:p>
        </w:tc>
        <w:tc>
          <w:tcPr>
            <w:tcW w:w="1757" w:type="pct"/>
            <w:tcBorders>
              <w:top w:val="single" w:sz="4" w:space="0" w:color="auto"/>
              <w:left w:val="nil"/>
              <w:bottom w:val="single" w:sz="4" w:space="0" w:color="auto"/>
              <w:right w:val="single" w:sz="4" w:space="0" w:color="auto"/>
            </w:tcBorders>
            <w:shd w:val="clear" w:color="auto" w:fill="auto"/>
            <w:vAlign w:val="center"/>
            <w:hideMark/>
          </w:tcPr>
          <w:p w:rsidR="00862ECE" w:rsidRPr="0092395E" w:rsidRDefault="00862ECE" w:rsidP="00862ECE">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Вид топлива</w:t>
            </w:r>
          </w:p>
        </w:tc>
        <w:tc>
          <w:tcPr>
            <w:tcW w:w="902" w:type="pct"/>
            <w:tcBorders>
              <w:top w:val="single" w:sz="4" w:space="0" w:color="auto"/>
              <w:left w:val="nil"/>
              <w:bottom w:val="single" w:sz="4" w:space="0" w:color="auto"/>
              <w:right w:val="single" w:sz="4" w:space="0" w:color="auto"/>
            </w:tcBorders>
            <w:shd w:val="clear" w:color="auto" w:fill="auto"/>
            <w:vAlign w:val="center"/>
            <w:hideMark/>
          </w:tcPr>
          <w:p w:rsidR="00862ECE" w:rsidRPr="0092395E" w:rsidRDefault="00862ECE" w:rsidP="00862ECE">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Фактический расход топлива за 2023г., тонн</w:t>
            </w:r>
          </w:p>
        </w:tc>
        <w:tc>
          <w:tcPr>
            <w:tcW w:w="831" w:type="pct"/>
            <w:tcBorders>
              <w:top w:val="single" w:sz="4" w:space="0" w:color="auto"/>
              <w:left w:val="nil"/>
              <w:bottom w:val="single" w:sz="4" w:space="0" w:color="auto"/>
              <w:right w:val="single" w:sz="4" w:space="0" w:color="auto"/>
            </w:tcBorders>
            <w:shd w:val="clear" w:color="auto" w:fill="auto"/>
            <w:vAlign w:val="center"/>
            <w:hideMark/>
          </w:tcPr>
          <w:p w:rsidR="00862ECE" w:rsidRPr="0092395E" w:rsidRDefault="00862ECE" w:rsidP="00862ECE">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Низшая теплота сгорания, ккал/кг</w:t>
            </w:r>
          </w:p>
        </w:tc>
      </w:tr>
      <w:tr w:rsidR="00714BC9" w:rsidRPr="0092395E" w:rsidTr="004326FB">
        <w:trPr>
          <w:trHeight w:val="25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714BC9" w:rsidRPr="0092395E" w:rsidRDefault="00714BC9" w:rsidP="00862ECE">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1240"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862ECE">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1757"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862ECE">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уголь марки А, сорт АС, крупность – 6-13мм, зольность – не более 10%, массовая доля общей серы – не более 2,8%,  массовая доля хлора – не более 0,6%, массовая доля мышьяка – не более 0,02%, присутствие примесей – не более 3,0%, влага – не более 5,0%,</w:t>
            </w:r>
          </w:p>
        </w:tc>
        <w:tc>
          <w:tcPr>
            <w:tcW w:w="902"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E21E93">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361,940</w:t>
            </w:r>
          </w:p>
        </w:tc>
        <w:tc>
          <w:tcPr>
            <w:tcW w:w="831" w:type="pct"/>
            <w:tcBorders>
              <w:top w:val="nil"/>
              <w:left w:val="nil"/>
              <w:bottom w:val="single" w:sz="4" w:space="0" w:color="auto"/>
              <w:right w:val="single" w:sz="4" w:space="0" w:color="auto"/>
            </w:tcBorders>
            <w:shd w:val="clear" w:color="auto" w:fill="auto"/>
            <w:vAlign w:val="center"/>
            <w:hideMark/>
          </w:tcPr>
          <w:p w:rsidR="00714BC9" w:rsidRPr="0092395E" w:rsidRDefault="00714BC9" w:rsidP="00862ECE">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6 200</w:t>
            </w:r>
          </w:p>
        </w:tc>
      </w:tr>
    </w:tbl>
    <w:p w:rsidR="007F3714" w:rsidRPr="0092395E" w:rsidRDefault="007F3714" w:rsidP="00862ECE">
      <w:pPr>
        <w:widowControl w:val="0"/>
        <w:autoSpaceDE w:val="0"/>
        <w:autoSpaceDN w:val="0"/>
        <w:adjustRightInd w:val="0"/>
        <w:spacing w:line="240" w:lineRule="auto"/>
        <w:ind w:firstLine="0"/>
        <w:rPr>
          <w:rFonts w:eastAsia="Times New Roman" w:cs="Times New Roman"/>
          <w:sz w:val="24"/>
        </w:rPr>
      </w:pPr>
    </w:p>
    <w:p w:rsidR="00897844" w:rsidRPr="0092395E" w:rsidRDefault="001967FF" w:rsidP="00590779">
      <w:pPr>
        <w:keepNext/>
        <w:keepLines/>
        <w:numPr>
          <w:ilvl w:val="1"/>
          <w:numId w:val="16"/>
        </w:numPr>
        <w:spacing w:line="240" w:lineRule="auto"/>
        <w:ind w:left="720" w:hanging="720"/>
        <w:rPr>
          <w:rFonts w:eastAsia="Times New Roman" w:cs="Times New Roman"/>
          <w:sz w:val="24"/>
        </w:rPr>
      </w:pPr>
      <w:r w:rsidRPr="0092395E">
        <w:rPr>
          <w:rFonts w:eastAsia="Times New Roman" w:cs="Times New Roman"/>
          <w:b/>
          <w:bCs/>
          <w:sz w:val="24"/>
          <w:szCs w:val="26"/>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897844" w:rsidRPr="0092395E" w:rsidRDefault="00897844" w:rsidP="00CF738E">
      <w:pPr>
        <w:spacing w:line="240" w:lineRule="auto"/>
        <w:rPr>
          <w:rFonts w:eastAsia="Times New Roman" w:cs="Times New Roman"/>
          <w:sz w:val="24"/>
        </w:rPr>
      </w:pPr>
    </w:p>
    <w:p w:rsidR="00862ECE" w:rsidRPr="0092395E" w:rsidRDefault="00862ECE" w:rsidP="00862ECE">
      <w:pPr>
        <w:spacing w:line="240" w:lineRule="auto"/>
        <w:rPr>
          <w:rFonts w:eastAsia="Times New Roman" w:cs="Times New Roman"/>
          <w:sz w:val="24"/>
          <w:lang w:eastAsia="ru-RU"/>
        </w:rPr>
      </w:pPr>
      <w:r w:rsidRPr="0092395E">
        <w:rPr>
          <w:rFonts w:eastAsia="Times New Roman" w:cs="Times New Roman"/>
          <w:sz w:val="24"/>
          <w:lang w:eastAsia="ru-RU"/>
        </w:rPr>
        <w:t xml:space="preserve">Преобладающий (единственный) в муниципальном образовании </w:t>
      </w:r>
      <w:r w:rsidR="00D14B47" w:rsidRPr="0092395E">
        <w:rPr>
          <w:rFonts w:eastAsia="Times New Roman" w:cs="Times New Roman"/>
          <w:sz w:val="24"/>
          <w:lang w:eastAsia="ru-RU"/>
        </w:rPr>
        <w:t>Комиссаровское сельское поселение (п.Розет)</w:t>
      </w:r>
      <w:r w:rsidRPr="0092395E">
        <w:rPr>
          <w:rFonts w:eastAsia="Times New Roman" w:cs="Times New Roman"/>
          <w:sz w:val="24"/>
          <w:lang w:eastAsia="ru-RU"/>
        </w:rPr>
        <w:t xml:space="preserve"> вид топлива – </w:t>
      </w:r>
      <w:r w:rsidRPr="0092395E">
        <w:rPr>
          <w:rFonts w:eastAsia="Times New Roman" w:cs="Times New Roman"/>
          <w:sz w:val="24"/>
          <w:szCs w:val="24"/>
          <w:lang w:eastAsia="ru-RU"/>
        </w:rPr>
        <w:t>уголь марки А, сорт АС</w:t>
      </w:r>
      <w:r w:rsidRPr="0092395E">
        <w:rPr>
          <w:rFonts w:eastAsia="Times New Roman" w:cs="Times New Roman"/>
          <w:sz w:val="24"/>
          <w:lang w:eastAsia="ru-RU"/>
        </w:rPr>
        <w:t>.</w:t>
      </w:r>
    </w:p>
    <w:p w:rsidR="00C7343A" w:rsidRPr="0092395E" w:rsidRDefault="00C7343A" w:rsidP="00CF738E">
      <w:pPr>
        <w:spacing w:line="240" w:lineRule="auto"/>
        <w:rPr>
          <w:rFonts w:eastAsia="Times New Roman" w:cs="Times New Roman"/>
          <w:sz w:val="24"/>
          <w:shd w:val="clear" w:color="auto" w:fill="FFFF00"/>
        </w:rPr>
      </w:pPr>
    </w:p>
    <w:p w:rsidR="00897844" w:rsidRPr="0092395E" w:rsidRDefault="001967FF" w:rsidP="00590779">
      <w:pPr>
        <w:keepNext/>
        <w:keepLines/>
        <w:numPr>
          <w:ilvl w:val="1"/>
          <w:numId w:val="16"/>
        </w:numPr>
        <w:spacing w:line="240" w:lineRule="auto"/>
        <w:ind w:left="720" w:hanging="720"/>
        <w:rPr>
          <w:rFonts w:eastAsia="Times New Roman" w:cs="Times New Roman"/>
          <w:sz w:val="24"/>
        </w:rPr>
      </w:pPr>
      <w:bookmarkStart w:id="236" w:name="__RefHeading__139673_586427364"/>
      <w:bookmarkEnd w:id="236"/>
      <w:r w:rsidRPr="0092395E">
        <w:rPr>
          <w:rFonts w:eastAsia="Times New Roman" w:cs="Times New Roman"/>
          <w:b/>
          <w:bCs/>
          <w:sz w:val="24"/>
          <w:szCs w:val="26"/>
        </w:rPr>
        <w:t>Приоритетное направление развития топливного баланса поселения, городского округа</w:t>
      </w:r>
    </w:p>
    <w:p w:rsidR="00897844" w:rsidRPr="0092395E" w:rsidRDefault="00897844" w:rsidP="00CF738E">
      <w:pPr>
        <w:spacing w:line="240" w:lineRule="auto"/>
        <w:rPr>
          <w:rFonts w:eastAsia="Times New Roman" w:cs="Times New Roman"/>
          <w:sz w:val="24"/>
        </w:rPr>
      </w:pPr>
    </w:p>
    <w:p w:rsidR="00862ECE" w:rsidRPr="0092395E" w:rsidRDefault="00862ECE" w:rsidP="00862ECE">
      <w:pPr>
        <w:spacing w:line="240" w:lineRule="auto"/>
        <w:rPr>
          <w:rFonts w:eastAsia="Times New Roman" w:cs="Times New Roman"/>
          <w:sz w:val="24"/>
          <w:lang w:eastAsia="ru-RU"/>
        </w:rPr>
      </w:pPr>
      <w:r w:rsidRPr="0092395E">
        <w:rPr>
          <w:rFonts w:eastAsia="Times New Roman" w:cs="Times New Roman"/>
          <w:sz w:val="24"/>
          <w:lang w:eastAsia="ru-RU"/>
        </w:rPr>
        <w:t xml:space="preserve">Приоритетное направления развития топливного баланса муниципального образования </w:t>
      </w:r>
      <w:r w:rsidR="00D14B47" w:rsidRPr="0092395E">
        <w:rPr>
          <w:rFonts w:eastAsia="Times New Roman" w:cs="Times New Roman"/>
          <w:sz w:val="24"/>
          <w:lang w:eastAsia="ru-RU"/>
        </w:rPr>
        <w:t>Комиссаровское сельское поселение (п.Розет)</w:t>
      </w:r>
      <w:r w:rsidRPr="0092395E">
        <w:rPr>
          <w:rFonts w:eastAsia="Times New Roman" w:cs="Times New Roman"/>
          <w:sz w:val="24"/>
          <w:lang w:eastAsia="ru-RU"/>
        </w:rPr>
        <w:t>:</w:t>
      </w:r>
    </w:p>
    <w:p w:rsidR="00862ECE" w:rsidRPr="0092395E" w:rsidRDefault="00862ECE" w:rsidP="00862ECE">
      <w:pPr>
        <w:numPr>
          <w:ilvl w:val="0"/>
          <w:numId w:val="30"/>
        </w:numPr>
        <w:tabs>
          <w:tab w:val="left" w:pos="993"/>
        </w:tabs>
        <w:suppressAutoHyphens w:val="0"/>
        <w:spacing w:line="240" w:lineRule="auto"/>
        <w:ind w:left="0" w:firstLine="709"/>
        <w:contextualSpacing/>
        <w:rPr>
          <w:rFonts w:eastAsia="Times New Roman" w:cs="Times New Roman"/>
          <w:sz w:val="24"/>
          <w:lang w:eastAsia="ru-RU"/>
        </w:rPr>
      </w:pPr>
      <w:r w:rsidRPr="0092395E">
        <w:rPr>
          <w:rFonts w:eastAsia="Times New Roman" w:cs="Times New Roman"/>
          <w:sz w:val="24"/>
          <w:lang w:eastAsia="ru-RU"/>
        </w:rPr>
        <w:t>сокращение объемов потребления угля за счет повышения эффективности производства тепловой энергии.</w:t>
      </w:r>
    </w:p>
    <w:p w:rsidR="00897844" w:rsidRPr="0092395E" w:rsidRDefault="00897844" w:rsidP="00CF738E">
      <w:pPr>
        <w:shd w:val="clear" w:color="auto" w:fill="FFFFFF"/>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szCs w:val="24"/>
        </w:rPr>
      </w:pPr>
      <w:bookmarkStart w:id="237" w:name="__RefHeading__139675_586427364"/>
      <w:bookmarkEnd w:id="232"/>
      <w:bookmarkEnd w:id="237"/>
    </w:p>
    <w:p w:rsidR="00897844" w:rsidRPr="0092395E" w:rsidRDefault="00897844" w:rsidP="00CF738E">
      <w:pPr>
        <w:spacing w:line="240" w:lineRule="auto"/>
        <w:rPr>
          <w:rFonts w:cs="Times New Roman"/>
        </w:rPr>
      </w:pPr>
    </w:p>
    <w:p w:rsidR="00C7343A" w:rsidRPr="0092395E" w:rsidRDefault="00C7343A" w:rsidP="00CF738E">
      <w:pPr>
        <w:spacing w:line="240" w:lineRule="auto"/>
        <w:rPr>
          <w:rFonts w:cs="Times New Roman"/>
        </w:rPr>
      </w:pPr>
    </w:p>
    <w:p w:rsidR="00897844" w:rsidRPr="0092395E" w:rsidRDefault="001967FF" w:rsidP="00CF738E">
      <w:pPr>
        <w:keepNext/>
        <w:keepLines/>
        <w:pageBreakBefore/>
        <w:spacing w:line="240" w:lineRule="auto"/>
        <w:jc w:val="center"/>
        <w:rPr>
          <w:rFonts w:eastAsia="Times New Roman" w:cs="Times New Roman"/>
          <w:sz w:val="24"/>
          <w:szCs w:val="24"/>
        </w:rPr>
      </w:pPr>
      <w:bookmarkStart w:id="238" w:name="__RefHeading__139677_586427364"/>
      <w:bookmarkEnd w:id="238"/>
      <w:r w:rsidRPr="0092395E">
        <w:rPr>
          <w:rFonts w:eastAsia="Times New Roman" w:cs="Times New Roman"/>
          <w:b/>
          <w:bCs/>
          <w:sz w:val="24"/>
          <w:szCs w:val="24"/>
        </w:rPr>
        <w:lastRenderedPageBreak/>
        <w:t>ГЛАВА 11. ОЦЕНКА НАДЕЖНОСТИ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239" w:name="sub_237"/>
    </w:p>
    <w:p w:rsidR="00897844" w:rsidRPr="0092395E" w:rsidRDefault="001967FF" w:rsidP="00590779">
      <w:pPr>
        <w:keepNext/>
        <w:keepLines/>
        <w:numPr>
          <w:ilvl w:val="1"/>
          <w:numId w:val="17"/>
        </w:numPr>
        <w:spacing w:line="240" w:lineRule="auto"/>
        <w:ind w:left="720" w:hanging="720"/>
        <w:rPr>
          <w:rFonts w:eastAsia="Times New Roman" w:cs="Times New Roman"/>
          <w:sz w:val="24"/>
          <w:szCs w:val="24"/>
        </w:rPr>
      </w:pPr>
      <w:bookmarkStart w:id="240" w:name="__RefHeading__139679_586427364"/>
      <w:bookmarkStart w:id="241" w:name="sub_1732"/>
      <w:bookmarkEnd w:id="240"/>
      <w:r w:rsidRPr="0092395E">
        <w:rPr>
          <w:rFonts w:eastAsia="Times New Roman" w:cs="Times New Roman"/>
          <w:b/>
          <w:bCs/>
          <w:sz w:val="24"/>
          <w:szCs w:val="26"/>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97844" w:rsidRPr="0092395E" w:rsidRDefault="00897844" w:rsidP="00CF738E">
      <w:pPr>
        <w:spacing w:line="240" w:lineRule="auto"/>
        <w:rPr>
          <w:rFonts w:eastAsia="Times New Roman" w:cs="Times New Roman"/>
          <w:sz w:val="24"/>
          <w:szCs w:val="24"/>
        </w:rPr>
      </w:pPr>
    </w:p>
    <w:p w:rsidR="00610141" w:rsidRPr="0092395E" w:rsidRDefault="00610141" w:rsidP="00610141">
      <w:pPr>
        <w:pStyle w:val="a5"/>
        <w:spacing w:after="0" w:line="240" w:lineRule="auto"/>
        <w:ind w:right="103"/>
        <w:rPr>
          <w:sz w:val="24"/>
          <w:szCs w:val="24"/>
        </w:rPr>
      </w:pPr>
      <w:r w:rsidRPr="0092395E">
        <w:rPr>
          <w:sz w:val="24"/>
          <w:szCs w:val="24"/>
        </w:rPr>
        <w:t>Для оценки надежности теплоснабжения, с точки зрения числ</w:t>
      </w:r>
      <w:r w:rsidR="00862ECE" w:rsidRPr="0092395E">
        <w:rPr>
          <w:sz w:val="24"/>
          <w:szCs w:val="24"/>
        </w:rPr>
        <w:t>а</w:t>
      </w:r>
      <w:r w:rsidRPr="0092395E">
        <w:rPr>
          <w:sz w:val="24"/>
          <w:szCs w:val="24"/>
        </w:rPr>
        <w:t xml:space="preserve"> отказов на участках</w:t>
      </w:r>
      <w:r w:rsidRPr="0092395E">
        <w:rPr>
          <w:spacing w:val="1"/>
          <w:sz w:val="24"/>
          <w:szCs w:val="24"/>
        </w:rPr>
        <w:t xml:space="preserve"> </w:t>
      </w:r>
      <w:r w:rsidRPr="0092395E">
        <w:rPr>
          <w:sz w:val="24"/>
          <w:szCs w:val="24"/>
        </w:rPr>
        <w:t>тепловых</w:t>
      </w:r>
      <w:r w:rsidRPr="0092395E">
        <w:rPr>
          <w:spacing w:val="1"/>
          <w:sz w:val="24"/>
          <w:szCs w:val="24"/>
        </w:rPr>
        <w:t xml:space="preserve"> </w:t>
      </w:r>
      <w:r w:rsidRPr="0092395E">
        <w:rPr>
          <w:sz w:val="24"/>
          <w:szCs w:val="24"/>
        </w:rPr>
        <w:t>сетей,</w:t>
      </w:r>
      <w:r w:rsidRPr="0092395E">
        <w:rPr>
          <w:spacing w:val="1"/>
          <w:sz w:val="24"/>
          <w:szCs w:val="24"/>
        </w:rPr>
        <w:t xml:space="preserve"> </w:t>
      </w:r>
      <w:r w:rsidRPr="0092395E">
        <w:rPr>
          <w:sz w:val="24"/>
          <w:szCs w:val="24"/>
        </w:rPr>
        <w:t>применен</w:t>
      </w:r>
      <w:r w:rsidRPr="0092395E">
        <w:rPr>
          <w:spacing w:val="1"/>
          <w:sz w:val="24"/>
          <w:szCs w:val="24"/>
        </w:rPr>
        <w:t xml:space="preserve"> </w:t>
      </w:r>
      <w:r w:rsidRPr="0092395E">
        <w:rPr>
          <w:sz w:val="24"/>
          <w:szCs w:val="24"/>
        </w:rPr>
        <w:t>количественный</w:t>
      </w:r>
      <w:r w:rsidRPr="0092395E">
        <w:rPr>
          <w:spacing w:val="1"/>
          <w:sz w:val="24"/>
          <w:szCs w:val="24"/>
        </w:rPr>
        <w:t xml:space="preserve"> </w:t>
      </w:r>
      <w:r w:rsidRPr="0092395E">
        <w:rPr>
          <w:sz w:val="24"/>
          <w:szCs w:val="24"/>
        </w:rPr>
        <w:t>метод</w:t>
      </w:r>
      <w:r w:rsidRPr="0092395E">
        <w:rPr>
          <w:spacing w:val="1"/>
          <w:sz w:val="24"/>
          <w:szCs w:val="24"/>
        </w:rPr>
        <w:t xml:space="preserve"> </w:t>
      </w:r>
      <w:r w:rsidRPr="0092395E">
        <w:rPr>
          <w:sz w:val="24"/>
          <w:szCs w:val="24"/>
        </w:rPr>
        <w:t>анализа.</w:t>
      </w:r>
      <w:r w:rsidRPr="0092395E">
        <w:rPr>
          <w:spacing w:val="1"/>
          <w:sz w:val="24"/>
          <w:szCs w:val="24"/>
        </w:rPr>
        <w:t xml:space="preserve"> </w:t>
      </w:r>
      <w:r w:rsidRPr="0092395E">
        <w:rPr>
          <w:sz w:val="24"/>
          <w:szCs w:val="24"/>
        </w:rPr>
        <w:t>Данный</w:t>
      </w:r>
      <w:r w:rsidRPr="0092395E">
        <w:rPr>
          <w:spacing w:val="1"/>
          <w:sz w:val="24"/>
          <w:szCs w:val="24"/>
        </w:rPr>
        <w:t xml:space="preserve"> </w:t>
      </w:r>
      <w:r w:rsidRPr="0092395E">
        <w:rPr>
          <w:sz w:val="24"/>
          <w:szCs w:val="24"/>
        </w:rPr>
        <w:t>метод</w:t>
      </w:r>
      <w:r w:rsidRPr="0092395E">
        <w:rPr>
          <w:spacing w:val="1"/>
          <w:sz w:val="24"/>
          <w:szCs w:val="24"/>
        </w:rPr>
        <w:t xml:space="preserve"> </w:t>
      </w:r>
      <w:r w:rsidRPr="0092395E">
        <w:rPr>
          <w:sz w:val="24"/>
          <w:szCs w:val="24"/>
        </w:rPr>
        <w:t>направлен</w:t>
      </w:r>
      <w:r w:rsidRPr="0092395E">
        <w:rPr>
          <w:spacing w:val="1"/>
          <w:sz w:val="24"/>
          <w:szCs w:val="24"/>
        </w:rPr>
        <w:t xml:space="preserve"> </w:t>
      </w:r>
      <w:r w:rsidRPr="0092395E">
        <w:rPr>
          <w:sz w:val="24"/>
          <w:szCs w:val="24"/>
        </w:rPr>
        <w:t>на</w:t>
      </w:r>
      <w:r w:rsidRPr="0092395E">
        <w:rPr>
          <w:spacing w:val="1"/>
          <w:sz w:val="24"/>
          <w:szCs w:val="24"/>
        </w:rPr>
        <w:t xml:space="preserve"> </w:t>
      </w:r>
      <w:r w:rsidRPr="0092395E">
        <w:rPr>
          <w:sz w:val="24"/>
          <w:szCs w:val="24"/>
        </w:rPr>
        <w:t>выявление</w:t>
      </w:r>
      <w:r w:rsidRPr="0092395E">
        <w:rPr>
          <w:spacing w:val="60"/>
          <w:sz w:val="24"/>
          <w:szCs w:val="24"/>
        </w:rPr>
        <w:t xml:space="preserve"> </w:t>
      </w:r>
      <w:r w:rsidRPr="0092395E">
        <w:rPr>
          <w:sz w:val="24"/>
          <w:szCs w:val="24"/>
        </w:rPr>
        <w:t>динамики изменения частоты отказов (аварий) на составных элементах тепловой</w:t>
      </w:r>
      <w:r w:rsidRPr="0092395E">
        <w:rPr>
          <w:spacing w:val="1"/>
          <w:sz w:val="24"/>
          <w:szCs w:val="24"/>
        </w:rPr>
        <w:t xml:space="preserve"> </w:t>
      </w:r>
      <w:r w:rsidRPr="0092395E">
        <w:rPr>
          <w:sz w:val="24"/>
          <w:szCs w:val="24"/>
        </w:rPr>
        <w:t>сети (шт.).</w:t>
      </w:r>
    </w:p>
    <w:p w:rsidR="00610141" w:rsidRPr="0092395E" w:rsidRDefault="00610141" w:rsidP="00610141">
      <w:pPr>
        <w:pStyle w:val="a5"/>
        <w:spacing w:after="0" w:line="240" w:lineRule="auto"/>
        <w:ind w:right="107"/>
        <w:rPr>
          <w:sz w:val="24"/>
          <w:szCs w:val="24"/>
        </w:rPr>
      </w:pPr>
      <w:r w:rsidRPr="0092395E">
        <w:rPr>
          <w:sz w:val="24"/>
          <w:szCs w:val="24"/>
        </w:rPr>
        <w:t xml:space="preserve">В таблицах 11.1.а-11.1.б представлен поток отказов (частота отказов) на тепловых сетях </w:t>
      </w:r>
      <w:r w:rsidR="00D14B47" w:rsidRPr="0092395E">
        <w:rPr>
          <w:rFonts w:eastAsia="Times New Roman"/>
          <w:sz w:val="24"/>
          <w:szCs w:val="24"/>
        </w:rPr>
        <w:t>Комиссаровского сельского поселения (п.Розет)</w:t>
      </w:r>
      <w:r w:rsidRPr="0092395E">
        <w:rPr>
          <w:sz w:val="24"/>
          <w:szCs w:val="24"/>
        </w:rPr>
        <w:t>,</w:t>
      </w:r>
      <w:r w:rsidRPr="0092395E">
        <w:rPr>
          <w:spacing w:val="1"/>
          <w:sz w:val="24"/>
          <w:szCs w:val="24"/>
        </w:rPr>
        <w:t xml:space="preserve"> </w:t>
      </w:r>
      <w:r w:rsidRPr="0092395E">
        <w:rPr>
          <w:sz w:val="24"/>
          <w:szCs w:val="24"/>
        </w:rPr>
        <w:t>а</w:t>
      </w:r>
      <w:r w:rsidRPr="0092395E">
        <w:rPr>
          <w:spacing w:val="1"/>
          <w:sz w:val="24"/>
          <w:szCs w:val="24"/>
        </w:rPr>
        <w:t xml:space="preserve"> </w:t>
      </w:r>
      <w:r w:rsidRPr="0092395E">
        <w:rPr>
          <w:sz w:val="24"/>
          <w:szCs w:val="24"/>
        </w:rPr>
        <w:t>также</w:t>
      </w:r>
      <w:r w:rsidRPr="0092395E">
        <w:rPr>
          <w:spacing w:val="1"/>
          <w:sz w:val="24"/>
          <w:szCs w:val="24"/>
        </w:rPr>
        <w:t xml:space="preserve"> </w:t>
      </w:r>
      <w:r w:rsidRPr="0092395E">
        <w:rPr>
          <w:sz w:val="24"/>
          <w:szCs w:val="24"/>
        </w:rPr>
        <w:t>рассчитан</w:t>
      </w:r>
      <w:r w:rsidR="00EC4FD2" w:rsidRPr="0092395E">
        <w:rPr>
          <w:sz w:val="24"/>
          <w:szCs w:val="24"/>
        </w:rPr>
        <w:t>ы</w:t>
      </w:r>
      <w:r w:rsidRPr="0092395E">
        <w:rPr>
          <w:spacing w:val="1"/>
          <w:sz w:val="24"/>
          <w:szCs w:val="24"/>
        </w:rPr>
        <w:t xml:space="preserve"> </w:t>
      </w:r>
      <w:r w:rsidRPr="0092395E">
        <w:rPr>
          <w:sz w:val="24"/>
          <w:szCs w:val="24"/>
        </w:rPr>
        <w:t>удельная</w:t>
      </w:r>
      <w:r w:rsidRPr="0092395E">
        <w:rPr>
          <w:spacing w:val="1"/>
          <w:sz w:val="24"/>
          <w:szCs w:val="24"/>
        </w:rPr>
        <w:t xml:space="preserve"> </w:t>
      </w:r>
      <w:r w:rsidR="00EC4FD2" w:rsidRPr="0092395E">
        <w:rPr>
          <w:sz w:val="24"/>
          <w:szCs w:val="24"/>
        </w:rPr>
        <w:t>повреждаемость тепловых сетей за календарные годы 2018-2023гг. и за отопительные периоды календарных лет</w:t>
      </w:r>
      <w:r w:rsidRPr="0092395E">
        <w:rPr>
          <w:sz w:val="24"/>
          <w:szCs w:val="24"/>
        </w:rPr>
        <w:t>.</w:t>
      </w:r>
    </w:p>
    <w:p w:rsidR="00EC4FD2" w:rsidRPr="0092395E" w:rsidRDefault="00EC4FD2" w:rsidP="00610141">
      <w:pPr>
        <w:pStyle w:val="a5"/>
        <w:spacing w:after="0" w:line="240" w:lineRule="auto"/>
        <w:ind w:right="107"/>
        <w:rPr>
          <w:sz w:val="24"/>
          <w:szCs w:val="24"/>
        </w:rPr>
      </w:pPr>
      <w:r w:rsidRPr="0092395E">
        <w:rPr>
          <w:sz w:val="24"/>
          <w:szCs w:val="24"/>
        </w:rPr>
        <w:t xml:space="preserve">На рисунке 11.1 указана Сводная статистика отказов на тепловых сетях </w:t>
      </w:r>
      <w:r w:rsidR="00D14B47" w:rsidRPr="0092395E">
        <w:rPr>
          <w:sz w:val="24"/>
          <w:szCs w:val="24"/>
        </w:rPr>
        <w:t>Комиссаровского сельского поселения (п.Розет)</w:t>
      </w:r>
      <w:r w:rsidRPr="0092395E">
        <w:rPr>
          <w:sz w:val="24"/>
          <w:szCs w:val="24"/>
        </w:rPr>
        <w:t xml:space="preserve"> за 2018-2023гг. по периодам возникновения.</w:t>
      </w:r>
    </w:p>
    <w:p w:rsidR="00EC4FD2" w:rsidRPr="0092395E" w:rsidRDefault="00EC4FD2" w:rsidP="00EC4FD2">
      <w:pPr>
        <w:pStyle w:val="a5"/>
        <w:spacing w:after="0" w:line="240" w:lineRule="auto"/>
        <w:ind w:right="107" w:firstLine="0"/>
        <w:rPr>
          <w:sz w:val="24"/>
          <w:szCs w:val="24"/>
        </w:rPr>
      </w:pPr>
    </w:p>
    <w:p w:rsidR="00EC4FD2" w:rsidRPr="0092395E" w:rsidRDefault="00EC4FD2" w:rsidP="00EC4FD2">
      <w:pPr>
        <w:pStyle w:val="a5"/>
        <w:spacing w:after="0" w:line="240" w:lineRule="auto"/>
        <w:ind w:right="107" w:firstLine="0"/>
        <w:rPr>
          <w:sz w:val="24"/>
          <w:szCs w:val="24"/>
        </w:rPr>
      </w:pPr>
      <w:r w:rsidRPr="0092395E">
        <w:rPr>
          <w:sz w:val="24"/>
          <w:szCs w:val="24"/>
        </w:rPr>
        <w:t xml:space="preserve">Рисунок 11.1 - Сводная статистика отказов на тепловых сетях </w:t>
      </w:r>
      <w:r w:rsidR="00D14B47" w:rsidRPr="0092395E">
        <w:rPr>
          <w:sz w:val="24"/>
          <w:szCs w:val="24"/>
        </w:rPr>
        <w:t>Комиссаровского сельского поселения (п.Розет)</w:t>
      </w:r>
      <w:r w:rsidRPr="0092395E">
        <w:rPr>
          <w:sz w:val="24"/>
          <w:szCs w:val="24"/>
        </w:rPr>
        <w:t xml:space="preserve"> за 2018-2023гг. по периодам возникновения</w:t>
      </w:r>
    </w:p>
    <w:p w:rsidR="00610141" w:rsidRPr="0092395E" w:rsidRDefault="009953F6" w:rsidP="00690B33">
      <w:pPr>
        <w:pStyle w:val="a5"/>
        <w:spacing w:after="0" w:line="240" w:lineRule="auto"/>
        <w:ind w:right="107" w:firstLine="0"/>
        <w:jc w:val="center"/>
        <w:rPr>
          <w:sz w:val="24"/>
          <w:szCs w:val="24"/>
        </w:rPr>
      </w:pPr>
      <w:r>
        <w:rPr>
          <w:noProof/>
          <w:lang w:eastAsia="ru-RU"/>
        </w:rPr>
        <w:pict>
          <v:shape id="_x0000_i1035" type="#_x0000_t75" style="width:426.15pt;height:264.5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">
            <v:imagedata r:id="rId31" o:title=""/>
            <o:lock v:ext="edit" aspectratio="f"/>
          </v:shape>
        </w:pict>
      </w: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sectPr w:rsidR="00610141" w:rsidRPr="0092395E">
          <w:footerReference w:type="default" r:id="rId32"/>
          <w:pgSz w:w="11906" w:h="16838"/>
          <w:pgMar w:top="720" w:right="720" w:bottom="765" w:left="720" w:header="720" w:footer="708" w:gutter="0"/>
          <w:cols w:space="720"/>
          <w:docGrid w:linePitch="600" w:charSpace="24576"/>
        </w:sectPr>
      </w:pPr>
    </w:p>
    <w:p w:rsidR="00690B33" w:rsidRPr="0092395E" w:rsidRDefault="00690B33" w:rsidP="00690B33">
      <w:pPr>
        <w:spacing w:line="240" w:lineRule="auto"/>
        <w:ind w:firstLine="0"/>
        <w:rPr>
          <w:rFonts w:eastAsia="Times New Roman" w:cs="Times New Roman"/>
          <w:sz w:val="24"/>
          <w:szCs w:val="24"/>
        </w:rPr>
      </w:pPr>
      <w:r w:rsidRPr="0092395E">
        <w:rPr>
          <w:rFonts w:eastAsia="Times New Roman" w:cs="Times New Roman"/>
          <w:sz w:val="24"/>
          <w:szCs w:val="24"/>
        </w:rPr>
        <w:lastRenderedPageBreak/>
        <w:t xml:space="preserve">Таблица 11.1.а – Сведения об отказах на тепловых сетях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в разрезе источников тепловой энергии</w:t>
      </w:r>
    </w:p>
    <w:tbl>
      <w:tblPr>
        <w:tblW w:w="5000" w:type="pct"/>
        <w:tblLook w:val="04A0" w:firstRow="1" w:lastRow="0" w:firstColumn="1" w:lastColumn="0" w:noHBand="0" w:noVBand="1"/>
      </w:tblPr>
      <w:tblGrid>
        <w:gridCol w:w="586"/>
        <w:gridCol w:w="2090"/>
        <w:gridCol w:w="717"/>
        <w:gridCol w:w="717"/>
        <w:gridCol w:w="716"/>
        <w:gridCol w:w="716"/>
        <w:gridCol w:w="716"/>
        <w:gridCol w:w="719"/>
        <w:gridCol w:w="716"/>
        <w:gridCol w:w="716"/>
        <w:gridCol w:w="716"/>
        <w:gridCol w:w="716"/>
        <w:gridCol w:w="716"/>
        <w:gridCol w:w="716"/>
        <w:gridCol w:w="716"/>
        <w:gridCol w:w="716"/>
        <w:gridCol w:w="716"/>
        <w:gridCol w:w="716"/>
        <w:gridCol w:w="716"/>
        <w:gridCol w:w="716"/>
      </w:tblGrid>
      <w:tr w:rsidR="00D6650E" w:rsidRPr="0092395E" w:rsidTr="00690B33">
        <w:trPr>
          <w:trHeight w:val="375"/>
        </w:trPr>
        <w:tc>
          <w:tcPr>
            <w:tcW w:w="188" w:type="pct"/>
            <w:vMerge w:val="restart"/>
            <w:tcBorders>
              <w:top w:val="double" w:sz="4" w:space="0" w:color="auto"/>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 п/п</w:t>
            </w:r>
          </w:p>
        </w:tc>
        <w:tc>
          <w:tcPr>
            <w:tcW w:w="671" w:type="pct"/>
            <w:vMerge w:val="restart"/>
            <w:tcBorders>
              <w:top w:val="double" w:sz="4" w:space="0" w:color="auto"/>
              <w:left w:val="single" w:sz="4" w:space="0" w:color="000000"/>
              <w:bottom w:val="single" w:sz="4" w:space="0" w:color="000000"/>
              <w:right w:val="double" w:sz="4" w:space="0" w:color="auto"/>
            </w:tcBorders>
            <w:shd w:val="clear" w:color="auto" w:fill="auto"/>
            <w:vAlign w:val="center"/>
            <w:hideMark/>
          </w:tcPr>
          <w:p w:rsidR="00690B33" w:rsidRPr="0092395E" w:rsidRDefault="00690B33" w:rsidP="00690B33">
            <w:pPr>
              <w:spacing w:line="240" w:lineRule="auto"/>
              <w:ind w:firstLine="0"/>
              <w:jc w:val="center"/>
              <w:rPr>
                <w:rFonts w:eastAsia="Times New Roman" w:cs="Times New Roman"/>
                <w:b/>
                <w:bCs/>
                <w:sz w:val="22"/>
                <w:lang w:eastAsia="ru-RU"/>
              </w:rPr>
            </w:pPr>
            <w:r w:rsidRPr="0092395E">
              <w:rPr>
                <w:rFonts w:eastAsia="Times New Roman" w:cs="Times New Roman"/>
                <w:b/>
                <w:bCs/>
                <w:sz w:val="22"/>
                <w:lang w:eastAsia="ru-RU"/>
              </w:rPr>
              <w:t>Источник тепловой энергии</w:t>
            </w:r>
          </w:p>
        </w:tc>
        <w:tc>
          <w:tcPr>
            <w:tcW w:w="1381" w:type="pct"/>
            <w:gridSpan w:val="6"/>
            <w:tcBorders>
              <w:top w:val="double" w:sz="4" w:space="0" w:color="auto"/>
              <w:left w:val="double" w:sz="4" w:space="0" w:color="auto"/>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Общее число отказов, шт.</w:t>
            </w:r>
          </w:p>
        </w:tc>
        <w:tc>
          <w:tcPr>
            <w:tcW w:w="1380" w:type="pct"/>
            <w:gridSpan w:val="6"/>
            <w:tcBorders>
              <w:top w:val="double" w:sz="4" w:space="0" w:color="auto"/>
              <w:left w:val="double" w:sz="4" w:space="0" w:color="auto"/>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Отказы в отопительный период, шт.</w:t>
            </w:r>
          </w:p>
        </w:tc>
        <w:tc>
          <w:tcPr>
            <w:tcW w:w="1380" w:type="pct"/>
            <w:gridSpan w:val="6"/>
            <w:tcBorders>
              <w:top w:val="double" w:sz="4" w:space="0" w:color="auto"/>
              <w:left w:val="double" w:sz="4" w:space="0" w:color="auto"/>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Отказы в период испытаний, шт.</w:t>
            </w:r>
          </w:p>
        </w:tc>
      </w:tr>
      <w:tr w:rsidR="00D6650E" w:rsidRPr="0092395E" w:rsidTr="004326FB">
        <w:trPr>
          <w:trHeight w:val="255"/>
        </w:trPr>
        <w:tc>
          <w:tcPr>
            <w:tcW w:w="188" w:type="pct"/>
            <w:vMerge/>
            <w:tcBorders>
              <w:top w:val="single" w:sz="4" w:space="0" w:color="000000"/>
              <w:left w:val="double" w:sz="4" w:space="0" w:color="auto"/>
              <w:bottom w:val="single" w:sz="4" w:space="0" w:color="000000"/>
              <w:right w:val="single" w:sz="4" w:space="0" w:color="000000"/>
            </w:tcBorders>
            <w:vAlign w:val="center"/>
            <w:hideMark/>
          </w:tcPr>
          <w:p w:rsidR="00690B33" w:rsidRPr="0092395E" w:rsidRDefault="00690B33" w:rsidP="00690B33">
            <w:pPr>
              <w:suppressAutoHyphens w:val="0"/>
              <w:spacing w:line="240" w:lineRule="auto"/>
              <w:ind w:firstLine="0"/>
              <w:jc w:val="left"/>
              <w:rPr>
                <w:rFonts w:eastAsia="Times New Roman" w:cs="Times New Roman"/>
                <w:b/>
                <w:bCs/>
                <w:kern w:val="0"/>
                <w:sz w:val="20"/>
                <w:szCs w:val="20"/>
                <w:lang w:eastAsia="ru-RU"/>
              </w:rPr>
            </w:pPr>
          </w:p>
        </w:tc>
        <w:tc>
          <w:tcPr>
            <w:tcW w:w="671" w:type="pct"/>
            <w:vMerge/>
            <w:tcBorders>
              <w:top w:val="single" w:sz="4" w:space="0" w:color="000000"/>
              <w:left w:val="single" w:sz="4" w:space="0" w:color="000000"/>
              <w:bottom w:val="single" w:sz="4" w:space="0" w:color="000000"/>
              <w:right w:val="double" w:sz="4" w:space="0" w:color="auto"/>
            </w:tcBorders>
            <w:vAlign w:val="center"/>
            <w:hideMark/>
          </w:tcPr>
          <w:p w:rsidR="00690B33" w:rsidRPr="0092395E" w:rsidRDefault="00690B33" w:rsidP="00690B33">
            <w:pPr>
              <w:suppressAutoHyphens w:val="0"/>
              <w:spacing w:line="240" w:lineRule="auto"/>
              <w:ind w:firstLine="0"/>
              <w:jc w:val="left"/>
              <w:rPr>
                <w:rFonts w:eastAsia="Times New Roman" w:cs="Times New Roman"/>
                <w:b/>
                <w:bCs/>
                <w:kern w:val="0"/>
                <w:sz w:val="20"/>
                <w:szCs w:val="20"/>
                <w:lang w:eastAsia="ru-RU"/>
              </w:rPr>
            </w:pPr>
          </w:p>
        </w:tc>
        <w:tc>
          <w:tcPr>
            <w:tcW w:w="230"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2018</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2019</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2020</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2021</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2022</w:t>
            </w:r>
          </w:p>
        </w:tc>
        <w:tc>
          <w:tcPr>
            <w:tcW w:w="231" w:type="pct"/>
            <w:tcBorders>
              <w:top w:val="single" w:sz="4" w:space="0" w:color="000000"/>
              <w:left w:val="single" w:sz="4" w:space="0" w:color="000000"/>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2023</w:t>
            </w:r>
          </w:p>
        </w:tc>
        <w:tc>
          <w:tcPr>
            <w:tcW w:w="230"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2018</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2019</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2020</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2021</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2022</w:t>
            </w:r>
          </w:p>
        </w:tc>
        <w:tc>
          <w:tcPr>
            <w:tcW w:w="230" w:type="pct"/>
            <w:tcBorders>
              <w:top w:val="single" w:sz="4" w:space="0" w:color="000000"/>
              <w:left w:val="single" w:sz="4" w:space="0" w:color="000000"/>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2023</w:t>
            </w:r>
          </w:p>
        </w:tc>
        <w:tc>
          <w:tcPr>
            <w:tcW w:w="230"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2018</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2019</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2020</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2021</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2022</w:t>
            </w:r>
          </w:p>
        </w:tc>
        <w:tc>
          <w:tcPr>
            <w:tcW w:w="230" w:type="pct"/>
            <w:tcBorders>
              <w:top w:val="single" w:sz="4" w:space="0" w:color="000000"/>
              <w:left w:val="single" w:sz="4" w:space="0" w:color="000000"/>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2023</w:t>
            </w:r>
          </w:p>
        </w:tc>
      </w:tr>
      <w:tr w:rsidR="00D6650E" w:rsidRPr="0092395E" w:rsidTr="004326FB">
        <w:trPr>
          <w:trHeight w:val="77"/>
        </w:trPr>
        <w:tc>
          <w:tcPr>
            <w:tcW w:w="188"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690B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lang w:eastAsia="ru-RU"/>
              </w:rPr>
              <w:t>1</w:t>
            </w:r>
          </w:p>
        </w:tc>
        <w:tc>
          <w:tcPr>
            <w:tcW w:w="671" w:type="pct"/>
            <w:tcBorders>
              <w:top w:val="single" w:sz="4" w:space="0" w:color="000000"/>
              <w:left w:val="single" w:sz="4" w:space="0" w:color="000000"/>
              <w:bottom w:val="double" w:sz="4" w:space="0" w:color="auto"/>
              <w:right w:val="double" w:sz="4" w:space="0" w:color="auto"/>
            </w:tcBorders>
            <w:shd w:val="clear" w:color="auto" w:fill="auto"/>
            <w:vAlign w:val="center"/>
            <w:hideMark/>
          </w:tcPr>
          <w:p w:rsidR="009854AA" w:rsidRPr="0092395E" w:rsidRDefault="009854AA"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230"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4</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11</w:t>
            </w:r>
          </w:p>
        </w:tc>
        <w:tc>
          <w:tcPr>
            <w:tcW w:w="231" w:type="pct"/>
            <w:tcBorders>
              <w:top w:val="single" w:sz="4" w:space="0" w:color="000000"/>
              <w:left w:val="single" w:sz="4" w:space="0" w:color="000000"/>
              <w:bottom w:val="double" w:sz="4" w:space="0" w:color="auto"/>
              <w:right w:val="double" w:sz="4" w:space="0" w:color="auto"/>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6</w:t>
            </w:r>
          </w:p>
        </w:tc>
        <w:tc>
          <w:tcPr>
            <w:tcW w:w="230"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11</w:t>
            </w:r>
          </w:p>
        </w:tc>
        <w:tc>
          <w:tcPr>
            <w:tcW w:w="230" w:type="pct"/>
            <w:tcBorders>
              <w:top w:val="single" w:sz="4" w:space="0" w:color="000000"/>
              <w:left w:val="single" w:sz="4" w:space="0" w:color="000000"/>
              <w:bottom w:val="double" w:sz="4" w:space="0" w:color="auto"/>
              <w:right w:val="double" w:sz="4" w:space="0" w:color="auto"/>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6</w:t>
            </w:r>
          </w:p>
        </w:tc>
        <w:tc>
          <w:tcPr>
            <w:tcW w:w="230"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c>
          <w:tcPr>
            <w:tcW w:w="230" w:type="pct"/>
            <w:tcBorders>
              <w:top w:val="single" w:sz="4" w:space="0" w:color="000000"/>
              <w:left w:val="single" w:sz="4" w:space="0" w:color="000000"/>
              <w:bottom w:val="double" w:sz="4" w:space="0" w:color="auto"/>
              <w:right w:val="double" w:sz="4" w:space="0" w:color="auto"/>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w:t>
            </w:r>
          </w:p>
        </w:tc>
      </w:tr>
    </w:tbl>
    <w:p w:rsidR="00690B33" w:rsidRPr="0092395E" w:rsidRDefault="00690B33" w:rsidP="00690B33">
      <w:pPr>
        <w:spacing w:line="240" w:lineRule="auto"/>
        <w:ind w:firstLine="851"/>
        <w:rPr>
          <w:rFonts w:eastAsia="Times New Roman" w:cs="Times New Roman"/>
          <w:sz w:val="24"/>
          <w:szCs w:val="24"/>
        </w:rPr>
      </w:pPr>
    </w:p>
    <w:p w:rsidR="00690B33" w:rsidRPr="0092395E" w:rsidRDefault="00EC4FD2" w:rsidP="00690B33">
      <w:pPr>
        <w:spacing w:line="240" w:lineRule="auto"/>
        <w:ind w:firstLine="851"/>
        <w:rPr>
          <w:rFonts w:eastAsia="Times New Roman" w:cs="Times New Roman"/>
          <w:sz w:val="24"/>
          <w:szCs w:val="24"/>
        </w:rPr>
      </w:pPr>
      <w:r w:rsidRPr="0092395E">
        <w:rPr>
          <w:rFonts w:eastAsia="Times New Roman" w:cs="Times New Roman"/>
          <w:sz w:val="24"/>
          <w:szCs w:val="24"/>
        </w:rPr>
        <w:t xml:space="preserve">Отказов на тепловых сетях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 xml:space="preserve"> в межотопительные периоды 2018-2023гг. не зафиксировано.</w:t>
      </w:r>
    </w:p>
    <w:p w:rsidR="00690B33" w:rsidRPr="0092395E" w:rsidRDefault="00690B33" w:rsidP="00690B33">
      <w:pPr>
        <w:spacing w:line="240" w:lineRule="auto"/>
        <w:ind w:firstLine="851"/>
        <w:rPr>
          <w:rFonts w:eastAsia="Times New Roman" w:cs="Times New Roman"/>
          <w:sz w:val="24"/>
          <w:szCs w:val="24"/>
        </w:rPr>
      </w:pPr>
    </w:p>
    <w:p w:rsidR="00690B33" w:rsidRPr="0092395E" w:rsidRDefault="00690B33" w:rsidP="00690B33">
      <w:pPr>
        <w:spacing w:line="240" w:lineRule="auto"/>
        <w:ind w:firstLine="0"/>
        <w:rPr>
          <w:rFonts w:eastAsia="Times New Roman" w:cs="Times New Roman"/>
          <w:sz w:val="24"/>
          <w:szCs w:val="24"/>
        </w:rPr>
      </w:pPr>
      <w:r w:rsidRPr="0092395E">
        <w:rPr>
          <w:rFonts w:eastAsia="Times New Roman" w:cs="Times New Roman"/>
          <w:sz w:val="24"/>
          <w:szCs w:val="24"/>
        </w:rPr>
        <w:t>Таблица 11.1.б – Удельная повреждаемость тепловых сетей за календарный год и за отопительный период календарного года</w:t>
      </w:r>
    </w:p>
    <w:tbl>
      <w:tblPr>
        <w:tblW w:w="5000" w:type="pct"/>
        <w:tblLook w:val="04A0" w:firstRow="1" w:lastRow="0" w:firstColumn="1" w:lastColumn="0" w:noHBand="0" w:noVBand="1"/>
      </w:tblPr>
      <w:tblGrid>
        <w:gridCol w:w="677"/>
        <w:gridCol w:w="3021"/>
        <w:gridCol w:w="990"/>
        <w:gridCol w:w="990"/>
        <w:gridCol w:w="990"/>
        <w:gridCol w:w="990"/>
        <w:gridCol w:w="990"/>
        <w:gridCol w:w="990"/>
        <w:gridCol w:w="990"/>
        <w:gridCol w:w="990"/>
        <w:gridCol w:w="990"/>
        <w:gridCol w:w="990"/>
        <w:gridCol w:w="990"/>
        <w:gridCol w:w="981"/>
      </w:tblGrid>
      <w:tr w:rsidR="00D6650E" w:rsidRPr="0092395E" w:rsidTr="004326FB">
        <w:trPr>
          <w:trHeight w:val="750"/>
        </w:trPr>
        <w:tc>
          <w:tcPr>
            <w:tcW w:w="217" w:type="pct"/>
            <w:vMerge w:val="restart"/>
            <w:tcBorders>
              <w:top w:val="double" w:sz="4" w:space="0" w:color="auto"/>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 п/п</w:t>
            </w:r>
          </w:p>
        </w:tc>
        <w:tc>
          <w:tcPr>
            <w:tcW w:w="970" w:type="pct"/>
            <w:vMerge w:val="restart"/>
            <w:tcBorders>
              <w:top w:val="double" w:sz="4" w:space="0" w:color="auto"/>
              <w:left w:val="single" w:sz="4" w:space="0" w:color="000000"/>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Наименование теплоисточника</w:t>
            </w:r>
          </w:p>
        </w:tc>
        <w:tc>
          <w:tcPr>
            <w:tcW w:w="1908" w:type="pct"/>
            <w:gridSpan w:val="6"/>
            <w:tcBorders>
              <w:top w:val="double" w:sz="4" w:space="0" w:color="auto"/>
              <w:left w:val="double" w:sz="4" w:space="0" w:color="auto"/>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Удельная повреждаемость тепловых сетей за календарный год, шт./(км·год)</w:t>
            </w:r>
          </w:p>
        </w:tc>
        <w:tc>
          <w:tcPr>
            <w:tcW w:w="1905" w:type="pct"/>
            <w:gridSpan w:val="6"/>
            <w:tcBorders>
              <w:top w:val="double" w:sz="4" w:space="0" w:color="auto"/>
              <w:left w:val="double" w:sz="4" w:space="0" w:color="auto"/>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Удельная повреждаемость тепловых сетей за отопительный период календарного года, шт./(км·год)</w:t>
            </w:r>
          </w:p>
        </w:tc>
      </w:tr>
      <w:tr w:rsidR="00D6650E" w:rsidRPr="0092395E" w:rsidTr="004326FB">
        <w:trPr>
          <w:trHeight w:val="255"/>
        </w:trPr>
        <w:tc>
          <w:tcPr>
            <w:tcW w:w="217" w:type="pct"/>
            <w:vMerge/>
            <w:tcBorders>
              <w:top w:val="single" w:sz="4" w:space="0" w:color="000000"/>
              <w:left w:val="double" w:sz="4" w:space="0" w:color="auto"/>
              <w:bottom w:val="single" w:sz="4" w:space="0" w:color="000000"/>
              <w:right w:val="single" w:sz="4" w:space="0" w:color="000000"/>
            </w:tcBorders>
            <w:vAlign w:val="center"/>
            <w:hideMark/>
          </w:tcPr>
          <w:p w:rsidR="00690B33" w:rsidRPr="0092395E" w:rsidRDefault="00690B33" w:rsidP="00690B33">
            <w:pPr>
              <w:suppressAutoHyphens w:val="0"/>
              <w:spacing w:line="240" w:lineRule="auto"/>
              <w:ind w:firstLine="0"/>
              <w:jc w:val="left"/>
              <w:rPr>
                <w:rFonts w:eastAsia="Times New Roman" w:cs="Times New Roman"/>
                <w:b/>
                <w:bCs/>
                <w:kern w:val="0"/>
                <w:sz w:val="20"/>
                <w:szCs w:val="20"/>
                <w:lang w:eastAsia="ru-RU"/>
              </w:rPr>
            </w:pPr>
          </w:p>
        </w:tc>
        <w:tc>
          <w:tcPr>
            <w:tcW w:w="970" w:type="pct"/>
            <w:vMerge/>
            <w:tcBorders>
              <w:top w:val="single" w:sz="4" w:space="0" w:color="000000"/>
              <w:left w:val="single" w:sz="4" w:space="0" w:color="000000"/>
              <w:bottom w:val="single" w:sz="4" w:space="0" w:color="000000"/>
              <w:right w:val="double" w:sz="4" w:space="0" w:color="auto"/>
            </w:tcBorders>
            <w:vAlign w:val="center"/>
            <w:hideMark/>
          </w:tcPr>
          <w:p w:rsidR="00690B33" w:rsidRPr="0092395E" w:rsidRDefault="00690B33" w:rsidP="00690B33">
            <w:pPr>
              <w:suppressAutoHyphens w:val="0"/>
              <w:spacing w:line="240" w:lineRule="auto"/>
              <w:ind w:firstLine="0"/>
              <w:jc w:val="left"/>
              <w:rPr>
                <w:rFonts w:eastAsia="Times New Roman" w:cs="Times New Roman"/>
                <w:b/>
                <w:bCs/>
                <w:kern w:val="0"/>
                <w:sz w:val="20"/>
                <w:szCs w:val="20"/>
                <w:lang w:eastAsia="ru-RU"/>
              </w:rPr>
            </w:pPr>
          </w:p>
        </w:tc>
        <w:tc>
          <w:tcPr>
            <w:tcW w:w="318" w:type="pct"/>
            <w:tcBorders>
              <w:top w:val="nil"/>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2018</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2019</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2020</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2021</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2022</w:t>
            </w:r>
          </w:p>
        </w:tc>
        <w:tc>
          <w:tcPr>
            <w:tcW w:w="318" w:type="pct"/>
            <w:tcBorders>
              <w:top w:val="nil"/>
              <w:left w:val="nil"/>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2023</w:t>
            </w:r>
          </w:p>
        </w:tc>
        <w:tc>
          <w:tcPr>
            <w:tcW w:w="318" w:type="pct"/>
            <w:tcBorders>
              <w:top w:val="nil"/>
              <w:left w:val="double" w:sz="4" w:space="0" w:color="auto"/>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2018</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2019</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2020</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2021</w:t>
            </w:r>
          </w:p>
        </w:tc>
        <w:tc>
          <w:tcPr>
            <w:tcW w:w="318" w:type="pct"/>
            <w:tcBorders>
              <w:top w:val="nil"/>
              <w:left w:val="nil"/>
              <w:bottom w:val="single" w:sz="4" w:space="0" w:color="000000"/>
              <w:right w:val="single" w:sz="4" w:space="0" w:color="000000"/>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szCs w:val="20"/>
                <w:lang w:eastAsia="ru-RU"/>
              </w:rPr>
              <w:t>2022</w:t>
            </w:r>
          </w:p>
        </w:tc>
        <w:tc>
          <w:tcPr>
            <w:tcW w:w="315" w:type="pct"/>
            <w:tcBorders>
              <w:top w:val="nil"/>
              <w:left w:val="nil"/>
              <w:bottom w:val="single" w:sz="4" w:space="0" w:color="000000"/>
              <w:right w:val="double" w:sz="4" w:space="0" w:color="auto"/>
            </w:tcBorders>
            <w:shd w:val="clear" w:color="auto" w:fill="auto"/>
            <w:vAlign w:val="center"/>
            <w:hideMark/>
          </w:tcPr>
          <w:p w:rsidR="00690B33" w:rsidRPr="0092395E" w:rsidRDefault="00690B33" w:rsidP="00690B33">
            <w:pPr>
              <w:suppressAutoHyphens w:val="0"/>
              <w:spacing w:line="240" w:lineRule="auto"/>
              <w:ind w:firstLine="0"/>
              <w:jc w:val="center"/>
              <w:rPr>
                <w:rFonts w:eastAsia="Times New Roman" w:cs="Times New Roman"/>
                <w:b/>
                <w:bCs/>
                <w:kern w:val="0"/>
                <w:sz w:val="20"/>
                <w:szCs w:val="20"/>
                <w:lang w:eastAsia="ru-RU"/>
              </w:rPr>
            </w:pPr>
            <w:r w:rsidRPr="0092395E">
              <w:rPr>
                <w:rFonts w:eastAsia="Times New Roman" w:cs="Times New Roman"/>
                <w:b/>
                <w:bCs/>
                <w:kern w:val="0"/>
                <w:sz w:val="20"/>
                <w:lang w:eastAsia="ru-RU"/>
              </w:rPr>
              <w:t>2023</w:t>
            </w:r>
          </w:p>
        </w:tc>
      </w:tr>
      <w:tr w:rsidR="00D6650E" w:rsidRPr="0092395E" w:rsidTr="004326FB">
        <w:trPr>
          <w:trHeight w:val="525"/>
        </w:trPr>
        <w:tc>
          <w:tcPr>
            <w:tcW w:w="217"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690B33">
            <w:pPr>
              <w:suppressAutoHyphens w:val="0"/>
              <w:spacing w:line="240" w:lineRule="auto"/>
              <w:ind w:firstLine="0"/>
              <w:jc w:val="center"/>
              <w:rPr>
                <w:rFonts w:eastAsia="Times New Roman" w:cs="Times New Roman"/>
                <w:kern w:val="0"/>
                <w:sz w:val="20"/>
                <w:szCs w:val="20"/>
                <w:lang w:eastAsia="ru-RU"/>
              </w:rPr>
            </w:pPr>
            <w:r w:rsidRPr="0092395E">
              <w:rPr>
                <w:rFonts w:eastAsia="Times New Roman" w:cs="Times New Roman"/>
                <w:kern w:val="0"/>
                <w:sz w:val="20"/>
                <w:lang w:eastAsia="ru-RU"/>
              </w:rPr>
              <w:t>1</w:t>
            </w:r>
          </w:p>
        </w:tc>
        <w:tc>
          <w:tcPr>
            <w:tcW w:w="970" w:type="pct"/>
            <w:tcBorders>
              <w:top w:val="single" w:sz="4" w:space="0" w:color="000000"/>
              <w:left w:val="single" w:sz="4" w:space="0" w:color="auto"/>
              <w:bottom w:val="double" w:sz="4" w:space="0" w:color="auto"/>
              <w:right w:val="double" w:sz="4" w:space="0" w:color="auto"/>
            </w:tcBorders>
            <w:shd w:val="clear" w:color="auto" w:fill="auto"/>
            <w:vAlign w:val="center"/>
            <w:hideMark/>
          </w:tcPr>
          <w:p w:rsidR="009854AA" w:rsidRPr="0092395E" w:rsidRDefault="009854AA" w:rsidP="004326FB">
            <w:pPr>
              <w:spacing w:line="240" w:lineRule="auto"/>
              <w:ind w:firstLine="0"/>
              <w:jc w:val="left"/>
              <w:rPr>
                <w:rFonts w:eastAsia="Times New Roman" w:cs="Times New Roman"/>
                <w:sz w:val="22"/>
                <w:lang w:eastAsia="ru-RU"/>
              </w:rPr>
            </w:pPr>
            <w:r w:rsidRPr="0092395E">
              <w:rPr>
                <w:rFonts w:eastAsia="Times New Roman" w:cs="Times New Roman"/>
                <w:sz w:val="22"/>
                <w:lang w:eastAsia="ru-RU"/>
              </w:rPr>
              <w:t>Котельная пос. Розет ул. Подгорная 12а</w:t>
            </w:r>
          </w:p>
        </w:tc>
        <w:tc>
          <w:tcPr>
            <w:tcW w:w="318"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0,8104</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1,6207</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0,0000</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0,0000</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4,4571</w:t>
            </w:r>
          </w:p>
        </w:tc>
        <w:tc>
          <w:tcPr>
            <w:tcW w:w="318" w:type="pct"/>
            <w:tcBorders>
              <w:top w:val="single" w:sz="4" w:space="0" w:color="000000"/>
              <w:left w:val="nil"/>
              <w:bottom w:val="double" w:sz="4" w:space="0" w:color="auto"/>
              <w:right w:val="double" w:sz="4" w:space="0" w:color="auto"/>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2,4311</w:t>
            </w:r>
          </w:p>
        </w:tc>
        <w:tc>
          <w:tcPr>
            <w:tcW w:w="318"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0,8104</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0,8104</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0,0000</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0,0000</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4,4571</w:t>
            </w:r>
          </w:p>
        </w:tc>
        <w:tc>
          <w:tcPr>
            <w:tcW w:w="315" w:type="pct"/>
            <w:tcBorders>
              <w:top w:val="single" w:sz="4" w:space="0" w:color="000000"/>
              <w:left w:val="nil"/>
              <w:bottom w:val="double" w:sz="4" w:space="0" w:color="auto"/>
              <w:right w:val="double" w:sz="4" w:space="0" w:color="auto"/>
            </w:tcBorders>
            <w:shd w:val="clear" w:color="auto" w:fill="auto"/>
            <w:vAlign w:val="center"/>
            <w:hideMark/>
          </w:tcPr>
          <w:p w:rsidR="009854AA" w:rsidRPr="0092395E" w:rsidRDefault="009854AA" w:rsidP="009854AA">
            <w:pPr>
              <w:spacing w:line="240" w:lineRule="auto"/>
              <w:ind w:firstLine="0"/>
              <w:jc w:val="center"/>
              <w:rPr>
                <w:sz w:val="20"/>
                <w:szCs w:val="20"/>
              </w:rPr>
            </w:pPr>
            <w:r w:rsidRPr="0092395E">
              <w:rPr>
                <w:sz w:val="20"/>
                <w:szCs w:val="20"/>
              </w:rPr>
              <w:t>2,4311</w:t>
            </w:r>
          </w:p>
        </w:tc>
      </w:tr>
    </w:tbl>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pPr>
    </w:p>
    <w:p w:rsidR="00610141" w:rsidRPr="0092395E" w:rsidRDefault="00610141" w:rsidP="00610141">
      <w:pPr>
        <w:pStyle w:val="a5"/>
        <w:spacing w:after="0" w:line="240" w:lineRule="auto"/>
        <w:ind w:right="107"/>
        <w:rPr>
          <w:sz w:val="24"/>
          <w:szCs w:val="24"/>
        </w:rPr>
        <w:sectPr w:rsidR="00610141" w:rsidRPr="0092395E" w:rsidSect="00610141">
          <w:pgSz w:w="16838" w:h="11906" w:orient="landscape"/>
          <w:pgMar w:top="720" w:right="765" w:bottom="720" w:left="720" w:header="720" w:footer="709" w:gutter="0"/>
          <w:cols w:space="720"/>
          <w:docGrid w:linePitch="600" w:charSpace="24576"/>
        </w:sectPr>
      </w:pPr>
    </w:p>
    <w:p w:rsidR="00897844" w:rsidRPr="0092395E" w:rsidRDefault="001967FF" w:rsidP="00590779">
      <w:pPr>
        <w:keepNext/>
        <w:keepLines/>
        <w:numPr>
          <w:ilvl w:val="1"/>
          <w:numId w:val="17"/>
        </w:numPr>
        <w:spacing w:line="240" w:lineRule="auto"/>
        <w:ind w:left="720" w:hanging="720"/>
        <w:rPr>
          <w:rFonts w:eastAsia="Times New Roman" w:cs="Times New Roman"/>
          <w:sz w:val="24"/>
        </w:rPr>
      </w:pPr>
      <w:bookmarkStart w:id="242" w:name="__RefHeading__139681_586427364"/>
      <w:bookmarkEnd w:id="242"/>
      <w:r w:rsidRPr="0092395E">
        <w:rPr>
          <w:rFonts w:eastAsia="Times New Roman" w:cs="Times New Roman"/>
          <w:b/>
          <w:bCs/>
          <w:sz w:val="24"/>
          <w:szCs w:val="26"/>
        </w:rPr>
        <w:lastRenderedPageBreak/>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Start w:id="243" w:name="sub_1733"/>
      <w:bookmarkEnd w:id="241"/>
    </w:p>
    <w:p w:rsidR="00897844" w:rsidRPr="0092395E" w:rsidRDefault="00897844" w:rsidP="00CF738E">
      <w:pPr>
        <w:spacing w:line="240" w:lineRule="auto"/>
        <w:rPr>
          <w:rFonts w:eastAsia="Times New Roman" w:cs="Times New Roman"/>
          <w:sz w:val="24"/>
        </w:rPr>
      </w:pPr>
    </w:p>
    <w:p w:rsidR="00EC4FD2" w:rsidRPr="0092395E" w:rsidRDefault="00EC4FD2" w:rsidP="00EC4FD2">
      <w:pPr>
        <w:pStyle w:val="a5"/>
        <w:spacing w:after="0" w:line="240" w:lineRule="auto"/>
        <w:rPr>
          <w:sz w:val="24"/>
          <w:szCs w:val="24"/>
        </w:rPr>
      </w:pPr>
      <w:r w:rsidRPr="0092395E">
        <w:rPr>
          <w:sz w:val="24"/>
          <w:szCs w:val="24"/>
        </w:rPr>
        <w:t>По</w:t>
      </w:r>
      <w:r w:rsidRPr="0092395E">
        <w:rPr>
          <w:spacing w:val="1"/>
          <w:sz w:val="24"/>
          <w:szCs w:val="24"/>
        </w:rPr>
        <w:t xml:space="preserve"> </w:t>
      </w:r>
      <w:r w:rsidRPr="0092395E">
        <w:rPr>
          <w:sz w:val="24"/>
          <w:szCs w:val="24"/>
        </w:rPr>
        <w:t>категории</w:t>
      </w:r>
      <w:r w:rsidRPr="0092395E">
        <w:rPr>
          <w:spacing w:val="1"/>
          <w:sz w:val="24"/>
          <w:szCs w:val="24"/>
        </w:rPr>
        <w:t xml:space="preserve"> </w:t>
      </w:r>
      <w:r w:rsidRPr="0092395E">
        <w:rPr>
          <w:sz w:val="24"/>
          <w:szCs w:val="24"/>
        </w:rPr>
        <w:t>отключений</w:t>
      </w:r>
      <w:r w:rsidRPr="0092395E">
        <w:rPr>
          <w:spacing w:val="1"/>
          <w:sz w:val="24"/>
          <w:szCs w:val="24"/>
        </w:rPr>
        <w:t xml:space="preserve"> </w:t>
      </w:r>
      <w:r w:rsidRPr="0092395E">
        <w:rPr>
          <w:sz w:val="24"/>
          <w:szCs w:val="24"/>
        </w:rPr>
        <w:t>потребителей,</w:t>
      </w:r>
      <w:r w:rsidRPr="0092395E">
        <w:rPr>
          <w:spacing w:val="1"/>
          <w:sz w:val="24"/>
          <w:szCs w:val="24"/>
        </w:rPr>
        <w:t xml:space="preserve"> </w:t>
      </w:r>
      <w:r w:rsidRPr="0092395E">
        <w:rPr>
          <w:sz w:val="24"/>
          <w:szCs w:val="24"/>
        </w:rPr>
        <w:t>инциденты</w:t>
      </w:r>
      <w:r w:rsidRPr="0092395E">
        <w:rPr>
          <w:spacing w:val="1"/>
          <w:sz w:val="24"/>
          <w:szCs w:val="24"/>
        </w:rPr>
        <w:t xml:space="preserve"> </w:t>
      </w:r>
      <w:r w:rsidRPr="0092395E">
        <w:rPr>
          <w:sz w:val="24"/>
          <w:szCs w:val="24"/>
        </w:rPr>
        <w:t>на</w:t>
      </w:r>
      <w:r w:rsidRPr="0092395E">
        <w:rPr>
          <w:spacing w:val="1"/>
          <w:sz w:val="24"/>
          <w:szCs w:val="24"/>
        </w:rPr>
        <w:t xml:space="preserve"> </w:t>
      </w:r>
      <w:r w:rsidRPr="0092395E">
        <w:rPr>
          <w:sz w:val="24"/>
          <w:szCs w:val="24"/>
        </w:rPr>
        <w:t>тепловых</w:t>
      </w:r>
      <w:r w:rsidRPr="0092395E">
        <w:rPr>
          <w:spacing w:val="1"/>
          <w:sz w:val="24"/>
          <w:szCs w:val="24"/>
        </w:rPr>
        <w:t xml:space="preserve"> </w:t>
      </w:r>
      <w:r w:rsidRPr="0092395E">
        <w:rPr>
          <w:sz w:val="24"/>
          <w:szCs w:val="24"/>
        </w:rPr>
        <w:t>сетях</w:t>
      </w:r>
      <w:r w:rsidRPr="0092395E">
        <w:rPr>
          <w:spacing w:val="1"/>
          <w:sz w:val="24"/>
          <w:szCs w:val="24"/>
        </w:rPr>
        <w:t xml:space="preserve"> </w:t>
      </w:r>
      <w:r w:rsidRPr="0092395E">
        <w:rPr>
          <w:sz w:val="24"/>
          <w:szCs w:val="24"/>
        </w:rPr>
        <w:t>классифицируются</w:t>
      </w:r>
      <w:r w:rsidRPr="0092395E">
        <w:rPr>
          <w:spacing w:val="-1"/>
          <w:sz w:val="24"/>
          <w:szCs w:val="24"/>
        </w:rPr>
        <w:t xml:space="preserve"> </w:t>
      </w:r>
      <w:r w:rsidRPr="0092395E">
        <w:rPr>
          <w:sz w:val="24"/>
          <w:szCs w:val="24"/>
        </w:rPr>
        <w:t>на:</w:t>
      </w:r>
    </w:p>
    <w:p w:rsidR="00EC4FD2" w:rsidRPr="0092395E" w:rsidRDefault="00EC4FD2" w:rsidP="00595844">
      <w:pPr>
        <w:pStyle w:val="affb"/>
        <w:widowControl w:val="0"/>
        <w:numPr>
          <w:ilvl w:val="1"/>
          <w:numId w:val="121"/>
        </w:numPr>
        <w:tabs>
          <w:tab w:val="left" w:pos="1040"/>
        </w:tabs>
        <w:autoSpaceDE w:val="0"/>
        <w:autoSpaceDN w:val="0"/>
        <w:spacing w:after="0" w:line="240" w:lineRule="auto"/>
        <w:ind w:left="0" w:firstLine="709"/>
        <w:contextualSpacing w:val="0"/>
        <w:rPr>
          <w:rFonts w:ascii="Times New Roman" w:hAnsi="Times New Roman"/>
          <w:sz w:val="24"/>
          <w:szCs w:val="24"/>
        </w:rPr>
      </w:pPr>
      <w:r w:rsidRPr="0092395E">
        <w:rPr>
          <w:rFonts w:ascii="Times New Roman" w:hAnsi="Times New Roman"/>
          <w:sz w:val="24"/>
          <w:szCs w:val="24"/>
        </w:rPr>
        <w:t>отказы</w:t>
      </w:r>
      <w:r w:rsidRPr="0092395E">
        <w:rPr>
          <w:rFonts w:ascii="Times New Roman" w:hAnsi="Times New Roman"/>
          <w:spacing w:val="-2"/>
          <w:sz w:val="24"/>
          <w:szCs w:val="24"/>
        </w:rPr>
        <w:t xml:space="preserve"> </w:t>
      </w:r>
      <w:r w:rsidRPr="0092395E">
        <w:rPr>
          <w:rFonts w:ascii="Times New Roman" w:hAnsi="Times New Roman"/>
          <w:sz w:val="24"/>
          <w:szCs w:val="24"/>
        </w:rPr>
        <w:t>(инциденты,</w:t>
      </w:r>
      <w:r w:rsidRPr="0092395E">
        <w:rPr>
          <w:rFonts w:ascii="Times New Roman" w:hAnsi="Times New Roman"/>
          <w:spacing w:val="-1"/>
          <w:sz w:val="24"/>
          <w:szCs w:val="24"/>
        </w:rPr>
        <w:t xml:space="preserve"> </w:t>
      </w:r>
      <w:r w:rsidRPr="0092395E">
        <w:rPr>
          <w:rFonts w:ascii="Times New Roman" w:hAnsi="Times New Roman"/>
          <w:sz w:val="24"/>
          <w:szCs w:val="24"/>
        </w:rPr>
        <w:t>которые</w:t>
      </w:r>
      <w:r w:rsidRPr="0092395E">
        <w:rPr>
          <w:rFonts w:ascii="Times New Roman" w:hAnsi="Times New Roman"/>
          <w:spacing w:val="-1"/>
          <w:sz w:val="24"/>
          <w:szCs w:val="24"/>
        </w:rPr>
        <w:t xml:space="preserve"> </w:t>
      </w:r>
      <w:r w:rsidRPr="0092395E">
        <w:rPr>
          <w:rFonts w:ascii="Times New Roman" w:hAnsi="Times New Roman"/>
          <w:sz w:val="24"/>
          <w:szCs w:val="24"/>
        </w:rPr>
        <w:t>не</w:t>
      </w:r>
      <w:r w:rsidRPr="0092395E">
        <w:rPr>
          <w:rFonts w:ascii="Times New Roman" w:hAnsi="Times New Roman"/>
          <w:spacing w:val="-2"/>
          <w:sz w:val="24"/>
          <w:szCs w:val="24"/>
        </w:rPr>
        <w:t xml:space="preserve"> </w:t>
      </w:r>
      <w:r w:rsidRPr="0092395E">
        <w:rPr>
          <w:rFonts w:ascii="Times New Roman" w:hAnsi="Times New Roman"/>
          <w:sz w:val="24"/>
          <w:szCs w:val="24"/>
        </w:rPr>
        <w:t>считаются</w:t>
      </w:r>
      <w:r w:rsidRPr="0092395E">
        <w:rPr>
          <w:rFonts w:ascii="Times New Roman" w:hAnsi="Times New Roman"/>
          <w:spacing w:val="-1"/>
          <w:sz w:val="24"/>
          <w:szCs w:val="24"/>
        </w:rPr>
        <w:t xml:space="preserve"> </w:t>
      </w:r>
      <w:r w:rsidRPr="0092395E">
        <w:rPr>
          <w:rFonts w:ascii="Times New Roman" w:hAnsi="Times New Roman"/>
          <w:sz w:val="24"/>
          <w:szCs w:val="24"/>
        </w:rPr>
        <w:t>авариями);</w:t>
      </w:r>
    </w:p>
    <w:p w:rsidR="00EC4FD2" w:rsidRPr="0092395E" w:rsidRDefault="00EC4FD2" w:rsidP="00595844">
      <w:pPr>
        <w:pStyle w:val="affb"/>
        <w:widowControl w:val="0"/>
        <w:numPr>
          <w:ilvl w:val="1"/>
          <w:numId w:val="121"/>
        </w:numPr>
        <w:tabs>
          <w:tab w:val="left" w:pos="1040"/>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аварии.</w:t>
      </w:r>
    </w:p>
    <w:p w:rsidR="00EC4FD2" w:rsidRPr="0092395E" w:rsidRDefault="00EC4FD2" w:rsidP="00EC4FD2">
      <w:pPr>
        <w:pStyle w:val="a5"/>
        <w:spacing w:after="0" w:line="240" w:lineRule="auto"/>
        <w:rPr>
          <w:sz w:val="24"/>
          <w:szCs w:val="24"/>
        </w:rPr>
      </w:pPr>
      <w:r w:rsidRPr="0092395E">
        <w:rPr>
          <w:sz w:val="24"/>
          <w:szCs w:val="24"/>
        </w:rPr>
        <w:t>В соответствии с п. 2.10 «Методических рекомендаций по техническому расследованию и</w:t>
      </w:r>
      <w:r w:rsidRPr="0092395E">
        <w:rPr>
          <w:spacing w:val="1"/>
          <w:sz w:val="24"/>
          <w:szCs w:val="24"/>
        </w:rPr>
        <w:t xml:space="preserve"> </w:t>
      </w:r>
      <w:r w:rsidRPr="0092395E">
        <w:rPr>
          <w:sz w:val="24"/>
          <w:szCs w:val="24"/>
        </w:rPr>
        <w:t>учету</w:t>
      </w:r>
      <w:r w:rsidRPr="0092395E">
        <w:rPr>
          <w:spacing w:val="1"/>
          <w:sz w:val="24"/>
          <w:szCs w:val="24"/>
        </w:rPr>
        <w:t xml:space="preserve"> </w:t>
      </w:r>
      <w:r w:rsidRPr="0092395E">
        <w:rPr>
          <w:sz w:val="24"/>
          <w:szCs w:val="24"/>
        </w:rPr>
        <w:t>технологических</w:t>
      </w:r>
      <w:r w:rsidRPr="0092395E">
        <w:rPr>
          <w:spacing w:val="1"/>
          <w:sz w:val="24"/>
          <w:szCs w:val="24"/>
        </w:rPr>
        <w:t xml:space="preserve"> </w:t>
      </w:r>
      <w:r w:rsidRPr="0092395E">
        <w:rPr>
          <w:sz w:val="24"/>
          <w:szCs w:val="24"/>
        </w:rPr>
        <w:t>нарушений</w:t>
      </w:r>
      <w:r w:rsidRPr="0092395E">
        <w:rPr>
          <w:spacing w:val="1"/>
          <w:sz w:val="24"/>
          <w:szCs w:val="24"/>
        </w:rPr>
        <w:t xml:space="preserve"> </w:t>
      </w:r>
      <w:r w:rsidRPr="0092395E">
        <w:rPr>
          <w:sz w:val="24"/>
          <w:szCs w:val="24"/>
        </w:rPr>
        <w:t>в</w:t>
      </w:r>
      <w:r w:rsidRPr="0092395E">
        <w:rPr>
          <w:spacing w:val="1"/>
          <w:sz w:val="24"/>
          <w:szCs w:val="24"/>
        </w:rPr>
        <w:t xml:space="preserve"> </w:t>
      </w:r>
      <w:r w:rsidRPr="0092395E">
        <w:rPr>
          <w:sz w:val="24"/>
          <w:szCs w:val="24"/>
        </w:rPr>
        <w:t>системах</w:t>
      </w:r>
      <w:r w:rsidRPr="0092395E">
        <w:rPr>
          <w:spacing w:val="1"/>
          <w:sz w:val="24"/>
          <w:szCs w:val="24"/>
        </w:rPr>
        <w:t xml:space="preserve"> </w:t>
      </w:r>
      <w:r w:rsidRPr="0092395E">
        <w:rPr>
          <w:sz w:val="24"/>
          <w:szCs w:val="24"/>
        </w:rPr>
        <w:t>коммунального</w:t>
      </w:r>
      <w:r w:rsidRPr="0092395E">
        <w:rPr>
          <w:spacing w:val="1"/>
          <w:sz w:val="24"/>
          <w:szCs w:val="24"/>
        </w:rPr>
        <w:t xml:space="preserve"> </w:t>
      </w:r>
      <w:r w:rsidRPr="0092395E">
        <w:rPr>
          <w:sz w:val="24"/>
          <w:szCs w:val="24"/>
        </w:rPr>
        <w:t>энергоснабжения</w:t>
      </w:r>
      <w:r w:rsidRPr="0092395E">
        <w:rPr>
          <w:spacing w:val="1"/>
          <w:sz w:val="24"/>
          <w:szCs w:val="24"/>
        </w:rPr>
        <w:t xml:space="preserve"> </w:t>
      </w:r>
      <w:r w:rsidRPr="0092395E">
        <w:rPr>
          <w:sz w:val="24"/>
          <w:szCs w:val="24"/>
        </w:rPr>
        <w:t>и</w:t>
      </w:r>
      <w:r w:rsidRPr="0092395E">
        <w:rPr>
          <w:spacing w:val="1"/>
          <w:sz w:val="24"/>
          <w:szCs w:val="24"/>
        </w:rPr>
        <w:t xml:space="preserve"> </w:t>
      </w:r>
      <w:r w:rsidRPr="0092395E">
        <w:rPr>
          <w:sz w:val="24"/>
          <w:szCs w:val="24"/>
        </w:rPr>
        <w:t>работе</w:t>
      </w:r>
      <w:r w:rsidRPr="0092395E">
        <w:rPr>
          <w:spacing w:val="1"/>
          <w:sz w:val="24"/>
          <w:szCs w:val="24"/>
        </w:rPr>
        <w:t xml:space="preserve"> </w:t>
      </w:r>
      <w:r w:rsidRPr="0092395E">
        <w:rPr>
          <w:sz w:val="24"/>
          <w:szCs w:val="24"/>
        </w:rPr>
        <w:t>энергетических</w:t>
      </w:r>
      <w:r w:rsidRPr="0092395E">
        <w:rPr>
          <w:spacing w:val="-2"/>
          <w:sz w:val="24"/>
          <w:szCs w:val="24"/>
        </w:rPr>
        <w:t xml:space="preserve"> </w:t>
      </w:r>
      <w:r w:rsidRPr="0092395E">
        <w:rPr>
          <w:sz w:val="24"/>
          <w:szCs w:val="24"/>
        </w:rPr>
        <w:t>организаций</w:t>
      </w:r>
      <w:r w:rsidRPr="0092395E">
        <w:rPr>
          <w:spacing w:val="-1"/>
          <w:sz w:val="24"/>
          <w:szCs w:val="24"/>
        </w:rPr>
        <w:t xml:space="preserve"> </w:t>
      </w:r>
      <w:r w:rsidRPr="0092395E">
        <w:rPr>
          <w:sz w:val="24"/>
          <w:szCs w:val="24"/>
        </w:rPr>
        <w:t>жилищно-коммунального</w:t>
      </w:r>
      <w:r w:rsidRPr="0092395E">
        <w:rPr>
          <w:spacing w:val="-2"/>
          <w:sz w:val="24"/>
          <w:szCs w:val="24"/>
        </w:rPr>
        <w:t xml:space="preserve"> </w:t>
      </w:r>
      <w:r w:rsidRPr="0092395E">
        <w:rPr>
          <w:sz w:val="24"/>
          <w:szCs w:val="24"/>
        </w:rPr>
        <w:t>комплекса</w:t>
      </w:r>
      <w:r w:rsidRPr="0092395E">
        <w:rPr>
          <w:spacing w:val="-1"/>
          <w:sz w:val="24"/>
          <w:szCs w:val="24"/>
        </w:rPr>
        <w:t xml:space="preserve"> </w:t>
      </w:r>
      <w:r w:rsidRPr="0092395E">
        <w:rPr>
          <w:sz w:val="24"/>
          <w:szCs w:val="24"/>
        </w:rPr>
        <w:t>МДК</w:t>
      </w:r>
      <w:r w:rsidRPr="0092395E">
        <w:rPr>
          <w:spacing w:val="-2"/>
          <w:sz w:val="24"/>
          <w:szCs w:val="24"/>
        </w:rPr>
        <w:t xml:space="preserve"> </w:t>
      </w:r>
      <w:r w:rsidRPr="0092395E">
        <w:rPr>
          <w:sz w:val="24"/>
          <w:szCs w:val="24"/>
        </w:rPr>
        <w:t xml:space="preserve">4-01.2001», </w:t>
      </w:r>
      <w:r w:rsidRPr="0092395E">
        <w:rPr>
          <w:rFonts w:eastAsia="Times New Roman"/>
          <w:sz w:val="24"/>
          <w:szCs w:val="24"/>
        </w:rPr>
        <w:t>утвержденной Приказом Госстроя РФ от 20.08.2001 № 191</w:t>
      </w:r>
      <w:r w:rsidRPr="0092395E">
        <w:rPr>
          <w:sz w:val="24"/>
          <w:szCs w:val="24"/>
        </w:rPr>
        <w:t>:</w:t>
      </w:r>
    </w:p>
    <w:p w:rsidR="00EC4FD2" w:rsidRPr="0092395E" w:rsidRDefault="00EC4FD2" w:rsidP="00EC4FD2">
      <w:pPr>
        <w:spacing w:line="240" w:lineRule="auto"/>
        <w:rPr>
          <w:rFonts w:cs="Times New Roman"/>
          <w:sz w:val="24"/>
          <w:szCs w:val="24"/>
        </w:rPr>
      </w:pPr>
      <w:r w:rsidRPr="0092395E">
        <w:rPr>
          <w:rFonts w:cs="Times New Roman"/>
          <w:sz w:val="24"/>
          <w:szCs w:val="24"/>
        </w:rPr>
        <w:t>«2.10.</w:t>
      </w:r>
      <w:r w:rsidRPr="0092395E">
        <w:rPr>
          <w:rFonts w:cs="Times New Roman"/>
          <w:spacing w:val="-2"/>
          <w:sz w:val="24"/>
          <w:szCs w:val="24"/>
        </w:rPr>
        <w:t xml:space="preserve"> </w:t>
      </w:r>
      <w:r w:rsidRPr="0092395E">
        <w:rPr>
          <w:rFonts w:cs="Times New Roman"/>
          <w:sz w:val="24"/>
          <w:szCs w:val="24"/>
        </w:rPr>
        <w:t>Авариями</w:t>
      </w:r>
      <w:r w:rsidRPr="0092395E">
        <w:rPr>
          <w:rFonts w:cs="Times New Roman"/>
          <w:spacing w:val="-1"/>
          <w:sz w:val="24"/>
          <w:szCs w:val="24"/>
        </w:rPr>
        <w:t xml:space="preserve"> </w:t>
      </w:r>
      <w:r w:rsidRPr="0092395E">
        <w:rPr>
          <w:rFonts w:cs="Times New Roman"/>
          <w:sz w:val="24"/>
          <w:szCs w:val="24"/>
        </w:rPr>
        <w:t>в</w:t>
      </w:r>
      <w:r w:rsidRPr="0092395E">
        <w:rPr>
          <w:rFonts w:cs="Times New Roman"/>
          <w:spacing w:val="-2"/>
          <w:sz w:val="24"/>
          <w:szCs w:val="24"/>
        </w:rPr>
        <w:t xml:space="preserve"> </w:t>
      </w:r>
      <w:r w:rsidRPr="0092395E">
        <w:rPr>
          <w:rFonts w:cs="Times New Roman"/>
          <w:sz w:val="24"/>
          <w:szCs w:val="24"/>
        </w:rPr>
        <w:t>тепловых</w:t>
      </w:r>
      <w:r w:rsidRPr="0092395E">
        <w:rPr>
          <w:rFonts w:cs="Times New Roman"/>
          <w:spacing w:val="-2"/>
          <w:sz w:val="24"/>
          <w:szCs w:val="24"/>
        </w:rPr>
        <w:t xml:space="preserve"> </w:t>
      </w:r>
      <w:r w:rsidRPr="0092395E">
        <w:rPr>
          <w:rFonts w:cs="Times New Roman"/>
          <w:sz w:val="24"/>
          <w:szCs w:val="24"/>
        </w:rPr>
        <w:t>сетях</w:t>
      </w:r>
      <w:r w:rsidRPr="0092395E">
        <w:rPr>
          <w:rFonts w:cs="Times New Roman"/>
          <w:spacing w:val="-1"/>
          <w:sz w:val="24"/>
          <w:szCs w:val="24"/>
        </w:rPr>
        <w:t xml:space="preserve"> </w:t>
      </w:r>
      <w:r w:rsidRPr="0092395E">
        <w:rPr>
          <w:rFonts w:cs="Times New Roman"/>
          <w:sz w:val="24"/>
          <w:szCs w:val="24"/>
        </w:rPr>
        <w:t>считаются:</w:t>
      </w:r>
    </w:p>
    <w:p w:rsidR="00EC4FD2" w:rsidRPr="0092395E" w:rsidRDefault="00EC4FD2" w:rsidP="00EC4FD2">
      <w:pPr>
        <w:spacing w:line="240" w:lineRule="auto"/>
        <w:rPr>
          <w:rFonts w:cs="Times New Roman"/>
          <w:sz w:val="24"/>
          <w:szCs w:val="24"/>
        </w:rPr>
      </w:pPr>
      <w:r w:rsidRPr="0092395E">
        <w:rPr>
          <w:rFonts w:cs="Times New Roman"/>
          <w:sz w:val="24"/>
          <w:szCs w:val="24"/>
        </w:rPr>
        <w:t>2.10.1. Разрушение (повреждение) зданий, сооружений, трубопроводов тепловой сети в</w:t>
      </w:r>
      <w:r w:rsidRPr="0092395E">
        <w:rPr>
          <w:rFonts w:cs="Times New Roman"/>
          <w:spacing w:val="1"/>
          <w:sz w:val="24"/>
          <w:szCs w:val="24"/>
        </w:rPr>
        <w:t xml:space="preserve"> </w:t>
      </w:r>
      <w:r w:rsidRPr="0092395E">
        <w:rPr>
          <w:rFonts w:cs="Times New Roman"/>
          <w:sz w:val="24"/>
          <w:szCs w:val="24"/>
        </w:rPr>
        <w:t>период отопительного сезона при отрицательной среднесуточной температуре наружного</w:t>
      </w:r>
      <w:r w:rsidRPr="0092395E">
        <w:rPr>
          <w:rFonts w:cs="Times New Roman"/>
          <w:spacing w:val="1"/>
          <w:sz w:val="24"/>
          <w:szCs w:val="24"/>
        </w:rPr>
        <w:t xml:space="preserve"> </w:t>
      </w:r>
      <w:r w:rsidRPr="0092395E">
        <w:rPr>
          <w:rFonts w:cs="Times New Roman"/>
          <w:sz w:val="24"/>
          <w:szCs w:val="24"/>
        </w:rPr>
        <w:t>воздуха,</w:t>
      </w:r>
      <w:r w:rsidRPr="0092395E">
        <w:rPr>
          <w:rFonts w:cs="Times New Roman"/>
          <w:spacing w:val="-3"/>
          <w:sz w:val="24"/>
          <w:szCs w:val="24"/>
        </w:rPr>
        <w:t xml:space="preserve"> </w:t>
      </w:r>
      <w:r w:rsidRPr="0092395E">
        <w:rPr>
          <w:rFonts w:cs="Times New Roman"/>
          <w:sz w:val="24"/>
          <w:szCs w:val="24"/>
        </w:rPr>
        <w:t>восстановление</w:t>
      </w:r>
      <w:r w:rsidRPr="0092395E">
        <w:rPr>
          <w:rFonts w:cs="Times New Roman"/>
          <w:spacing w:val="-1"/>
          <w:sz w:val="24"/>
          <w:szCs w:val="24"/>
        </w:rPr>
        <w:t xml:space="preserve"> </w:t>
      </w:r>
      <w:r w:rsidRPr="0092395E">
        <w:rPr>
          <w:rFonts w:cs="Times New Roman"/>
          <w:sz w:val="24"/>
          <w:szCs w:val="24"/>
        </w:rPr>
        <w:t>работоспособности</w:t>
      </w:r>
      <w:r w:rsidRPr="0092395E">
        <w:rPr>
          <w:rFonts w:cs="Times New Roman"/>
          <w:spacing w:val="-1"/>
          <w:sz w:val="24"/>
          <w:szCs w:val="24"/>
        </w:rPr>
        <w:t xml:space="preserve"> </w:t>
      </w:r>
      <w:r w:rsidRPr="0092395E">
        <w:rPr>
          <w:rFonts w:cs="Times New Roman"/>
          <w:sz w:val="24"/>
          <w:szCs w:val="24"/>
        </w:rPr>
        <w:t>которых</w:t>
      </w:r>
      <w:r w:rsidRPr="0092395E">
        <w:rPr>
          <w:rFonts w:cs="Times New Roman"/>
          <w:spacing w:val="-1"/>
          <w:sz w:val="24"/>
          <w:szCs w:val="24"/>
        </w:rPr>
        <w:t xml:space="preserve"> </w:t>
      </w:r>
      <w:r w:rsidRPr="0092395E">
        <w:rPr>
          <w:rFonts w:cs="Times New Roman"/>
          <w:sz w:val="24"/>
          <w:szCs w:val="24"/>
        </w:rPr>
        <w:t>продолжается</w:t>
      </w:r>
      <w:r w:rsidRPr="0092395E">
        <w:rPr>
          <w:rFonts w:cs="Times New Roman"/>
          <w:spacing w:val="-2"/>
          <w:sz w:val="24"/>
          <w:szCs w:val="24"/>
        </w:rPr>
        <w:t xml:space="preserve"> </w:t>
      </w:r>
      <w:r w:rsidRPr="0092395E">
        <w:rPr>
          <w:rFonts w:cs="Times New Roman"/>
          <w:sz w:val="24"/>
          <w:szCs w:val="24"/>
        </w:rPr>
        <w:t>более</w:t>
      </w:r>
      <w:r w:rsidRPr="0092395E">
        <w:rPr>
          <w:rFonts w:cs="Times New Roman"/>
          <w:spacing w:val="-1"/>
          <w:sz w:val="24"/>
          <w:szCs w:val="24"/>
        </w:rPr>
        <w:t xml:space="preserve"> </w:t>
      </w:r>
      <w:r w:rsidRPr="0092395E">
        <w:rPr>
          <w:rFonts w:cs="Times New Roman"/>
          <w:sz w:val="24"/>
          <w:szCs w:val="24"/>
        </w:rPr>
        <w:t>36</w:t>
      </w:r>
      <w:r w:rsidRPr="0092395E">
        <w:rPr>
          <w:rFonts w:cs="Times New Roman"/>
          <w:spacing w:val="-2"/>
          <w:sz w:val="24"/>
          <w:szCs w:val="24"/>
        </w:rPr>
        <w:t xml:space="preserve"> </w:t>
      </w:r>
      <w:r w:rsidRPr="0092395E">
        <w:rPr>
          <w:rFonts w:cs="Times New Roman"/>
          <w:sz w:val="24"/>
          <w:szCs w:val="24"/>
        </w:rPr>
        <w:t>часов».</w:t>
      </w:r>
    </w:p>
    <w:p w:rsidR="00EC4FD2" w:rsidRPr="0092395E" w:rsidRDefault="00EC4FD2" w:rsidP="00EC4FD2">
      <w:pPr>
        <w:pStyle w:val="a5"/>
        <w:spacing w:after="0" w:line="240" w:lineRule="auto"/>
        <w:rPr>
          <w:sz w:val="24"/>
          <w:szCs w:val="24"/>
        </w:rPr>
      </w:pPr>
      <w:r w:rsidRPr="0092395E">
        <w:rPr>
          <w:sz w:val="24"/>
          <w:szCs w:val="24"/>
        </w:rPr>
        <w:t xml:space="preserve">Как показал статистический анализ инцидентов на тепловых сетях, в </w:t>
      </w:r>
      <w:r w:rsidR="00415FA5" w:rsidRPr="0092395E">
        <w:rPr>
          <w:rFonts w:eastAsia="Times New Roman"/>
          <w:sz w:val="24"/>
          <w:szCs w:val="24"/>
        </w:rPr>
        <w:t xml:space="preserve">Комиссаровском сельском поселении (п.Розет) </w:t>
      </w:r>
      <w:r w:rsidRPr="0092395E">
        <w:rPr>
          <w:sz w:val="24"/>
          <w:szCs w:val="24"/>
        </w:rPr>
        <w:t xml:space="preserve"> за 2018-2023гг.</w:t>
      </w:r>
      <w:r w:rsidRPr="0092395E">
        <w:rPr>
          <w:spacing w:val="-2"/>
          <w:sz w:val="24"/>
          <w:szCs w:val="24"/>
        </w:rPr>
        <w:t xml:space="preserve"> </w:t>
      </w:r>
      <w:r w:rsidRPr="0092395E">
        <w:rPr>
          <w:sz w:val="24"/>
          <w:szCs w:val="24"/>
        </w:rPr>
        <w:t>аварийных ситуаций</w:t>
      </w:r>
      <w:r w:rsidRPr="0092395E">
        <w:rPr>
          <w:spacing w:val="-2"/>
          <w:sz w:val="24"/>
          <w:szCs w:val="24"/>
        </w:rPr>
        <w:t xml:space="preserve"> </w:t>
      </w:r>
      <w:r w:rsidRPr="0092395E">
        <w:rPr>
          <w:sz w:val="24"/>
          <w:szCs w:val="24"/>
        </w:rPr>
        <w:t>не</w:t>
      </w:r>
      <w:r w:rsidRPr="0092395E">
        <w:rPr>
          <w:spacing w:val="-1"/>
          <w:sz w:val="24"/>
          <w:szCs w:val="24"/>
        </w:rPr>
        <w:t xml:space="preserve"> </w:t>
      </w:r>
      <w:r w:rsidRPr="0092395E">
        <w:rPr>
          <w:sz w:val="24"/>
          <w:szCs w:val="24"/>
        </w:rPr>
        <w:t>возникало,</w:t>
      </w:r>
      <w:r w:rsidRPr="0092395E">
        <w:rPr>
          <w:spacing w:val="-2"/>
          <w:sz w:val="24"/>
          <w:szCs w:val="24"/>
        </w:rPr>
        <w:t xml:space="preserve"> п</w:t>
      </w:r>
      <w:r w:rsidRPr="0092395E">
        <w:rPr>
          <w:sz w:val="24"/>
          <w:szCs w:val="24"/>
        </w:rPr>
        <w:t>роисходили</w:t>
      </w:r>
      <w:r w:rsidRPr="0092395E">
        <w:rPr>
          <w:spacing w:val="-1"/>
          <w:sz w:val="24"/>
          <w:szCs w:val="24"/>
        </w:rPr>
        <w:t xml:space="preserve"> </w:t>
      </w:r>
      <w:r w:rsidRPr="0092395E">
        <w:rPr>
          <w:sz w:val="24"/>
          <w:szCs w:val="24"/>
        </w:rPr>
        <w:t>только отказы.</w:t>
      </w:r>
    </w:p>
    <w:p w:rsidR="00EC4FD2" w:rsidRPr="0092395E" w:rsidRDefault="00EC4FD2" w:rsidP="00EC4FD2">
      <w:pPr>
        <w:pStyle w:val="a5"/>
        <w:spacing w:after="0" w:line="240" w:lineRule="auto"/>
        <w:rPr>
          <w:sz w:val="24"/>
          <w:szCs w:val="24"/>
        </w:rPr>
      </w:pPr>
    </w:p>
    <w:p w:rsidR="00EC4FD2" w:rsidRPr="0092395E" w:rsidRDefault="00EC4FD2" w:rsidP="00EC4FD2">
      <w:pPr>
        <w:pStyle w:val="a5"/>
        <w:spacing w:after="0" w:line="240" w:lineRule="auto"/>
        <w:rPr>
          <w:sz w:val="24"/>
          <w:szCs w:val="24"/>
        </w:rPr>
      </w:pPr>
      <w:r w:rsidRPr="0092395E">
        <w:rPr>
          <w:sz w:val="24"/>
          <w:szCs w:val="24"/>
        </w:rPr>
        <w:t>Время, затраченное на восстановление теплоснабжения потребителей после аварийных</w:t>
      </w:r>
      <w:r w:rsidRPr="0092395E">
        <w:rPr>
          <w:spacing w:val="1"/>
          <w:sz w:val="24"/>
          <w:szCs w:val="24"/>
        </w:rPr>
        <w:t xml:space="preserve"> </w:t>
      </w:r>
      <w:r w:rsidRPr="0092395E">
        <w:rPr>
          <w:sz w:val="24"/>
          <w:szCs w:val="24"/>
        </w:rPr>
        <w:t>отключений, в значительной степени зависит от следующих факторов: диаметр трубопровода,</w:t>
      </w:r>
      <w:r w:rsidRPr="0092395E">
        <w:rPr>
          <w:spacing w:val="1"/>
          <w:sz w:val="24"/>
          <w:szCs w:val="24"/>
        </w:rPr>
        <w:t xml:space="preserve"> </w:t>
      </w:r>
      <w:r w:rsidRPr="0092395E">
        <w:rPr>
          <w:sz w:val="24"/>
          <w:szCs w:val="24"/>
        </w:rPr>
        <w:t>тип</w:t>
      </w:r>
      <w:r w:rsidRPr="0092395E">
        <w:rPr>
          <w:spacing w:val="1"/>
          <w:sz w:val="24"/>
          <w:szCs w:val="24"/>
        </w:rPr>
        <w:t xml:space="preserve"> </w:t>
      </w:r>
      <w:r w:rsidRPr="0092395E">
        <w:rPr>
          <w:sz w:val="24"/>
          <w:szCs w:val="24"/>
        </w:rPr>
        <w:t>прокладки,</w:t>
      </w:r>
      <w:r w:rsidRPr="0092395E">
        <w:rPr>
          <w:spacing w:val="1"/>
          <w:sz w:val="24"/>
          <w:szCs w:val="24"/>
        </w:rPr>
        <w:t xml:space="preserve"> </w:t>
      </w:r>
      <w:r w:rsidRPr="0092395E">
        <w:rPr>
          <w:sz w:val="24"/>
          <w:szCs w:val="24"/>
        </w:rPr>
        <w:t>объем</w:t>
      </w:r>
      <w:r w:rsidRPr="0092395E">
        <w:rPr>
          <w:spacing w:val="1"/>
          <w:sz w:val="24"/>
          <w:szCs w:val="24"/>
        </w:rPr>
        <w:t xml:space="preserve"> </w:t>
      </w:r>
      <w:r w:rsidRPr="0092395E">
        <w:rPr>
          <w:sz w:val="24"/>
          <w:szCs w:val="24"/>
        </w:rPr>
        <w:t>дренирования</w:t>
      </w:r>
      <w:r w:rsidRPr="0092395E">
        <w:rPr>
          <w:spacing w:val="1"/>
          <w:sz w:val="24"/>
          <w:szCs w:val="24"/>
        </w:rPr>
        <w:t xml:space="preserve"> </w:t>
      </w:r>
      <w:r w:rsidRPr="0092395E">
        <w:rPr>
          <w:sz w:val="24"/>
          <w:szCs w:val="24"/>
        </w:rPr>
        <w:t>и</w:t>
      </w:r>
      <w:r w:rsidRPr="0092395E">
        <w:rPr>
          <w:spacing w:val="1"/>
          <w:sz w:val="24"/>
          <w:szCs w:val="24"/>
        </w:rPr>
        <w:t xml:space="preserve"> </w:t>
      </w:r>
      <w:r w:rsidRPr="0092395E">
        <w:rPr>
          <w:sz w:val="24"/>
          <w:szCs w:val="24"/>
        </w:rPr>
        <w:t>заполнения</w:t>
      </w:r>
      <w:r w:rsidRPr="0092395E">
        <w:rPr>
          <w:spacing w:val="1"/>
          <w:sz w:val="24"/>
          <w:szCs w:val="24"/>
        </w:rPr>
        <w:t xml:space="preserve"> </w:t>
      </w:r>
      <w:r w:rsidRPr="0092395E">
        <w:rPr>
          <w:sz w:val="24"/>
          <w:szCs w:val="24"/>
        </w:rPr>
        <w:t>тепловой</w:t>
      </w:r>
      <w:r w:rsidRPr="0092395E">
        <w:rPr>
          <w:spacing w:val="1"/>
          <w:sz w:val="24"/>
          <w:szCs w:val="24"/>
        </w:rPr>
        <w:t xml:space="preserve"> </w:t>
      </w:r>
      <w:r w:rsidRPr="0092395E">
        <w:rPr>
          <w:sz w:val="24"/>
          <w:szCs w:val="24"/>
        </w:rPr>
        <w:t>сети,</w:t>
      </w:r>
      <w:r w:rsidRPr="0092395E">
        <w:rPr>
          <w:spacing w:val="1"/>
          <w:sz w:val="24"/>
          <w:szCs w:val="24"/>
        </w:rPr>
        <w:t xml:space="preserve"> </w:t>
      </w:r>
      <w:r w:rsidRPr="0092395E">
        <w:rPr>
          <w:sz w:val="24"/>
          <w:szCs w:val="24"/>
        </w:rPr>
        <w:t>а</w:t>
      </w:r>
      <w:r w:rsidRPr="0092395E">
        <w:rPr>
          <w:spacing w:val="1"/>
          <w:sz w:val="24"/>
          <w:szCs w:val="24"/>
        </w:rPr>
        <w:t xml:space="preserve"> </w:t>
      </w:r>
      <w:r w:rsidRPr="0092395E">
        <w:rPr>
          <w:sz w:val="24"/>
          <w:szCs w:val="24"/>
        </w:rPr>
        <w:t>также</w:t>
      </w:r>
      <w:r w:rsidRPr="0092395E">
        <w:rPr>
          <w:spacing w:val="61"/>
          <w:sz w:val="24"/>
          <w:szCs w:val="24"/>
        </w:rPr>
        <w:t xml:space="preserve"> </w:t>
      </w:r>
      <w:r w:rsidRPr="0092395E">
        <w:rPr>
          <w:sz w:val="24"/>
          <w:szCs w:val="24"/>
        </w:rPr>
        <w:t>времени,</w:t>
      </w:r>
      <w:r w:rsidRPr="0092395E">
        <w:rPr>
          <w:spacing w:val="1"/>
          <w:sz w:val="24"/>
          <w:szCs w:val="24"/>
        </w:rPr>
        <w:t xml:space="preserve"> </w:t>
      </w:r>
      <w:r w:rsidRPr="0092395E">
        <w:rPr>
          <w:sz w:val="24"/>
          <w:szCs w:val="24"/>
        </w:rPr>
        <w:t>затраченного</w:t>
      </w:r>
      <w:r w:rsidRPr="0092395E">
        <w:rPr>
          <w:spacing w:val="-1"/>
          <w:sz w:val="24"/>
          <w:szCs w:val="24"/>
        </w:rPr>
        <w:t xml:space="preserve"> </w:t>
      </w:r>
      <w:r w:rsidRPr="0092395E">
        <w:rPr>
          <w:sz w:val="24"/>
          <w:szCs w:val="24"/>
        </w:rPr>
        <w:t>на</w:t>
      </w:r>
      <w:r w:rsidRPr="0092395E">
        <w:rPr>
          <w:spacing w:val="-1"/>
          <w:sz w:val="24"/>
          <w:szCs w:val="24"/>
        </w:rPr>
        <w:t xml:space="preserve"> </w:t>
      </w:r>
      <w:r w:rsidRPr="0092395E">
        <w:rPr>
          <w:sz w:val="24"/>
          <w:szCs w:val="24"/>
        </w:rPr>
        <w:t>согласование</w:t>
      </w:r>
      <w:r w:rsidRPr="0092395E">
        <w:rPr>
          <w:spacing w:val="-1"/>
          <w:sz w:val="24"/>
          <w:szCs w:val="24"/>
        </w:rPr>
        <w:t xml:space="preserve"> </w:t>
      </w:r>
      <w:r w:rsidRPr="0092395E">
        <w:rPr>
          <w:sz w:val="24"/>
          <w:szCs w:val="24"/>
        </w:rPr>
        <w:t>раскопок</w:t>
      </w:r>
      <w:r w:rsidRPr="0092395E">
        <w:rPr>
          <w:spacing w:val="-1"/>
          <w:sz w:val="24"/>
          <w:szCs w:val="24"/>
        </w:rPr>
        <w:t xml:space="preserve"> </w:t>
      </w:r>
      <w:r w:rsidRPr="0092395E">
        <w:rPr>
          <w:sz w:val="24"/>
          <w:szCs w:val="24"/>
        </w:rPr>
        <w:t>с</w:t>
      </w:r>
      <w:r w:rsidRPr="0092395E">
        <w:rPr>
          <w:spacing w:val="-1"/>
          <w:sz w:val="24"/>
          <w:szCs w:val="24"/>
        </w:rPr>
        <w:t xml:space="preserve"> </w:t>
      </w:r>
      <w:r w:rsidRPr="0092395E">
        <w:rPr>
          <w:sz w:val="24"/>
          <w:szCs w:val="24"/>
        </w:rPr>
        <w:t>собственниками смежных</w:t>
      </w:r>
      <w:r w:rsidRPr="0092395E">
        <w:rPr>
          <w:spacing w:val="-1"/>
          <w:sz w:val="24"/>
          <w:szCs w:val="24"/>
        </w:rPr>
        <w:t xml:space="preserve"> </w:t>
      </w:r>
      <w:r w:rsidRPr="0092395E">
        <w:rPr>
          <w:sz w:val="24"/>
          <w:szCs w:val="24"/>
        </w:rPr>
        <w:t>коммуникаций.</w:t>
      </w:r>
    </w:p>
    <w:p w:rsidR="00EC4FD2" w:rsidRPr="0092395E" w:rsidRDefault="00EC4FD2" w:rsidP="00EC4FD2">
      <w:pPr>
        <w:pStyle w:val="a5"/>
        <w:spacing w:after="0" w:line="240" w:lineRule="auto"/>
        <w:rPr>
          <w:sz w:val="24"/>
          <w:szCs w:val="24"/>
        </w:rPr>
      </w:pPr>
      <w:r w:rsidRPr="0092395E">
        <w:rPr>
          <w:sz w:val="24"/>
          <w:szCs w:val="24"/>
        </w:rPr>
        <w:t>Среднее</w:t>
      </w:r>
      <w:r w:rsidRPr="0092395E">
        <w:rPr>
          <w:spacing w:val="1"/>
          <w:sz w:val="24"/>
          <w:szCs w:val="24"/>
        </w:rPr>
        <w:t xml:space="preserve"> </w:t>
      </w:r>
      <w:r w:rsidRPr="0092395E">
        <w:rPr>
          <w:sz w:val="24"/>
          <w:szCs w:val="24"/>
        </w:rPr>
        <w:t>время,</w:t>
      </w:r>
      <w:r w:rsidRPr="0092395E">
        <w:rPr>
          <w:spacing w:val="1"/>
          <w:sz w:val="24"/>
          <w:szCs w:val="24"/>
        </w:rPr>
        <w:t xml:space="preserve"> </w:t>
      </w:r>
      <w:r w:rsidRPr="0092395E">
        <w:rPr>
          <w:sz w:val="24"/>
          <w:szCs w:val="24"/>
        </w:rPr>
        <w:t>затраченное</w:t>
      </w:r>
      <w:r w:rsidRPr="0092395E">
        <w:rPr>
          <w:spacing w:val="1"/>
          <w:sz w:val="24"/>
          <w:szCs w:val="24"/>
        </w:rPr>
        <w:t xml:space="preserve"> </w:t>
      </w:r>
      <w:r w:rsidRPr="0092395E">
        <w:rPr>
          <w:sz w:val="24"/>
          <w:szCs w:val="24"/>
        </w:rPr>
        <w:t>на</w:t>
      </w:r>
      <w:r w:rsidRPr="0092395E">
        <w:rPr>
          <w:spacing w:val="1"/>
          <w:sz w:val="24"/>
          <w:szCs w:val="24"/>
        </w:rPr>
        <w:t xml:space="preserve"> </w:t>
      </w:r>
      <w:r w:rsidRPr="0092395E">
        <w:rPr>
          <w:sz w:val="24"/>
          <w:szCs w:val="24"/>
        </w:rPr>
        <w:t>восстановление</w:t>
      </w:r>
      <w:r w:rsidRPr="0092395E">
        <w:rPr>
          <w:spacing w:val="1"/>
          <w:sz w:val="24"/>
          <w:szCs w:val="24"/>
        </w:rPr>
        <w:t xml:space="preserve"> </w:t>
      </w:r>
      <w:r w:rsidRPr="0092395E">
        <w:rPr>
          <w:sz w:val="24"/>
          <w:szCs w:val="24"/>
        </w:rPr>
        <w:t>теплоснабжения</w:t>
      </w:r>
      <w:r w:rsidRPr="0092395E">
        <w:rPr>
          <w:spacing w:val="1"/>
          <w:sz w:val="24"/>
          <w:szCs w:val="24"/>
        </w:rPr>
        <w:t xml:space="preserve"> </w:t>
      </w:r>
      <w:r w:rsidRPr="0092395E">
        <w:rPr>
          <w:sz w:val="24"/>
          <w:szCs w:val="24"/>
        </w:rPr>
        <w:t>потребителей</w:t>
      </w:r>
      <w:r w:rsidRPr="0092395E">
        <w:rPr>
          <w:spacing w:val="1"/>
          <w:sz w:val="24"/>
          <w:szCs w:val="24"/>
        </w:rPr>
        <w:t xml:space="preserve"> </w:t>
      </w:r>
      <w:r w:rsidRPr="0092395E">
        <w:rPr>
          <w:sz w:val="24"/>
          <w:szCs w:val="24"/>
        </w:rPr>
        <w:t>после</w:t>
      </w:r>
      <w:r w:rsidRPr="0092395E">
        <w:rPr>
          <w:spacing w:val="1"/>
          <w:sz w:val="24"/>
          <w:szCs w:val="24"/>
        </w:rPr>
        <w:t xml:space="preserve"> </w:t>
      </w:r>
      <w:r w:rsidRPr="0092395E">
        <w:rPr>
          <w:sz w:val="24"/>
          <w:szCs w:val="24"/>
        </w:rPr>
        <w:t>аварийных</w:t>
      </w:r>
      <w:r w:rsidRPr="0092395E">
        <w:rPr>
          <w:spacing w:val="1"/>
          <w:sz w:val="24"/>
          <w:szCs w:val="24"/>
        </w:rPr>
        <w:t xml:space="preserve"> </w:t>
      </w:r>
      <w:r w:rsidRPr="0092395E">
        <w:rPr>
          <w:sz w:val="24"/>
          <w:szCs w:val="24"/>
        </w:rPr>
        <w:t>отключений</w:t>
      </w:r>
      <w:r w:rsidRPr="0092395E">
        <w:rPr>
          <w:spacing w:val="1"/>
          <w:sz w:val="24"/>
          <w:szCs w:val="24"/>
        </w:rPr>
        <w:t xml:space="preserve"> </w:t>
      </w:r>
      <w:r w:rsidRPr="0092395E">
        <w:rPr>
          <w:sz w:val="24"/>
          <w:szCs w:val="24"/>
        </w:rPr>
        <w:t>в</w:t>
      </w:r>
      <w:r w:rsidRPr="0092395E">
        <w:rPr>
          <w:spacing w:val="1"/>
          <w:sz w:val="24"/>
          <w:szCs w:val="24"/>
        </w:rPr>
        <w:t xml:space="preserve"> </w:t>
      </w:r>
      <w:r w:rsidRPr="0092395E">
        <w:rPr>
          <w:sz w:val="24"/>
          <w:szCs w:val="24"/>
        </w:rPr>
        <w:t>отопительный</w:t>
      </w:r>
      <w:r w:rsidRPr="0092395E">
        <w:rPr>
          <w:spacing w:val="1"/>
          <w:sz w:val="24"/>
          <w:szCs w:val="24"/>
        </w:rPr>
        <w:t xml:space="preserve"> </w:t>
      </w:r>
      <w:r w:rsidRPr="0092395E">
        <w:rPr>
          <w:sz w:val="24"/>
          <w:szCs w:val="24"/>
        </w:rPr>
        <w:t>период,</w:t>
      </w:r>
      <w:r w:rsidRPr="0092395E">
        <w:rPr>
          <w:spacing w:val="1"/>
          <w:sz w:val="24"/>
          <w:szCs w:val="24"/>
        </w:rPr>
        <w:t xml:space="preserve"> </w:t>
      </w:r>
      <w:r w:rsidRPr="0092395E">
        <w:rPr>
          <w:sz w:val="24"/>
          <w:szCs w:val="24"/>
        </w:rPr>
        <w:t>зависит</w:t>
      </w:r>
      <w:r w:rsidRPr="0092395E">
        <w:rPr>
          <w:spacing w:val="1"/>
          <w:sz w:val="24"/>
          <w:szCs w:val="24"/>
        </w:rPr>
        <w:t xml:space="preserve"> </w:t>
      </w:r>
      <w:r w:rsidRPr="0092395E">
        <w:rPr>
          <w:sz w:val="24"/>
          <w:szCs w:val="24"/>
        </w:rPr>
        <w:t>от</w:t>
      </w:r>
      <w:r w:rsidRPr="0092395E">
        <w:rPr>
          <w:spacing w:val="1"/>
          <w:sz w:val="24"/>
          <w:szCs w:val="24"/>
        </w:rPr>
        <w:t xml:space="preserve"> </w:t>
      </w:r>
      <w:r w:rsidRPr="0092395E">
        <w:rPr>
          <w:sz w:val="24"/>
          <w:szCs w:val="24"/>
        </w:rPr>
        <w:t>характеристик</w:t>
      </w:r>
      <w:r w:rsidRPr="0092395E">
        <w:rPr>
          <w:spacing w:val="1"/>
          <w:sz w:val="24"/>
          <w:szCs w:val="24"/>
        </w:rPr>
        <w:t xml:space="preserve"> </w:t>
      </w:r>
      <w:r w:rsidRPr="0092395E">
        <w:rPr>
          <w:sz w:val="24"/>
          <w:szCs w:val="24"/>
        </w:rPr>
        <w:t>трубопровода</w:t>
      </w:r>
      <w:r w:rsidRPr="0092395E">
        <w:rPr>
          <w:spacing w:val="1"/>
          <w:sz w:val="24"/>
          <w:szCs w:val="24"/>
        </w:rPr>
        <w:t xml:space="preserve"> </w:t>
      </w:r>
      <w:r w:rsidRPr="0092395E">
        <w:rPr>
          <w:sz w:val="24"/>
          <w:szCs w:val="24"/>
        </w:rPr>
        <w:t>отключаемой</w:t>
      </w:r>
      <w:r w:rsidRPr="0092395E">
        <w:rPr>
          <w:spacing w:val="1"/>
          <w:sz w:val="24"/>
          <w:szCs w:val="24"/>
        </w:rPr>
        <w:t xml:space="preserve"> </w:t>
      </w:r>
      <w:r w:rsidRPr="0092395E">
        <w:rPr>
          <w:sz w:val="24"/>
          <w:szCs w:val="24"/>
        </w:rPr>
        <w:t>теплосети.</w:t>
      </w:r>
      <w:r w:rsidRPr="0092395E">
        <w:rPr>
          <w:spacing w:val="1"/>
          <w:sz w:val="24"/>
          <w:szCs w:val="24"/>
        </w:rPr>
        <w:t xml:space="preserve"> </w:t>
      </w:r>
      <w:r w:rsidRPr="0092395E">
        <w:rPr>
          <w:sz w:val="24"/>
          <w:szCs w:val="24"/>
        </w:rPr>
        <w:t>Нормативный</w:t>
      </w:r>
      <w:r w:rsidRPr="0092395E">
        <w:rPr>
          <w:spacing w:val="1"/>
          <w:sz w:val="24"/>
          <w:szCs w:val="24"/>
        </w:rPr>
        <w:t xml:space="preserve"> </w:t>
      </w:r>
      <w:r w:rsidRPr="0092395E">
        <w:rPr>
          <w:sz w:val="24"/>
          <w:szCs w:val="24"/>
        </w:rPr>
        <w:t>перерыв</w:t>
      </w:r>
      <w:r w:rsidRPr="0092395E">
        <w:rPr>
          <w:spacing w:val="1"/>
          <w:sz w:val="24"/>
          <w:szCs w:val="24"/>
        </w:rPr>
        <w:t xml:space="preserve"> </w:t>
      </w:r>
      <w:r w:rsidRPr="0092395E">
        <w:rPr>
          <w:sz w:val="24"/>
          <w:szCs w:val="24"/>
        </w:rPr>
        <w:t>теплоснабжения</w:t>
      </w:r>
      <w:r w:rsidRPr="0092395E">
        <w:rPr>
          <w:spacing w:val="1"/>
          <w:sz w:val="24"/>
          <w:szCs w:val="24"/>
        </w:rPr>
        <w:t xml:space="preserve"> рассчитывается </w:t>
      </w:r>
      <w:r w:rsidRPr="0092395E">
        <w:rPr>
          <w:sz w:val="24"/>
          <w:szCs w:val="24"/>
        </w:rPr>
        <w:t>с</w:t>
      </w:r>
      <w:r w:rsidRPr="0092395E">
        <w:rPr>
          <w:spacing w:val="1"/>
          <w:sz w:val="24"/>
          <w:szCs w:val="24"/>
        </w:rPr>
        <w:t xml:space="preserve"> </w:t>
      </w:r>
      <w:r w:rsidRPr="0092395E">
        <w:rPr>
          <w:sz w:val="24"/>
          <w:szCs w:val="24"/>
        </w:rPr>
        <w:t>момента</w:t>
      </w:r>
      <w:r w:rsidRPr="0092395E">
        <w:rPr>
          <w:spacing w:val="1"/>
          <w:sz w:val="24"/>
          <w:szCs w:val="24"/>
        </w:rPr>
        <w:t xml:space="preserve"> </w:t>
      </w:r>
      <w:r w:rsidRPr="0092395E">
        <w:rPr>
          <w:sz w:val="24"/>
          <w:szCs w:val="24"/>
        </w:rPr>
        <w:t>обнаружения,</w:t>
      </w:r>
      <w:r w:rsidRPr="0092395E">
        <w:rPr>
          <w:spacing w:val="1"/>
          <w:sz w:val="24"/>
          <w:szCs w:val="24"/>
        </w:rPr>
        <w:t xml:space="preserve"> </w:t>
      </w:r>
      <w:r w:rsidRPr="0092395E">
        <w:rPr>
          <w:sz w:val="24"/>
          <w:szCs w:val="24"/>
        </w:rPr>
        <w:t>идентификации</w:t>
      </w:r>
      <w:r w:rsidRPr="0092395E">
        <w:rPr>
          <w:spacing w:val="1"/>
          <w:sz w:val="24"/>
          <w:szCs w:val="24"/>
        </w:rPr>
        <w:t xml:space="preserve"> </w:t>
      </w:r>
      <w:r w:rsidRPr="0092395E">
        <w:rPr>
          <w:sz w:val="24"/>
          <w:szCs w:val="24"/>
        </w:rPr>
        <w:t>дефекта</w:t>
      </w:r>
      <w:r w:rsidRPr="0092395E">
        <w:rPr>
          <w:spacing w:val="1"/>
          <w:sz w:val="24"/>
          <w:szCs w:val="24"/>
        </w:rPr>
        <w:t xml:space="preserve"> </w:t>
      </w:r>
      <w:r w:rsidRPr="0092395E">
        <w:rPr>
          <w:sz w:val="24"/>
          <w:szCs w:val="24"/>
        </w:rPr>
        <w:t>и</w:t>
      </w:r>
      <w:r w:rsidRPr="0092395E">
        <w:rPr>
          <w:spacing w:val="1"/>
          <w:sz w:val="24"/>
          <w:szCs w:val="24"/>
        </w:rPr>
        <w:t xml:space="preserve"> </w:t>
      </w:r>
      <w:r w:rsidRPr="0092395E">
        <w:rPr>
          <w:sz w:val="24"/>
          <w:szCs w:val="24"/>
        </w:rPr>
        <w:t>подготовки</w:t>
      </w:r>
      <w:r w:rsidRPr="0092395E">
        <w:rPr>
          <w:spacing w:val="1"/>
          <w:sz w:val="24"/>
          <w:szCs w:val="24"/>
        </w:rPr>
        <w:t xml:space="preserve"> </w:t>
      </w:r>
      <w:r w:rsidRPr="0092395E">
        <w:rPr>
          <w:sz w:val="24"/>
          <w:szCs w:val="24"/>
        </w:rPr>
        <w:t>рабочего</w:t>
      </w:r>
      <w:r w:rsidRPr="0092395E">
        <w:rPr>
          <w:spacing w:val="1"/>
          <w:sz w:val="24"/>
          <w:szCs w:val="24"/>
        </w:rPr>
        <w:t xml:space="preserve"> </w:t>
      </w:r>
      <w:r w:rsidRPr="0092395E">
        <w:rPr>
          <w:sz w:val="24"/>
          <w:szCs w:val="24"/>
        </w:rPr>
        <w:t>места,</w:t>
      </w:r>
      <w:r w:rsidRPr="0092395E">
        <w:rPr>
          <w:spacing w:val="1"/>
          <w:sz w:val="24"/>
          <w:szCs w:val="24"/>
        </w:rPr>
        <w:t xml:space="preserve"> </w:t>
      </w:r>
      <w:r w:rsidRPr="0092395E">
        <w:rPr>
          <w:sz w:val="24"/>
          <w:szCs w:val="24"/>
        </w:rPr>
        <w:t>включающего</w:t>
      </w:r>
      <w:r w:rsidRPr="0092395E">
        <w:rPr>
          <w:spacing w:val="1"/>
          <w:sz w:val="24"/>
          <w:szCs w:val="24"/>
        </w:rPr>
        <w:t xml:space="preserve"> </w:t>
      </w:r>
      <w:r w:rsidRPr="0092395E">
        <w:rPr>
          <w:sz w:val="24"/>
          <w:szCs w:val="24"/>
        </w:rPr>
        <w:t>в</w:t>
      </w:r>
      <w:r w:rsidRPr="0092395E">
        <w:rPr>
          <w:spacing w:val="1"/>
          <w:sz w:val="24"/>
          <w:szCs w:val="24"/>
        </w:rPr>
        <w:t xml:space="preserve"> </w:t>
      </w:r>
      <w:r w:rsidRPr="0092395E">
        <w:rPr>
          <w:sz w:val="24"/>
          <w:szCs w:val="24"/>
        </w:rPr>
        <w:t>себя</w:t>
      </w:r>
      <w:r w:rsidRPr="0092395E">
        <w:rPr>
          <w:spacing w:val="1"/>
          <w:sz w:val="24"/>
          <w:szCs w:val="24"/>
        </w:rPr>
        <w:t xml:space="preserve"> </w:t>
      </w:r>
      <w:r w:rsidRPr="0092395E">
        <w:rPr>
          <w:sz w:val="24"/>
          <w:szCs w:val="24"/>
        </w:rPr>
        <w:t>установление</w:t>
      </w:r>
      <w:r w:rsidRPr="0092395E">
        <w:rPr>
          <w:spacing w:val="1"/>
          <w:sz w:val="24"/>
          <w:szCs w:val="24"/>
        </w:rPr>
        <w:t xml:space="preserve"> </w:t>
      </w:r>
      <w:r w:rsidRPr="0092395E">
        <w:rPr>
          <w:sz w:val="24"/>
          <w:szCs w:val="24"/>
        </w:rPr>
        <w:t>точного</w:t>
      </w:r>
      <w:r w:rsidRPr="0092395E">
        <w:rPr>
          <w:spacing w:val="1"/>
          <w:sz w:val="24"/>
          <w:szCs w:val="24"/>
        </w:rPr>
        <w:t xml:space="preserve"> </w:t>
      </w:r>
      <w:r w:rsidRPr="0092395E">
        <w:rPr>
          <w:sz w:val="24"/>
          <w:szCs w:val="24"/>
        </w:rPr>
        <w:t>места</w:t>
      </w:r>
      <w:r w:rsidRPr="0092395E">
        <w:rPr>
          <w:spacing w:val="1"/>
          <w:sz w:val="24"/>
          <w:szCs w:val="24"/>
        </w:rPr>
        <w:t xml:space="preserve"> </w:t>
      </w:r>
      <w:r w:rsidRPr="0092395E">
        <w:rPr>
          <w:sz w:val="24"/>
          <w:szCs w:val="24"/>
        </w:rPr>
        <w:t>повреждения</w:t>
      </w:r>
      <w:r w:rsidRPr="0092395E">
        <w:rPr>
          <w:spacing w:val="1"/>
          <w:sz w:val="24"/>
          <w:szCs w:val="24"/>
        </w:rPr>
        <w:t xml:space="preserve"> </w:t>
      </w:r>
      <w:r w:rsidRPr="0092395E">
        <w:rPr>
          <w:sz w:val="24"/>
          <w:szCs w:val="24"/>
        </w:rPr>
        <w:t>(со</w:t>
      </w:r>
      <w:r w:rsidRPr="0092395E">
        <w:rPr>
          <w:spacing w:val="1"/>
          <w:sz w:val="24"/>
          <w:szCs w:val="24"/>
        </w:rPr>
        <w:t xml:space="preserve"> </w:t>
      </w:r>
      <w:r w:rsidRPr="0092395E">
        <w:rPr>
          <w:sz w:val="24"/>
          <w:szCs w:val="24"/>
        </w:rPr>
        <w:t>вскрытием</w:t>
      </w:r>
      <w:r w:rsidRPr="0092395E">
        <w:rPr>
          <w:spacing w:val="1"/>
          <w:sz w:val="24"/>
          <w:szCs w:val="24"/>
        </w:rPr>
        <w:t xml:space="preserve"> </w:t>
      </w:r>
      <w:r w:rsidRPr="0092395E">
        <w:rPr>
          <w:sz w:val="24"/>
          <w:szCs w:val="24"/>
        </w:rPr>
        <w:t>канала)</w:t>
      </w:r>
      <w:r w:rsidRPr="0092395E">
        <w:rPr>
          <w:spacing w:val="1"/>
          <w:sz w:val="24"/>
          <w:szCs w:val="24"/>
        </w:rPr>
        <w:t xml:space="preserve"> </w:t>
      </w:r>
      <w:r w:rsidRPr="0092395E">
        <w:rPr>
          <w:sz w:val="24"/>
          <w:szCs w:val="24"/>
        </w:rPr>
        <w:t>и</w:t>
      </w:r>
      <w:r w:rsidRPr="0092395E">
        <w:rPr>
          <w:spacing w:val="1"/>
          <w:sz w:val="24"/>
          <w:szCs w:val="24"/>
        </w:rPr>
        <w:t xml:space="preserve"> </w:t>
      </w:r>
      <w:r w:rsidRPr="0092395E">
        <w:rPr>
          <w:sz w:val="24"/>
          <w:szCs w:val="24"/>
        </w:rPr>
        <w:t>начала</w:t>
      </w:r>
      <w:r w:rsidRPr="0092395E">
        <w:rPr>
          <w:spacing w:val="1"/>
          <w:sz w:val="24"/>
          <w:szCs w:val="24"/>
        </w:rPr>
        <w:t xml:space="preserve"> </w:t>
      </w:r>
      <w:r w:rsidRPr="0092395E">
        <w:rPr>
          <w:sz w:val="24"/>
          <w:szCs w:val="24"/>
        </w:rPr>
        <w:t>операций</w:t>
      </w:r>
      <w:r w:rsidRPr="0092395E">
        <w:rPr>
          <w:spacing w:val="1"/>
          <w:sz w:val="24"/>
          <w:szCs w:val="24"/>
        </w:rPr>
        <w:t xml:space="preserve"> </w:t>
      </w:r>
      <w:r w:rsidRPr="0092395E">
        <w:rPr>
          <w:sz w:val="24"/>
          <w:szCs w:val="24"/>
        </w:rPr>
        <w:t>по</w:t>
      </w:r>
      <w:r w:rsidRPr="0092395E">
        <w:rPr>
          <w:spacing w:val="1"/>
          <w:sz w:val="24"/>
          <w:szCs w:val="24"/>
        </w:rPr>
        <w:t xml:space="preserve"> </w:t>
      </w:r>
      <w:r w:rsidRPr="0092395E">
        <w:rPr>
          <w:sz w:val="24"/>
          <w:szCs w:val="24"/>
        </w:rPr>
        <w:t>локализации</w:t>
      </w:r>
      <w:r w:rsidRPr="0092395E">
        <w:rPr>
          <w:spacing w:val="1"/>
          <w:sz w:val="24"/>
          <w:szCs w:val="24"/>
        </w:rPr>
        <w:t xml:space="preserve"> </w:t>
      </w:r>
      <w:r w:rsidRPr="0092395E">
        <w:rPr>
          <w:sz w:val="24"/>
          <w:szCs w:val="24"/>
        </w:rPr>
        <w:t>поврежденного</w:t>
      </w:r>
      <w:r w:rsidRPr="0092395E">
        <w:rPr>
          <w:spacing w:val="1"/>
          <w:sz w:val="24"/>
          <w:szCs w:val="24"/>
        </w:rPr>
        <w:t xml:space="preserve"> </w:t>
      </w:r>
      <w:r w:rsidRPr="0092395E">
        <w:rPr>
          <w:sz w:val="24"/>
          <w:szCs w:val="24"/>
        </w:rPr>
        <w:t>трубопровода).</w:t>
      </w:r>
      <w:r w:rsidRPr="0092395E">
        <w:rPr>
          <w:spacing w:val="1"/>
          <w:sz w:val="24"/>
          <w:szCs w:val="24"/>
        </w:rPr>
        <w:t xml:space="preserve"> </w:t>
      </w:r>
      <w:r w:rsidRPr="0092395E">
        <w:rPr>
          <w:sz w:val="24"/>
          <w:szCs w:val="24"/>
        </w:rPr>
        <w:t>Указанные</w:t>
      </w:r>
      <w:r w:rsidRPr="0092395E">
        <w:rPr>
          <w:spacing w:val="1"/>
          <w:sz w:val="24"/>
          <w:szCs w:val="24"/>
        </w:rPr>
        <w:t xml:space="preserve"> </w:t>
      </w:r>
      <w:r w:rsidRPr="0092395E">
        <w:rPr>
          <w:sz w:val="24"/>
          <w:szCs w:val="24"/>
        </w:rPr>
        <w:t>нормативы</w:t>
      </w:r>
      <w:r w:rsidRPr="0092395E">
        <w:rPr>
          <w:spacing w:val="1"/>
          <w:sz w:val="24"/>
          <w:szCs w:val="24"/>
        </w:rPr>
        <w:t xml:space="preserve"> </w:t>
      </w:r>
      <w:r w:rsidRPr="0092395E">
        <w:rPr>
          <w:sz w:val="24"/>
          <w:szCs w:val="24"/>
        </w:rPr>
        <w:t>регламентированы</w:t>
      </w:r>
      <w:r w:rsidRPr="0092395E">
        <w:rPr>
          <w:spacing w:val="1"/>
          <w:sz w:val="24"/>
          <w:szCs w:val="24"/>
        </w:rPr>
        <w:t xml:space="preserve"> </w:t>
      </w:r>
      <w:r w:rsidRPr="0092395E">
        <w:rPr>
          <w:sz w:val="24"/>
          <w:szCs w:val="24"/>
        </w:rPr>
        <w:t>п.</w:t>
      </w:r>
      <w:r w:rsidRPr="0092395E">
        <w:rPr>
          <w:spacing w:val="1"/>
          <w:sz w:val="24"/>
          <w:szCs w:val="24"/>
        </w:rPr>
        <w:t xml:space="preserve"> </w:t>
      </w:r>
      <w:r w:rsidRPr="0092395E">
        <w:rPr>
          <w:sz w:val="24"/>
          <w:szCs w:val="24"/>
        </w:rPr>
        <w:t>6.10</w:t>
      </w:r>
      <w:r w:rsidRPr="0092395E">
        <w:rPr>
          <w:spacing w:val="1"/>
          <w:sz w:val="24"/>
          <w:szCs w:val="24"/>
        </w:rPr>
        <w:t xml:space="preserve"> </w:t>
      </w:r>
      <w:r w:rsidR="00B90BF9" w:rsidRPr="0092395E">
        <w:rPr>
          <w:sz w:val="24"/>
          <w:szCs w:val="24"/>
        </w:rPr>
        <w:t>СП</w:t>
      </w:r>
      <w:r w:rsidR="00B90BF9" w:rsidRPr="0092395E">
        <w:rPr>
          <w:spacing w:val="1"/>
          <w:sz w:val="24"/>
          <w:szCs w:val="24"/>
        </w:rPr>
        <w:t xml:space="preserve"> </w:t>
      </w:r>
      <w:r w:rsidR="00B90BF9" w:rsidRPr="0092395E">
        <w:rPr>
          <w:sz w:val="24"/>
          <w:szCs w:val="24"/>
        </w:rPr>
        <w:t>124.13330</w:t>
      </w:r>
      <w:r w:rsidRPr="0092395E">
        <w:rPr>
          <w:sz w:val="24"/>
          <w:szCs w:val="24"/>
        </w:rPr>
        <w:t>.2012 Тепловые сети. Актуализированная редакция СНиП 41-02-2003</w:t>
      </w:r>
      <w:r w:rsidR="00B90BF9" w:rsidRPr="0092395E">
        <w:rPr>
          <w:rFonts w:eastAsia="Times New Roman"/>
          <w:sz w:val="24"/>
          <w:szCs w:val="24"/>
        </w:rPr>
        <w:t>(утвержден приказом Министерства регионального развития РФ от 30.06.2012 № 280)</w:t>
      </w:r>
      <w:r w:rsidRPr="0092395E">
        <w:rPr>
          <w:sz w:val="24"/>
          <w:szCs w:val="24"/>
        </w:rPr>
        <w:t xml:space="preserve"> и представлены</w:t>
      </w:r>
      <w:r w:rsidRPr="0092395E">
        <w:rPr>
          <w:spacing w:val="1"/>
          <w:sz w:val="24"/>
          <w:szCs w:val="24"/>
        </w:rPr>
        <w:t xml:space="preserve"> </w:t>
      </w:r>
      <w:r w:rsidRPr="0092395E">
        <w:rPr>
          <w:sz w:val="24"/>
          <w:szCs w:val="24"/>
        </w:rPr>
        <w:t>в</w:t>
      </w:r>
      <w:r w:rsidRPr="0092395E">
        <w:rPr>
          <w:spacing w:val="-2"/>
          <w:sz w:val="24"/>
          <w:szCs w:val="24"/>
        </w:rPr>
        <w:t xml:space="preserve"> </w:t>
      </w:r>
      <w:r w:rsidRPr="0092395E">
        <w:rPr>
          <w:sz w:val="24"/>
          <w:szCs w:val="24"/>
        </w:rPr>
        <w:t xml:space="preserve">таблице </w:t>
      </w:r>
      <w:r w:rsidR="00B90BF9" w:rsidRPr="0092395E">
        <w:rPr>
          <w:sz w:val="24"/>
          <w:szCs w:val="24"/>
        </w:rPr>
        <w:t>11.2</w:t>
      </w:r>
      <w:r w:rsidRPr="0092395E">
        <w:rPr>
          <w:sz w:val="24"/>
          <w:szCs w:val="24"/>
        </w:rPr>
        <w:t>.</w:t>
      </w:r>
    </w:p>
    <w:p w:rsidR="00B90BF9" w:rsidRPr="0092395E" w:rsidRDefault="00B90BF9" w:rsidP="00B90BF9">
      <w:pPr>
        <w:pStyle w:val="3"/>
        <w:numPr>
          <w:ilvl w:val="0"/>
          <w:numId w:val="0"/>
        </w:numPr>
        <w:spacing w:before="0" w:line="240" w:lineRule="auto"/>
        <w:ind w:left="720" w:hanging="720"/>
        <w:rPr>
          <w:b w:val="0"/>
          <w:szCs w:val="24"/>
        </w:rPr>
      </w:pPr>
      <w:bookmarkStart w:id="244" w:name="_bookmark5"/>
      <w:bookmarkEnd w:id="244"/>
    </w:p>
    <w:p w:rsidR="00EC4FD2" w:rsidRPr="0092395E" w:rsidRDefault="00EC4FD2" w:rsidP="00B90BF9">
      <w:pPr>
        <w:pStyle w:val="3"/>
        <w:numPr>
          <w:ilvl w:val="0"/>
          <w:numId w:val="0"/>
        </w:numPr>
        <w:spacing w:before="0" w:line="240" w:lineRule="auto"/>
        <w:rPr>
          <w:b w:val="0"/>
          <w:szCs w:val="24"/>
        </w:rPr>
      </w:pPr>
      <w:r w:rsidRPr="0092395E">
        <w:rPr>
          <w:b w:val="0"/>
          <w:szCs w:val="24"/>
        </w:rPr>
        <w:t xml:space="preserve">Таблица </w:t>
      </w:r>
      <w:r w:rsidR="00B90BF9" w:rsidRPr="0092395E">
        <w:rPr>
          <w:b w:val="0"/>
          <w:szCs w:val="24"/>
        </w:rPr>
        <w:t>11.</w:t>
      </w:r>
      <w:r w:rsidRPr="0092395E">
        <w:rPr>
          <w:b w:val="0"/>
          <w:szCs w:val="24"/>
        </w:rPr>
        <w:t>2 – Среднее время, затраченное на восстановление теплоснабжения потребителей</w:t>
      </w:r>
      <w:r w:rsidRPr="0092395E">
        <w:rPr>
          <w:b w:val="0"/>
          <w:spacing w:val="-57"/>
          <w:szCs w:val="24"/>
        </w:rPr>
        <w:t xml:space="preserve"> </w:t>
      </w:r>
      <w:r w:rsidRPr="0092395E">
        <w:rPr>
          <w:b w:val="0"/>
          <w:szCs w:val="24"/>
        </w:rPr>
        <w:t>после</w:t>
      </w:r>
      <w:r w:rsidRPr="0092395E">
        <w:rPr>
          <w:b w:val="0"/>
          <w:spacing w:val="-2"/>
          <w:szCs w:val="24"/>
        </w:rPr>
        <w:t xml:space="preserve"> </w:t>
      </w:r>
      <w:r w:rsidRPr="0092395E">
        <w:rPr>
          <w:b w:val="0"/>
          <w:szCs w:val="24"/>
        </w:rPr>
        <w:t>аварийных</w:t>
      </w:r>
      <w:r w:rsidRPr="0092395E">
        <w:rPr>
          <w:b w:val="0"/>
          <w:spacing w:val="-1"/>
          <w:szCs w:val="24"/>
        </w:rPr>
        <w:t xml:space="preserve"> </w:t>
      </w:r>
      <w:r w:rsidRPr="0092395E">
        <w:rPr>
          <w:b w:val="0"/>
          <w:szCs w:val="24"/>
        </w:rPr>
        <w:t>отключений</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7"/>
        <w:gridCol w:w="5432"/>
      </w:tblGrid>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Диаметр</w:t>
            </w:r>
            <w:r w:rsidRPr="0092395E">
              <w:rPr>
                <w:spacing w:val="-2"/>
                <w:sz w:val="24"/>
                <w:szCs w:val="24"/>
                <w:bdr w:val="nil"/>
              </w:rPr>
              <w:t xml:space="preserve"> </w:t>
            </w:r>
            <w:r w:rsidRPr="0092395E">
              <w:rPr>
                <w:sz w:val="24"/>
                <w:szCs w:val="24"/>
                <w:bdr w:val="nil"/>
              </w:rPr>
              <w:t>труб</w:t>
            </w:r>
            <w:r w:rsidRPr="0092395E">
              <w:rPr>
                <w:spacing w:val="-1"/>
                <w:sz w:val="24"/>
                <w:szCs w:val="24"/>
                <w:bdr w:val="nil"/>
              </w:rPr>
              <w:t xml:space="preserve"> </w:t>
            </w:r>
            <w:r w:rsidRPr="0092395E">
              <w:rPr>
                <w:sz w:val="24"/>
                <w:szCs w:val="24"/>
                <w:bdr w:val="nil"/>
              </w:rPr>
              <w:t>тепловых</w:t>
            </w:r>
            <w:r w:rsidRPr="0092395E">
              <w:rPr>
                <w:spacing w:val="-1"/>
                <w:sz w:val="24"/>
                <w:szCs w:val="24"/>
                <w:bdr w:val="nil"/>
              </w:rPr>
              <w:t xml:space="preserve"> </w:t>
            </w:r>
            <w:r w:rsidRPr="0092395E">
              <w:rPr>
                <w:sz w:val="24"/>
                <w:szCs w:val="24"/>
                <w:bdr w:val="nil"/>
              </w:rPr>
              <w:t>сетей,</w:t>
            </w:r>
            <w:r w:rsidRPr="0092395E">
              <w:rPr>
                <w:spacing w:val="-2"/>
                <w:sz w:val="24"/>
                <w:szCs w:val="24"/>
                <w:bdr w:val="nil"/>
              </w:rPr>
              <w:t xml:space="preserve"> </w:t>
            </w:r>
            <w:r w:rsidRPr="0092395E">
              <w:rPr>
                <w:sz w:val="24"/>
                <w:szCs w:val="24"/>
                <w:bdr w:val="nil"/>
              </w:rPr>
              <w:t>мм</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Время восстановления</w:t>
            </w:r>
            <w:r w:rsidRPr="0092395E">
              <w:rPr>
                <w:spacing w:val="-1"/>
                <w:sz w:val="24"/>
                <w:szCs w:val="24"/>
                <w:bdr w:val="nil"/>
              </w:rPr>
              <w:t xml:space="preserve"> </w:t>
            </w:r>
            <w:r w:rsidRPr="0092395E">
              <w:rPr>
                <w:sz w:val="24"/>
                <w:szCs w:val="24"/>
                <w:bdr w:val="nil"/>
              </w:rPr>
              <w:t>теплоснабжения, ч</w:t>
            </w:r>
          </w:p>
        </w:tc>
      </w:tr>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300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15</w:t>
            </w:r>
          </w:p>
        </w:tc>
      </w:tr>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400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18</w:t>
            </w:r>
          </w:p>
        </w:tc>
      </w:tr>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500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22</w:t>
            </w:r>
          </w:p>
        </w:tc>
      </w:tr>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600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26</w:t>
            </w:r>
          </w:p>
        </w:tc>
      </w:tr>
      <w:tr w:rsidR="00D6650E" w:rsidRPr="0092395E" w:rsidTr="00595844">
        <w:trPr>
          <w:trHeight w:val="230"/>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700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29</w:t>
            </w:r>
          </w:p>
        </w:tc>
      </w:tr>
      <w:tr w:rsidR="00D6650E" w:rsidRPr="0092395E" w:rsidTr="00595844">
        <w:trPr>
          <w:trHeight w:val="229"/>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800-1000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40</w:t>
            </w:r>
          </w:p>
        </w:tc>
      </w:tr>
      <w:tr w:rsidR="00EC4FD2" w:rsidRPr="0092395E" w:rsidTr="00595844">
        <w:trPr>
          <w:trHeight w:val="231"/>
        </w:trPr>
        <w:tc>
          <w:tcPr>
            <w:tcW w:w="4707"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1200-1400</w:t>
            </w:r>
          </w:p>
        </w:tc>
        <w:tc>
          <w:tcPr>
            <w:tcW w:w="5432" w:type="dxa"/>
            <w:shd w:val="clear" w:color="auto" w:fill="auto"/>
          </w:tcPr>
          <w:p w:rsidR="00EC4FD2" w:rsidRPr="0092395E" w:rsidRDefault="00EC4FD2" w:rsidP="00595844">
            <w:pPr>
              <w:pStyle w:val="TableParagraph"/>
              <w:pBdr>
                <w:top w:val="nil"/>
                <w:left w:val="nil"/>
                <w:bottom w:val="nil"/>
                <w:right w:val="nil"/>
                <w:between w:val="nil"/>
                <w:bar w:val="nil"/>
              </w:pBdr>
              <w:spacing w:line="240" w:lineRule="auto"/>
              <w:rPr>
                <w:sz w:val="24"/>
                <w:szCs w:val="24"/>
                <w:bdr w:val="nil"/>
              </w:rPr>
            </w:pPr>
            <w:r w:rsidRPr="0092395E">
              <w:rPr>
                <w:sz w:val="24"/>
                <w:szCs w:val="24"/>
                <w:bdr w:val="nil"/>
              </w:rPr>
              <w:t>до</w:t>
            </w:r>
            <w:r w:rsidRPr="0092395E">
              <w:rPr>
                <w:spacing w:val="-1"/>
                <w:sz w:val="24"/>
                <w:szCs w:val="24"/>
                <w:bdr w:val="nil"/>
              </w:rPr>
              <w:t xml:space="preserve"> </w:t>
            </w:r>
            <w:r w:rsidRPr="0092395E">
              <w:rPr>
                <w:sz w:val="24"/>
                <w:szCs w:val="24"/>
                <w:bdr w:val="nil"/>
              </w:rPr>
              <w:t>54</w:t>
            </w:r>
          </w:p>
        </w:tc>
      </w:tr>
    </w:tbl>
    <w:p w:rsidR="00EC4FD2" w:rsidRPr="0092395E" w:rsidRDefault="00EC4FD2" w:rsidP="00EC4FD2">
      <w:pPr>
        <w:pStyle w:val="a5"/>
        <w:spacing w:after="0" w:line="240" w:lineRule="auto"/>
        <w:rPr>
          <w:sz w:val="24"/>
          <w:szCs w:val="24"/>
        </w:rPr>
      </w:pPr>
    </w:p>
    <w:p w:rsidR="00EC4FD2" w:rsidRPr="0092395E" w:rsidRDefault="00EC4FD2" w:rsidP="00AD565C">
      <w:pPr>
        <w:pStyle w:val="a5"/>
        <w:widowControl w:val="0"/>
        <w:spacing w:after="0" w:line="240" w:lineRule="auto"/>
        <w:rPr>
          <w:sz w:val="24"/>
          <w:szCs w:val="24"/>
        </w:rPr>
      </w:pPr>
      <w:r w:rsidRPr="0092395E">
        <w:rPr>
          <w:sz w:val="24"/>
          <w:szCs w:val="24"/>
        </w:rPr>
        <w:t>В</w:t>
      </w:r>
      <w:r w:rsidRPr="0092395E">
        <w:rPr>
          <w:spacing w:val="1"/>
          <w:sz w:val="24"/>
          <w:szCs w:val="24"/>
        </w:rPr>
        <w:t xml:space="preserve"> </w:t>
      </w:r>
      <w:r w:rsidRPr="0092395E">
        <w:rPr>
          <w:sz w:val="24"/>
          <w:szCs w:val="24"/>
        </w:rPr>
        <w:t>целом</w:t>
      </w:r>
      <w:r w:rsidRPr="0092395E">
        <w:rPr>
          <w:spacing w:val="1"/>
          <w:sz w:val="24"/>
          <w:szCs w:val="24"/>
        </w:rPr>
        <w:t xml:space="preserve"> </w:t>
      </w:r>
      <w:r w:rsidRPr="0092395E">
        <w:rPr>
          <w:sz w:val="24"/>
          <w:szCs w:val="24"/>
        </w:rPr>
        <w:t>по</w:t>
      </w:r>
      <w:r w:rsidRPr="0092395E">
        <w:rPr>
          <w:spacing w:val="1"/>
          <w:sz w:val="24"/>
          <w:szCs w:val="24"/>
        </w:rPr>
        <w:t xml:space="preserve"> </w:t>
      </w:r>
      <w:r w:rsidR="009854AA" w:rsidRPr="0092395E">
        <w:rPr>
          <w:rFonts w:eastAsia="Times New Roman"/>
          <w:sz w:val="24"/>
          <w:szCs w:val="24"/>
        </w:rPr>
        <w:t xml:space="preserve">Комиссаровскому сельскому поселению (п.Розет) </w:t>
      </w:r>
      <w:r w:rsidRPr="0092395E">
        <w:rPr>
          <w:sz w:val="24"/>
          <w:szCs w:val="24"/>
        </w:rPr>
        <w:t>время</w:t>
      </w:r>
      <w:r w:rsidRPr="0092395E">
        <w:rPr>
          <w:spacing w:val="1"/>
          <w:sz w:val="24"/>
          <w:szCs w:val="24"/>
        </w:rPr>
        <w:t xml:space="preserve"> </w:t>
      </w:r>
      <w:r w:rsidRPr="0092395E">
        <w:rPr>
          <w:sz w:val="24"/>
          <w:szCs w:val="24"/>
        </w:rPr>
        <w:t>восстановления</w:t>
      </w:r>
      <w:r w:rsidRPr="0092395E">
        <w:rPr>
          <w:spacing w:val="1"/>
          <w:sz w:val="24"/>
          <w:szCs w:val="24"/>
        </w:rPr>
        <w:t xml:space="preserve"> </w:t>
      </w:r>
      <w:r w:rsidRPr="0092395E">
        <w:rPr>
          <w:sz w:val="24"/>
          <w:szCs w:val="24"/>
        </w:rPr>
        <w:t>работоспособности</w:t>
      </w:r>
      <w:r w:rsidRPr="0092395E">
        <w:rPr>
          <w:spacing w:val="1"/>
          <w:sz w:val="24"/>
          <w:szCs w:val="24"/>
        </w:rPr>
        <w:t xml:space="preserve"> </w:t>
      </w:r>
      <w:r w:rsidRPr="0092395E">
        <w:rPr>
          <w:sz w:val="24"/>
          <w:szCs w:val="24"/>
        </w:rPr>
        <w:t>тепловых</w:t>
      </w:r>
      <w:r w:rsidRPr="0092395E">
        <w:rPr>
          <w:spacing w:val="1"/>
          <w:sz w:val="24"/>
          <w:szCs w:val="24"/>
        </w:rPr>
        <w:t xml:space="preserve"> </w:t>
      </w:r>
      <w:r w:rsidRPr="0092395E">
        <w:rPr>
          <w:sz w:val="24"/>
          <w:szCs w:val="24"/>
        </w:rPr>
        <w:t>сетей</w:t>
      </w:r>
      <w:r w:rsidRPr="0092395E">
        <w:rPr>
          <w:spacing w:val="1"/>
          <w:sz w:val="24"/>
          <w:szCs w:val="24"/>
        </w:rPr>
        <w:t xml:space="preserve"> </w:t>
      </w:r>
      <w:r w:rsidRPr="0092395E">
        <w:rPr>
          <w:sz w:val="24"/>
          <w:szCs w:val="24"/>
        </w:rPr>
        <w:t>соответствует</w:t>
      </w:r>
      <w:r w:rsidRPr="0092395E">
        <w:rPr>
          <w:spacing w:val="-3"/>
          <w:sz w:val="24"/>
          <w:szCs w:val="24"/>
        </w:rPr>
        <w:t xml:space="preserve"> </w:t>
      </w:r>
      <w:r w:rsidR="00B90BF9" w:rsidRPr="0092395E">
        <w:rPr>
          <w:sz w:val="24"/>
          <w:szCs w:val="24"/>
        </w:rPr>
        <w:t>установленным нормативам</w:t>
      </w:r>
      <w:r w:rsidRPr="0092395E">
        <w:rPr>
          <w:sz w:val="24"/>
          <w:szCs w:val="24"/>
        </w:rPr>
        <w:t>.</w:t>
      </w:r>
    </w:p>
    <w:p w:rsidR="00897844" w:rsidRPr="0092395E" w:rsidRDefault="00897844" w:rsidP="00AD565C">
      <w:pPr>
        <w:widowControl w:val="0"/>
        <w:spacing w:line="240" w:lineRule="auto"/>
        <w:rPr>
          <w:rFonts w:eastAsia="Times New Roman" w:cs="Times New Roman"/>
          <w:sz w:val="24"/>
        </w:rPr>
      </w:pPr>
    </w:p>
    <w:p w:rsidR="00B90BF9" w:rsidRPr="0092395E" w:rsidRDefault="00B90BF9" w:rsidP="00AD565C">
      <w:pPr>
        <w:widowControl w:val="0"/>
        <w:spacing w:line="240" w:lineRule="auto"/>
        <w:rPr>
          <w:rFonts w:eastAsia="Times New Roman" w:cs="Times New Roman"/>
          <w:sz w:val="24"/>
        </w:rPr>
      </w:pPr>
    </w:p>
    <w:p w:rsidR="00AD565C" w:rsidRPr="0092395E" w:rsidRDefault="00AD565C" w:rsidP="00AD565C">
      <w:pPr>
        <w:widowControl w:val="0"/>
        <w:spacing w:line="240" w:lineRule="auto"/>
        <w:rPr>
          <w:rFonts w:eastAsia="Times New Roman" w:cs="Times New Roman"/>
          <w:sz w:val="24"/>
        </w:rPr>
      </w:pPr>
    </w:p>
    <w:p w:rsidR="006D0D39" w:rsidRPr="0092395E" w:rsidRDefault="006D0D39" w:rsidP="00AD565C">
      <w:pPr>
        <w:widowControl w:val="0"/>
        <w:spacing w:line="240" w:lineRule="auto"/>
        <w:rPr>
          <w:rFonts w:eastAsia="Times New Roman" w:cs="Times New Roman"/>
          <w:sz w:val="24"/>
        </w:rPr>
      </w:pPr>
    </w:p>
    <w:p w:rsidR="006D0D39" w:rsidRPr="0092395E" w:rsidRDefault="006D0D39" w:rsidP="00AD565C">
      <w:pPr>
        <w:widowControl w:val="0"/>
        <w:spacing w:line="240" w:lineRule="auto"/>
        <w:rPr>
          <w:rFonts w:eastAsia="Times New Roman" w:cs="Times New Roman"/>
          <w:sz w:val="24"/>
        </w:rPr>
      </w:pPr>
    </w:p>
    <w:p w:rsidR="00897844" w:rsidRPr="0092395E" w:rsidRDefault="001967FF" w:rsidP="00AD565C">
      <w:pPr>
        <w:widowControl w:val="0"/>
        <w:numPr>
          <w:ilvl w:val="1"/>
          <w:numId w:val="17"/>
        </w:numPr>
        <w:spacing w:line="240" w:lineRule="auto"/>
        <w:ind w:left="720" w:hanging="720"/>
        <w:rPr>
          <w:rFonts w:eastAsia="Times New Roman" w:cs="Times New Roman"/>
        </w:rPr>
      </w:pPr>
      <w:bookmarkStart w:id="245" w:name="__RefHeading__139683_586427364"/>
      <w:bookmarkStart w:id="246" w:name="sub_1734"/>
      <w:bookmarkEnd w:id="243"/>
      <w:bookmarkEnd w:id="245"/>
      <w:r w:rsidRPr="0092395E">
        <w:rPr>
          <w:rFonts w:eastAsia="Times New Roman" w:cs="Times New Roman"/>
          <w:b/>
          <w:bCs/>
          <w:sz w:val="24"/>
          <w:szCs w:val="26"/>
        </w:rPr>
        <w:lastRenderedPageBreak/>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897844" w:rsidRPr="0092395E" w:rsidRDefault="00897844" w:rsidP="00B7270D">
      <w:pPr>
        <w:spacing w:line="240" w:lineRule="auto"/>
        <w:rPr>
          <w:rFonts w:eastAsia="Times New Roman" w:cs="Times New Roman"/>
          <w:sz w:val="24"/>
          <w:szCs w:val="24"/>
        </w:rPr>
      </w:pPr>
    </w:p>
    <w:p w:rsidR="0010396F" w:rsidRPr="0092395E" w:rsidRDefault="0010396F" w:rsidP="00B7270D">
      <w:pPr>
        <w:pStyle w:val="a5"/>
        <w:spacing w:after="0" w:line="240" w:lineRule="auto"/>
        <w:rPr>
          <w:sz w:val="24"/>
          <w:szCs w:val="24"/>
        </w:rPr>
      </w:pPr>
      <w:r w:rsidRPr="0092395E">
        <w:rPr>
          <w:sz w:val="24"/>
          <w:szCs w:val="24"/>
        </w:rPr>
        <w:t>В</w:t>
      </w:r>
      <w:r w:rsidRPr="0092395E">
        <w:rPr>
          <w:spacing w:val="-1"/>
          <w:sz w:val="24"/>
          <w:szCs w:val="24"/>
        </w:rPr>
        <w:t xml:space="preserve"> </w:t>
      </w:r>
      <w:r w:rsidRPr="0092395E">
        <w:rPr>
          <w:sz w:val="24"/>
          <w:szCs w:val="24"/>
        </w:rPr>
        <w:t>соответствии</w:t>
      </w:r>
      <w:r w:rsidRPr="0092395E">
        <w:rPr>
          <w:spacing w:val="-1"/>
          <w:sz w:val="24"/>
          <w:szCs w:val="24"/>
        </w:rPr>
        <w:t xml:space="preserve"> </w:t>
      </w:r>
      <w:r w:rsidRPr="0092395E">
        <w:rPr>
          <w:sz w:val="24"/>
          <w:szCs w:val="24"/>
        </w:rPr>
        <w:t>с п.</w:t>
      </w:r>
      <w:r w:rsidRPr="0092395E">
        <w:rPr>
          <w:spacing w:val="-1"/>
          <w:sz w:val="24"/>
          <w:szCs w:val="24"/>
        </w:rPr>
        <w:t xml:space="preserve"> </w:t>
      </w:r>
      <w:r w:rsidRPr="0092395E">
        <w:rPr>
          <w:sz w:val="24"/>
          <w:szCs w:val="24"/>
        </w:rPr>
        <w:t>6.25 СП</w:t>
      </w:r>
      <w:r w:rsidRPr="0092395E">
        <w:rPr>
          <w:spacing w:val="-3"/>
          <w:sz w:val="24"/>
          <w:szCs w:val="24"/>
        </w:rPr>
        <w:t xml:space="preserve"> </w:t>
      </w:r>
      <w:r w:rsidRPr="0092395E">
        <w:rPr>
          <w:sz w:val="24"/>
          <w:szCs w:val="24"/>
        </w:rPr>
        <w:t>124.13330.2012</w:t>
      </w:r>
      <w:r w:rsidRPr="0092395E">
        <w:rPr>
          <w:spacing w:val="1"/>
          <w:sz w:val="24"/>
          <w:szCs w:val="24"/>
        </w:rPr>
        <w:t xml:space="preserve"> </w:t>
      </w:r>
      <w:r w:rsidRPr="0092395E">
        <w:rPr>
          <w:sz w:val="24"/>
          <w:szCs w:val="24"/>
        </w:rPr>
        <w:t>«Тепловые сети»:</w:t>
      </w:r>
    </w:p>
    <w:p w:rsidR="0010396F" w:rsidRPr="0092395E" w:rsidRDefault="0010396F" w:rsidP="00B7270D">
      <w:pPr>
        <w:spacing w:line="240" w:lineRule="auto"/>
        <w:rPr>
          <w:rFonts w:cs="Times New Roman"/>
          <w:sz w:val="24"/>
          <w:szCs w:val="24"/>
        </w:rPr>
      </w:pPr>
      <w:r w:rsidRPr="0092395E">
        <w:rPr>
          <w:rFonts w:cs="Times New Roman"/>
          <w:sz w:val="24"/>
          <w:szCs w:val="24"/>
        </w:rPr>
        <w:t>«способность</w:t>
      </w:r>
      <w:r w:rsidRPr="0092395E">
        <w:rPr>
          <w:rFonts w:cs="Times New Roman"/>
          <w:spacing w:val="1"/>
          <w:sz w:val="24"/>
          <w:szCs w:val="24"/>
        </w:rPr>
        <w:t xml:space="preserve"> </w:t>
      </w:r>
      <w:r w:rsidRPr="0092395E">
        <w:rPr>
          <w:rFonts w:cs="Times New Roman"/>
          <w:sz w:val="24"/>
          <w:szCs w:val="24"/>
        </w:rPr>
        <w:t>проектируемых</w:t>
      </w:r>
      <w:r w:rsidRPr="0092395E">
        <w:rPr>
          <w:rFonts w:cs="Times New Roman"/>
          <w:spacing w:val="1"/>
          <w:sz w:val="24"/>
          <w:szCs w:val="24"/>
        </w:rPr>
        <w:t xml:space="preserve"> </w:t>
      </w:r>
      <w:r w:rsidRPr="0092395E">
        <w:rPr>
          <w:rFonts w:cs="Times New Roman"/>
          <w:sz w:val="24"/>
          <w:szCs w:val="24"/>
        </w:rPr>
        <w:t>и</w:t>
      </w:r>
      <w:r w:rsidRPr="0092395E">
        <w:rPr>
          <w:rFonts w:cs="Times New Roman"/>
          <w:spacing w:val="1"/>
          <w:sz w:val="24"/>
          <w:szCs w:val="24"/>
        </w:rPr>
        <w:t xml:space="preserve"> </w:t>
      </w:r>
      <w:r w:rsidRPr="0092395E">
        <w:rPr>
          <w:rFonts w:cs="Times New Roman"/>
          <w:sz w:val="24"/>
          <w:szCs w:val="24"/>
        </w:rPr>
        <w:t>действующих</w:t>
      </w:r>
      <w:r w:rsidRPr="0092395E">
        <w:rPr>
          <w:rFonts w:cs="Times New Roman"/>
          <w:spacing w:val="1"/>
          <w:sz w:val="24"/>
          <w:szCs w:val="24"/>
        </w:rPr>
        <w:t xml:space="preserve"> </w:t>
      </w:r>
      <w:r w:rsidRPr="0092395E">
        <w:rPr>
          <w:rFonts w:cs="Times New Roman"/>
          <w:sz w:val="24"/>
          <w:szCs w:val="24"/>
        </w:rPr>
        <w:t>источников</w:t>
      </w:r>
      <w:r w:rsidRPr="0092395E">
        <w:rPr>
          <w:rFonts w:cs="Times New Roman"/>
          <w:spacing w:val="1"/>
          <w:sz w:val="24"/>
          <w:szCs w:val="24"/>
        </w:rPr>
        <w:t xml:space="preserve"> </w:t>
      </w:r>
      <w:r w:rsidRPr="0092395E">
        <w:rPr>
          <w:rFonts w:cs="Times New Roman"/>
          <w:sz w:val="24"/>
          <w:szCs w:val="24"/>
        </w:rPr>
        <w:t>теплоты,</w:t>
      </w:r>
      <w:r w:rsidRPr="0092395E">
        <w:rPr>
          <w:rFonts w:cs="Times New Roman"/>
          <w:spacing w:val="1"/>
          <w:sz w:val="24"/>
          <w:szCs w:val="24"/>
        </w:rPr>
        <w:t xml:space="preserve"> </w:t>
      </w:r>
      <w:r w:rsidRPr="0092395E">
        <w:rPr>
          <w:rFonts w:cs="Times New Roman"/>
          <w:sz w:val="24"/>
          <w:szCs w:val="24"/>
        </w:rPr>
        <w:t>тепловых</w:t>
      </w:r>
      <w:r w:rsidRPr="0092395E">
        <w:rPr>
          <w:rFonts w:cs="Times New Roman"/>
          <w:spacing w:val="1"/>
          <w:sz w:val="24"/>
          <w:szCs w:val="24"/>
        </w:rPr>
        <w:t xml:space="preserve"> </w:t>
      </w:r>
      <w:r w:rsidRPr="0092395E">
        <w:rPr>
          <w:rFonts w:cs="Times New Roman"/>
          <w:sz w:val="24"/>
          <w:szCs w:val="24"/>
        </w:rPr>
        <w:t>сетей</w:t>
      </w:r>
      <w:r w:rsidRPr="0092395E">
        <w:rPr>
          <w:rFonts w:cs="Times New Roman"/>
          <w:spacing w:val="1"/>
          <w:sz w:val="24"/>
          <w:szCs w:val="24"/>
        </w:rPr>
        <w:t xml:space="preserve"> </w:t>
      </w:r>
      <w:r w:rsidRPr="0092395E">
        <w:rPr>
          <w:rFonts w:cs="Times New Roman"/>
          <w:sz w:val="24"/>
          <w:szCs w:val="24"/>
        </w:rPr>
        <w:t>и</w:t>
      </w:r>
      <w:r w:rsidRPr="0092395E">
        <w:rPr>
          <w:rFonts w:cs="Times New Roman"/>
          <w:spacing w:val="1"/>
          <w:sz w:val="24"/>
          <w:szCs w:val="24"/>
        </w:rPr>
        <w:t xml:space="preserve"> </w:t>
      </w:r>
      <w:r w:rsidRPr="0092395E">
        <w:rPr>
          <w:rFonts w:cs="Times New Roman"/>
          <w:sz w:val="24"/>
          <w:szCs w:val="24"/>
        </w:rPr>
        <w:t>в</w:t>
      </w:r>
      <w:r w:rsidRPr="0092395E">
        <w:rPr>
          <w:rFonts w:cs="Times New Roman"/>
          <w:spacing w:val="-55"/>
          <w:sz w:val="24"/>
          <w:szCs w:val="24"/>
        </w:rPr>
        <w:t xml:space="preserve"> </w:t>
      </w:r>
      <w:r w:rsidRPr="0092395E">
        <w:rPr>
          <w:rFonts w:cs="Times New Roman"/>
          <w:sz w:val="24"/>
          <w:szCs w:val="24"/>
        </w:rPr>
        <w:t>целом СЦТ обеспечивать в течение заданного времени требуемые режимы, параметры и качество</w:t>
      </w:r>
      <w:r w:rsidRPr="0092395E">
        <w:rPr>
          <w:rFonts w:cs="Times New Roman"/>
          <w:spacing w:val="-55"/>
          <w:sz w:val="24"/>
          <w:szCs w:val="24"/>
        </w:rPr>
        <w:t xml:space="preserve"> </w:t>
      </w:r>
      <w:r w:rsidRPr="0092395E">
        <w:rPr>
          <w:rFonts w:cs="Times New Roman"/>
          <w:sz w:val="24"/>
          <w:szCs w:val="24"/>
        </w:rPr>
        <w:t>теплоснабжения</w:t>
      </w:r>
      <w:r w:rsidRPr="0092395E">
        <w:rPr>
          <w:rFonts w:cs="Times New Roman"/>
          <w:spacing w:val="1"/>
          <w:sz w:val="24"/>
          <w:szCs w:val="24"/>
        </w:rPr>
        <w:t xml:space="preserve"> </w:t>
      </w:r>
      <w:r w:rsidRPr="0092395E">
        <w:rPr>
          <w:rFonts w:cs="Times New Roman"/>
          <w:sz w:val="24"/>
          <w:szCs w:val="24"/>
        </w:rPr>
        <w:t>(отопления,</w:t>
      </w:r>
      <w:r w:rsidRPr="0092395E">
        <w:rPr>
          <w:rFonts w:cs="Times New Roman"/>
          <w:spacing w:val="1"/>
          <w:sz w:val="24"/>
          <w:szCs w:val="24"/>
        </w:rPr>
        <w:t xml:space="preserve"> </w:t>
      </w:r>
      <w:r w:rsidRPr="0092395E">
        <w:rPr>
          <w:rFonts w:cs="Times New Roman"/>
          <w:sz w:val="24"/>
          <w:szCs w:val="24"/>
        </w:rPr>
        <w:t>вентиляции,</w:t>
      </w:r>
      <w:r w:rsidRPr="0092395E">
        <w:rPr>
          <w:rFonts w:cs="Times New Roman"/>
          <w:spacing w:val="1"/>
          <w:sz w:val="24"/>
          <w:szCs w:val="24"/>
        </w:rPr>
        <w:t xml:space="preserve"> </w:t>
      </w:r>
      <w:r w:rsidRPr="0092395E">
        <w:rPr>
          <w:rFonts w:cs="Times New Roman"/>
          <w:sz w:val="24"/>
          <w:szCs w:val="24"/>
        </w:rPr>
        <w:t>горячего</w:t>
      </w:r>
      <w:r w:rsidRPr="0092395E">
        <w:rPr>
          <w:rFonts w:cs="Times New Roman"/>
          <w:spacing w:val="1"/>
          <w:sz w:val="24"/>
          <w:szCs w:val="24"/>
        </w:rPr>
        <w:t xml:space="preserve"> </w:t>
      </w:r>
      <w:r w:rsidRPr="0092395E">
        <w:rPr>
          <w:rFonts w:cs="Times New Roman"/>
          <w:sz w:val="24"/>
          <w:szCs w:val="24"/>
        </w:rPr>
        <w:t>водоснабжения,</w:t>
      </w:r>
      <w:r w:rsidRPr="0092395E">
        <w:rPr>
          <w:rFonts w:cs="Times New Roman"/>
          <w:spacing w:val="1"/>
          <w:sz w:val="24"/>
          <w:szCs w:val="24"/>
        </w:rPr>
        <w:t xml:space="preserve"> </w:t>
      </w:r>
      <w:r w:rsidRPr="0092395E">
        <w:rPr>
          <w:rFonts w:cs="Times New Roman"/>
          <w:sz w:val="24"/>
          <w:szCs w:val="24"/>
        </w:rPr>
        <w:t>а</w:t>
      </w:r>
      <w:r w:rsidRPr="0092395E">
        <w:rPr>
          <w:rFonts w:cs="Times New Roman"/>
          <w:spacing w:val="1"/>
          <w:sz w:val="24"/>
          <w:szCs w:val="24"/>
        </w:rPr>
        <w:t xml:space="preserve"> </w:t>
      </w:r>
      <w:r w:rsidRPr="0092395E">
        <w:rPr>
          <w:rFonts w:cs="Times New Roman"/>
          <w:sz w:val="24"/>
          <w:szCs w:val="24"/>
        </w:rPr>
        <w:t>также</w:t>
      </w:r>
      <w:r w:rsidRPr="0092395E">
        <w:rPr>
          <w:rFonts w:cs="Times New Roman"/>
          <w:spacing w:val="1"/>
          <w:sz w:val="24"/>
          <w:szCs w:val="24"/>
        </w:rPr>
        <w:t xml:space="preserve"> </w:t>
      </w:r>
      <w:r w:rsidRPr="0092395E">
        <w:rPr>
          <w:rFonts w:cs="Times New Roman"/>
          <w:sz w:val="24"/>
          <w:szCs w:val="24"/>
        </w:rPr>
        <w:t>технологических</w:t>
      </w:r>
      <w:r w:rsidRPr="0092395E">
        <w:rPr>
          <w:rFonts w:cs="Times New Roman"/>
          <w:spacing w:val="1"/>
          <w:sz w:val="24"/>
          <w:szCs w:val="24"/>
        </w:rPr>
        <w:t xml:space="preserve"> </w:t>
      </w:r>
      <w:r w:rsidRPr="0092395E">
        <w:rPr>
          <w:rFonts w:cs="Times New Roman"/>
          <w:sz w:val="24"/>
          <w:szCs w:val="24"/>
        </w:rPr>
        <w:t>потребностей</w:t>
      </w:r>
      <w:r w:rsidRPr="0092395E">
        <w:rPr>
          <w:rFonts w:cs="Times New Roman"/>
          <w:spacing w:val="1"/>
          <w:sz w:val="24"/>
          <w:szCs w:val="24"/>
        </w:rPr>
        <w:t xml:space="preserve"> </w:t>
      </w:r>
      <w:r w:rsidRPr="0092395E">
        <w:rPr>
          <w:rFonts w:cs="Times New Roman"/>
          <w:sz w:val="24"/>
          <w:szCs w:val="24"/>
        </w:rPr>
        <w:t>предприятий</w:t>
      </w:r>
      <w:r w:rsidRPr="0092395E">
        <w:rPr>
          <w:rFonts w:cs="Times New Roman"/>
          <w:spacing w:val="1"/>
          <w:sz w:val="24"/>
          <w:szCs w:val="24"/>
        </w:rPr>
        <w:t xml:space="preserve"> </w:t>
      </w:r>
      <w:r w:rsidRPr="0092395E">
        <w:rPr>
          <w:rFonts w:cs="Times New Roman"/>
          <w:sz w:val="24"/>
          <w:szCs w:val="24"/>
        </w:rPr>
        <w:t>в</w:t>
      </w:r>
      <w:r w:rsidRPr="0092395E">
        <w:rPr>
          <w:rFonts w:cs="Times New Roman"/>
          <w:spacing w:val="1"/>
          <w:sz w:val="24"/>
          <w:szCs w:val="24"/>
        </w:rPr>
        <w:t xml:space="preserve"> </w:t>
      </w:r>
      <w:r w:rsidRPr="0092395E">
        <w:rPr>
          <w:rFonts w:cs="Times New Roman"/>
          <w:sz w:val="24"/>
          <w:szCs w:val="24"/>
        </w:rPr>
        <w:t>паре</w:t>
      </w:r>
      <w:r w:rsidRPr="0092395E">
        <w:rPr>
          <w:rFonts w:cs="Times New Roman"/>
          <w:spacing w:val="1"/>
          <w:sz w:val="24"/>
          <w:szCs w:val="24"/>
        </w:rPr>
        <w:t xml:space="preserve"> </w:t>
      </w:r>
      <w:r w:rsidRPr="0092395E">
        <w:rPr>
          <w:rFonts w:cs="Times New Roman"/>
          <w:sz w:val="24"/>
          <w:szCs w:val="24"/>
        </w:rPr>
        <w:t>и</w:t>
      </w:r>
      <w:r w:rsidRPr="0092395E">
        <w:rPr>
          <w:rFonts w:cs="Times New Roman"/>
          <w:spacing w:val="1"/>
          <w:sz w:val="24"/>
          <w:szCs w:val="24"/>
        </w:rPr>
        <w:t xml:space="preserve"> </w:t>
      </w:r>
      <w:r w:rsidRPr="0092395E">
        <w:rPr>
          <w:rFonts w:cs="Times New Roman"/>
          <w:sz w:val="24"/>
          <w:szCs w:val="24"/>
        </w:rPr>
        <w:t>горячей</w:t>
      </w:r>
      <w:r w:rsidRPr="0092395E">
        <w:rPr>
          <w:rFonts w:cs="Times New Roman"/>
          <w:spacing w:val="1"/>
          <w:sz w:val="24"/>
          <w:szCs w:val="24"/>
        </w:rPr>
        <w:t xml:space="preserve"> </w:t>
      </w:r>
      <w:r w:rsidRPr="0092395E">
        <w:rPr>
          <w:rFonts w:cs="Times New Roman"/>
          <w:sz w:val="24"/>
          <w:szCs w:val="24"/>
        </w:rPr>
        <w:t>воде)</w:t>
      </w:r>
      <w:r w:rsidRPr="0092395E">
        <w:rPr>
          <w:rFonts w:cs="Times New Roman"/>
          <w:spacing w:val="1"/>
          <w:sz w:val="24"/>
          <w:szCs w:val="24"/>
        </w:rPr>
        <w:t xml:space="preserve"> </w:t>
      </w:r>
      <w:r w:rsidRPr="0092395E">
        <w:rPr>
          <w:rFonts w:cs="Times New Roman"/>
          <w:sz w:val="24"/>
          <w:szCs w:val="24"/>
        </w:rPr>
        <w:t>следует</w:t>
      </w:r>
      <w:r w:rsidRPr="0092395E">
        <w:rPr>
          <w:rFonts w:cs="Times New Roman"/>
          <w:spacing w:val="1"/>
          <w:sz w:val="24"/>
          <w:szCs w:val="24"/>
        </w:rPr>
        <w:t xml:space="preserve"> </w:t>
      </w:r>
      <w:r w:rsidRPr="0092395E">
        <w:rPr>
          <w:rFonts w:cs="Times New Roman"/>
          <w:sz w:val="24"/>
          <w:szCs w:val="24"/>
        </w:rPr>
        <w:t>определять</w:t>
      </w:r>
      <w:r w:rsidRPr="0092395E">
        <w:rPr>
          <w:rFonts w:cs="Times New Roman"/>
          <w:spacing w:val="1"/>
          <w:sz w:val="24"/>
          <w:szCs w:val="24"/>
        </w:rPr>
        <w:t xml:space="preserve"> </w:t>
      </w:r>
      <w:r w:rsidRPr="0092395E">
        <w:rPr>
          <w:rFonts w:cs="Times New Roman"/>
          <w:sz w:val="24"/>
          <w:szCs w:val="24"/>
        </w:rPr>
        <w:t>по</w:t>
      </w:r>
      <w:r w:rsidRPr="0092395E">
        <w:rPr>
          <w:rFonts w:cs="Times New Roman"/>
          <w:spacing w:val="1"/>
          <w:sz w:val="24"/>
          <w:szCs w:val="24"/>
        </w:rPr>
        <w:t xml:space="preserve"> </w:t>
      </w:r>
      <w:r w:rsidRPr="0092395E">
        <w:rPr>
          <w:rFonts w:cs="Times New Roman"/>
          <w:sz w:val="24"/>
          <w:szCs w:val="24"/>
        </w:rPr>
        <w:t>трем</w:t>
      </w:r>
      <w:r w:rsidRPr="0092395E">
        <w:rPr>
          <w:rFonts w:cs="Times New Roman"/>
          <w:spacing w:val="1"/>
          <w:sz w:val="24"/>
          <w:szCs w:val="24"/>
        </w:rPr>
        <w:t xml:space="preserve"> </w:t>
      </w:r>
      <w:r w:rsidRPr="0092395E">
        <w:rPr>
          <w:rFonts w:cs="Times New Roman"/>
          <w:sz w:val="24"/>
          <w:szCs w:val="24"/>
        </w:rPr>
        <w:t>показателям</w:t>
      </w:r>
      <w:r w:rsidRPr="0092395E">
        <w:rPr>
          <w:rFonts w:cs="Times New Roman"/>
          <w:spacing w:val="-55"/>
          <w:sz w:val="24"/>
          <w:szCs w:val="24"/>
        </w:rPr>
        <w:t xml:space="preserve"> </w:t>
      </w:r>
      <w:r w:rsidRPr="0092395E">
        <w:rPr>
          <w:rFonts w:cs="Times New Roman"/>
          <w:sz w:val="24"/>
          <w:szCs w:val="24"/>
        </w:rPr>
        <w:t>(критериям): вероятности безотказной работы [P], коэффициенту готовности [Кг], живучести</w:t>
      </w:r>
      <w:r w:rsidRPr="0092395E">
        <w:rPr>
          <w:rFonts w:cs="Times New Roman"/>
          <w:spacing w:val="1"/>
          <w:sz w:val="24"/>
          <w:szCs w:val="24"/>
        </w:rPr>
        <w:t xml:space="preserve"> </w:t>
      </w:r>
      <w:r w:rsidRPr="0092395E">
        <w:rPr>
          <w:rFonts w:cs="Times New Roman"/>
          <w:sz w:val="24"/>
          <w:szCs w:val="24"/>
        </w:rPr>
        <w:t>[Ж]».</w:t>
      </w:r>
    </w:p>
    <w:p w:rsidR="0010396F" w:rsidRPr="0092395E" w:rsidRDefault="0010396F" w:rsidP="00B7270D">
      <w:pPr>
        <w:pStyle w:val="a5"/>
        <w:spacing w:after="0" w:line="240" w:lineRule="auto"/>
        <w:rPr>
          <w:sz w:val="24"/>
          <w:szCs w:val="24"/>
        </w:rPr>
      </w:pPr>
      <w:r w:rsidRPr="0092395E">
        <w:rPr>
          <w:sz w:val="24"/>
          <w:szCs w:val="24"/>
        </w:rPr>
        <w:t>В</w:t>
      </w:r>
      <w:r w:rsidRPr="0092395E">
        <w:rPr>
          <w:spacing w:val="1"/>
          <w:sz w:val="24"/>
          <w:szCs w:val="24"/>
        </w:rPr>
        <w:t xml:space="preserve"> </w:t>
      </w:r>
      <w:r w:rsidRPr="0092395E">
        <w:rPr>
          <w:sz w:val="24"/>
          <w:szCs w:val="24"/>
        </w:rPr>
        <w:t>соответствии</w:t>
      </w:r>
      <w:r w:rsidRPr="0092395E">
        <w:rPr>
          <w:spacing w:val="1"/>
          <w:sz w:val="24"/>
          <w:szCs w:val="24"/>
        </w:rPr>
        <w:t xml:space="preserve"> </w:t>
      </w:r>
      <w:r w:rsidRPr="0092395E">
        <w:rPr>
          <w:sz w:val="24"/>
          <w:szCs w:val="24"/>
        </w:rPr>
        <w:t>с</w:t>
      </w:r>
      <w:r w:rsidRPr="0092395E">
        <w:rPr>
          <w:spacing w:val="1"/>
          <w:sz w:val="24"/>
          <w:szCs w:val="24"/>
        </w:rPr>
        <w:t xml:space="preserve"> </w:t>
      </w:r>
      <w:r w:rsidRPr="0092395E">
        <w:rPr>
          <w:sz w:val="24"/>
          <w:szCs w:val="24"/>
        </w:rPr>
        <w:t>п.</w:t>
      </w:r>
      <w:r w:rsidRPr="0092395E">
        <w:rPr>
          <w:spacing w:val="1"/>
          <w:sz w:val="24"/>
          <w:szCs w:val="24"/>
        </w:rPr>
        <w:t xml:space="preserve"> </w:t>
      </w:r>
      <w:r w:rsidRPr="0092395E">
        <w:rPr>
          <w:sz w:val="24"/>
          <w:szCs w:val="24"/>
        </w:rPr>
        <w:t>6.26</w:t>
      </w:r>
      <w:r w:rsidRPr="0092395E">
        <w:rPr>
          <w:spacing w:val="1"/>
          <w:sz w:val="24"/>
          <w:szCs w:val="24"/>
        </w:rPr>
        <w:t xml:space="preserve"> </w:t>
      </w:r>
      <w:r w:rsidRPr="0092395E">
        <w:rPr>
          <w:sz w:val="24"/>
          <w:szCs w:val="24"/>
        </w:rPr>
        <w:t>СП</w:t>
      </w:r>
      <w:r w:rsidRPr="0092395E">
        <w:rPr>
          <w:spacing w:val="1"/>
          <w:sz w:val="24"/>
          <w:szCs w:val="24"/>
        </w:rPr>
        <w:t xml:space="preserve"> </w:t>
      </w:r>
      <w:r w:rsidRPr="0092395E">
        <w:rPr>
          <w:sz w:val="24"/>
          <w:szCs w:val="24"/>
        </w:rPr>
        <w:t>124.13330.2012</w:t>
      </w:r>
      <w:r w:rsidRPr="0092395E">
        <w:rPr>
          <w:spacing w:val="1"/>
          <w:sz w:val="24"/>
          <w:szCs w:val="24"/>
        </w:rPr>
        <w:t xml:space="preserve"> </w:t>
      </w:r>
      <w:r w:rsidRPr="0092395E">
        <w:rPr>
          <w:sz w:val="24"/>
          <w:szCs w:val="24"/>
        </w:rPr>
        <w:t>«Тепловые</w:t>
      </w:r>
      <w:r w:rsidRPr="0092395E">
        <w:rPr>
          <w:spacing w:val="1"/>
          <w:sz w:val="24"/>
          <w:szCs w:val="24"/>
        </w:rPr>
        <w:t xml:space="preserve"> </w:t>
      </w:r>
      <w:r w:rsidRPr="0092395E">
        <w:rPr>
          <w:sz w:val="24"/>
          <w:szCs w:val="24"/>
        </w:rPr>
        <w:t>сети»</w:t>
      </w:r>
      <w:r w:rsidRPr="0092395E">
        <w:rPr>
          <w:spacing w:val="1"/>
          <w:sz w:val="24"/>
          <w:szCs w:val="24"/>
        </w:rPr>
        <w:t xml:space="preserve"> </w:t>
      </w:r>
      <w:r w:rsidRPr="0092395E">
        <w:rPr>
          <w:sz w:val="24"/>
          <w:szCs w:val="24"/>
        </w:rPr>
        <w:t>расчет</w:t>
      </w:r>
      <w:r w:rsidRPr="0092395E">
        <w:rPr>
          <w:spacing w:val="1"/>
          <w:sz w:val="24"/>
          <w:szCs w:val="24"/>
        </w:rPr>
        <w:t xml:space="preserve"> </w:t>
      </w:r>
      <w:r w:rsidRPr="0092395E">
        <w:rPr>
          <w:sz w:val="24"/>
          <w:szCs w:val="24"/>
        </w:rPr>
        <w:t>надежности</w:t>
      </w:r>
      <w:r w:rsidRPr="0092395E">
        <w:rPr>
          <w:spacing w:val="1"/>
          <w:sz w:val="24"/>
          <w:szCs w:val="24"/>
        </w:rPr>
        <w:t xml:space="preserve"> </w:t>
      </w:r>
      <w:r w:rsidRPr="0092395E">
        <w:rPr>
          <w:sz w:val="24"/>
          <w:szCs w:val="24"/>
        </w:rPr>
        <w:t>теплоснабжения</w:t>
      </w:r>
      <w:r w:rsidRPr="0092395E">
        <w:rPr>
          <w:spacing w:val="1"/>
          <w:sz w:val="24"/>
          <w:szCs w:val="24"/>
        </w:rPr>
        <w:t xml:space="preserve"> </w:t>
      </w:r>
      <w:r w:rsidRPr="0092395E">
        <w:rPr>
          <w:sz w:val="24"/>
          <w:szCs w:val="24"/>
        </w:rPr>
        <w:t>должен</w:t>
      </w:r>
      <w:r w:rsidRPr="0092395E">
        <w:rPr>
          <w:spacing w:val="1"/>
          <w:sz w:val="24"/>
          <w:szCs w:val="24"/>
        </w:rPr>
        <w:t xml:space="preserve"> </w:t>
      </w:r>
      <w:r w:rsidRPr="0092395E">
        <w:rPr>
          <w:sz w:val="24"/>
          <w:szCs w:val="24"/>
        </w:rPr>
        <w:t>производиться</w:t>
      </w:r>
      <w:r w:rsidRPr="0092395E">
        <w:rPr>
          <w:spacing w:val="1"/>
          <w:sz w:val="24"/>
          <w:szCs w:val="24"/>
        </w:rPr>
        <w:t xml:space="preserve"> </w:t>
      </w:r>
      <w:r w:rsidRPr="0092395E">
        <w:rPr>
          <w:sz w:val="24"/>
          <w:szCs w:val="24"/>
        </w:rPr>
        <w:t>для</w:t>
      </w:r>
      <w:r w:rsidRPr="0092395E">
        <w:rPr>
          <w:spacing w:val="1"/>
          <w:sz w:val="24"/>
          <w:szCs w:val="24"/>
        </w:rPr>
        <w:t xml:space="preserve"> </w:t>
      </w:r>
      <w:r w:rsidRPr="0092395E">
        <w:rPr>
          <w:sz w:val="24"/>
          <w:szCs w:val="24"/>
        </w:rPr>
        <w:t>каждого</w:t>
      </w:r>
      <w:r w:rsidRPr="0092395E">
        <w:rPr>
          <w:spacing w:val="1"/>
          <w:sz w:val="24"/>
          <w:szCs w:val="24"/>
        </w:rPr>
        <w:t xml:space="preserve"> </w:t>
      </w:r>
      <w:r w:rsidRPr="0092395E">
        <w:rPr>
          <w:sz w:val="24"/>
          <w:szCs w:val="24"/>
        </w:rPr>
        <w:t>потребителя,</w:t>
      </w:r>
      <w:r w:rsidRPr="0092395E">
        <w:rPr>
          <w:spacing w:val="1"/>
          <w:sz w:val="24"/>
          <w:szCs w:val="24"/>
        </w:rPr>
        <w:t xml:space="preserve"> </w:t>
      </w:r>
      <w:r w:rsidRPr="0092395E">
        <w:rPr>
          <w:sz w:val="24"/>
          <w:szCs w:val="24"/>
        </w:rPr>
        <w:t>при</w:t>
      </w:r>
      <w:r w:rsidRPr="0092395E">
        <w:rPr>
          <w:spacing w:val="1"/>
          <w:sz w:val="24"/>
          <w:szCs w:val="24"/>
        </w:rPr>
        <w:t xml:space="preserve"> </w:t>
      </w:r>
      <w:r w:rsidRPr="0092395E">
        <w:rPr>
          <w:sz w:val="24"/>
          <w:szCs w:val="24"/>
        </w:rPr>
        <w:t>этом</w:t>
      </w:r>
      <w:r w:rsidRPr="0092395E">
        <w:rPr>
          <w:spacing w:val="1"/>
          <w:sz w:val="24"/>
          <w:szCs w:val="24"/>
        </w:rPr>
        <w:t xml:space="preserve"> </w:t>
      </w:r>
      <w:r w:rsidRPr="0092395E">
        <w:rPr>
          <w:sz w:val="24"/>
          <w:szCs w:val="24"/>
        </w:rPr>
        <w:t>минимально</w:t>
      </w:r>
      <w:r w:rsidRPr="0092395E">
        <w:rPr>
          <w:spacing w:val="1"/>
          <w:sz w:val="24"/>
          <w:szCs w:val="24"/>
        </w:rPr>
        <w:t xml:space="preserve"> </w:t>
      </w:r>
      <w:r w:rsidRPr="0092395E">
        <w:rPr>
          <w:spacing w:val="-5"/>
          <w:sz w:val="24"/>
          <w:szCs w:val="24"/>
        </w:rPr>
        <w:t>допустимые</w:t>
      </w:r>
      <w:r w:rsidRPr="0092395E">
        <w:rPr>
          <w:spacing w:val="-11"/>
          <w:sz w:val="24"/>
          <w:szCs w:val="24"/>
        </w:rPr>
        <w:t xml:space="preserve"> </w:t>
      </w:r>
      <w:r w:rsidRPr="0092395E">
        <w:rPr>
          <w:spacing w:val="-5"/>
          <w:sz w:val="24"/>
          <w:szCs w:val="24"/>
        </w:rPr>
        <w:t>показатели</w:t>
      </w:r>
      <w:r w:rsidRPr="0092395E">
        <w:rPr>
          <w:spacing w:val="-11"/>
          <w:sz w:val="24"/>
          <w:szCs w:val="24"/>
        </w:rPr>
        <w:t xml:space="preserve"> </w:t>
      </w:r>
      <w:r w:rsidRPr="0092395E">
        <w:rPr>
          <w:spacing w:val="-5"/>
          <w:sz w:val="24"/>
          <w:szCs w:val="24"/>
        </w:rPr>
        <w:t>вероятности</w:t>
      </w:r>
      <w:r w:rsidRPr="0092395E">
        <w:rPr>
          <w:spacing w:val="-11"/>
          <w:sz w:val="24"/>
          <w:szCs w:val="24"/>
        </w:rPr>
        <w:t xml:space="preserve"> </w:t>
      </w:r>
      <w:r w:rsidRPr="0092395E">
        <w:rPr>
          <w:spacing w:val="-5"/>
          <w:sz w:val="24"/>
          <w:szCs w:val="24"/>
        </w:rPr>
        <w:t>безотказной</w:t>
      </w:r>
      <w:r w:rsidRPr="0092395E">
        <w:rPr>
          <w:spacing w:val="-10"/>
          <w:sz w:val="24"/>
          <w:szCs w:val="24"/>
        </w:rPr>
        <w:t xml:space="preserve"> </w:t>
      </w:r>
      <w:r w:rsidRPr="0092395E">
        <w:rPr>
          <w:spacing w:val="-5"/>
          <w:sz w:val="24"/>
          <w:szCs w:val="24"/>
        </w:rPr>
        <w:t>работы</w:t>
      </w:r>
      <w:r w:rsidRPr="0092395E">
        <w:rPr>
          <w:spacing w:val="-11"/>
          <w:sz w:val="24"/>
          <w:szCs w:val="24"/>
        </w:rPr>
        <w:t xml:space="preserve"> </w:t>
      </w:r>
      <w:r w:rsidRPr="0092395E">
        <w:rPr>
          <w:spacing w:val="-5"/>
          <w:sz w:val="24"/>
          <w:szCs w:val="24"/>
        </w:rPr>
        <w:t>следует</w:t>
      </w:r>
      <w:r w:rsidRPr="0092395E">
        <w:rPr>
          <w:spacing w:val="-11"/>
          <w:sz w:val="24"/>
          <w:szCs w:val="24"/>
        </w:rPr>
        <w:t xml:space="preserve"> </w:t>
      </w:r>
      <w:r w:rsidRPr="0092395E">
        <w:rPr>
          <w:spacing w:val="-4"/>
          <w:sz w:val="24"/>
          <w:szCs w:val="24"/>
        </w:rPr>
        <w:t>принимать</w:t>
      </w:r>
      <w:r w:rsidRPr="0092395E">
        <w:rPr>
          <w:spacing w:val="-10"/>
          <w:sz w:val="24"/>
          <w:szCs w:val="24"/>
        </w:rPr>
        <w:t xml:space="preserve"> </w:t>
      </w:r>
      <w:r w:rsidRPr="0092395E">
        <w:rPr>
          <w:spacing w:val="-4"/>
          <w:sz w:val="24"/>
          <w:szCs w:val="24"/>
        </w:rPr>
        <w:t>для:</w:t>
      </w:r>
    </w:p>
    <w:p w:rsidR="0010396F" w:rsidRPr="0092395E" w:rsidRDefault="0010396F" w:rsidP="00595844">
      <w:pPr>
        <w:pStyle w:val="affb"/>
        <w:widowControl w:val="0"/>
        <w:numPr>
          <w:ilvl w:val="0"/>
          <w:numId w:val="123"/>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position w:val="1"/>
          <w:sz w:val="24"/>
          <w:szCs w:val="24"/>
        </w:rPr>
        <w:t>источника</w:t>
      </w:r>
      <w:r w:rsidRPr="0092395E">
        <w:rPr>
          <w:rFonts w:ascii="Times New Roman" w:hAnsi="Times New Roman"/>
          <w:spacing w:val="-3"/>
          <w:position w:val="1"/>
          <w:sz w:val="24"/>
          <w:szCs w:val="24"/>
        </w:rPr>
        <w:t xml:space="preserve"> </w:t>
      </w:r>
      <w:r w:rsidRPr="0092395E">
        <w:rPr>
          <w:rFonts w:ascii="Times New Roman" w:hAnsi="Times New Roman"/>
          <w:position w:val="1"/>
          <w:sz w:val="24"/>
          <w:szCs w:val="24"/>
        </w:rPr>
        <w:t>теплоты</w:t>
      </w:r>
      <w:r w:rsidRPr="0092395E">
        <w:rPr>
          <w:rFonts w:ascii="Times New Roman" w:hAnsi="Times New Roman"/>
          <w:spacing w:val="-3"/>
          <w:position w:val="1"/>
          <w:sz w:val="24"/>
          <w:szCs w:val="24"/>
        </w:rPr>
        <w:t xml:space="preserve"> </w:t>
      </w:r>
      <w:r w:rsidRPr="0092395E">
        <w:rPr>
          <w:rFonts w:ascii="Times New Roman" w:hAnsi="Times New Roman"/>
          <w:position w:val="1"/>
          <w:sz w:val="24"/>
          <w:szCs w:val="24"/>
        </w:rPr>
        <w:t>Р</w:t>
      </w:r>
      <w:r w:rsidRPr="0092395E">
        <w:rPr>
          <w:rFonts w:ascii="Times New Roman" w:hAnsi="Times New Roman"/>
          <w:sz w:val="24"/>
          <w:szCs w:val="24"/>
        </w:rPr>
        <w:t>ит</w:t>
      </w:r>
      <w:r w:rsidRPr="0092395E">
        <w:rPr>
          <w:rFonts w:ascii="Times New Roman" w:hAnsi="Times New Roman"/>
          <w:spacing w:val="19"/>
          <w:sz w:val="24"/>
          <w:szCs w:val="24"/>
        </w:rPr>
        <w:t xml:space="preserve"> </w:t>
      </w:r>
      <w:r w:rsidRPr="0092395E">
        <w:rPr>
          <w:rFonts w:ascii="Times New Roman" w:hAnsi="Times New Roman"/>
          <w:position w:val="1"/>
          <w:sz w:val="24"/>
          <w:szCs w:val="24"/>
        </w:rPr>
        <w:t>=</w:t>
      </w:r>
      <w:r w:rsidRPr="0092395E">
        <w:rPr>
          <w:rFonts w:ascii="Times New Roman" w:hAnsi="Times New Roman"/>
          <w:spacing w:val="-2"/>
          <w:position w:val="1"/>
          <w:sz w:val="24"/>
          <w:szCs w:val="24"/>
        </w:rPr>
        <w:t xml:space="preserve"> </w:t>
      </w:r>
      <w:r w:rsidRPr="0092395E">
        <w:rPr>
          <w:rFonts w:ascii="Times New Roman" w:hAnsi="Times New Roman"/>
          <w:position w:val="1"/>
          <w:sz w:val="24"/>
          <w:szCs w:val="24"/>
        </w:rPr>
        <w:t>0,97;</w:t>
      </w:r>
    </w:p>
    <w:p w:rsidR="0010396F" w:rsidRPr="0092395E" w:rsidRDefault="0010396F" w:rsidP="00595844">
      <w:pPr>
        <w:pStyle w:val="affb"/>
        <w:widowControl w:val="0"/>
        <w:numPr>
          <w:ilvl w:val="0"/>
          <w:numId w:val="123"/>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position w:val="1"/>
          <w:sz w:val="24"/>
          <w:szCs w:val="24"/>
        </w:rPr>
        <w:t>тепловых</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сетей Р</w:t>
      </w:r>
      <w:r w:rsidRPr="0092395E">
        <w:rPr>
          <w:rFonts w:ascii="Times New Roman" w:hAnsi="Times New Roman"/>
          <w:sz w:val="24"/>
          <w:szCs w:val="24"/>
        </w:rPr>
        <w:t>тс</w:t>
      </w:r>
      <w:r w:rsidRPr="0092395E">
        <w:rPr>
          <w:rFonts w:ascii="Times New Roman" w:hAnsi="Times New Roman"/>
          <w:spacing w:val="18"/>
          <w:sz w:val="24"/>
          <w:szCs w:val="24"/>
        </w:rPr>
        <w:t xml:space="preserve"> </w:t>
      </w:r>
      <w:r w:rsidRPr="0092395E">
        <w:rPr>
          <w:rFonts w:ascii="Times New Roman" w:hAnsi="Times New Roman"/>
          <w:position w:val="1"/>
          <w:sz w:val="24"/>
          <w:szCs w:val="24"/>
        </w:rPr>
        <w:t>= 0,9;</w:t>
      </w:r>
    </w:p>
    <w:p w:rsidR="0010396F" w:rsidRPr="0092395E" w:rsidRDefault="0010396F" w:rsidP="00595844">
      <w:pPr>
        <w:pStyle w:val="affb"/>
        <w:widowControl w:val="0"/>
        <w:numPr>
          <w:ilvl w:val="0"/>
          <w:numId w:val="123"/>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position w:val="1"/>
          <w:sz w:val="24"/>
          <w:szCs w:val="24"/>
        </w:rPr>
        <w:t>потребителя</w:t>
      </w:r>
      <w:r w:rsidRPr="0092395E">
        <w:rPr>
          <w:rFonts w:ascii="Times New Roman" w:hAnsi="Times New Roman"/>
          <w:spacing w:val="-3"/>
          <w:position w:val="1"/>
          <w:sz w:val="24"/>
          <w:szCs w:val="24"/>
        </w:rPr>
        <w:t xml:space="preserve"> </w:t>
      </w:r>
      <w:r w:rsidRPr="0092395E">
        <w:rPr>
          <w:rFonts w:ascii="Times New Roman" w:hAnsi="Times New Roman"/>
          <w:position w:val="1"/>
          <w:sz w:val="24"/>
          <w:szCs w:val="24"/>
        </w:rPr>
        <w:t>теплоты</w:t>
      </w:r>
      <w:r w:rsidRPr="0092395E">
        <w:rPr>
          <w:rFonts w:ascii="Times New Roman" w:hAnsi="Times New Roman"/>
          <w:spacing w:val="-3"/>
          <w:position w:val="1"/>
          <w:sz w:val="24"/>
          <w:szCs w:val="24"/>
        </w:rPr>
        <w:t xml:space="preserve"> </w:t>
      </w:r>
      <w:r w:rsidRPr="0092395E">
        <w:rPr>
          <w:rFonts w:ascii="Times New Roman" w:hAnsi="Times New Roman"/>
          <w:position w:val="1"/>
          <w:sz w:val="24"/>
          <w:szCs w:val="24"/>
        </w:rPr>
        <w:t>Р</w:t>
      </w:r>
      <w:r w:rsidRPr="0092395E">
        <w:rPr>
          <w:rFonts w:ascii="Times New Roman" w:hAnsi="Times New Roman"/>
          <w:sz w:val="24"/>
          <w:szCs w:val="24"/>
        </w:rPr>
        <w:t>пт</w:t>
      </w:r>
      <w:r w:rsidRPr="0092395E">
        <w:rPr>
          <w:rFonts w:ascii="Times New Roman" w:hAnsi="Times New Roman"/>
          <w:spacing w:val="18"/>
          <w:sz w:val="24"/>
          <w:szCs w:val="24"/>
        </w:rPr>
        <w:t xml:space="preserve"> </w:t>
      </w:r>
      <w:r w:rsidRPr="0092395E">
        <w:rPr>
          <w:rFonts w:ascii="Times New Roman" w:hAnsi="Times New Roman"/>
          <w:position w:val="1"/>
          <w:sz w:val="24"/>
          <w:szCs w:val="24"/>
        </w:rPr>
        <w:t>=</w:t>
      </w:r>
      <w:r w:rsidRPr="0092395E">
        <w:rPr>
          <w:rFonts w:ascii="Times New Roman" w:hAnsi="Times New Roman"/>
          <w:spacing w:val="-2"/>
          <w:position w:val="1"/>
          <w:sz w:val="24"/>
          <w:szCs w:val="24"/>
        </w:rPr>
        <w:t xml:space="preserve"> </w:t>
      </w:r>
      <w:r w:rsidRPr="0092395E">
        <w:rPr>
          <w:rFonts w:ascii="Times New Roman" w:hAnsi="Times New Roman"/>
          <w:position w:val="1"/>
          <w:sz w:val="24"/>
          <w:szCs w:val="24"/>
        </w:rPr>
        <w:t>0,99;</w:t>
      </w:r>
    </w:p>
    <w:p w:rsidR="0010396F" w:rsidRPr="0092395E" w:rsidRDefault="0010396F" w:rsidP="00595844">
      <w:pPr>
        <w:pStyle w:val="affb"/>
        <w:widowControl w:val="0"/>
        <w:numPr>
          <w:ilvl w:val="0"/>
          <w:numId w:val="123"/>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position w:val="1"/>
          <w:sz w:val="24"/>
          <w:szCs w:val="24"/>
        </w:rPr>
        <w:t>системы</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СЦТ</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в</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целом</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Р</w:t>
      </w:r>
      <w:r w:rsidRPr="0092395E">
        <w:rPr>
          <w:rFonts w:ascii="Times New Roman" w:hAnsi="Times New Roman"/>
          <w:sz w:val="24"/>
          <w:szCs w:val="24"/>
        </w:rPr>
        <w:t>сцт</w:t>
      </w:r>
      <w:r w:rsidRPr="0092395E">
        <w:rPr>
          <w:rFonts w:ascii="Times New Roman" w:hAnsi="Times New Roman"/>
          <w:spacing w:val="19"/>
          <w:sz w:val="24"/>
          <w:szCs w:val="24"/>
        </w:rPr>
        <w:t xml:space="preserve"> </w:t>
      </w:r>
      <w:r w:rsidRPr="0092395E">
        <w:rPr>
          <w:rFonts w:ascii="Times New Roman" w:hAnsi="Times New Roman"/>
          <w:position w:val="1"/>
          <w:sz w:val="24"/>
          <w:szCs w:val="24"/>
        </w:rPr>
        <w:t>=</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0,9</w:t>
      </w:r>
      <w:r w:rsidRPr="0092395E">
        <w:rPr>
          <w:rFonts w:ascii="Times New Roman" w:hAnsi="Times New Roman"/>
          <w:position w:val="1"/>
          <w:sz w:val="24"/>
          <w:szCs w:val="24"/>
        </w:rPr>
        <w:t>0,97</w:t>
      </w:r>
      <w:r w:rsidRPr="0092395E">
        <w:rPr>
          <w:rFonts w:ascii="Times New Roman" w:hAnsi="Times New Roman"/>
          <w:position w:val="1"/>
          <w:sz w:val="24"/>
          <w:szCs w:val="24"/>
        </w:rPr>
        <w:t>0,99</w:t>
      </w:r>
      <w:r w:rsidRPr="0092395E">
        <w:rPr>
          <w:rFonts w:ascii="Times New Roman" w:hAnsi="Times New Roman"/>
          <w:spacing w:val="-1"/>
          <w:position w:val="1"/>
          <w:sz w:val="24"/>
          <w:szCs w:val="24"/>
        </w:rPr>
        <w:t xml:space="preserve"> </w:t>
      </w:r>
      <w:r w:rsidRPr="0092395E">
        <w:rPr>
          <w:rFonts w:ascii="Times New Roman" w:hAnsi="Times New Roman"/>
          <w:position w:val="1"/>
          <w:sz w:val="24"/>
          <w:szCs w:val="24"/>
        </w:rPr>
        <w:t>= 0,86.</w:t>
      </w:r>
    </w:p>
    <w:p w:rsidR="0010396F" w:rsidRPr="0092395E" w:rsidRDefault="0010396F" w:rsidP="00B7270D">
      <w:pPr>
        <w:pStyle w:val="a5"/>
        <w:spacing w:after="0" w:line="240" w:lineRule="auto"/>
        <w:rPr>
          <w:sz w:val="24"/>
          <w:szCs w:val="24"/>
        </w:rPr>
      </w:pPr>
      <w:r w:rsidRPr="0092395E">
        <w:rPr>
          <w:spacing w:val="-4"/>
          <w:sz w:val="24"/>
          <w:szCs w:val="24"/>
        </w:rPr>
        <w:t>Расчет</w:t>
      </w:r>
      <w:r w:rsidRPr="0092395E">
        <w:rPr>
          <w:spacing w:val="-11"/>
          <w:sz w:val="24"/>
          <w:szCs w:val="24"/>
        </w:rPr>
        <w:t xml:space="preserve"> </w:t>
      </w:r>
      <w:r w:rsidRPr="0092395E">
        <w:rPr>
          <w:spacing w:val="-4"/>
          <w:sz w:val="24"/>
          <w:szCs w:val="24"/>
        </w:rPr>
        <w:t>вероятности</w:t>
      </w:r>
      <w:r w:rsidRPr="0092395E">
        <w:rPr>
          <w:spacing w:val="-10"/>
          <w:sz w:val="24"/>
          <w:szCs w:val="24"/>
        </w:rPr>
        <w:t xml:space="preserve"> </w:t>
      </w:r>
      <w:r w:rsidRPr="0092395E">
        <w:rPr>
          <w:spacing w:val="-4"/>
          <w:sz w:val="24"/>
          <w:szCs w:val="24"/>
        </w:rPr>
        <w:t>безотказной</w:t>
      </w:r>
      <w:r w:rsidRPr="0092395E">
        <w:rPr>
          <w:spacing w:val="-10"/>
          <w:sz w:val="24"/>
          <w:szCs w:val="24"/>
        </w:rPr>
        <w:t xml:space="preserve"> </w:t>
      </w:r>
      <w:r w:rsidRPr="0092395E">
        <w:rPr>
          <w:spacing w:val="-4"/>
          <w:sz w:val="24"/>
          <w:szCs w:val="24"/>
        </w:rPr>
        <w:t>работы</w:t>
      </w:r>
      <w:r w:rsidRPr="0092395E">
        <w:rPr>
          <w:spacing w:val="-10"/>
          <w:sz w:val="24"/>
          <w:szCs w:val="24"/>
        </w:rPr>
        <w:t xml:space="preserve"> </w:t>
      </w:r>
      <w:r w:rsidRPr="0092395E">
        <w:rPr>
          <w:spacing w:val="-4"/>
          <w:sz w:val="24"/>
          <w:szCs w:val="24"/>
        </w:rPr>
        <w:t>тепловой</w:t>
      </w:r>
      <w:r w:rsidRPr="0092395E">
        <w:rPr>
          <w:spacing w:val="-10"/>
          <w:sz w:val="24"/>
          <w:szCs w:val="24"/>
        </w:rPr>
        <w:t xml:space="preserve"> </w:t>
      </w:r>
      <w:r w:rsidRPr="0092395E">
        <w:rPr>
          <w:spacing w:val="-4"/>
          <w:sz w:val="24"/>
          <w:szCs w:val="24"/>
        </w:rPr>
        <w:t>сети</w:t>
      </w:r>
      <w:r w:rsidRPr="0092395E">
        <w:rPr>
          <w:spacing w:val="-10"/>
          <w:sz w:val="24"/>
          <w:szCs w:val="24"/>
        </w:rPr>
        <w:t xml:space="preserve"> </w:t>
      </w:r>
      <w:r w:rsidRPr="0092395E">
        <w:rPr>
          <w:spacing w:val="-4"/>
          <w:sz w:val="24"/>
          <w:szCs w:val="24"/>
        </w:rPr>
        <w:t>по</w:t>
      </w:r>
      <w:r w:rsidRPr="0092395E">
        <w:rPr>
          <w:spacing w:val="-10"/>
          <w:sz w:val="24"/>
          <w:szCs w:val="24"/>
        </w:rPr>
        <w:t xml:space="preserve"> </w:t>
      </w:r>
      <w:r w:rsidRPr="0092395E">
        <w:rPr>
          <w:spacing w:val="-4"/>
          <w:sz w:val="24"/>
          <w:szCs w:val="24"/>
        </w:rPr>
        <w:t>отношению</w:t>
      </w:r>
      <w:r w:rsidRPr="0092395E">
        <w:rPr>
          <w:spacing w:val="-10"/>
          <w:sz w:val="24"/>
          <w:szCs w:val="24"/>
        </w:rPr>
        <w:t xml:space="preserve"> </w:t>
      </w:r>
      <w:r w:rsidRPr="0092395E">
        <w:rPr>
          <w:spacing w:val="-3"/>
          <w:sz w:val="24"/>
          <w:szCs w:val="24"/>
        </w:rPr>
        <w:t>к</w:t>
      </w:r>
      <w:r w:rsidRPr="0092395E">
        <w:rPr>
          <w:spacing w:val="-11"/>
          <w:sz w:val="24"/>
          <w:szCs w:val="24"/>
        </w:rPr>
        <w:t xml:space="preserve"> </w:t>
      </w:r>
      <w:r w:rsidRPr="0092395E">
        <w:rPr>
          <w:spacing w:val="-3"/>
          <w:sz w:val="24"/>
          <w:szCs w:val="24"/>
        </w:rPr>
        <w:t>каждому</w:t>
      </w:r>
      <w:r w:rsidRPr="0092395E">
        <w:rPr>
          <w:spacing w:val="-9"/>
          <w:sz w:val="24"/>
          <w:szCs w:val="24"/>
        </w:rPr>
        <w:t xml:space="preserve"> </w:t>
      </w:r>
      <w:r w:rsidRPr="0092395E">
        <w:rPr>
          <w:spacing w:val="-3"/>
          <w:sz w:val="24"/>
          <w:szCs w:val="24"/>
        </w:rPr>
        <w:t>потребителю</w:t>
      </w:r>
      <w:r w:rsidRPr="0092395E">
        <w:rPr>
          <w:spacing w:val="-57"/>
          <w:sz w:val="24"/>
          <w:szCs w:val="24"/>
        </w:rPr>
        <w:t xml:space="preserve"> </w:t>
      </w:r>
      <w:r w:rsidRPr="0092395E">
        <w:rPr>
          <w:sz w:val="24"/>
          <w:szCs w:val="24"/>
        </w:rPr>
        <w:t>осуществляется</w:t>
      </w:r>
      <w:r w:rsidRPr="0092395E">
        <w:rPr>
          <w:spacing w:val="-12"/>
          <w:sz w:val="24"/>
          <w:szCs w:val="24"/>
        </w:rPr>
        <w:t xml:space="preserve"> </w:t>
      </w:r>
      <w:r w:rsidRPr="0092395E">
        <w:rPr>
          <w:sz w:val="24"/>
          <w:szCs w:val="24"/>
        </w:rPr>
        <w:t>по</w:t>
      </w:r>
      <w:r w:rsidRPr="0092395E">
        <w:rPr>
          <w:spacing w:val="-12"/>
          <w:sz w:val="24"/>
          <w:szCs w:val="24"/>
        </w:rPr>
        <w:t xml:space="preserve"> </w:t>
      </w:r>
      <w:r w:rsidRPr="0092395E">
        <w:rPr>
          <w:sz w:val="24"/>
          <w:szCs w:val="24"/>
        </w:rPr>
        <w:t>следующему</w:t>
      </w:r>
      <w:r w:rsidRPr="0092395E">
        <w:rPr>
          <w:spacing w:val="-12"/>
          <w:sz w:val="24"/>
          <w:szCs w:val="24"/>
        </w:rPr>
        <w:t xml:space="preserve"> </w:t>
      </w:r>
      <w:r w:rsidRPr="0092395E">
        <w:rPr>
          <w:sz w:val="24"/>
          <w:szCs w:val="24"/>
        </w:rPr>
        <w:t>алгоритму:</w:t>
      </w:r>
    </w:p>
    <w:p w:rsidR="0010396F" w:rsidRPr="0092395E" w:rsidRDefault="0010396F" w:rsidP="00595844">
      <w:pPr>
        <w:pStyle w:val="affb"/>
        <w:widowControl w:val="0"/>
        <w:numPr>
          <w:ilvl w:val="0"/>
          <w:numId w:val="122"/>
        </w:numPr>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pacing w:val="-5"/>
          <w:sz w:val="24"/>
          <w:szCs w:val="24"/>
        </w:rPr>
        <w:t>Определяется</w:t>
      </w:r>
      <w:r w:rsidRPr="0092395E">
        <w:rPr>
          <w:rFonts w:ascii="Times New Roman" w:hAnsi="Times New Roman"/>
          <w:spacing w:val="-10"/>
          <w:sz w:val="24"/>
          <w:szCs w:val="24"/>
        </w:rPr>
        <w:t xml:space="preserve"> </w:t>
      </w:r>
      <w:r w:rsidRPr="0092395E">
        <w:rPr>
          <w:rFonts w:ascii="Times New Roman" w:hAnsi="Times New Roman"/>
          <w:spacing w:val="-5"/>
          <w:sz w:val="24"/>
          <w:szCs w:val="24"/>
        </w:rPr>
        <w:t>путь</w:t>
      </w:r>
      <w:r w:rsidRPr="0092395E">
        <w:rPr>
          <w:rFonts w:ascii="Times New Roman" w:hAnsi="Times New Roman"/>
          <w:spacing w:val="-10"/>
          <w:sz w:val="24"/>
          <w:szCs w:val="24"/>
        </w:rPr>
        <w:t xml:space="preserve"> </w:t>
      </w:r>
      <w:r w:rsidRPr="0092395E">
        <w:rPr>
          <w:rFonts w:ascii="Times New Roman" w:hAnsi="Times New Roman"/>
          <w:spacing w:val="-5"/>
          <w:sz w:val="24"/>
          <w:szCs w:val="24"/>
        </w:rPr>
        <w:t>передачи</w:t>
      </w:r>
      <w:r w:rsidRPr="0092395E">
        <w:rPr>
          <w:rFonts w:ascii="Times New Roman" w:hAnsi="Times New Roman"/>
          <w:spacing w:val="-9"/>
          <w:sz w:val="24"/>
          <w:szCs w:val="24"/>
        </w:rPr>
        <w:t xml:space="preserve"> </w:t>
      </w:r>
      <w:r w:rsidRPr="0092395E">
        <w:rPr>
          <w:rFonts w:ascii="Times New Roman" w:hAnsi="Times New Roman"/>
          <w:spacing w:val="-5"/>
          <w:sz w:val="24"/>
          <w:szCs w:val="24"/>
        </w:rPr>
        <w:t>теплоносителя</w:t>
      </w:r>
      <w:r w:rsidRPr="0092395E">
        <w:rPr>
          <w:rFonts w:ascii="Times New Roman" w:hAnsi="Times New Roman"/>
          <w:spacing w:val="-11"/>
          <w:sz w:val="24"/>
          <w:szCs w:val="24"/>
        </w:rPr>
        <w:t xml:space="preserve"> </w:t>
      </w:r>
      <w:r w:rsidRPr="0092395E">
        <w:rPr>
          <w:rFonts w:ascii="Times New Roman" w:hAnsi="Times New Roman"/>
          <w:spacing w:val="-5"/>
          <w:sz w:val="24"/>
          <w:szCs w:val="24"/>
        </w:rPr>
        <w:t>от</w:t>
      </w:r>
      <w:r w:rsidRPr="0092395E">
        <w:rPr>
          <w:rFonts w:ascii="Times New Roman" w:hAnsi="Times New Roman"/>
          <w:spacing w:val="-11"/>
          <w:sz w:val="24"/>
          <w:szCs w:val="24"/>
        </w:rPr>
        <w:t xml:space="preserve"> </w:t>
      </w:r>
      <w:r w:rsidRPr="0092395E">
        <w:rPr>
          <w:rFonts w:ascii="Times New Roman" w:hAnsi="Times New Roman"/>
          <w:spacing w:val="-5"/>
          <w:sz w:val="24"/>
          <w:szCs w:val="24"/>
        </w:rPr>
        <w:t>источника</w:t>
      </w:r>
      <w:r w:rsidRPr="0092395E">
        <w:rPr>
          <w:rFonts w:ascii="Times New Roman" w:hAnsi="Times New Roman"/>
          <w:spacing w:val="-9"/>
          <w:sz w:val="24"/>
          <w:szCs w:val="24"/>
        </w:rPr>
        <w:t xml:space="preserve"> </w:t>
      </w:r>
      <w:r w:rsidRPr="0092395E">
        <w:rPr>
          <w:rFonts w:ascii="Times New Roman" w:hAnsi="Times New Roman"/>
          <w:spacing w:val="-4"/>
          <w:sz w:val="24"/>
          <w:szCs w:val="24"/>
        </w:rPr>
        <w:t>до</w:t>
      </w:r>
      <w:r w:rsidRPr="0092395E">
        <w:rPr>
          <w:rFonts w:ascii="Times New Roman" w:hAnsi="Times New Roman"/>
          <w:spacing w:val="-11"/>
          <w:sz w:val="24"/>
          <w:szCs w:val="24"/>
        </w:rPr>
        <w:t xml:space="preserve"> </w:t>
      </w:r>
      <w:r w:rsidRPr="0092395E">
        <w:rPr>
          <w:rFonts w:ascii="Times New Roman" w:hAnsi="Times New Roman"/>
          <w:spacing w:val="-4"/>
          <w:sz w:val="24"/>
          <w:szCs w:val="24"/>
        </w:rPr>
        <w:t>потребителя,</w:t>
      </w:r>
      <w:r w:rsidRPr="0092395E">
        <w:rPr>
          <w:rFonts w:ascii="Times New Roman" w:hAnsi="Times New Roman"/>
          <w:spacing w:val="-10"/>
          <w:sz w:val="24"/>
          <w:szCs w:val="24"/>
        </w:rPr>
        <w:t xml:space="preserve"> </w:t>
      </w:r>
      <w:r w:rsidRPr="0092395E">
        <w:rPr>
          <w:rFonts w:ascii="Times New Roman" w:hAnsi="Times New Roman"/>
          <w:spacing w:val="-4"/>
          <w:sz w:val="24"/>
          <w:szCs w:val="24"/>
        </w:rPr>
        <w:t>по</w:t>
      </w:r>
      <w:r w:rsidRPr="0092395E">
        <w:rPr>
          <w:rFonts w:ascii="Times New Roman" w:hAnsi="Times New Roman"/>
          <w:spacing w:val="-9"/>
          <w:sz w:val="24"/>
          <w:szCs w:val="24"/>
        </w:rPr>
        <w:t xml:space="preserve"> </w:t>
      </w:r>
      <w:r w:rsidRPr="0092395E">
        <w:rPr>
          <w:rFonts w:ascii="Times New Roman" w:hAnsi="Times New Roman"/>
          <w:spacing w:val="-4"/>
          <w:sz w:val="24"/>
          <w:szCs w:val="24"/>
        </w:rPr>
        <w:t>отношению</w:t>
      </w:r>
      <w:r w:rsidRPr="0092395E">
        <w:rPr>
          <w:rFonts w:ascii="Times New Roman" w:hAnsi="Times New Roman"/>
          <w:spacing w:val="-11"/>
          <w:sz w:val="24"/>
          <w:szCs w:val="24"/>
        </w:rPr>
        <w:t xml:space="preserve"> </w:t>
      </w:r>
      <w:r w:rsidRPr="0092395E">
        <w:rPr>
          <w:rFonts w:ascii="Times New Roman" w:hAnsi="Times New Roman"/>
          <w:spacing w:val="-4"/>
          <w:sz w:val="24"/>
          <w:szCs w:val="24"/>
        </w:rPr>
        <w:t>к</w:t>
      </w:r>
      <w:r w:rsidRPr="0092395E">
        <w:rPr>
          <w:rFonts w:ascii="Times New Roman" w:hAnsi="Times New Roman"/>
          <w:spacing w:val="-57"/>
          <w:sz w:val="24"/>
          <w:szCs w:val="24"/>
        </w:rPr>
        <w:t xml:space="preserve"> </w:t>
      </w:r>
      <w:r w:rsidRPr="0092395E">
        <w:rPr>
          <w:rFonts w:ascii="Times New Roman" w:hAnsi="Times New Roman"/>
          <w:spacing w:val="-5"/>
          <w:sz w:val="24"/>
          <w:szCs w:val="24"/>
        </w:rPr>
        <w:t>которому</w:t>
      </w:r>
      <w:r w:rsidRPr="0092395E">
        <w:rPr>
          <w:rFonts w:ascii="Times New Roman" w:hAnsi="Times New Roman"/>
          <w:spacing w:val="-9"/>
          <w:sz w:val="24"/>
          <w:szCs w:val="24"/>
        </w:rPr>
        <w:t xml:space="preserve"> </w:t>
      </w:r>
      <w:r w:rsidRPr="0092395E">
        <w:rPr>
          <w:rFonts w:ascii="Times New Roman" w:hAnsi="Times New Roman"/>
          <w:spacing w:val="-5"/>
          <w:sz w:val="24"/>
          <w:szCs w:val="24"/>
        </w:rPr>
        <w:t>выполняется</w:t>
      </w:r>
      <w:r w:rsidRPr="0092395E">
        <w:rPr>
          <w:rFonts w:ascii="Times New Roman" w:hAnsi="Times New Roman"/>
          <w:spacing w:val="-11"/>
          <w:sz w:val="24"/>
          <w:szCs w:val="24"/>
        </w:rPr>
        <w:t xml:space="preserve"> </w:t>
      </w:r>
      <w:r w:rsidRPr="0092395E">
        <w:rPr>
          <w:rFonts w:ascii="Times New Roman" w:hAnsi="Times New Roman"/>
          <w:spacing w:val="-5"/>
          <w:sz w:val="24"/>
          <w:szCs w:val="24"/>
        </w:rPr>
        <w:t>расчет</w:t>
      </w:r>
      <w:r w:rsidRPr="0092395E">
        <w:rPr>
          <w:rFonts w:ascii="Times New Roman" w:hAnsi="Times New Roman"/>
          <w:spacing w:val="-11"/>
          <w:sz w:val="24"/>
          <w:szCs w:val="24"/>
        </w:rPr>
        <w:t xml:space="preserve"> </w:t>
      </w:r>
      <w:r w:rsidRPr="0092395E">
        <w:rPr>
          <w:rFonts w:ascii="Times New Roman" w:hAnsi="Times New Roman"/>
          <w:spacing w:val="-5"/>
          <w:sz w:val="24"/>
          <w:szCs w:val="24"/>
        </w:rPr>
        <w:t>вероятности</w:t>
      </w:r>
      <w:r w:rsidRPr="0092395E">
        <w:rPr>
          <w:rFonts w:ascii="Times New Roman" w:hAnsi="Times New Roman"/>
          <w:spacing w:val="-10"/>
          <w:sz w:val="24"/>
          <w:szCs w:val="24"/>
        </w:rPr>
        <w:t xml:space="preserve"> </w:t>
      </w:r>
      <w:r w:rsidRPr="0092395E">
        <w:rPr>
          <w:rFonts w:ascii="Times New Roman" w:hAnsi="Times New Roman"/>
          <w:spacing w:val="-5"/>
          <w:sz w:val="24"/>
          <w:szCs w:val="24"/>
        </w:rPr>
        <w:t>безотказной</w:t>
      </w:r>
      <w:r w:rsidRPr="0092395E">
        <w:rPr>
          <w:rFonts w:ascii="Times New Roman" w:hAnsi="Times New Roman"/>
          <w:spacing w:val="-10"/>
          <w:sz w:val="24"/>
          <w:szCs w:val="24"/>
        </w:rPr>
        <w:t xml:space="preserve"> </w:t>
      </w:r>
      <w:r w:rsidRPr="0092395E">
        <w:rPr>
          <w:rFonts w:ascii="Times New Roman" w:hAnsi="Times New Roman"/>
          <w:spacing w:val="-5"/>
          <w:sz w:val="24"/>
          <w:szCs w:val="24"/>
        </w:rPr>
        <w:t>работы</w:t>
      </w:r>
      <w:r w:rsidRPr="0092395E">
        <w:rPr>
          <w:rFonts w:ascii="Times New Roman" w:hAnsi="Times New Roman"/>
          <w:spacing w:val="-11"/>
          <w:sz w:val="24"/>
          <w:szCs w:val="24"/>
        </w:rPr>
        <w:t xml:space="preserve"> </w:t>
      </w:r>
      <w:r w:rsidRPr="0092395E">
        <w:rPr>
          <w:rFonts w:ascii="Times New Roman" w:hAnsi="Times New Roman"/>
          <w:spacing w:val="-4"/>
          <w:sz w:val="24"/>
          <w:szCs w:val="24"/>
        </w:rPr>
        <w:t>тепловой</w:t>
      </w:r>
      <w:r w:rsidRPr="0092395E">
        <w:rPr>
          <w:rFonts w:ascii="Times New Roman" w:hAnsi="Times New Roman"/>
          <w:spacing w:val="-10"/>
          <w:sz w:val="24"/>
          <w:szCs w:val="24"/>
        </w:rPr>
        <w:t xml:space="preserve"> </w:t>
      </w:r>
      <w:r w:rsidRPr="0092395E">
        <w:rPr>
          <w:rFonts w:ascii="Times New Roman" w:hAnsi="Times New Roman"/>
          <w:spacing w:val="-4"/>
          <w:sz w:val="24"/>
          <w:szCs w:val="24"/>
        </w:rPr>
        <w:t>сети.</w:t>
      </w:r>
    </w:p>
    <w:p w:rsidR="0010396F" w:rsidRPr="0092395E" w:rsidRDefault="0010396F" w:rsidP="00595844">
      <w:pPr>
        <w:pStyle w:val="affb"/>
        <w:widowControl w:val="0"/>
        <w:numPr>
          <w:ilvl w:val="0"/>
          <w:numId w:val="122"/>
        </w:numPr>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На</w:t>
      </w:r>
      <w:r w:rsidRPr="0092395E">
        <w:rPr>
          <w:rFonts w:ascii="Times New Roman" w:hAnsi="Times New Roman"/>
          <w:spacing w:val="1"/>
          <w:sz w:val="24"/>
          <w:szCs w:val="24"/>
        </w:rPr>
        <w:t xml:space="preserve"> </w:t>
      </w:r>
      <w:r w:rsidRPr="0092395E">
        <w:rPr>
          <w:rFonts w:ascii="Times New Roman" w:hAnsi="Times New Roman"/>
          <w:sz w:val="24"/>
          <w:szCs w:val="24"/>
        </w:rPr>
        <w:t>первом</w:t>
      </w:r>
      <w:r w:rsidRPr="0092395E">
        <w:rPr>
          <w:rFonts w:ascii="Times New Roman" w:hAnsi="Times New Roman"/>
          <w:spacing w:val="1"/>
          <w:sz w:val="24"/>
          <w:szCs w:val="24"/>
        </w:rPr>
        <w:t xml:space="preserve"> </w:t>
      </w:r>
      <w:r w:rsidRPr="0092395E">
        <w:rPr>
          <w:rFonts w:ascii="Times New Roman" w:hAnsi="Times New Roman"/>
          <w:sz w:val="24"/>
          <w:szCs w:val="24"/>
        </w:rPr>
        <w:t>этапе</w:t>
      </w:r>
      <w:r w:rsidRPr="0092395E">
        <w:rPr>
          <w:rFonts w:ascii="Times New Roman" w:hAnsi="Times New Roman"/>
          <w:spacing w:val="1"/>
          <w:sz w:val="24"/>
          <w:szCs w:val="24"/>
        </w:rPr>
        <w:t xml:space="preserve"> </w:t>
      </w:r>
      <w:r w:rsidRPr="0092395E">
        <w:rPr>
          <w:rFonts w:ascii="Times New Roman" w:hAnsi="Times New Roman"/>
          <w:sz w:val="24"/>
          <w:szCs w:val="24"/>
        </w:rPr>
        <w:t>расчета</w:t>
      </w:r>
      <w:r w:rsidRPr="0092395E">
        <w:rPr>
          <w:rFonts w:ascii="Times New Roman" w:hAnsi="Times New Roman"/>
          <w:spacing w:val="1"/>
          <w:sz w:val="24"/>
          <w:szCs w:val="24"/>
        </w:rPr>
        <w:t xml:space="preserve"> </w:t>
      </w:r>
      <w:r w:rsidRPr="0092395E">
        <w:rPr>
          <w:rFonts w:ascii="Times New Roman" w:hAnsi="Times New Roman"/>
          <w:sz w:val="24"/>
          <w:szCs w:val="24"/>
        </w:rPr>
        <w:t>устанавливается</w:t>
      </w:r>
      <w:r w:rsidRPr="0092395E">
        <w:rPr>
          <w:rFonts w:ascii="Times New Roman" w:hAnsi="Times New Roman"/>
          <w:spacing w:val="1"/>
          <w:sz w:val="24"/>
          <w:szCs w:val="24"/>
        </w:rPr>
        <w:t xml:space="preserve"> </w:t>
      </w:r>
      <w:r w:rsidRPr="0092395E">
        <w:rPr>
          <w:rFonts w:ascii="Times New Roman" w:hAnsi="Times New Roman"/>
          <w:sz w:val="24"/>
          <w:szCs w:val="24"/>
        </w:rPr>
        <w:t>перечень</w:t>
      </w:r>
      <w:r w:rsidRPr="0092395E">
        <w:rPr>
          <w:rFonts w:ascii="Times New Roman" w:hAnsi="Times New Roman"/>
          <w:spacing w:val="1"/>
          <w:sz w:val="24"/>
          <w:szCs w:val="24"/>
        </w:rPr>
        <w:t xml:space="preserve"> </w:t>
      </w:r>
      <w:r w:rsidRPr="0092395E">
        <w:rPr>
          <w:rFonts w:ascii="Times New Roman" w:hAnsi="Times New Roman"/>
          <w:sz w:val="24"/>
          <w:szCs w:val="24"/>
        </w:rPr>
        <w:t>участков</w:t>
      </w:r>
      <w:r w:rsidRPr="0092395E">
        <w:rPr>
          <w:rFonts w:ascii="Times New Roman" w:hAnsi="Times New Roman"/>
          <w:spacing w:val="1"/>
          <w:sz w:val="24"/>
          <w:szCs w:val="24"/>
        </w:rPr>
        <w:t xml:space="preserve"> </w:t>
      </w:r>
      <w:r w:rsidRPr="0092395E">
        <w:rPr>
          <w:rFonts w:ascii="Times New Roman" w:hAnsi="Times New Roman"/>
          <w:sz w:val="24"/>
          <w:szCs w:val="24"/>
        </w:rPr>
        <w:t>теплопроводов,</w:t>
      </w:r>
      <w:r w:rsidRPr="0092395E">
        <w:rPr>
          <w:rFonts w:ascii="Times New Roman" w:hAnsi="Times New Roman"/>
          <w:spacing w:val="1"/>
          <w:sz w:val="24"/>
          <w:szCs w:val="24"/>
        </w:rPr>
        <w:t xml:space="preserve"> </w:t>
      </w:r>
      <w:r w:rsidRPr="0092395E">
        <w:rPr>
          <w:rFonts w:ascii="Times New Roman" w:hAnsi="Times New Roman"/>
          <w:sz w:val="24"/>
          <w:szCs w:val="24"/>
        </w:rPr>
        <w:t>составляющих</w:t>
      </w:r>
      <w:r w:rsidRPr="0092395E">
        <w:rPr>
          <w:rFonts w:ascii="Times New Roman" w:hAnsi="Times New Roman"/>
          <w:spacing w:val="-11"/>
          <w:sz w:val="24"/>
          <w:szCs w:val="24"/>
        </w:rPr>
        <w:t xml:space="preserve"> </w:t>
      </w:r>
      <w:r w:rsidRPr="0092395E">
        <w:rPr>
          <w:rFonts w:ascii="Times New Roman" w:hAnsi="Times New Roman"/>
          <w:sz w:val="24"/>
          <w:szCs w:val="24"/>
        </w:rPr>
        <w:t>этот</w:t>
      </w:r>
      <w:r w:rsidRPr="0092395E">
        <w:rPr>
          <w:rFonts w:ascii="Times New Roman" w:hAnsi="Times New Roman"/>
          <w:spacing w:val="-12"/>
          <w:sz w:val="24"/>
          <w:szCs w:val="24"/>
        </w:rPr>
        <w:t xml:space="preserve"> </w:t>
      </w:r>
      <w:r w:rsidRPr="0092395E">
        <w:rPr>
          <w:rFonts w:ascii="Times New Roman" w:hAnsi="Times New Roman"/>
          <w:sz w:val="24"/>
          <w:szCs w:val="24"/>
        </w:rPr>
        <w:t>путь.</w:t>
      </w:r>
    </w:p>
    <w:p w:rsidR="0010396F" w:rsidRPr="0092395E" w:rsidRDefault="0010396F" w:rsidP="00595844">
      <w:pPr>
        <w:pStyle w:val="affb"/>
        <w:widowControl w:val="0"/>
        <w:numPr>
          <w:ilvl w:val="0"/>
          <w:numId w:val="122"/>
        </w:numPr>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pacing w:val="-3"/>
          <w:sz w:val="24"/>
          <w:szCs w:val="24"/>
        </w:rPr>
        <w:t>Для</w:t>
      </w:r>
      <w:r w:rsidRPr="0092395E">
        <w:rPr>
          <w:rFonts w:ascii="Times New Roman" w:hAnsi="Times New Roman"/>
          <w:spacing w:val="-9"/>
          <w:sz w:val="24"/>
          <w:szCs w:val="24"/>
        </w:rPr>
        <w:t xml:space="preserve"> </w:t>
      </w:r>
      <w:r w:rsidRPr="0092395E">
        <w:rPr>
          <w:rFonts w:ascii="Times New Roman" w:hAnsi="Times New Roman"/>
          <w:spacing w:val="-3"/>
          <w:sz w:val="24"/>
          <w:szCs w:val="24"/>
        </w:rPr>
        <w:t>каждого</w:t>
      </w:r>
      <w:r w:rsidRPr="0092395E">
        <w:rPr>
          <w:rFonts w:ascii="Times New Roman" w:hAnsi="Times New Roman"/>
          <w:spacing w:val="-10"/>
          <w:sz w:val="24"/>
          <w:szCs w:val="24"/>
        </w:rPr>
        <w:t xml:space="preserve"> </w:t>
      </w:r>
      <w:r w:rsidRPr="0092395E">
        <w:rPr>
          <w:rFonts w:ascii="Times New Roman" w:hAnsi="Times New Roman"/>
          <w:spacing w:val="-3"/>
          <w:sz w:val="24"/>
          <w:szCs w:val="24"/>
        </w:rPr>
        <w:t>участка</w:t>
      </w:r>
      <w:r w:rsidRPr="0092395E">
        <w:rPr>
          <w:rFonts w:ascii="Times New Roman" w:hAnsi="Times New Roman"/>
          <w:spacing w:val="-9"/>
          <w:sz w:val="24"/>
          <w:szCs w:val="24"/>
        </w:rPr>
        <w:t xml:space="preserve"> </w:t>
      </w:r>
      <w:r w:rsidRPr="0092395E">
        <w:rPr>
          <w:rFonts w:ascii="Times New Roman" w:hAnsi="Times New Roman"/>
          <w:spacing w:val="-3"/>
          <w:sz w:val="24"/>
          <w:szCs w:val="24"/>
        </w:rPr>
        <w:t>тепловой</w:t>
      </w:r>
      <w:r w:rsidRPr="0092395E">
        <w:rPr>
          <w:rFonts w:ascii="Times New Roman" w:hAnsi="Times New Roman"/>
          <w:spacing w:val="-8"/>
          <w:sz w:val="24"/>
          <w:szCs w:val="24"/>
        </w:rPr>
        <w:t xml:space="preserve"> </w:t>
      </w:r>
      <w:r w:rsidRPr="0092395E">
        <w:rPr>
          <w:rFonts w:ascii="Times New Roman" w:hAnsi="Times New Roman"/>
          <w:spacing w:val="-3"/>
          <w:sz w:val="24"/>
          <w:szCs w:val="24"/>
        </w:rPr>
        <w:t>сети</w:t>
      </w:r>
      <w:r w:rsidRPr="0092395E">
        <w:rPr>
          <w:rFonts w:ascii="Times New Roman" w:hAnsi="Times New Roman"/>
          <w:spacing w:val="-12"/>
          <w:sz w:val="24"/>
          <w:szCs w:val="24"/>
        </w:rPr>
        <w:t xml:space="preserve"> </w:t>
      </w:r>
      <w:r w:rsidRPr="0092395E">
        <w:rPr>
          <w:rFonts w:ascii="Times New Roman" w:hAnsi="Times New Roman"/>
          <w:spacing w:val="-3"/>
          <w:sz w:val="24"/>
          <w:szCs w:val="24"/>
        </w:rPr>
        <w:t>устанавливаются:</w:t>
      </w:r>
      <w:r w:rsidRPr="0092395E">
        <w:rPr>
          <w:rFonts w:ascii="Times New Roman" w:hAnsi="Times New Roman"/>
          <w:spacing w:val="-8"/>
          <w:sz w:val="24"/>
          <w:szCs w:val="24"/>
        </w:rPr>
        <w:t xml:space="preserve"> </w:t>
      </w:r>
      <w:r w:rsidRPr="0092395E">
        <w:rPr>
          <w:rFonts w:ascii="Times New Roman" w:hAnsi="Times New Roman"/>
          <w:spacing w:val="-3"/>
          <w:sz w:val="24"/>
          <w:szCs w:val="24"/>
        </w:rPr>
        <w:t>год</w:t>
      </w:r>
      <w:r w:rsidRPr="0092395E">
        <w:rPr>
          <w:rFonts w:ascii="Times New Roman" w:hAnsi="Times New Roman"/>
          <w:spacing w:val="-9"/>
          <w:sz w:val="24"/>
          <w:szCs w:val="24"/>
        </w:rPr>
        <w:t xml:space="preserve"> </w:t>
      </w:r>
      <w:r w:rsidRPr="0092395E">
        <w:rPr>
          <w:rFonts w:ascii="Times New Roman" w:hAnsi="Times New Roman"/>
          <w:spacing w:val="-3"/>
          <w:sz w:val="24"/>
          <w:szCs w:val="24"/>
        </w:rPr>
        <w:t>ввода</w:t>
      </w:r>
      <w:r w:rsidRPr="0092395E">
        <w:rPr>
          <w:rFonts w:ascii="Times New Roman" w:hAnsi="Times New Roman"/>
          <w:spacing w:val="-9"/>
          <w:sz w:val="24"/>
          <w:szCs w:val="24"/>
        </w:rPr>
        <w:t xml:space="preserve"> </w:t>
      </w:r>
      <w:r w:rsidRPr="0092395E">
        <w:rPr>
          <w:rFonts w:ascii="Times New Roman" w:hAnsi="Times New Roman"/>
          <w:spacing w:val="-3"/>
          <w:sz w:val="24"/>
          <w:szCs w:val="24"/>
        </w:rPr>
        <w:t>в</w:t>
      </w:r>
      <w:r w:rsidRPr="0092395E">
        <w:rPr>
          <w:rFonts w:ascii="Times New Roman" w:hAnsi="Times New Roman"/>
          <w:spacing w:val="-9"/>
          <w:sz w:val="24"/>
          <w:szCs w:val="24"/>
        </w:rPr>
        <w:t xml:space="preserve"> </w:t>
      </w:r>
      <w:r w:rsidRPr="0092395E">
        <w:rPr>
          <w:rFonts w:ascii="Times New Roman" w:hAnsi="Times New Roman"/>
          <w:spacing w:val="-3"/>
          <w:sz w:val="24"/>
          <w:szCs w:val="24"/>
        </w:rPr>
        <w:t>эксплуатацию,</w:t>
      </w:r>
      <w:r w:rsidRPr="0092395E">
        <w:rPr>
          <w:rFonts w:ascii="Times New Roman" w:hAnsi="Times New Roman"/>
          <w:spacing w:val="-10"/>
          <w:sz w:val="24"/>
          <w:szCs w:val="24"/>
        </w:rPr>
        <w:t xml:space="preserve"> </w:t>
      </w:r>
      <w:r w:rsidRPr="0092395E">
        <w:rPr>
          <w:rFonts w:ascii="Times New Roman" w:hAnsi="Times New Roman"/>
          <w:spacing w:val="-2"/>
          <w:sz w:val="24"/>
          <w:szCs w:val="24"/>
        </w:rPr>
        <w:t>диаметр</w:t>
      </w:r>
      <w:r w:rsidRPr="0092395E">
        <w:rPr>
          <w:rFonts w:ascii="Times New Roman" w:hAnsi="Times New Roman"/>
          <w:spacing w:val="-58"/>
          <w:sz w:val="24"/>
          <w:szCs w:val="24"/>
        </w:rPr>
        <w:t xml:space="preserve"> </w:t>
      </w:r>
      <w:r w:rsidRPr="0092395E">
        <w:rPr>
          <w:rFonts w:ascii="Times New Roman" w:hAnsi="Times New Roman"/>
          <w:sz w:val="24"/>
          <w:szCs w:val="24"/>
        </w:rPr>
        <w:t>и</w:t>
      </w:r>
      <w:r w:rsidRPr="0092395E">
        <w:rPr>
          <w:rFonts w:ascii="Times New Roman" w:hAnsi="Times New Roman"/>
          <w:spacing w:val="-11"/>
          <w:sz w:val="24"/>
          <w:szCs w:val="24"/>
        </w:rPr>
        <w:t xml:space="preserve"> </w:t>
      </w:r>
      <w:r w:rsidRPr="0092395E">
        <w:rPr>
          <w:rFonts w:ascii="Times New Roman" w:hAnsi="Times New Roman"/>
          <w:sz w:val="24"/>
          <w:szCs w:val="24"/>
        </w:rPr>
        <w:t>протяженность.</w:t>
      </w:r>
    </w:p>
    <w:p w:rsidR="0010396F" w:rsidRPr="0092395E" w:rsidRDefault="0010396F" w:rsidP="00595844">
      <w:pPr>
        <w:pStyle w:val="affb"/>
        <w:widowControl w:val="0"/>
        <w:numPr>
          <w:ilvl w:val="0"/>
          <w:numId w:val="122"/>
        </w:numPr>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На основе обработки данных по отказам и восстановлениям (времени, затраченном на</w:t>
      </w:r>
      <w:r w:rsidRPr="0092395E">
        <w:rPr>
          <w:rFonts w:ascii="Times New Roman" w:hAnsi="Times New Roman"/>
          <w:spacing w:val="1"/>
          <w:sz w:val="24"/>
          <w:szCs w:val="24"/>
        </w:rPr>
        <w:t xml:space="preserve"> </w:t>
      </w:r>
      <w:r w:rsidRPr="0092395E">
        <w:rPr>
          <w:rFonts w:ascii="Times New Roman" w:hAnsi="Times New Roman"/>
          <w:sz w:val="24"/>
          <w:szCs w:val="24"/>
        </w:rPr>
        <w:t>ремонт участка) всех участков тепловых сетей за несколько лет их работы устанавливаются</w:t>
      </w:r>
      <w:r w:rsidRPr="0092395E">
        <w:rPr>
          <w:rFonts w:ascii="Times New Roman" w:hAnsi="Times New Roman"/>
          <w:spacing w:val="1"/>
          <w:sz w:val="24"/>
          <w:szCs w:val="24"/>
        </w:rPr>
        <w:t xml:space="preserve"> </w:t>
      </w:r>
      <w:r w:rsidRPr="0092395E">
        <w:rPr>
          <w:rFonts w:ascii="Times New Roman" w:hAnsi="Times New Roman"/>
          <w:sz w:val="24"/>
          <w:szCs w:val="24"/>
        </w:rPr>
        <w:t>следующие</w:t>
      </w:r>
      <w:r w:rsidRPr="0092395E">
        <w:rPr>
          <w:rFonts w:ascii="Times New Roman" w:hAnsi="Times New Roman"/>
          <w:spacing w:val="-12"/>
          <w:sz w:val="24"/>
          <w:szCs w:val="24"/>
        </w:rPr>
        <w:t xml:space="preserve"> </w:t>
      </w:r>
      <w:r w:rsidRPr="0092395E">
        <w:rPr>
          <w:rFonts w:ascii="Times New Roman" w:hAnsi="Times New Roman"/>
          <w:sz w:val="24"/>
          <w:szCs w:val="24"/>
        </w:rPr>
        <w:t>зависимости:</w:t>
      </w:r>
    </w:p>
    <w:p w:rsidR="0010396F" w:rsidRPr="0092395E" w:rsidRDefault="0010396F" w:rsidP="00B7270D">
      <w:pPr>
        <w:pStyle w:val="a5"/>
        <w:spacing w:after="0" w:line="240" w:lineRule="auto"/>
        <w:rPr>
          <w:sz w:val="24"/>
          <w:szCs w:val="24"/>
        </w:rPr>
      </w:pPr>
      <w:r w:rsidRPr="0092395E">
        <w:rPr>
          <w:position w:val="1"/>
          <w:sz w:val="24"/>
          <w:szCs w:val="24"/>
        </w:rPr>
        <w:t>λ</w:t>
      </w:r>
      <w:r w:rsidRPr="0092395E">
        <w:rPr>
          <w:kern w:val="24"/>
          <w:sz w:val="24"/>
          <w:szCs w:val="24"/>
          <w:vertAlign w:val="subscript"/>
        </w:rPr>
        <w:t>0</w:t>
      </w:r>
      <w:r w:rsidRPr="0092395E">
        <w:rPr>
          <w:position w:val="1"/>
          <w:sz w:val="24"/>
          <w:szCs w:val="24"/>
        </w:rPr>
        <w:t>- средневзвешенная частота (интенсивность) устойчивых отказов участков в конкретной</w:t>
      </w:r>
      <w:r w:rsidRPr="0092395E">
        <w:rPr>
          <w:spacing w:val="1"/>
          <w:position w:val="1"/>
          <w:sz w:val="24"/>
          <w:szCs w:val="24"/>
        </w:rPr>
        <w:t xml:space="preserve"> </w:t>
      </w:r>
      <w:r w:rsidRPr="0092395E">
        <w:rPr>
          <w:sz w:val="24"/>
          <w:szCs w:val="24"/>
        </w:rPr>
        <w:t>системе</w:t>
      </w:r>
      <w:r w:rsidRPr="0092395E">
        <w:rPr>
          <w:spacing w:val="1"/>
          <w:sz w:val="24"/>
          <w:szCs w:val="24"/>
        </w:rPr>
        <w:t xml:space="preserve"> </w:t>
      </w:r>
      <w:r w:rsidRPr="0092395E">
        <w:rPr>
          <w:sz w:val="24"/>
          <w:szCs w:val="24"/>
        </w:rPr>
        <w:t>теплоснабжения</w:t>
      </w:r>
      <w:r w:rsidRPr="0092395E">
        <w:rPr>
          <w:spacing w:val="1"/>
          <w:sz w:val="24"/>
          <w:szCs w:val="24"/>
        </w:rPr>
        <w:t xml:space="preserve"> </w:t>
      </w:r>
      <w:r w:rsidRPr="0092395E">
        <w:rPr>
          <w:sz w:val="24"/>
          <w:szCs w:val="24"/>
        </w:rPr>
        <w:t>при</w:t>
      </w:r>
      <w:r w:rsidRPr="0092395E">
        <w:rPr>
          <w:spacing w:val="1"/>
          <w:sz w:val="24"/>
          <w:szCs w:val="24"/>
        </w:rPr>
        <w:t xml:space="preserve"> </w:t>
      </w:r>
      <w:r w:rsidRPr="0092395E">
        <w:rPr>
          <w:sz w:val="24"/>
          <w:szCs w:val="24"/>
        </w:rPr>
        <w:t>продолжительности</w:t>
      </w:r>
      <w:r w:rsidRPr="0092395E">
        <w:rPr>
          <w:spacing w:val="1"/>
          <w:sz w:val="24"/>
          <w:szCs w:val="24"/>
        </w:rPr>
        <w:t xml:space="preserve"> </w:t>
      </w:r>
      <w:r w:rsidRPr="0092395E">
        <w:rPr>
          <w:sz w:val="24"/>
          <w:szCs w:val="24"/>
        </w:rPr>
        <w:t>эксплуатации</w:t>
      </w:r>
      <w:r w:rsidRPr="0092395E">
        <w:rPr>
          <w:spacing w:val="1"/>
          <w:sz w:val="24"/>
          <w:szCs w:val="24"/>
        </w:rPr>
        <w:t xml:space="preserve"> </w:t>
      </w:r>
      <w:r w:rsidRPr="0092395E">
        <w:rPr>
          <w:sz w:val="24"/>
          <w:szCs w:val="24"/>
        </w:rPr>
        <w:t>участков</w:t>
      </w:r>
      <w:r w:rsidRPr="0092395E">
        <w:rPr>
          <w:spacing w:val="1"/>
          <w:sz w:val="24"/>
          <w:szCs w:val="24"/>
        </w:rPr>
        <w:t xml:space="preserve"> </w:t>
      </w:r>
      <w:r w:rsidRPr="0092395E">
        <w:rPr>
          <w:sz w:val="24"/>
          <w:szCs w:val="24"/>
        </w:rPr>
        <w:t>от</w:t>
      </w:r>
      <w:r w:rsidRPr="0092395E">
        <w:rPr>
          <w:spacing w:val="1"/>
          <w:sz w:val="24"/>
          <w:szCs w:val="24"/>
        </w:rPr>
        <w:t xml:space="preserve"> </w:t>
      </w:r>
      <w:r w:rsidRPr="0092395E">
        <w:rPr>
          <w:sz w:val="24"/>
          <w:szCs w:val="24"/>
        </w:rPr>
        <w:t>3</w:t>
      </w:r>
      <w:r w:rsidRPr="0092395E">
        <w:rPr>
          <w:spacing w:val="1"/>
          <w:sz w:val="24"/>
          <w:szCs w:val="24"/>
        </w:rPr>
        <w:t xml:space="preserve"> </w:t>
      </w:r>
      <w:r w:rsidRPr="0092395E">
        <w:rPr>
          <w:sz w:val="24"/>
          <w:szCs w:val="24"/>
        </w:rPr>
        <w:t>до</w:t>
      </w:r>
      <w:r w:rsidRPr="0092395E">
        <w:rPr>
          <w:spacing w:val="1"/>
          <w:sz w:val="24"/>
          <w:szCs w:val="24"/>
        </w:rPr>
        <w:t xml:space="preserve"> </w:t>
      </w:r>
      <w:r w:rsidRPr="0092395E">
        <w:rPr>
          <w:sz w:val="24"/>
          <w:szCs w:val="24"/>
        </w:rPr>
        <w:t>17</w:t>
      </w:r>
      <w:r w:rsidRPr="0092395E">
        <w:rPr>
          <w:spacing w:val="1"/>
          <w:sz w:val="24"/>
          <w:szCs w:val="24"/>
        </w:rPr>
        <w:t xml:space="preserve"> </w:t>
      </w:r>
      <w:r w:rsidRPr="0092395E">
        <w:rPr>
          <w:sz w:val="24"/>
          <w:szCs w:val="24"/>
        </w:rPr>
        <w:t>лет</w:t>
      </w:r>
      <w:r w:rsidRPr="0092395E">
        <w:rPr>
          <w:spacing w:val="1"/>
          <w:sz w:val="24"/>
          <w:szCs w:val="24"/>
        </w:rPr>
        <w:t xml:space="preserve"> </w:t>
      </w:r>
      <w:r w:rsidRPr="0092395E">
        <w:rPr>
          <w:sz w:val="24"/>
          <w:szCs w:val="24"/>
        </w:rPr>
        <w:t>(1/км/год);</w:t>
      </w:r>
    </w:p>
    <w:p w:rsidR="0010396F" w:rsidRPr="0092395E" w:rsidRDefault="0010396F" w:rsidP="00595844">
      <w:pPr>
        <w:pStyle w:val="affb"/>
        <w:widowControl w:val="0"/>
        <w:numPr>
          <w:ilvl w:val="0"/>
          <w:numId w:val="124"/>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средневзвешенная</w:t>
      </w:r>
      <w:r w:rsidRPr="0092395E">
        <w:rPr>
          <w:rFonts w:ascii="Times New Roman" w:hAnsi="Times New Roman"/>
          <w:spacing w:val="12"/>
          <w:sz w:val="24"/>
          <w:szCs w:val="24"/>
        </w:rPr>
        <w:t xml:space="preserve"> </w:t>
      </w:r>
      <w:r w:rsidRPr="0092395E">
        <w:rPr>
          <w:rFonts w:ascii="Times New Roman" w:hAnsi="Times New Roman"/>
          <w:sz w:val="24"/>
          <w:szCs w:val="24"/>
        </w:rPr>
        <w:t>частота</w:t>
      </w:r>
      <w:r w:rsidRPr="0092395E">
        <w:rPr>
          <w:rFonts w:ascii="Times New Roman" w:hAnsi="Times New Roman"/>
          <w:spacing w:val="11"/>
          <w:sz w:val="24"/>
          <w:szCs w:val="24"/>
        </w:rPr>
        <w:t xml:space="preserve"> </w:t>
      </w:r>
      <w:r w:rsidRPr="0092395E">
        <w:rPr>
          <w:rFonts w:ascii="Times New Roman" w:hAnsi="Times New Roman"/>
          <w:sz w:val="24"/>
          <w:szCs w:val="24"/>
        </w:rPr>
        <w:t>(интенсивность)</w:t>
      </w:r>
      <w:r w:rsidRPr="0092395E">
        <w:rPr>
          <w:rFonts w:ascii="Times New Roman" w:hAnsi="Times New Roman"/>
          <w:spacing w:val="12"/>
          <w:sz w:val="24"/>
          <w:szCs w:val="24"/>
        </w:rPr>
        <w:t xml:space="preserve"> </w:t>
      </w:r>
      <w:r w:rsidRPr="0092395E">
        <w:rPr>
          <w:rFonts w:ascii="Times New Roman" w:hAnsi="Times New Roman"/>
          <w:sz w:val="24"/>
          <w:szCs w:val="24"/>
        </w:rPr>
        <w:t>отказов</w:t>
      </w:r>
      <w:r w:rsidRPr="0092395E">
        <w:rPr>
          <w:rFonts w:ascii="Times New Roman" w:hAnsi="Times New Roman"/>
          <w:spacing w:val="12"/>
          <w:sz w:val="24"/>
          <w:szCs w:val="24"/>
        </w:rPr>
        <w:t xml:space="preserve"> </w:t>
      </w:r>
      <w:r w:rsidRPr="0092395E">
        <w:rPr>
          <w:rFonts w:ascii="Times New Roman" w:hAnsi="Times New Roman"/>
          <w:sz w:val="24"/>
          <w:szCs w:val="24"/>
        </w:rPr>
        <w:t>для</w:t>
      </w:r>
      <w:r w:rsidRPr="0092395E">
        <w:rPr>
          <w:rFonts w:ascii="Times New Roman" w:hAnsi="Times New Roman"/>
          <w:spacing w:val="11"/>
          <w:sz w:val="24"/>
          <w:szCs w:val="24"/>
        </w:rPr>
        <w:t xml:space="preserve"> </w:t>
      </w:r>
      <w:r w:rsidRPr="0092395E">
        <w:rPr>
          <w:rFonts w:ascii="Times New Roman" w:hAnsi="Times New Roman"/>
          <w:sz w:val="24"/>
          <w:szCs w:val="24"/>
        </w:rPr>
        <w:t>участков</w:t>
      </w:r>
      <w:r w:rsidRPr="0092395E">
        <w:rPr>
          <w:rFonts w:ascii="Times New Roman" w:hAnsi="Times New Roman"/>
          <w:spacing w:val="11"/>
          <w:sz w:val="24"/>
          <w:szCs w:val="24"/>
        </w:rPr>
        <w:t xml:space="preserve"> </w:t>
      </w:r>
      <w:r w:rsidRPr="0092395E">
        <w:rPr>
          <w:rFonts w:ascii="Times New Roman" w:hAnsi="Times New Roman"/>
          <w:sz w:val="24"/>
          <w:szCs w:val="24"/>
        </w:rPr>
        <w:t>тепловой</w:t>
      </w:r>
      <w:r w:rsidRPr="0092395E">
        <w:rPr>
          <w:rFonts w:ascii="Times New Roman" w:hAnsi="Times New Roman"/>
          <w:spacing w:val="12"/>
          <w:sz w:val="24"/>
          <w:szCs w:val="24"/>
        </w:rPr>
        <w:t xml:space="preserve"> </w:t>
      </w:r>
      <w:r w:rsidRPr="0092395E">
        <w:rPr>
          <w:rFonts w:ascii="Times New Roman" w:hAnsi="Times New Roman"/>
          <w:sz w:val="24"/>
          <w:szCs w:val="24"/>
        </w:rPr>
        <w:t>сети</w:t>
      </w:r>
      <w:r w:rsidRPr="0092395E">
        <w:rPr>
          <w:rFonts w:ascii="Times New Roman" w:hAnsi="Times New Roman"/>
          <w:spacing w:val="13"/>
          <w:sz w:val="24"/>
          <w:szCs w:val="24"/>
        </w:rPr>
        <w:t xml:space="preserve"> </w:t>
      </w:r>
      <w:r w:rsidRPr="0092395E">
        <w:rPr>
          <w:rFonts w:ascii="Times New Roman" w:hAnsi="Times New Roman"/>
          <w:sz w:val="24"/>
          <w:szCs w:val="24"/>
        </w:rPr>
        <w:t>с</w:t>
      </w:r>
      <w:r w:rsidRPr="0092395E">
        <w:rPr>
          <w:rFonts w:ascii="Times New Roman" w:hAnsi="Times New Roman"/>
          <w:spacing w:val="-57"/>
          <w:sz w:val="24"/>
          <w:szCs w:val="24"/>
        </w:rPr>
        <w:t xml:space="preserve"> </w:t>
      </w:r>
      <w:r w:rsidRPr="0092395E">
        <w:rPr>
          <w:rFonts w:ascii="Times New Roman" w:hAnsi="Times New Roman"/>
          <w:sz w:val="24"/>
          <w:szCs w:val="24"/>
        </w:rPr>
        <w:t>продолжительностью</w:t>
      </w:r>
      <w:r w:rsidRPr="0092395E">
        <w:rPr>
          <w:rFonts w:ascii="Times New Roman" w:hAnsi="Times New Roman"/>
          <w:spacing w:val="-2"/>
          <w:sz w:val="24"/>
          <w:szCs w:val="24"/>
        </w:rPr>
        <w:t xml:space="preserve"> </w:t>
      </w:r>
      <w:r w:rsidRPr="0092395E">
        <w:rPr>
          <w:rFonts w:ascii="Times New Roman" w:hAnsi="Times New Roman"/>
          <w:sz w:val="24"/>
          <w:szCs w:val="24"/>
        </w:rPr>
        <w:t>эксплуатации от 1 до</w:t>
      </w:r>
      <w:r w:rsidRPr="0092395E">
        <w:rPr>
          <w:rFonts w:ascii="Times New Roman" w:hAnsi="Times New Roman"/>
          <w:spacing w:val="-1"/>
          <w:sz w:val="24"/>
          <w:szCs w:val="24"/>
        </w:rPr>
        <w:t xml:space="preserve"> </w:t>
      </w:r>
      <w:r w:rsidRPr="0092395E">
        <w:rPr>
          <w:rFonts w:ascii="Times New Roman" w:hAnsi="Times New Roman"/>
          <w:sz w:val="24"/>
          <w:szCs w:val="24"/>
        </w:rPr>
        <w:t>3 лет;</w:t>
      </w:r>
    </w:p>
    <w:p w:rsidR="0010396F" w:rsidRPr="0092395E" w:rsidRDefault="0010396F" w:rsidP="00595844">
      <w:pPr>
        <w:pStyle w:val="affb"/>
        <w:widowControl w:val="0"/>
        <w:numPr>
          <w:ilvl w:val="0"/>
          <w:numId w:val="124"/>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средневзвешенная</w:t>
      </w:r>
      <w:r w:rsidRPr="0092395E">
        <w:rPr>
          <w:rFonts w:ascii="Times New Roman" w:hAnsi="Times New Roman"/>
          <w:spacing w:val="12"/>
          <w:sz w:val="24"/>
          <w:szCs w:val="24"/>
        </w:rPr>
        <w:t xml:space="preserve"> </w:t>
      </w:r>
      <w:r w:rsidRPr="0092395E">
        <w:rPr>
          <w:rFonts w:ascii="Times New Roman" w:hAnsi="Times New Roman"/>
          <w:sz w:val="24"/>
          <w:szCs w:val="24"/>
        </w:rPr>
        <w:t>частота</w:t>
      </w:r>
      <w:r w:rsidRPr="0092395E">
        <w:rPr>
          <w:rFonts w:ascii="Times New Roman" w:hAnsi="Times New Roman"/>
          <w:spacing w:val="11"/>
          <w:sz w:val="24"/>
          <w:szCs w:val="24"/>
        </w:rPr>
        <w:t xml:space="preserve"> </w:t>
      </w:r>
      <w:r w:rsidRPr="0092395E">
        <w:rPr>
          <w:rFonts w:ascii="Times New Roman" w:hAnsi="Times New Roman"/>
          <w:sz w:val="24"/>
          <w:szCs w:val="24"/>
        </w:rPr>
        <w:t>(интенсивность)</w:t>
      </w:r>
      <w:r w:rsidRPr="0092395E">
        <w:rPr>
          <w:rFonts w:ascii="Times New Roman" w:hAnsi="Times New Roman"/>
          <w:spacing w:val="12"/>
          <w:sz w:val="24"/>
          <w:szCs w:val="24"/>
        </w:rPr>
        <w:t xml:space="preserve"> </w:t>
      </w:r>
      <w:r w:rsidRPr="0092395E">
        <w:rPr>
          <w:rFonts w:ascii="Times New Roman" w:hAnsi="Times New Roman"/>
          <w:sz w:val="24"/>
          <w:szCs w:val="24"/>
        </w:rPr>
        <w:t>отказов</w:t>
      </w:r>
      <w:r w:rsidRPr="0092395E">
        <w:rPr>
          <w:rFonts w:ascii="Times New Roman" w:hAnsi="Times New Roman"/>
          <w:spacing w:val="12"/>
          <w:sz w:val="24"/>
          <w:szCs w:val="24"/>
        </w:rPr>
        <w:t xml:space="preserve"> </w:t>
      </w:r>
      <w:r w:rsidRPr="0092395E">
        <w:rPr>
          <w:rFonts w:ascii="Times New Roman" w:hAnsi="Times New Roman"/>
          <w:sz w:val="24"/>
          <w:szCs w:val="24"/>
        </w:rPr>
        <w:t>для</w:t>
      </w:r>
      <w:r w:rsidRPr="0092395E">
        <w:rPr>
          <w:rFonts w:ascii="Times New Roman" w:hAnsi="Times New Roman"/>
          <w:spacing w:val="11"/>
          <w:sz w:val="24"/>
          <w:szCs w:val="24"/>
        </w:rPr>
        <w:t xml:space="preserve"> </w:t>
      </w:r>
      <w:r w:rsidRPr="0092395E">
        <w:rPr>
          <w:rFonts w:ascii="Times New Roman" w:hAnsi="Times New Roman"/>
          <w:sz w:val="24"/>
          <w:szCs w:val="24"/>
        </w:rPr>
        <w:t>участков</w:t>
      </w:r>
      <w:r w:rsidRPr="0092395E">
        <w:rPr>
          <w:rFonts w:ascii="Times New Roman" w:hAnsi="Times New Roman"/>
          <w:spacing w:val="11"/>
          <w:sz w:val="24"/>
          <w:szCs w:val="24"/>
        </w:rPr>
        <w:t xml:space="preserve"> </w:t>
      </w:r>
      <w:r w:rsidRPr="0092395E">
        <w:rPr>
          <w:rFonts w:ascii="Times New Roman" w:hAnsi="Times New Roman"/>
          <w:sz w:val="24"/>
          <w:szCs w:val="24"/>
        </w:rPr>
        <w:t>тепловой</w:t>
      </w:r>
      <w:r w:rsidRPr="0092395E">
        <w:rPr>
          <w:rFonts w:ascii="Times New Roman" w:hAnsi="Times New Roman"/>
          <w:spacing w:val="12"/>
          <w:sz w:val="24"/>
          <w:szCs w:val="24"/>
        </w:rPr>
        <w:t xml:space="preserve"> </w:t>
      </w:r>
      <w:r w:rsidRPr="0092395E">
        <w:rPr>
          <w:rFonts w:ascii="Times New Roman" w:hAnsi="Times New Roman"/>
          <w:sz w:val="24"/>
          <w:szCs w:val="24"/>
        </w:rPr>
        <w:t>сети</w:t>
      </w:r>
      <w:r w:rsidRPr="0092395E">
        <w:rPr>
          <w:rFonts w:ascii="Times New Roman" w:hAnsi="Times New Roman"/>
          <w:spacing w:val="13"/>
          <w:sz w:val="24"/>
          <w:szCs w:val="24"/>
        </w:rPr>
        <w:t xml:space="preserve"> </w:t>
      </w:r>
      <w:r w:rsidRPr="0092395E">
        <w:rPr>
          <w:rFonts w:ascii="Times New Roman" w:hAnsi="Times New Roman"/>
          <w:sz w:val="24"/>
          <w:szCs w:val="24"/>
        </w:rPr>
        <w:t>с</w:t>
      </w:r>
      <w:r w:rsidRPr="0092395E">
        <w:rPr>
          <w:rFonts w:ascii="Times New Roman" w:hAnsi="Times New Roman"/>
          <w:spacing w:val="-57"/>
          <w:sz w:val="24"/>
          <w:szCs w:val="24"/>
        </w:rPr>
        <w:t xml:space="preserve"> </w:t>
      </w:r>
      <w:r w:rsidRPr="0092395E">
        <w:rPr>
          <w:rFonts w:ascii="Times New Roman" w:hAnsi="Times New Roman"/>
          <w:sz w:val="24"/>
          <w:szCs w:val="24"/>
        </w:rPr>
        <w:t>продолжительностью</w:t>
      </w:r>
      <w:r w:rsidRPr="0092395E">
        <w:rPr>
          <w:rFonts w:ascii="Times New Roman" w:hAnsi="Times New Roman"/>
          <w:spacing w:val="-2"/>
          <w:sz w:val="24"/>
          <w:szCs w:val="24"/>
        </w:rPr>
        <w:t xml:space="preserve"> </w:t>
      </w:r>
      <w:r w:rsidRPr="0092395E">
        <w:rPr>
          <w:rFonts w:ascii="Times New Roman" w:hAnsi="Times New Roman"/>
          <w:sz w:val="24"/>
          <w:szCs w:val="24"/>
        </w:rPr>
        <w:t>эксплуатации от 17 и</w:t>
      </w:r>
      <w:r w:rsidRPr="0092395E">
        <w:rPr>
          <w:rFonts w:ascii="Times New Roman" w:hAnsi="Times New Roman"/>
          <w:spacing w:val="-1"/>
          <w:sz w:val="24"/>
          <w:szCs w:val="24"/>
        </w:rPr>
        <w:t xml:space="preserve"> </w:t>
      </w:r>
      <w:r w:rsidRPr="0092395E">
        <w:rPr>
          <w:rFonts w:ascii="Times New Roman" w:hAnsi="Times New Roman"/>
          <w:sz w:val="24"/>
          <w:szCs w:val="24"/>
        </w:rPr>
        <w:t>более лет;</w:t>
      </w:r>
    </w:p>
    <w:p w:rsidR="0010396F" w:rsidRPr="0092395E" w:rsidRDefault="0010396F" w:rsidP="00595844">
      <w:pPr>
        <w:pStyle w:val="affb"/>
        <w:widowControl w:val="0"/>
        <w:numPr>
          <w:ilvl w:val="0"/>
          <w:numId w:val="124"/>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средневзвешенная</w:t>
      </w:r>
      <w:r w:rsidRPr="0092395E">
        <w:rPr>
          <w:rFonts w:ascii="Times New Roman" w:hAnsi="Times New Roman"/>
          <w:spacing w:val="47"/>
          <w:sz w:val="24"/>
          <w:szCs w:val="24"/>
        </w:rPr>
        <w:t xml:space="preserve"> </w:t>
      </w:r>
      <w:r w:rsidRPr="0092395E">
        <w:rPr>
          <w:rFonts w:ascii="Times New Roman" w:hAnsi="Times New Roman"/>
          <w:sz w:val="24"/>
          <w:szCs w:val="24"/>
        </w:rPr>
        <w:t>продолжительность</w:t>
      </w:r>
      <w:r w:rsidRPr="0092395E">
        <w:rPr>
          <w:rFonts w:ascii="Times New Roman" w:hAnsi="Times New Roman"/>
          <w:spacing w:val="46"/>
          <w:sz w:val="24"/>
          <w:szCs w:val="24"/>
        </w:rPr>
        <w:t xml:space="preserve"> </w:t>
      </w:r>
      <w:r w:rsidRPr="0092395E">
        <w:rPr>
          <w:rFonts w:ascii="Times New Roman" w:hAnsi="Times New Roman"/>
          <w:sz w:val="24"/>
          <w:szCs w:val="24"/>
        </w:rPr>
        <w:t>ремонта</w:t>
      </w:r>
      <w:r w:rsidRPr="0092395E">
        <w:rPr>
          <w:rFonts w:ascii="Times New Roman" w:hAnsi="Times New Roman"/>
          <w:spacing w:val="47"/>
          <w:sz w:val="24"/>
          <w:szCs w:val="24"/>
        </w:rPr>
        <w:t xml:space="preserve"> </w:t>
      </w:r>
      <w:r w:rsidRPr="0092395E">
        <w:rPr>
          <w:rFonts w:ascii="Times New Roman" w:hAnsi="Times New Roman"/>
          <w:sz w:val="24"/>
          <w:szCs w:val="24"/>
        </w:rPr>
        <w:t>(восстановления)</w:t>
      </w:r>
      <w:r w:rsidRPr="0092395E">
        <w:rPr>
          <w:rFonts w:ascii="Times New Roman" w:hAnsi="Times New Roman"/>
          <w:spacing w:val="46"/>
          <w:sz w:val="24"/>
          <w:szCs w:val="24"/>
        </w:rPr>
        <w:t xml:space="preserve"> </w:t>
      </w:r>
      <w:r w:rsidRPr="0092395E">
        <w:rPr>
          <w:rFonts w:ascii="Times New Roman" w:hAnsi="Times New Roman"/>
          <w:sz w:val="24"/>
          <w:szCs w:val="24"/>
        </w:rPr>
        <w:t>участков</w:t>
      </w:r>
      <w:r w:rsidRPr="0092395E">
        <w:rPr>
          <w:rFonts w:ascii="Times New Roman" w:hAnsi="Times New Roman"/>
          <w:spacing w:val="46"/>
          <w:sz w:val="24"/>
          <w:szCs w:val="24"/>
        </w:rPr>
        <w:t xml:space="preserve"> </w:t>
      </w:r>
      <w:r w:rsidRPr="0092395E">
        <w:rPr>
          <w:rFonts w:ascii="Times New Roman" w:hAnsi="Times New Roman"/>
          <w:sz w:val="24"/>
          <w:szCs w:val="24"/>
        </w:rPr>
        <w:t>тепловой сети;</w:t>
      </w:r>
    </w:p>
    <w:p w:rsidR="0010396F" w:rsidRPr="0092395E" w:rsidRDefault="0010396F" w:rsidP="00595844">
      <w:pPr>
        <w:pStyle w:val="affb"/>
        <w:widowControl w:val="0"/>
        <w:numPr>
          <w:ilvl w:val="0"/>
          <w:numId w:val="124"/>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средневзвешенная</w:t>
      </w:r>
      <w:r w:rsidRPr="0092395E">
        <w:rPr>
          <w:rFonts w:ascii="Times New Roman" w:hAnsi="Times New Roman"/>
          <w:spacing w:val="47"/>
          <w:sz w:val="24"/>
          <w:szCs w:val="24"/>
        </w:rPr>
        <w:t xml:space="preserve"> </w:t>
      </w:r>
      <w:r w:rsidRPr="0092395E">
        <w:rPr>
          <w:rFonts w:ascii="Times New Roman" w:hAnsi="Times New Roman"/>
          <w:sz w:val="24"/>
          <w:szCs w:val="24"/>
        </w:rPr>
        <w:t>продолжительность</w:t>
      </w:r>
      <w:r w:rsidRPr="0092395E">
        <w:rPr>
          <w:rFonts w:ascii="Times New Roman" w:hAnsi="Times New Roman"/>
          <w:spacing w:val="46"/>
          <w:sz w:val="24"/>
          <w:szCs w:val="24"/>
        </w:rPr>
        <w:t xml:space="preserve"> </w:t>
      </w:r>
      <w:r w:rsidRPr="0092395E">
        <w:rPr>
          <w:rFonts w:ascii="Times New Roman" w:hAnsi="Times New Roman"/>
          <w:sz w:val="24"/>
          <w:szCs w:val="24"/>
        </w:rPr>
        <w:t>ремонта</w:t>
      </w:r>
      <w:r w:rsidRPr="0092395E">
        <w:rPr>
          <w:rFonts w:ascii="Times New Roman" w:hAnsi="Times New Roman"/>
          <w:spacing w:val="47"/>
          <w:sz w:val="24"/>
          <w:szCs w:val="24"/>
        </w:rPr>
        <w:t xml:space="preserve"> </w:t>
      </w:r>
      <w:r w:rsidRPr="0092395E">
        <w:rPr>
          <w:rFonts w:ascii="Times New Roman" w:hAnsi="Times New Roman"/>
          <w:sz w:val="24"/>
          <w:szCs w:val="24"/>
        </w:rPr>
        <w:t>(восстановления)</w:t>
      </w:r>
      <w:r w:rsidRPr="0092395E">
        <w:rPr>
          <w:rFonts w:ascii="Times New Roman" w:hAnsi="Times New Roman"/>
          <w:spacing w:val="46"/>
          <w:sz w:val="24"/>
          <w:szCs w:val="24"/>
        </w:rPr>
        <w:t xml:space="preserve"> </w:t>
      </w:r>
      <w:r w:rsidRPr="0092395E">
        <w:rPr>
          <w:rFonts w:ascii="Times New Roman" w:hAnsi="Times New Roman"/>
          <w:sz w:val="24"/>
          <w:szCs w:val="24"/>
        </w:rPr>
        <w:t>участков</w:t>
      </w:r>
      <w:r w:rsidRPr="0092395E">
        <w:rPr>
          <w:rFonts w:ascii="Times New Roman" w:hAnsi="Times New Roman"/>
          <w:spacing w:val="46"/>
          <w:sz w:val="24"/>
          <w:szCs w:val="24"/>
        </w:rPr>
        <w:t xml:space="preserve"> </w:t>
      </w:r>
      <w:r w:rsidRPr="0092395E">
        <w:rPr>
          <w:rFonts w:ascii="Times New Roman" w:hAnsi="Times New Roman"/>
          <w:sz w:val="24"/>
          <w:szCs w:val="24"/>
        </w:rPr>
        <w:t>тепловой сети</w:t>
      </w:r>
      <w:r w:rsidRPr="0092395E">
        <w:rPr>
          <w:rFonts w:ascii="Times New Roman" w:hAnsi="Times New Roman"/>
          <w:spacing w:val="-1"/>
          <w:sz w:val="24"/>
          <w:szCs w:val="24"/>
        </w:rPr>
        <w:t xml:space="preserve"> </w:t>
      </w:r>
      <w:r w:rsidRPr="0092395E">
        <w:rPr>
          <w:rFonts w:ascii="Times New Roman" w:hAnsi="Times New Roman"/>
          <w:sz w:val="24"/>
          <w:szCs w:val="24"/>
        </w:rPr>
        <w:t>в</w:t>
      </w:r>
      <w:r w:rsidRPr="0092395E">
        <w:rPr>
          <w:rFonts w:ascii="Times New Roman" w:hAnsi="Times New Roman"/>
          <w:spacing w:val="-1"/>
          <w:sz w:val="24"/>
          <w:szCs w:val="24"/>
        </w:rPr>
        <w:t xml:space="preserve"> </w:t>
      </w:r>
      <w:r w:rsidRPr="0092395E">
        <w:rPr>
          <w:rFonts w:ascii="Times New Roman" w:hAnsi="Times New Roman"/>
          <w:sz w:val="24"/>
          <w:szCs w:val="24"/>
        </w:rPr>
        <w:t>зависимости от</w:t>
      </w:r>
      <w:r w:rsidRPr="0092395E">
        <w:rPr>
          <w:rFonts w:ascii="Times New Roman" w:hAnsi="Times New Roman"/>
          <w:spacing w:val="-2"/>
          <w:sz w:val="24"/>
          <w:szCs w:val="24"/>
        </w:rPr>
        <w:t xml:space="preserve"> </w:t>
      </w:r>
      <w:r w:rsidRPr="0092395E">
        <w:rPr>
          <w:rFonts w:ascii="Times New Roman" w:hAnsi="Times New Roman"/>
          <w:sz w:val="24"/>
          <w:szCs w:val="24"/>
        </w:rPr>
        <w:t>диаметра</w:t>
      </w:r>
      <w:r w:rsidRPr="0092395E">
        <w:rPr>
          <w:rFonts w:ascii="Times New Roman" w:hAnsi="Times New Roman"/>
          <w:spacing w:val="-2"/>
          <w:sz w:val="24"/>
          <w:szCs w:val="24"/>
        </w:rPr>
        <w:t xml:space="preserve"> </w:t>
      </w:r>
      <w:r w:rsidRPr="0092395E">
        <w:rPr>
          <w:rFonts w:ascii="Times New Roman" w:hAnsi="Times New Roman"/>
          <w:sz w:val="24"/>
          <w:szCs w:val="24"/>
        </w:rPr>
        <w:t>участка.</w:t>
      </w:r>
    </w:p>
    <w:p w:rsidR="0010396F" w:rsidRPr="0092395E" w:rsidRDefault="0010396F" w:rsidP="00B7270D">
      <w:pPr>
        <w:pStyle w:val="a5"/>
        <w:spacing w:after="0" w:line="240" w:lineRule="auto"/>
        <w:rPr>
          <w:spacing w:val="-4"/>
          <w:sz w:val="24"/>
          <w:szCs w:val="24"/>
        </w:rPr>
      </w:pPr>
      <w:r w:rsidRPr="0092395E">
        <w:rPr>
          <w:spacing w:val="-2"/>
          <w:sz w:val="24"/>
          <w:szCs w:val="24"/>
        </w:rPr>
        <w:t>Частота</w:t>
      </w:r>
      <w:r w:rsidRPr="0092395E">
        <w:rPr>
          <w:spacing w:val="-12"/>
          <w:sz w:val="24"/>
          <w:szCs w:val="24"/>
        </w:rPr>
        <w:t xml:space="preserve"> </w:t>
      </w:r>
      <w:r w:rsidRPr="0092395E">
        <w:rPr>
          <w:spacing w:val="-2"/>
          <w:sz w:val="24"/>
          <w:szCs w:val="24"/>
        </w:rPr>
        <w:t>(интенсивность)</w:t>
      </w:r>
      <w:r w:rsidRPr="0092395E">
        <w:rPr>
          <w:spacing w:val="-12"/>
          <w:sz w:val="24"/>
          <w:szCs w:val="24"/>
        </w:rPr>
        <w:t xml:space="preserve"> </w:t>
      </w:r>
      <w:r w:rsidRPr="0092395E">
        <w:rPr>
          <w:spacing w:val="-2"/>
          <w:sz w:val="24"/>
          <w:szCs w:val="24"/>
        </w:rPr>
        <w:t>отказов</w:t>
      </w:r>
      <w:r w:rsidRPr="0092395E">
        <w:rPr>
          <w:spacing w:val="-12"/>
          <w:sz w:val="24"/>
          <w:szCs w:val="24"/>
        </w:rPr>
        <w:t xml:space="preserve"> </w:t>
      </w:r>
      <w:r w:rsidRPr="0092395E">
        <w:rPr>
          <w:spacing w:val="-2"/>
          <w:sz w:val="24"/>
          <w:szCs w:val="24"/>
        </w:rPr>
        <w:t>(в</w:t>
      </w:r>
      <w:r w:rsidRPr="0092395E">
        <w:rPr>
          <w:spacing w:val="-12"/>
          <w:sz w:val="24"/>
          <w:szCs w:val="24"/>
        </w:rPr>
        <w:t xml:space="preserve"> </w:t>
      </w:r>
      <w:r w:rsidRPr="0092395E">
        <w:rPr>
          <w:spacing w:val="-2"/>
          <w:sz w:val="24"/>
          <w:szCs w:val="24"/>
        </w:rPr>
        <w:t>соответствии</w:t>
      </w:r>
      <w:r w:rsidRPr="0092395E">
        <w:rPr>
          <w:spacing w:val="-12"/>
          <w:sz w:val="24"/>
          <w:szCs w:val="24"/>
        </w:rPr>
        <w:t xml:space="preserve"> </w:t>
      </w:r>
      <w:r w:rsidRPr="0092395E">
        <w:rPr>
          <w:spacing w:val="-2"/>
          <w:sz w:val="24"/>
          <w:szCs w:val="24"/>
        </w:rPr>
        <w:t>с</w:t>
      </w:r>
      <w:r w:rsidRPr="0092395E">
        <w:rPr>
          <w:spacing w:val="-11"/>
          <w:sz w:val="24"/>
          <w:szCs w:val="24"/>
        </w:rPr>
        <w:t xml:space="preserve"> </w:t>
      </w:r>
      <w:r w:rsidRPr="0092395E">
        <w:rPr>
          <w:spacing w:val="-2"/>
          <w:sz w:val="24"/>
          <w:szCs w:val="24"/>
        </w:rPr>
        <w:t>ГОСТ</w:t>
      </w:r>
      <w:r w:rsidRPr="0092395E">
        <w:rPr>
          <w:spacing w:val="-11"/>
          <w:sz w:val="24"/>
          <w:szCs w:val="24"/>
        </w:rPr>
        <w:t xml:space="preserve"> </w:t>
      </w:r>
      <w:r w:rsidRPr="0092395E">
        <w:rPr>
          <w:spacing w:val="-2"/>
          <w:sz w:val="24"/>
          <w:szCs w:val="24"/>
        </w:rPr>
        <w:t>27.002-09</w:t>
      </w:r>
      <w:r w:rsidRPr="0092395E">
        <w:rPr>
          <w:spacing w:val="-12"/>
          <w:sz w:val="24"/>
          <w:szCs w:val="24"/>
        </w:rPr>
        <w:t xml:space="preserve"> </w:t>
      </w:r>
      <w:r w:rsidRPr="0092395E">
        <w:rPr>
          <w:spacing w:val="-1"/>
          <w:sz w:val="24"/>
          <w:szCs w:val="24"/>
        </w:rPr>
        <w:t>«Надежность</w:t>
      </w:r>
      <w:r w:rsidRPr="0092395E">
        <w:rPr>
          <w:spacing w:val="-11"/>
          <w:sz w:val="24"/>
          <w:szCs w:val="24"/>
        </w:rPr>
        <w:t xml:space="preserve"> </w:t>
      </w:r>
      <w:r w:rsidRPr="0092395E">
        <w:rPr>
          <w:spacing w:val="-1"/>
          <w:sz w:val="24"/>
          <w:szCs w:val="24"/>
        </w:rPr>
        <w:t>в</w:t>
      </w:r>
      <w:r w:rsidRPr="0092395E">
        <w:rPr>
          <w:spacing w:val="-12"/>
          <w:sz w:val="24"/>
          <w:szCs w:val="24"/>
        </w:rPr>
        <w:t xml:space="preserve"> </w:t>
      </w:r>
      <w:r w:rsidRPr="0092395E">
        <w:rPr>
          <w:spacing w:val="-1"/>
          <w:sz w:val="24"/>
          <w:szCs w:val="24"/>
        </w:rPr>
        <w:t>технике») каждого</w:t>
      </w:r>
      <w:r w:rsidRPr="0092395E">
        <w:rPr>
          <w:spacing w:val="-12"/>
          <w:sz w:val="24"/>
          <w:szCs w:val="24"/>
        </w:rPr>
        <w:t xml:space="preserve"> </w:t>
      </w:r>
      <w:r w:rsidRPr="0092395E">
        <w:rPr>
          <w:spacing w:val="-1"/>
          <w:sz w:val="24"/>
          <w:szCs w:val="24"/>
        </w:rPr>
        <w:t>участка</w:t>
      </w:r>
      <w:r w:rsidRPr="0092395E">
        <w:rPr>
          <w:spacing w:val="-11"/>
          <w:sz w:val="24"/>
          <w:szCs w:val="24"/>
        </w:rPr>
        <w:t xml:space="preserve"> </w:t>
      </w:r>
      <w:r w:rsidRPr="0092395E">
        <w:rPr>
          <w:spacing w:val="-1"/>
          <w:sz w:val="24"/>
          <w:szCs w:val="24"/>
        </w:rPr>
        <w:t>тепловой</w:t>
      </w:r>
      <w:r w:rsidRPr="0092395E">
        <w:rPr>
          <w:spacing w:val="-10"/>
          <w:sz w:val="24"/>
          <w:szCs w:val="24"/>
        </w:rPr>
        <w:t xml:space="preserve"> </w:t>
      </w:r>
      <w:r w:rsidRPr="0092395E">
        <w:rPr>
          <w:spacing w:val="-1"/>
          <w:sz w:val="24"/>
          <w:szCs w:val="24"/>
        </w:rPr>
        <w:t>сети</w:t>
      </w:r>
      <w:r w:rsidRPr="0092395E">
        <w:rPr>
          <w:spacing w:val="-11"/>
          <w:sz w:val="24"/>
          <w:szCs w:val="24"/>
        </w:rPr>
        <w:t xml:space="preserve"> </w:t>
      </w:r>
      <w:r w:rsidRPr="0092395E">
        <w:rPr>
          <w:spacing w:val="-1"/>
          <w:sz w:val="24"/>
          <w:szCs w:val="24"/>
        </w:rPr>
        <w:t>измеряется</w:t>
      </w:r>
      <w:r w:rsidRPr="0092395E">
        <w:rPr>
          <w:spacing w:val="-11"/>
          <w:sz w:val="24"/>
          <w:szCs w:val="24"/>
        </w:rPr>
        <w:t xml:space="preserve"> </w:t>
      </w:r>
      <w:r w:rsidRPr="0092395E">
        <w:rPr>
          <w:spacing w:val="-1"/>
          <w:sz w:val="24"/>
          <w:szCs w:val="24"/>
        </w:rPr>
        <w:t>с</w:t>
      </w:r>
      <w:r w:rsidRPr="0092395E">
        <w:rPr>
          <w:spacing w:val="-11"/>
          <w:sz w:val="24"/>
          <w:szCs w:val="24"/>
        </w:rPr>
        <w:t xml:space="preserve"> </w:t>
      </w:r>
      <w:r w:rsidRPr="0092395E">
        <w:rPr>
          <w:spacing w:val="-1"/>
          <w:sz w:val="24"/>
          <w:szCs w:val="24"/>
        </w:rPr>
        <w:t>помощью</w:t>
      </w:r>
      <w:r w:rsidRPr="0092395E">
        <w:rPr>
          <w:spacing w:val="-10"/>
          <w:sz w:val="24"/>
          <w:szCs w:val="24"/>
        </w:rPr>
        <w:t xml:space="preserve"> </w:t>
      </w:r>
      <w:r w:rsidRPr="0092395E">
        <w:rPr>
          <w:spacing w:val="-1"/>
          <w:sz w:val="24"/>
          <w:szCs w:val="24"/>
        </w:rPr>
        <w:t>показателя</w:t>
      </w:r>
      <w:r w:rsidRPr="0092395E">
        <w:rPr>
          <w:spacing w:val="-1"/>
        </w:rPr>
        <w:t xml:space="preserve"> </w:t>
      </w:r>
      <w:r w:rsidRPr="0092395E">
        <w:rPr>
          <w:rFonts w:ascii="Symbol" w:hAnsi="Symbol"/>
          <w:spacing w:val="-1"/>
          <w:position w:val="1"/>
        </w:rPr>
        <w:t></w:t>
      </w:r>
      <w:r w:rsidRPr="0092395E">
        <w:rPr>
          <w:i/>
          <w:spacing w:val="-1"/>
          <w:position w:val="-4"/>
          <w:sz w:val="13"/>
        </w:rPr>
        <w:t xml:space="preserve">i </w:t>
      </w:r>
      <w:r w:rsidRPr="0092395E">
        <w:rPr>
          <w:spacing w:val="-1"/>
        </w:rPr>
        <w:t>,</w:t>
      </w:r>
      <w:r w:rsidRPr="0092395E">
        <w:rPr>
          <w:spacing w:val="-8"/>
        </w:rPr>
        <w:t xml:space="preserve"> </w:t>
      </w:r>
      <w:r w:rsidRPr="0092395E">
        <w:rPr>
          <w:spacing w:val="-1"/>
          <w:sz w:val="24"/>
          <w:szCs w:val="24"/>
        </w:rPr>
        <w:t>который</w:t>
      </w:r>
      <w:r w:rsidRPr="0092395E">
        <w:rPr>
          <w:spacing w:val="-8"/>
          <w:sz w:val="24"/>
          <w:szCs w:val="24"/>
        </w:rPr>
        <w:t xml:space="preserve"> </w:t>
      </w:r>
      <w:r w:rsidRPr="0092395E">
        <w:rPr>
          <w:spacing w:val="-1"/>
          <w:sz w:val="24"/>
          <w:szCs w:val="24"/>
        </w:rPr>
        <w:t>имеет</w:t>
      </w:r>
      <w:r w:rsidRPr="0092395E">
        <w:rPr>
          <w:spacing w:val="-9"/>
          <w:sz w:val="24"/>
          <w:szCs w:val="24"/>
        </w:rPr>
        <w:t xml:space="preserve"> </w:t>
      </w:r>
      <w:r w:rsidRPr="0092395E">
        <w:rPr>
          <w:spacing w:val="-1"/>
          <w:sz w:val="24"/>
          <w:szCs w:val="24"/>
        </w:rPr>
        <w:t xml:space="preserve">размерность </w:t>
      </w:r>
      <w:r w:rsidRPr="0092395E">
        <w:rPr>
          <w:sz w:val="24"/>
          <w:szCs w:val="24"/>
        </w:rPr>
        <w:t xml:space="preserve"> [1/км/год] или [1/км/час]. Интенсивность отказов всей тепловой сети (без резервирования) по</w:t>
      </w:r>
      <w:r w:rsidRPr="0092395E">
        <w:rPr>
          <w:spacing w:val="1"/>
          <w:sz w:val="24"/>
          <w:szCs w:val="24"/>
        </w:rPr>
        <w:t xml:space="preserve"> </w:t>
      </w:r>
      <w:r w:rsidRPr="0092395E">
        <w:rPr>
          <w:spacing w:val="-5"/>
          <w:sz w:val="24"/>
          <w:szCs w:val="24"/>
        </w:rPr>
        <w:t xml:space="preserve">отношению к потребителю представляется как последовательное (в смысле надежности) </w:t>
      </w:r>
      <w:r w:rsidRPr="0092395E">
        <w:rPr>
          <w:spacing w:val="-4"/>
          <w:sz w:val="24"/>
          <w:szCs w:val="24"/>
        </w:rPr>
        <w:t>соединение</w:t>
      </w:r>
      <w:r w:rsidRPr="0092395E">
        <w:rPr>
          <w:spacing w:val="-57"/>
          <w:sz w:val="24"/>
          <w:szCs w:val="24"/>
        </w:rPr>
        <w:t xml:space="preserve"> </w:t>
      </w:r>
      <w:r w:rsidRPr="0092395E">
        <w:rPr>
          <w:sz w:val="24"/>
          <w:szCs w:val="24"/>
        </w:rPr>
        <w:t>элементов, при котором отказ одного из всей совокупности элементов приводит к отказу все</w:t>
      </w:r>
      <w:r w:rsidRPr="0092395E">
        <w:rPr>
          <w:spacing w:val="1"/>
          <w:sz w:val="24"/>
          <w:szCs w:val="24"/>
        </w:rPr>
        <w:t xml:space="preserve"> </w:t>
      </w:r>
      <w:r w:rsidRPr="0092395E">
        <w:rPr>
          <w:spacing w:val="-4"/>
          <w:sz w:val="24"/>
          <w:szCs w:val="24"/>
        </w:rPr>
        <w:t>системы</w:t>
      </w:r>
      <w:r w:rsidRPr="0092395E">
        <w:rPr>
          <w:spacing w:val="-10"/>
          <w:sz w:val="24"/>
          <w:szCs w:val="24"/>
        </w:rPr>
        <w:t xml:space="preserve"> </w:t>
      </w:r>
      <w:r w:rsidRPr="0092395E">
        <w:rPr>
          <w:spacing w:val="-4"/>
          <w:sz w:val="24"/>
          <w:szCs w:val="24"/>
        </w:rPr>
        <w:t>в</w:t>
      </w:r>
      <w:r w:rsidRPr="0092395E">
        <w:rPr>
          <w:spacing w:val="-9"/>
          <w:sz w:val="24"/>
          <w:szCs w:val="24"/>
        </w:rPr>
        <w:t xml:space="preserve"> </w:t>
      </w:r>
      <w:r w:rsidRPr="0092395E">
        <w:rPr>
          <w:spacing w:val="-4"/>
          <w:sz w:val="24"/>
          <w:szCs w:val="24"/>
        </w:rPr>
        <w:t>целом.</w:t>
      </w:r>
      <w:r w:rsidRPr="0092395E">
        <w:rPr>
          <w:spacing w:val="-8"/>
          <w:sz w:val="24"/>
          <w:szCs w:val="24"/>
        </w:rPr>
        <w:t xml:space="preserve"> </w:t>
      </w:r>
      <w:r w:rsidRPr="0092395E">
        <w:rPr>
          <w:spacing w:val="-4"/>
          <w:sz w:val="24"/>
          <w:szCs w:val="24"/>
        </w:rPr>
        <w:t>Средняя</w:t>
      </w:r>
      <w:r w:rsidRPr="0092395E">
        <w:rPr>
          <w:spacing w:val="-8"/>
          <w:sz w:val="24"/>
          <w:szCs w:val="24"/>
        </w:rPr>
        <w:t xml:space="preserve"> </w:t>
      </w:r>
      <w:r w:rsidRPr="0092395E">
        <w:rPr>
          <w:spacing w:val="-4"/>
          <w:sz w:val="24"/>
          <w:szCs w:val="24"/>
        </w:rPr>
        <w:t>вероятность</w:t>
      </w:r>
      <w:r w:rsidRPr="0092395E">
        <w:rPr>
          <w:spacing w:val="-8"/>
          <w:sz w:val="24"/>
          <w:szCs w:val="24"/>
        </w:rPr>
        <w:t xml:space="preserve"> </w:t>
      </w:r>
      <w:r w:rsidRPr="0092395E">
        <w:rPr>
          <w:spacing w:val="-4"/>
          <w:sz w:val="24"/>
          <w:szCs w:val="24"/>
        </w:rPr>
        <w:t>безотказной</w:t>
      </w:r>
      <w:r w:rsidRPr="0092395E">
        <w:rPr>
          <w:spacing w:val="-8"/>
          <w:sz w:val="24"/>
          <w:szCs w:val="24"/>
        </w:rPr>
        <w:t xml:space="preserve"> </w:t>
      </w:r>
      <w:r w:rsidRPr="0092395E">
        <w:rPr>
          <w:spacing w:val="-4"/>
          <w:sz w:val="24"/>
          <w:szCs w:val="24"/>
        </w:rPr>
        <w:t>работы</w:t>
      </w:r>
      <w:r w:rsidRPr="0092395E">
        <w:rPr>
          <w:spacing w:val="-10"/>
          <w:sz w:val="24"/>
          <w:szCs w:val="24"/>
        </w:rPr>
        <w:t xml:space="preserve"> </w:t>
      </w:r>
      <w:r w:rsidRPr="0092395E">
        <w:rPr>
          <w:spacing w:val="-4"/>
          <w:sz w:val="24"/>
          <w:szCs w:val="24"/>
        </w:rPr>
        <w:t>системы,</w:t>
      </w:r>
      <w:r w:rsidRPr="0092395E">
        <w:rPr>
          <w:spacing w:val="-9"/>
          <w:sz w:val="24"/>
          <w:szCs w:val="24"/>
        </w:rPr>
        <w:t xml:space="preserve"> </w:t>
      </w:r>
      <w:r w:rsidRPr="0092395E">
        <w:rPr>
          <w:spacing w:val="-4"/>
          <w:sz w:val="24"/>
          <w:szCs w:val="24"/>
        </w:rPr>
        <w:t>состоящей</w:t>
      </w:r>
      <w:r w:rsidRPr="0092395E">
        <w:rPr>
          <w:spacing w:val="-9"/>
          <w:sz w:val="24"/>
          <w:szCs w:val="24"/>
        </w:rPr>
        <w:t xml:space="preserve"> </w:t>
      </w:r>
      <w:r w:rsidRPr="0092395E">
        <w:rPr>
          <w:spacing w:val="-4"/>
          <w:sz w:val="24"/>
          <w:szCs w:val="24"/>
        </w:rPr>
        <w:t>из</w:t>
      </w:r>
      <w:r w:rsidRPr="0092395E">
        <w:rPr>
          <w:spacing w:val="-9"/>
          <w:sz w:val="24"/>
          <w:szCs w:val="24"/>
        </w:rPr>
        <w:t xml:space="preserve"> </w:t>
      </w:r>
      <w:r w:rsidRPr="0092395E">
        <w:rPr>
          <w:spacing w:val="-4"/>
          <w:sz w:val="24"/>
          <w:szCs w:val="24"/>
        </w:rPr>
        <w:t xml:space="preserve">последовательно </w:t>
      </w:r>
      <w:r w:rsidRPr="0092395E">
        <w:rPr>
          <w:spacing w:val="-5"/>
          <w:sz w:val="24"/>
          <w:szCs w:val="24"/>
        </w:rPr>
        <w:t>соединенных</w:t>
      </w:r>
      <w:r w:rsidRPr="0092395E">
        <w:rPr>
          <w:spacing w:val="-9"/>
          <w:sz w:val="24"/>
          <w:szCs w:val="24"/>
        </w:rPr>
        <w:t xml:space="preserve"> </w:t>
      </w:r>
      <w:r w:rsidRPr="0092395E">
        <w:rPr>
          <w:spacing w:val="-5"/>
          <w:sz w:val="24"/>
          <w:szCs w:val="24"/>
        </w:rPr>
        <w:t>элементов,</w:t>
      </w:r>
      <w:r w:rsidRPr="0092395E">
        <w:rPr>
          <w:spacing w:val="-9"/>
          <w:sz w:val="24"/>
          <w:szCs w:val="24"/>
        </w:rPr>
        <w:t xml:space="preserve"> </w:t>
      </w:r>
      <w:r w:rsidRPr="0092395E">
        <w:rPr>
          <w:spacing w:val="-5"/>
          <w:sz w:val="24"/>
          <w:szCs w:val="24"/>
        </w:rPr>
        <w:t>будет</w:t>
      </w:r>
      <w:r w:rsidRPr="0092395E">
        <w:rPr>
          <w:spacing w:val="-10"/>
          <w:sz w:val="24"/>
          <w:szCs w:val="24"/>
        </w:rPr>
        <w:t xml:space="preserve"> </w:t>
      </w:r>
      <w:r w:rsidRPr="0092395E">
        <w:rPr>
          <w:spacing w:val="-5"/>
          <w:sz w:val="24"/>
          <w:szCs w:val="24"/>
        </w:rPr>
        <w:t>равна</w:t>
      </w:r>
      <w:r w:rsidRPr="0092395E">
        <w:rPr>
          <w:spacing w:val="-9"/>
          <w:sz w:val="24"/>
          <w:szCs w:val="24"/>
        </w:rPr>
        <w:t xml:space="preserve"> </w:t>
      </w:r>
      <w:r w:rsidRPr="0092395E">
        <w:rPr>
          <w:spacing w:val="-5"/>
          <w:sz w:val="24"/>
          <w:szCs w:val="24"/>
        </w:rPr>
        <w:t>произведению</w:t>
      </w:r>
      <w:r w:rsidRPr="0092395E">
        <w:rPr>
          <w:spacing w:val="-10"/>
          <w:sz w:val="24"/>
          <w:szCs w:val="24"/>
        </w:rPr>
        <w:t xml:space="preserve"> </w:t>
      </w:r>
      <w:r w:rsidRPr="0092395E">
        <w:rPr>
          <w:spacing w:val="-5"/>
          <w:sz w:val="24"/>
          <w:szCs w:val="24"/>
        </w:rPr>
        <w:t>вероятностей</w:t>
      </w:r>
      <w:r w:rsidRPr="0092395E">
        <w:rPr>
          <w:spacing w:val="-10"/>
          <w:sz w:val="24"/>
          <w:szCs w:val="24"/>
        </w:rPr>
        <w:t xml:space="preserve"> </w:t>
      </w:r>
      <w:r w:rsidRPr="0092395E">
        <w:rPr>
          <w:spacing w:val="-5"/>
          <w:sz w:val="24"/>
          <w:szCs w:val="24"/>
        </w:rPr>
        <w:t>безотказной</w:t>
      </w:r>
      <w:r w:rsidRPr="0092395E">
        <w:rPr>
          <w:spacing w:val="-9"/>
          <w:sz w:val="24"/>
          <w:szCs w:val="24"/>
        </w:rPr>
        <w:t xml:space="preserve"> </w:t>
      </w:r>
      <w:r w:rsidRPr="0092395E">
        <w:rPr>
          <w:spacing w:val="-4"/>
          <w:sz w:val="24"/>
          <w:szCs w:val="24"/>
        </w:rPr>
        <w:t>работы:</w:t>
      </w:r>
    </w:p>
    <w:p w:rsidR="00B7270D" w:rsidRPr="0092395E" w:rsidRDefault="009953F6" w:rsidP="0010396F">
      <w:pPr>
        <w:pStyle w:val="a5"/>
        <w:rPr>
          <w:spacing w:val="-1"/>
        </w:rPr>
      </w:pPr>
      <w:r>
        <w:rPr>
          <w:spacing w:val="-1"/>
        </w:rPr>
        <w:pict>
          <v:shape id="_x0000_i1036" type="#_x0000_t75" style="width:292.2pt;height:46.9pt">
            <v:imagedata r:id="rId33" o:title=""/>
          </v:shape>
        </w:pict>
      </w:r>
    </w:p>
    <w:p w:rsidR="0010396F" w:rsidRPr="0092395E" w:rsidRDefault="0010396F" w:rsidP="00B7270D">
      <w:pPr>
        <w:pStyle w:val="a5"/>
        <w:spacing w:after="0" w:line="240" w:lineRule="auto"/>
        <w:rPr>
          <w:sz w:val="24"/>
          <w:szCs w:val="24"/>
        </w:rPr>
      </w:pPr>
      <w:r w:rsidRPr="0092395E">
        <w:rPr>
          <w:spacing w:val="-1"/>
          <w:sz w:val="24"/>
          <w:szCs w:val="24"/>
        </w:rPr>
        <w:t>Интенсивность</w:t>
      </w:r>
      <w:r w:rsidRPr="0092395E">
        <w:rPr>
          <w:spacing w:val="17"/>
          <w:sz w:val="24"/>
          <w:szCs w:val="24"/>
        </w:rPr>
        <w:t xml:space="preserve"> </w:t>
      </w:r>
      <w:r w:rsidRPr="0092395E">
        <w:rPr>
          <w:spacing w:val="-1"/>
          <w:sz w:val="24"/>
          <w:szCs w:val="24"/>
        </w:rPr>
        <w:t>отказов</w:t>
      </w:r>
      <w:r w:rsidRPr="0092395E">
        <w:rPr>
          <w:spacing w:val="17"/>
          <w:sz w:val="24"/>
          <w:szCs w:val="24"/>
        </w:rPr>
        <w:t xml:space="preserve"> </w:t>
      </w:r>
      <w:r w:rsidRPr="0092395E">
        <w:rPr>
          <w:spacing w:val="-1"/>
          <w:sz w:val="24"/>
          <w:szCs w:val="24"/>
        </w:rPr>
        <w:t>всего</w:t>
      </w:r>
      <w:r w:rsidRPr="0092395E">
        <w:rPr>
          <w:spacing w:val="18"/>
          <w:sz w:val="24"/>
          <w:szCs w:val="24"/>
        </w:rPr>
        <w:t xml:space="preserve"> </w:t>
      </w:r>
      <w:r w:rsidRPr="0092395E">
        <w:rPr>
          <w:spacing w:val="-1"/>
          <w:sz w:val="24"/>
          <w:szCs w:val="24"/>
        </w:rPr>
        <w:t>последовательного</w:t>
      </w:r>
      <w:r w:rsidRPr="0092395E">
        <w:rPr>
          <w:spacing w:val="17"/>
          <w:sz w:val="24"/>
          <w:szCs w:val="24"/>
        </w:rPr>
        <w:t xml:space="preserve"> </w:t>
      </w:r>
      <w:r w:rsidRPr="0092395E">
        <w:rPr>
          <w:spacing w:val="-1"/>
          <w:sz w:val="24"/>
          <w:szCs w:val="24"/>
        </w:rPr>
        <w:t>соединения</w:t>
      </w:r>
      <w:r w:rsidRPr="0092395E">
        <w:rPr>
          <w:spacing w:val="18"/>
          <w:sz w:val="24"/>
          <w:szCs w:val="24"/>
        </w:rPr>
        <w:t xml:space="preserve"> </w:t>
      </w:r>
      <w:r w:rsidRPr="0092395E">
        <w:rPr>
          <w:sz w:val="24"/>
          <w:szCs w:val="24"/>
        </w:rPr>
        <w:t>равна</w:t>
      </w:r>
      <w:r w:rsidRPr="0092395E">
        <w:rPr>
          <w:spacing w:val="17"/>
          <w:sz w:val="24"/>
          <w:szCs w:val="24"/>
        </w:rPr>
        <w:t xml:space="preserve"> </w:t>
      </w:r>
      <w:r w:rsidRPr="0092395E">
        <w:rPr>
          <w:sz w:val="24"/>
          <w:szCs w:val="24"/>
        </w:rPr>
        <w:t>сумме</w:t>
      </w:r>
      <w:r w:rsidRPr="0092395E">
        <w:rPr>
          <w:spacing w:val="17"/>
          <w:sz w:val="24"/>
          <w:szCs w:val="24"/>
        </w:rPr>
        <w:t xml:space="preserve"> </w:t>
      </w:r>
      <w:r w:rsidRPr="0092395E">
        <w:rPr>
          <w:sz w:val="24"/>
          <w:szCs w:val="24"/>
        </w:rPr>
        <w:t>интенсивностей отказов</w:t>
      </w:r>
      <w:r w:rsidRPr="0092395E">
        <w:rPr>
          <w:spacing w:val="40"/>
          <w:sz w:val="24"/>
          <w:szCs w:val="24"/>
        </w:rPr>
        <w:t xml:space="preserve"> </w:t>
      </w:r>
      <w:r w:rsidRPr="0092395E">
        <w:rPr>
          <w:sz w:val="24"/>
          <w:szCs w:val="24"/>
        </w:rPr>
        <w:t>на</w:t>
      </w:r>
      <w:r w:rsidRPr="0092395E">
        <w:rPr>
          <w:spacing w:val="41"/>
          <w:sz w:val="24"/>
          <w:szCs w:val="24"/>
        </w:rPr>
        <w:t xml:space="preserve"> </w:t>
      </w:r>
      <w:r w:rsidRPr="0092395E">
        <w:rPr>
          <w:sz w:val="24"/>
          <w:szCs w:val="24"/>
        </w:rPr>
        <w:t>каждом участке</w:t>
      </w:r>
      <w:r w:rsidRPr="0092395E">
        <w:t xml:space="preserve">  </w:t>
      </w:r>
      <w:r w:rsidRPr="0092395E">
        <w:rPr>
          <w:rFonts w:ascii="Symbol" w:hAnsi="Symbol"/>
          <w:w w:val="105"/>
          <w:position w:val="1"/>
          <w:sz w:val="24"/>
        </w:rPr>
        <w:t></w:t>
      </w:r>
      <w:r w:rsidRPr="0092395E">
        <w:rPr>
          <w:i/>
          <w:w w:val="105"/>
          <w:position w:val="-4"/>
          <w:sz w:val="13"/>
        </w:rPr>
        <w:t xml:space="preserve">c </w:t>
      </w:r>
      <w:r w:rsidRPr="0092395E">
        <w:rPr>
          <w:i/>
          <w:spacing w:val="4"/>
          <w:w w:val="105"/>
          <w:position w:val="-4"/>
          <w:sz w:val="13"/>
        </w:rPr>
        <w:t xml:space="preserve"> </w:t>
      </w:r>
      <w:r w:rsidRPr="0092395E">
        <w:rPr>
          <w:rFonts w:ascii="Symbol" w:hAnsi="Symbol"/>
          <w:w w:val="105"/>
          <w:position w:val="1"/>
          <w:sz w:val="23"/>
        </w:rPr>
        <w:t></w:t>
      </w:r>
      <w:r w:rsidRPr="0092395E">
        <w:rPr>
          <w:spacing w:val="-4"/>
          <w:w w:val="105"/>
          <w:position w:val="1"/>
          <w:sz w:val="23"/>
        </w:rPr>
        <w:t xml:space="preserve"> </w:t>
      </w:r>
      <w:r w:rsidRPr="0092395E">
        <w:rPr>
          <w:i/>
          <w:w w:val="105"/>
          <w:position w:val="1"/>
          <w:sz w:val="23"/>
        </w:rPr>
        <w:t>L</w:t>
      </w:r>
      <w:r w:rsidRPr="0092395E">
        <w:rPr>
          <w:w w:val="105"/>
          <w:position w:val="-4"/>
          <w:sz w:val="13"/>
        </w:rPr>
        <w:t>1</w:t>
      </w:r>
      <w:r w:rsidRPr="0092395E">
        <w:rPr>
          <w:rFonts w:ascii="Symbol" w:hAnsi="Symbol"/>
          <w:w w:val="105"/>
          <w:position w:val="1"/>
          <w:sz w:val="24"/>
        </w:rPr>
        <w:t></w:t>
      </w:r>
      <w:r w:rsidRPr="0092395E">
        <w:rPr>
          <w:w w:val="105"/>
          <w:position w:val="-4"/>
          <w:sz w:val="13"/>
        </w:rPr>
        <w:t>1</w:t>
      </w:r>
      <w:r w:rsidRPr="0092395E">
        <w:rPr>
          <w:spacing w:val="13"/>
          <w:w w:val="105"/>
          <w:position w:val="-4"/>
          <w:sz w:val="13"/>
        </w:rPr>
        <w:t xml:space="preserve"> </w:t>
      </w:r>
      <w:r w:rsidRPr="0092395E">
        <w:rPr>
          <w:rFonts w:ascii="Symbol" w:hAnsi="Symbol"/>
          <w:w w:val="105"/>
          <w:position w:val="1"/>
          <w:sz w:val="23"/>
        </w:rPr>
        <w:t></w:t>
      </w:r>
      <w:r w:rsidRPr="0092395E">
        <w:rPr>
          <w:spacing w:val="-14"/>
          <w:w w:val="105"/>
          <w:position w:val="1"/>
          <w:sz w:val="23"/>
        </w:rPr>
        <w:t xml:space="preserve"> </w:t>
      </w:r>
      <w:r w:rsidRPr="0092395E">
        <w:rPr>
          <w:i/>
          <w:w w:val="105"/>
          <w:position w:val="1"/>
          <w:sz w:val="23"/>
        </w:rPr>
        <w:t>L</w:t>
      </w:r>
      <w:r w:rsidRPr="0092395E">
        <w:rPr>
          <w:w w:val="105"/>
          <w:position w:val="-4"/>
          <w:sz w:val="13"/>
        </w:rPr>
        <w:t>2</w:t>
      </w:r>
      <w:r w:rsidRPr="0092395E">
        <w:rPr>
          <w:rFonts w:ascii="Symbol" w:hAnsi="Symbol"/>
          <w:w w:val="105"/>
          <w:position w:val="1"/>
          <w:sz w:val="24"/>
        </w:rPr>
        <w:t></w:t>
      </w:r>
      <w:r w:rsidRPr="0092395E">
        <w:rPr>
          <w:w w:val="105"/>
          <w:position w:val="-4"/>
          <w:sz w:val="13"/>
        </w:rPr>
        <w:t>2</w:t>
      </w:r>
      <w:r w:rsidRPr="0092395E">
        <w:rPr>
          <w:spacing w:val="23"/>
          <w:w w:val="105"/>
          <w:position w:val="-4"/>
          <w:sz w:val="13"/>
        </w:rPr>
        <w:t xml:space="preserve"> </w:t>
      </w:r>
      <w:r w:rsidRPr="0092395E">
        <w:rPr>
          <w:rFonts w:ascii="Symbol" w:hAnsi="Symbol"/>
          <w:w w:val="105"/>
          <w:position w:val="1"/>
          <w:sz w:val="23"/>
        </w:rPr>
        <w:t></w:t>
      </w:r>
      <w:r w:rsidRPr="0092395E">
        <w:rPr>
          <w:rFonts w:ascii="Symbol" w:hAnsi="Symbol"/>
          <w:w w:val="105"/>
          <w:position w:val="1"/>
          <w:sz w:val="23"/>
        </w:rPr>
        <w:t></w:t>
      </w:r>
      <w:r w:rsidRPr="0092395E">
        <w:rPr>
          <w:rFonts w:ascii="Symbol" w:hAnsi="Symbol"/>
          <w:w w:val="105"/>
          <w:position w:val="1"/>
          <w:sz w:val="23"/>
        </w:rPr>
        <w:t></w:t>
      </w:r>
      <w:r w:rsidRPr="0092395E">
        <w:rPr>
          <w:rFonts w:ascii="Symbol" w:hAnsi="Symbol"/>
          <w:w w:val="105"/>
          <w:position w:val="1"/>
          <w:sz w:val="23"/>
        </w:rPr>
        <w:t></w:t>
      </w:r>
      <w:r w:rsidRPr="0092395E">
        <w:rPr>
          <w:rFonts w:ascii="Symbol" w:hAnsi="Symbol"/>
          <w:spacing w:val="-7"/>
          <w:w w:val="105"/>
          <w:position w:val="1"/>
          <w:sz w:val="23"/>
        </w:rPr>
        <w:t></w:t>
      </w:r>
      <w:r w:rsidRPr="0092395E">
        <w:rPr>
          <w:spacing w:val="-8"/>
          <w:w w:val="105"/>
          <w:position w:val="1"/>
          <w:sz w:val="23"/>
        </w:rPr>
        <w:t xml:space="preserve"> </w:t>
      </w:r>
      <w:r w:rsidRPr="0092395E">
        <w:rPr>
          <w:i/>
          <w:spacing w:val="-7"/>
          <w:w w:val="105"/>
          <w:position w:val="1"/>
          <w:sz w:val="23"/>
        </w:rPr>
        <w:t>L</w:t>
      </w:r>
      <w:r w:rsidRPr="0092395E">
        <w:rPr>
          <w:i/>
          <w:spacing w:val="-7"/>
          <w:w w:val="105"/>
          <w:position w:val="-4"/>
          <w:sz w:val="13"/>
        </w:rPr>
        <w:t>n</w:t>
      </w:r>
      <w:r w:rsidRPr="0092395E">
        <w:rPr>
          <w:rFonts w:ascii="Symbol" w:hAnsi="Symbol"/>
          <w:spacing w:val="-7"/>
          <w:w w:val="105"/>
          <w:position w:val="1"/>
          <w:sz w:val="24"/>
        </w:rPr>
        <w:t></w:t>
      </w:r>
      <w:r w:rsidRPr="0092395E">
        <w:rPr>
          <w:i/>
          <w:spacing w:val="-7"/>
          <w:w w:val="105"/>
          <w:position w:val="-4"/>
          <w:sz w:val="13"/>
        </w:rPr>
        <w:t>n</w:t>
      </w:r>
      <w:r w:rsidRPr="0092395E">
        <w:rPr>
          <w:i/>
          <w:spacing w:val="13"/>
          <w:w w:val="105"/>
          <w:position w:val="-4"/>
          <w:sz w:val="13"/>
        </w:rPr>
        <w:t xml:space="preserve"> </w:t>
      </w:r>
      <w:r w:rsidRPr="0092395E">
        <w:rPr>
          <w:spacing w:val="-7"/>
          <w:w w:val="105"/>
          <w:sz w:val="24"/>
        </w:rPr>
        <w:t>,</w:t>
      </w:r>
      <w:r w:rsidRPr="0092395E">
        <w:rPr>
          <w:spacing w:val="71"/>
          <w:w w:val="105"/>
          <w:sz w:val="24"/>
        </w:rPr>
        <w:t xml:space="preserve"> </w:t>
      </w:r>
      <w:r w:rsidRPr="0092395E">
        <w:rPr>
          <w:spacing w:val="-7"/>
          <w:w w:val="105"/>
          <w:sz w:val="24"/>
          <w:szCs w:val="24"/>
        </w:rPr>
        <w:t>[1/час],</w:t>
      </w:r>
    </w:p>
    <w:p w:rsidR="0010396F" w:rsidRPr="0092395E" w:rsidRDefault="0010396F" w:rsidP="00B7270D">
      <w:pPr>
        <w:pStyle w:val="a5"/>
        <w:spacing w:after="0" w:line="240" w:lineRule="auto"/>
        <w:rPr>
          <w:spacing w:val="-4"/>
          <w:sz w:val="24"/>
          <w:szCs w:val="24"/>
        </w:rPr>
      </w:pPr>
      <w:r w:rsidRPr="0092395E">
        <w:rPr>
          <w:spacing w:val="-7"/>
          <w:w w:val="105"/>
          <w:sz w:val="24"/>
          <w:szCs w:val="24"/>
        </w:rPr>
        <w:lastRenderedPageBreak/>
        <w:t>где</w:t>
      </w:r>
      <w:r w:rsidRPr="0092395E">
        <w:rPr>
          <w:i/>
          <w:spacing w:val="-3"/>
          <w:position w:val="1"/>
          <w:sz w:val="24"/>
          <w:szCs w:val="24"/>
        </w:rPr>
        <w:t xml:space="preserve"> L</w:t>
      </w:r>
      <w:r w:rsidRPr="0092395E">
        <w:rPr>
          <w:i/>
          <w:spacing w:val="-3"/>
          <w:position w:val="-4"/>
          <w:sz w:val="24"/>
          <w:szCs w:val="24"/>
        </w:rPr>
        <w:t xml:space="preserve">i </w:t>
      </w:r>
      <w:r w:rsidRPr="0092395E">
        <w:rPr>
          <w:spacing w:val="-3"/>
          <w:sz w:val="24"/>
          <w:szCs w:val="24"/>
        </w:rPr>
        <w:t>-протяженность</w:t>
      </w:r>
      <w:r w:rsidRPr="0092395E">
        <w:rPr>
          <w:spacing w:val="39"/>
          <w:sz w:val="24"/>
          <w:szCs w:val="24"/>
        </w:rPr>
        <w:t xml:space="preserve"> </w:t>
      </w:r>
      <w:r w:rsidRPr="0092395E">
        <w:rPr>
          <w:spacing w:val="-2"/>
          <w:sz w:val="24"/>
          <w:szCs w:val="24"/>
        </w:rPr>
        <w:t xml:space="preserve">каждого </w:t>
      </w:r>
      <w:r w:rsidRPr="0092395E">
        <w:rPr>
          <w:spacing w:val="-1"/>
          <w:sz w:val="24"/>
          <w:szCs w:val="24"/>
        </w:rPr>
        <w:t>участка,</w:t>
      </w:r>
      <w:r w:rsidRPr="0092395E">
        <w:rPr>
          <w:spacing w:val="-9"/>
          <w:sz w:val="24"/>
          <w:szCs w:val="24"/>
        </w:rPr>
        <w:t xml:space="preserve"> </w:t>
      </w:r>
      <w:r w:rsidRPr="0092395E">
        <w:rPr>
          <w:spacing w:val="-1"/>
          <w:sz w:val="24"/>
          <w:szCs w:val="24"/>
        </w:rPr>
        <w:t>[км].</w:t>
      </w:r>
      <w:r w:rsidRPr="0092395E">
        <w:rPr>
          <w:spacing w:val="-9"/>
          <w:sz w:val="24"/>
          <w:szCs w:val="24"/>
        </w:rPr>
        <w:t xml:space="preserve"> </w:t>
      </w:r>
      <w:r w:rsidRPr="0092395E">
        <w:rPr>
          <w:spacing w:val="-1"/>
          <w:sz w:val="24"/>
          <w:szCs w:val="24"/>
        </w:rPr>
        <w:t>И,</w:t>
      </w:r>
      <w:r w:rsidRPr="0092395E">
        <w:rPr>
          <w:spacing w:val="-9"/>
          <w:sz w:val="24"/>
          <w:szCs w:val="24"/>
        </w:rPr>
        <w:t xml:space="preserve"> </w:t>
      </w:r>
      <w:r w:rsidRPr="0092395E">
        <w:rPr>
          <w:spacing w:val="-1"/>
          <w:sz w:val="24"/>
          <w:szCs w:val="24"/>
        </w:rPr>
        <w:t>таким</w:t>
      </w:r>
      <w:r w:rsidRPr="0092395E">
        <w:rPr>
          <w:spacing w:val="-10"/>
          <w:sz w:val="24"/>
          <w:szCs w:val="24"/>
        </w:rPr>
        <w:t xml:space="preserve"> </w:t>
      </w:r>
      <w:r w:rsidRPr="0092395E">
        <w:rPr>
          <w:spacing w:val="-1"/>
          <w:sz w:val="24"/>
          <w:szCs w:val="24"/>
        </w:rPr>
        <w:t>образом,</w:t>
      </w:r>
      <w:r w:rsidRPr="0092395E">
        <w:rPr>
          <w:spacing w:val="-10"/>
          <w:sz w:val="24"/>
          <w:szCs w:val="24"/>
        </w:rPr>
        <w:t xml:space="preserve"> </w:t>
      </w:r>
      <w:r w:rsidRPr="0092395E">
        <w:rPr>
          <w:sz w:val="24"/>
          <w:szCs w:val="24"/>
        </w:rPr>
        <w:t>чем</w:t>
      </w:r>
      <w:r w:rsidRPr="0092395E">
        <w:rPr>
          <w:spacing w:val="-8"/>
          <w:sz w:val="24"/>
          <w:szCs w:val="24"/>
        </w:rPr>
        <w:t xml:space="preserve"> </w:t>
      </w:r>
      <w:r w:rsidRPr="0092395E">
        <w:rPr>
          <w:sz w:val="24"/>
          <w:szCs w:val="24"/>
        </w:rPr>
        <w:t>выше</w:t>
      </w:r>
      <w:r w:rsidRPr="0092395E">
        <w:rPr>
          <w:spacing w:val="-9"/>
          <w:sz w:val="24"/>
          <w:szCs w:val="24"/>
        </w:rPr>
        <w:t xml:space="preserve"> </w:t>
      </w:r>
      <w:r w:rsidRPr="0092395E">
        <w:rPr>
          <w:sz w:val="24"/>
          <w:szCs w:val="24"/>
        </w:rPr>
        <w:t>значение</w:t>
      </w:r>
      <w:r w:rsidRPr="0092395E">
        <w:rPr>
          <w:spacing w:val="-8"/>
          <w:sz w:val="24"/>
          <w:szCs w:val="24"/>
        </w:rPr>
        <w:t xml:space="preserve"> </w:t>
      </w:r>
      <w:r w:rsidRPr="0092395E">
        <w:rPr>
          <w:sz w:val="24"/>
          <w:szCs w:val="24"/>
        </w:rPr>
        <w:t>интенсивности</w:t>
      </w:r>
      <w:r w:rsidRPr="0092395E">
        <w:rPr>
          <w:spacing w:val="-9"/>
          <w:sz w:val="24"/>
          <w:szCs w:val="24"/>
        </w:rPr>
        <w:t xml:space="preserve"> </w:t>
      </w:r>
      <w:r w:rsidRPr="0092395E">
        <w:rPr>
          <w:sz w:val="24"/>
          <w:szCs w:val="24"/>
        </w:rPr>
        <w:t>отказов</w:t>
      </w:r>
      <w:r w:rsidRPr="0092395E">
        <w:rPr>
          <w:spacing w:val="-9"/>
          <w:sz w:val="24"/>
          <w:szCs w:val="24"/>
        </w:rPr>
        <w:t xml:space="preserve"> </w:t>
      </w:r>
      <w:r w:rsidRPr="0092395E">
        <w:rPr>
          <w:sz w:val="24"/>
          <w:szCs w:val="24"/>
        </w:rPr>
        <w:t>системы,</w:t>
      </w:r>
      <w:r w:rsidRPr="0092395E">
        <w:rPr>
          <w:spacing w:val="-9"/>
          <w:sz w:val="24"/>
          <w:szCs w:val="24"/>
        </w:rPr>
        <w:t xml:space="preserve"> </w:t>
      </w:r>
      <w:r w:rsidRPr="0092395E">
        <w:rPr>
          <w:sz w:val="24"/>
          <w:szCs w:val="24"/>
        </w:rPr>
        <w:t>тем</w:t>
      </w:r>
      <w:r w:rsidRPr="0092395E">
        <w:rPr>
          <w:spacing w:val="-9"/>
          <w:sz w:val="24"/>
          <w:szCs w:val="24"/>
        </w:rPr>
        <w:t xml:space="preserve"> </w:t>
      </w:r>
      <w:r w:rsidRPr="0092395E">
        <w:rPr>
          <w:sz w:val="24"/>
          <w:szCs w:val="24"/>
        </w:rPr>
        <w:t>меньше</w:t>
      </w:r>
      <w:r w:rsidRPr="0092395E">
        <w:rPr>
          <w:spacing w:val="-57"/>
          <w:sz w:val="24"/>
          <w:szCs w:val="24"/>
        </w:rPr>
        <w:t xml:space="preserve"> </w:t>
      </w:r>
      <w:r w:rsidRPr="0092395E">
        <w:rPr>
          <w:sz w:val="24"/>
          <w:szCs w:val="24"/>
        </w:rPr>
        <w:t>вероятность безотказной работы. Параметр времени в этих выражениях всегда равен одному</w:t>
      </w:r>
      <w:r w:rsidRPr="0092395E">
        <w:rPr>
          <w:spacing w:val="1"/>
          <w:sz w:val="24"/>
          <w:szCs w:val="24"/>
        </w:rPr>
        <w:t xml:space="preserve"> </w:t>
      </w:r>
      <w:r w:rsidRPr="0092395E">
        <w:rPr>
          <w:spacing w:val="-2"/>
          <w:sz w:val="24"/>
          <w:szCs w:val="24"/>
        </w:rPr>
        <w:t>отопительному</w:t>
      </w:r>
      <w:r w:rsidRPr="0092395E">
        <w:rPr>
          <w:spacing w:val="-11"/>
          <w:sz w:val="24"/>
          <w:szCs w:val="24"/>
        </w:rPr>
        <w:t xml:space="preserve"> </w:t>
      </w:r>
      <w:r w:rsidRPr="0092395E">
        <w:rPr>
          <w:spacing w:val="-2"/>
          <w:sz w:val="24"/>
          <w:szCs w:val="24"/>
        </w:rPr>
        <w:t>периоду,</w:t>
      </w:r>
      <w:r w:rsidRPr="0092395E">
        <w:rPr>
          <w:spacing w:val="-11"/>
          <w:sz w:val="24"/>
          <w:szCs w:val="24"/>
        </w:rPr>
        <w:t xml:space="preserve"> </w:t>
      </w:r>
      <w:r w:rsidRPr="0092395E">
        <w:rPr>
          <w:spacing w:val="-2"/>
          <w:sz w:val="24"/>
          <w:szCs w:val="24"/>
        </w:rPr>
        <w:t>т.е.</w:t>
      </w:r>
      <w:r w:rsidRPr="0092395E">
        <w:rPr>
          <w:spacing w:val="-11"/>
          <w:sz w:val="24"/>
          <w:szCs w:val="24"/>
        </w:rPr>
        <w:t xml:space="preserve"> </w:t>
      </w:r>
      <w:r w:rsidRPr="0092395E">
        <w:rPr>
          <w:spacing w:val="-2"/>
          <w:sz w:val="24"/>
          <w:szCs w:val="24"/>
        </w:rPr>
        <w:t>значение</w:t>
      </w:r>
      <w:r w:rsidRPr="0092395E">
        <w:rPr>
          <w:spacing w:val="-11"/>
          <w:sz w:val="24"/>
          <w:szCs w:val="24"/>
        </w:rPr>
        <w:t xml:space="preserve"> </w:t>
      </w:r>
      <w:r w:rsidRPr="0092395E">
        <w:rPr>
          <w:spacing w:val="-2"/>
          <w:sz w:val="24"/>
          <w:szCs w:val="24"/>
        </w:rPr>
        <w:t>вероятности</w:t>
      </w:r>
      <w:r w:rsidRPr="0092395E">
        <w:rPr>
          <w:spacing w:val="-11"/>
          <w:sz w:val="24"/>
          <w:szCs w:val="24"/>
        </w:rPr>
        <w:t xml:space="preserve"> </w:t>
      </w:r>
      <w:r w:rsidRPr="0092395E">
        <w:rPr>
          <w:spacing w:val="-2"/>
          <w:sz w:val="24"/>
          <w:szCs w:val="24"/>
        </w:rPr>
        <w:t>безотказной</w:t>
      </w:r>
      <w:r w:rsidRPr="0092395E">
        <w:rPr>
          <w:spacing w:val="-11"/>
          <w:sz w:val="24"/>
          <w:szCs w:val="24"/>
        </w:rPr>
        <w:t xml:space="preserve"> </w:t>
      </w:r>
      <w:r w:rsidRPr="0092395E">
        <w:rPr>
          <w:spacing w:val="-2"/>
          <w:sz w:val="24"/>
          <w:szCs w:val="24"/>
        </w:rPr>
        <w:t>работы</w:t>
      </w:r>
      <w:r w:rsidRPr="0092395E">
        <w:rPr>
          <w:spacing w:val="-12"/>
          <w:sz w:val="24"/>
          <w:szCs w:val="24"/>
        </w:rPr>
        <w:t xml:space="preserve"> </w:t>
      </w:r>
      <w:r w:rsidRPr="0092395E">
        <w:rPr>
          <w:spacing w:val="-2"/>
          <w:sz w:val="24"/>
          <w:szCs w:val="24"/>
        </w:rPr>
        <w:t>вычисляется</w:t>
      </w:r>
      <w:r w:rsidRPr="0092395E">
        <w:rPr>
          <w:spacing w:val="-11"/>
          <w:sz w:val="24"/>
          <w:szCs w:val="24"/>
        </w:rPr>
        <w:t xml:space="preserve"> </w:t>
      </w:r>
      <w:r w:rsidRPr="0092395E">
        <w:rPr>
          <w:spacing w:val="-1"/>
          <w:sz w:val="24"/>
          <w:szCs w:val="24"/>
        </w:rPr>
        <w:t>как</w:t>
      </w:r>
      <w:r w:rsidRPr="0092395E">
        <w:rPr>
          <w:spacing w:val="-12"/>
          <w:sz w:val="24"/>
          <w:szCs w:val="24"/>
        </w:rPr>
        <w:t xml:space="preserve"> </w:t>
      </w:r>
      <w:r w:rsidRPr="0092395E">
        <w:rPr>
          <w:spacing w:val="-1"/>
          <w:sz w:val="24"/>
          <w:szCs w:val="24"/>
        </w:rPr>
        <w:t>некоторая</w:t>
      </w:r>
      <w:r w:rsidRPr="0092395E">
        <w:rPr>
          <w:spacing w:val="-58"/>
          <w:sz w:val="24"/>
          <w:szCs w:val="24"/>
        </w:rPr>
        <w:t xml:space="preserve"> </w:t>
      </w:r>
      <w:r w:rsidRPr="0092395E">
        <w:rPr>
          <w:spacing w:val="-5"/>
          <w:sz w:val="24"/>
          <w:szCs w:val="24"/>
        </w:rPr>
        <w:t>вероятность</w:t>
      </w:r>
      <w:r w:rsidRPr="0092395E">
        <w:rPr>
          <w:spacing w:val="-12"/>
          <w:sz w:val="24"/>
          <w:szCs w:val="24"/>
        </w:rPr>
        <w:t xml:space="preserve"> </w:t>
      </w:r>
      <w:r w:rsidRPr="0092395E">
        <w:rPr>
          <w:spacing w:val="-5"/>
          <w:sz w:val="24"/>
          <w:szCs w:val="24"/>
        </w:rPr>
        <w:t>в</w:t>
      </w:r>
      <w:r w:rsidRPr="0092395E">
        <w:rPr>
          <w:spacing w:val="-11"/>
          <w:sz w:val="24"/>
          <w:szCs w:val="24"/>
        </w:rPr>
        <w:t xml:space="preserve"> </w:t>
      </w:r>
      <w:r w:rsidRPr="0092395E">
        <w:rPr>
          <w:spacing w:val="-5"/>
          <w:sz w:val="24"/>
          <w:szCs w:val="24"/>
        </w:rPr>
        <w:t>конце</w:t>
      </w:r>
      <w:r w:rsidRPr="0092395E">
        <w:rPr>
          <w:spacing w:val="-10"/>
          <w:sz w:val="24"/>
          <w:szCs w:val="24"/>
        </w:rPr>
        <w:t xml:space="preserve"> </w:t>
      </w:r>
      <w:r w:rsidRPr="0092395E">
        <w:rPr>
          <w:spacing w:val="-5"/>
          <w:sz w:val="24"/>
          <w:szCs w:val="24"/>
        </w:rPr>
        <w:t>каждого</w:t>
      </w:r>
      <w:r w:rsidRPr="0092395E">
        <w:rPr>
          <w:spacing w:val="-10"/>
          <w:sz w:val="24"/>
          <w:szCs w:val="24"/>
        </w:rPr>
        <w:t xml:space="preserve"> </w:t>
      </w:r>
      <w:r w:rsidRPr="0092395E">
        <w:rPr>
          <w:spacing w:val="-5"/>
          <w:sz w:val="24"/>
          <w:szCs w:val="24"/>
        </w:rPr>
        <w:t>рабочего</w:t>
      </w:r>
      <w:r w:rsidRPr="0092395E">
        <w:rPr>
          <w:spacing w:val="-10"/>
          <w:sz w:val="24"/>
          <w:szCs w:val="24"/>
        </w:rPr>
        <w:t xml:space="preserve"> </w:t>
      </w:r>
      <w:r w:rsidRPr="0092395E">
        <w:rPr>
          <w:spacing w:val="-5"/>
          <w:sz w:val="24"/>
          <w:szCs w:val="24"/>
        </w:rPr>
        <w:t>цикла</w:t>
      </w:r>
      <w:r w:rsidRPr="0092395E">
        <w:rPr>
          <w:spacing w:val="-10"/>
          <w:sz w:val="24"/>
          <w:szCs w:val="24"/>
        </w:rPr>
        <w:t xml:space="preserve"> </w:t>
      </w:r>
      <w:r w:rsidRPr="0092395E">
        <w:rPr>
          <w:spacing w:val="-5"/>
          <w:sz w:val="24"/>
          <w:szCs w:val="24"/>
        </w:rPr>
        <w:t>(перед</w:t>
      </w:r>
      <w:r w:rsidRPr="0092395E">
        <w:rPr>
          <w:spacing w:val="-11"/>
          <w:sz w:val="24"/>
          <w:szCs w:val="24"/>
        </w:rPr>
        <w:t xml:space="preserve"> </w:t>
      </w:r>
      <w:r w:rsidRPr="0092395E">
        <w:rPr>
          <w:spacing w:val="-4"/>
          <w:sz w:val="24"/>
          <w:szCs w:val="24"/>
        </w:rPr>
        <w:t>следующим</w:t>
      </w:r>
      <w:r w:rsidRPr="0092395E">
        <w:rPr>
          <w:spacing w:val="-10"/>
          <w:sz w:val="24"/>
          <w:szCs w:val="24"/>
        </w:rPr>
        <w:t xml:space="preserve"> </w:t>
      </w:r>
      <w:r w:rsidRPr="0092395E">
        <w:rPr>
          <w:spacing w:val="-4"/>
          <w:sz w:val="24"/>
          <w:szCs w:val="24"/>
        </w:rPr>
        <w:t>ремонтным</w:t>
      </w:r>
      <w:r w:rsidRPr="0092395E">
        <w:rPr>
          <w:spacing w:val="-10"/>
          <w:sz w:val="24"/>
          <w:szCs w:val="24"/>
        </w:rPr>
        <w:t xml:space="preserve"> </w:t>
      </w:r>
      <w:r w:rsidRPr="0092395E">
        <w:rPr>
          <w:spacing w:val="-4"/>
          <w:sz w:val="24"/>
          <w:szCs w:val="24"/>
        </w:rPr>
        <w:t>периодом).</w:t>
      </w:r>
    </w:p>
    <w:p w:rsidR="00B7270D" w:rsidRPr="0092395E" w:rsidRDefault="00B7270D" w:rsidP="00B7270D">
      <w:pPr>
        <w:pStyle w:val="a5"/>
        <w:spacing w:after="0" w:line="240" w:lineRule="auto"/>
        <w:rPr>
          <w:sz w:val="24"/>
          <w:szCs w:val="24"/>
        </w:rPr>
      </w:pPr>
      <w:r w:rsidRPr="0092395E">
        <w:rPr>
          <w:sz w:val="24"/>
          <w:szCs w:val="24"/>
        </w:rPr>
        <w:t>Интенсивность отказов каждого конкретного участка может быть разной, но самое главное, она зависит от времени эксплуатации участка. В нашей практике для описания параметрической зависимости интенсивности отказов мы применяется зависимость от срока эксплуатации, следующего вида, близкая по характеру к распределению Вейбулла:</w:t>
      </w:r>
    </w:p>
    <w:p w:rsidR="00B7270D" w:rsidRPr="0092395E" w:rsidRDefault="009953F6" w:rsidP="00B7270D">
      <w:pPr>
        <w:pStyle w:val="a5"/>
        <w:spacing w:after="0" w:line="240" w:lineRule="auto"/>
        <w:rPr>
          <w:sz w:val="24"/>
          <w:szCs w:val="24"/>
        </w:rPr>
      </w:pPr>
      <w:r>
        <w:rPr>
          <w:sz w:val="24"/>
          <w:szCs w:val="24"/>
        </w:rPr>
        <w:pict>
          <v:shape id="_x0000_i1037" type="#_x0000_t75" style="width:149.85pt;height:37.65pt">
            <v:imagedata r:id="rId34" o:title=""/>
          </v:shape>
        </w:pict>
      </w:r>
    </w:p>
    <w:p w:rsidR="00B9658C" w:rsidRPr="0092395E" w:rsidRDefault="00B9658C" w:rsidP="00B9658C">
      <w:pPr>
        <w:widowControl w:val="0"/>
        <w:spacing w:line="240" w:lineRule="auto"/>
        <w:rPr>
          <w:spacing w:val="-4"/>
          <w:sz w:val="24"/>
          <w:szCs w:val="24"/>
        </w:rPr>
      </w:pPr>
      <w:r w:rsidRPr="0092395E">
        <w:rPr>
          <w:spacing w:val="-5"/>
          <w:sz w:val="24"/>
          <w:szCs w:val="24"/>
        </w:rPr>
        <w:t>где</w:t>
      </w:r>
      <w:r w:rsidRPr="0092395E">
        <w:rPr>
          <w:spacing w:val="-2"/>
          <w:sz w:val="24"/>
          <w:szCs w:val="24"/>
        </w:rPr>
        <w:t xml:space="preserve"> </w:t>
      </w:r>
      <w:r w:rsidRPr="0092395E">
        <w:rPr>
          <w:rFonts w:ascii="Symbol" w:hAnsi="Symbol"/>
          <w:spacing w:val="-5"/>
          <w:sz w:val="24"/>
          <w:szCs w:val="24"/>
        </w:rPr>
        <w:t></w:t>
      </w:r>
      <w:r w:rsidRPr="0092395E">
        <w:rPr>
          <w:spacing w:val="32"/>
          <w:sz w:val="24"/>
          <w:szCs w:val="24"/>
        </w:rPr>
        <w:t xml:space="preserve"> </w:t>
      </w:r>
      <w:r w:rsidRPr="0092395E">
        <w:rPr>
          <w:spacing w:val="-5"/>
          <w:sz w:val="24"/>
          <w:szCs w:val="24"/>
        </w:rPr>
        <w:t>-</w:t>
      </w:r>
      <w:r w:rsidRPr="0092395E">
        <w:rPr>
          <w:spacing w:val="-10"/>
          <w:sz w:val="24"/>
          <w:szCs w:val="24"/>
        </w:rPr>
        <w:t xml:space="preserve"> </w:t>
      </w:r>
      <w:r w:rsidRPr="0092395E">
        <w:rPr>
          <w:spacing w:val="-5"/>
          <w:sz w:val="24"/>
          <w:szCs w:val="24"/>
        </w:rPr>
        <w:t>срок</w:t>
      </w:r>
      <w:r w:rsidRPr="0092395E">
        <w:rPr>
          <w:spacing w:val="-9"/>
          <w:sz w:val="24"/>
          <w:szCs w:val="24"/>
        </w:rPr>
        <w:t xml:space="preserve"> </w:t>
      </w:r>
      <w:r w:rsidRPr="0092395E">
        <w:rPr>
          <w:spacing w:val="-4"/>
          <w:sz w:val="24"/>
          <w:szCs w:val="24"/>
        </w:rPr>
        <w:t>эксплуатации</w:t>
      </w:r>
      <w:r w:rsidRPr="0092395E">
        <w:rPr>
          <w:spacing w:val="-11"/>
          <w:sz w:val="24"/>
          <w:szCs w:val="24"/>
        </w:rPr>
        <w:t xml:space="preserve"> </w:t>
      </w:r>
      <w:r w:rsidRPr="0092395E">
        <w:rPr>
          <w:spacing w:val="-4"/>
          <w:sz w:val="24"/>
          <w:szCs w:val="24"/>
        </w:rPr>
        <w:t>участка</w:t>
      </w:r>
      <w:r w:rsidRPr="0092395E">
        <w:rPr>
          <w:spacing w:val="-10"/>
          <w:sz w:val="24"/>
          <w:szCs w:val="24"/>
        </w:rPr>
        <w:t xml:space="preserve"> </w:t>
      </w:r>
      <w:r w:rsidRPr="0092395E">
        <w:rPr>
          <w:spacing w:val="-4"/>
          <w:sz w:val="24"/>
          <w:szCs w:val="24"/>
        </w:rPr>
        <w:t>[лет].</w:t>
      </w:r>
    </w:p>
    <w:p w:rsidR="00B9658C" w:rsidRPr="0092395E" w:rsidRDefault="00B9658C" w:rsidP="00B9658C">
      <w:pPr>
        <w:spacing w:line="240" w:lineRule="auto"/>
        <w:rPr>
          <w:sz w:val="24"/>
          <w:szCs w:val="24"/>
        </w:rPr>
      </w:pPr>
      <w:r w:rsidRPr="0092395E">
        <w:rPr>
          <w:sz w:val="24"/>
          <w:szCs w:val="24"/>
        </w:rPr>
        <w:t>Характер</w:t>
      </w:r>
      <w:r w:rsidRPr="0092395E">
        <w:rPr>
          <w:spacing w:val="54"/>
          <w:sz w:val="24"/>
          <w:szCs w:val="24"/>
        </w:rPr>
        <w:t xml:space="preserve"> </w:t>
      </w:r>
      <w:r w:rsidRPr="0092395E">
        <w:rPr>
          <w:sz w:val="24"/>
          <w:szCs w:val="24"/>
        </w:rPr>
        <w:t>изменения</w:t>
      </w:r>
      <w:r w:rsidRPr="0092395E">
        <w:rPr>
          <w:spacing w:val="54"/>
          <w:sz w:val="24"/>
          <w:szCs w:val="24"/>
        </w:rPr>
        <w:t xml:space="preserve"> </w:t>
      </w:r>
      <w:r w:rsidRPr="0092395E">
        <w:rPr>
          <w:sz w:val="24"/>
          <w:szCs w:val="24"/>
        </w:rPr>
        <w:t>интенсивности</w:t>
      </w:r>
      <w:r w:rsidRPr="0092395E">
        <w:rPr>
          <w:spacing w:val="54"/>
          <w:sz w:val="24"/>
          <w:szCs w:val="24"/>
        </w:rPr>
        <w:t xml:space="preserve"> </w:t>
      </w:r>
      <w:r w:rsidRPr="0092395E">
        <w:rPr>
          <w:sz w:val="24"/>
          <w:szCs w:val="24"/>
        </w:rPr>
        <w:t>отказов</w:t>
      </w:r>
      <w:r w:rsidRPr="0092395E">
        <w:rPr>
          <w:spacing w:val="53"/>
          <w:sz w:val="24"/>
          <w:szCs w:val="24"/>
        </w:rPr>
        <w:t xml:space="preserve"> </w:t>
      </w:r>
      <w:r w:rsidRPr="0092395E">
        <w:rPr>
          <w:sz w:val="24"/>
          <w:szCs w:val="24"/>
        </w:rPr>
        <w:t>зависит</w:t>
      </w:r>
      <w:r w:rsidRPr="0092395E">
        <w:rPr>
          <w:spacing w:val="55"/>
          <w:sz w:val="24"/>
          <w:szCs w:val="24"/>
        </w:rPr>
        <w:t xml:space="preserve"> </w:t>
      </w:r>
      <w:r w:rsidRPr="0092395E">
        <w:rPr>
          <w:sz w:val="24"/>
          <w:szCs w:val="24"/>
        </w:rPr>
        <w:t>от</w:t>
      </w:r>
      <w:r w:rsidRPr="0092395E">
        <w:rPr>
          <w:spacing w:val="53"/>
          <w:sz w:val="24"/>
          <w:szCs w:val="24"/>
        </w:rPr>
        <w:t xml:space="preserve"> </w:t>
      </w:r>
      <w:r w:rsidRPr="0092395E">
        <w:rPr>
          <w:sz w:val="24"/>
          <w:szCs w:val="24"/>
        </w:rPr>
        <w:t xml:space="preserve">параметра </w:t>
      </w:r>
      <w:r w:rsidRPr="0092395E">
        <w:rPr>
          <w:rFonts w:ascii="Symbol" w:hAnsi="Symbol"/>
          <w:sz w:val="24"/>
          <w:szCs w:val="24"/>
        </w:rPr>
        <w:t></w:t>
      </w:r>
      <w:r w:rsidRPr="0092395E">
        <w:rPr>
          <w:sz w:val="24"/>
          <w:szCs w:val="24"/>
        </w:rPr>
        <w:t xml:space="preserve">: при </w:t>
      </w:r>
      <w:r w:rsidRPr="0092395E">
        <w:rPr>
          <w:rFonts w:ascii="Symbol" w:hAnsi="Symbol"/>
          <w:w w:val="110"/>
          <w:sz w:val="24"/>
          <w:szCs w:val="24"/>
        </w:rPr>
        <w:t></w:t>
      </w:r>
      <w:r w:rsidRPr="0092395E">
        <w:rPr>
          <w:spacing w:val="2"/>
          <w:w w:val="110"/>
          <w:sz w:val="24"/>
          <w:szCs w:val="24"/>
        </w:rPr>
        <w:t xml:space="preserve"> </w:t>
      </w:r>
      <w:r w:rsidRPr="0092395E">
        <w:rPr>
          <w:rFonts w:ascii="Symbol" w:hAnsi="Symbol"/>
          <w:spacing w:val="10"/>
          <w:w w:val="110"/>
          <w:sz w:val="24"/>
          <w:szCs w:val="24"/>
        </w:rPr>
        <w:t></w:t>
      </w:r>
      <w:r w:rsidRPr="0092395E">
        <w:rPr>
          <w:spacing w:val="10"/>
          <w:w w:val="110"/>
          <w:sz w:val="24"/>
          <w:szCs w:val="24"/>
        </w:rPr>
        <w:t>1</w:t>
      </w:r>
      <w:r w:rsidRPr="0092395E">
        <w:rPr>
          <w:spacing w:val="10"/>
          <w:w w:val="110"/>
          <w:position w:val="1"/>
          <w:sz w:val="24"/>
          <w:szCs w:val="24"/>
        </w:rPr>
        <w:t>,</w:t>
      </w:r>
      <w:r w:rsidRPr="0092395E">
        <w:rPr>
          <w:spacing w:val="79"/>
          <w:w w:val="110"/>
          <w:position w:val="1"/>
          <w:sz w:val="24"/>
          <w:szCs w:val="24"/>
        </w:rPr>
        <w:t xml:space="preserve"> </w:t>
      </w:r>
      <w:r w:rsidRPr="0092395E">
        <w:rPr>
          <w:w w:val="110"/>
          <w:position w:val="1"/>
          <w:sz w:val="24"/>
          <w:szCs w:val="24"/>
        </w:rPr>
        <w:t xml:space="preserve">она </w:t>
      </w:r>
      <w:r w:rsidRPr="0092395E">
        <w:rPr>
          <w:spacing w:val="-2"/>
          <w:position w:val="2"/>
          <w:sz w:val="24"/>
          <w:szCs w:val="24"/>
        </w:rPr>
        <w:t>монотонно</w:t>
      </w:r>
      <w:r w:rsidRPr="0092395E">
        <w:rPr>
          <w:spacing w:val="-10"/>
          <w:position w:val="2"/>
          <w:sz w:val="24"/>
          <w:szCs w:val="24"/>
        </w:rPr>
        <w:t xml:space="preserve"> </w:t>
      </w:r>
      <w:r w:rsidRPr="0092395E">
        <w:rPr>
          <w:spacing w:val="-2"/>
          <w:position w:val="2"/>
          <w:sz w:val="24"/>
          <w:szCs w:val="24"/>
        </w:rPr>
        <w:t>убывает,</w:t>
      </w:r>
      <w:r w:rsidRPr="0092395E">
        <w:rPr>
          <w:spacing w:val="-9"/>
          <w:position w:val="2"/>
          <w:sz w:val="24"/>
          <w:szCs w:val="24"/>
        </w:rPr>
        <w:t xml:space="preserve"> </w:t>
      </w:r>
      <w:r w:rsidRPr="0092395E">
        <w:rPr>
          <w:spacing w:val="-2"/>
          <w:position w:val="2"/>
          <w:sz w:val="24"/>
          <w:szCs w:val="24"/>
        </w:rPr>
        <w:t>при</w:t>
      </w:r>
      <w:r w:rsidRPr="0092395E">
        <w:rPr>
          <w:spacing w:val="9"/>
          <w:position w:val="2"/>
          <w:sz w:val="24"/>
          <w:szCs w:val="24"/>
        </w:rPr>
        <w:t xml:space="preserve"> </w:t>
      </w:r>
      <w:r w:rsidRPr="0092395E">
        <w:rPr>
          <w:rFonts w:ascii="Symbol" w:hAnsi="Symbol"/>
          <w:spacing w:val="-2"/>
          <w:position w:val="1"/>
          <w:sz w:val="24"/>
          <w:szCs w:val="24"/>
        </w:rPr>
        <w:t></w:t>
      </w:r>
      <w:r w:rsidRPr="0092395E">
        <w:rPr>
          <w:spacing w:val="17"/>
          <w:position w:val="1"/>
          <w:sz w:val="24"/>
          <w:szCs w:val="24"/>
        </w:rPr>
        <w:t xml:space="preserve"> </w:t>
      </w:r>
      <w:r w:rsidRPr="0092395E">
        <w:rPr>
          <w:rFonts w:ascii="Symbol" w:hAnsi="Symbol"/>
          <w:spacing w:val="-2"/>
          <w:position w:val="1"/>
          <w:sz w:val="24"/>
          <w:szCs w:val="24"/>
        </w:rPr>
        <w:t></w:t>
      </w:r>
      <w:r w:rsidRPr="0092395E">
        <w:rPr>
          <w:spacing w:val="-30"/>
          <w:position w:val="1"/>
          <w:sz w:val="24"/>
          <w:szCs w:val="24"/>
        </w:rPr>
        <w:t xml:space="preserve"> </w:t>
      </w:r>
      <w:r w:rsidRPr="0092395E">
        <w:rPr>
          <w:spacing w:val="-2"/>
          <w:position w:val="1"/>
          <w:sz w:val="24"/>
          <w:szCs w:val="24"/>
        </w:rPr>
        <w:t>1</w:t>
      </w:r>
      <w:r w:rsidRPr="0092395E">
        <w:rPr>
          <w:spacing w:val="29"/>
          <w:position w:val="1"/>
          <w:sz w:val="24"/>
          <w:szCs w:val="24"/>
        </w:rPr>
        <w:t xml:space="preserve"> </w:t>
      </w:r>
      <w:r w:rsidRPr="0092395E">
        <w:rPr>
          <w:spacing w:val="-2"/>
          <w:position w:val="2"/>
          <w:sz w:val="24"/>
          <w:szCs w:val="24"/>
        </w:rPr>
        <w:t>-</w:t>
      </w:r>
      <w:r w:rsidRPr="0092395E">
        <w:rPr>
          <w:spacing w:val="-8"/>
          <w:position w:val="2"/>
          <w:sz w:val="24"/>
          <w:szCs w:val="24"/>
        </w:rPr>
        <w:t xml:space="preserve"> </w:t>
      </w:r>
      <w:r w:rsidRPr="0092395E">
        <w:rPr>
          <w:spacing w:val="-2"/>
          <w:position w:val="2"/>
          <w:sz w:val="24"/>
          <w:szCs w:val="24"/>
        </w:rPr>
        <w:t>возрастает;</w:t>
      </w:r>
      <w:r w:rsidRPr="0092395E">
        <w:rPr>
          <w:spacing w:val="-8"/>
          <w:position w:val="2"/>
          <w:sz w:val="24"/>
          <w:szCs w:val="24"/>
        </w:rPr>
        <w:t xml:space="preserve"> </w:t>
      </w:r>
      <w:r w:rsidRPr="0092395E">
        <w:rPr>
          <w:spacing w:val="-1"/>
          <w:position w:val="2"/>
          <w:sz w:val="24"/>
          <w:szCs w:val="24"/>
        </w:rPr>
        <w:t>при</w:t>
      </w:r>
      <w:r w:rsidRPr="0092395E">
        <w:rPr>
          <w:spacing w:val="8"/>
          <w:position w:val="2"/>
          <w:sz w:val="24"/>
          <w:szCs w:val="24"/>
        </w:rPr>
        <w:t xml:space="preserve"> </w:t>
      </w:r>
      <w:r w:rsidRPr="0092395E">
        <w:rPr>
          <w:rFonts w:ascii="Symbol" w:hAnsi="Symbol"/>
          <w:spacing w:val="-1"/>
          <w:position w:val="1"/>
          <w:sz w:val="24"/>
          <w:szCs w:val="24"/>
        </w:rPr>
        <w:t></w:t>
      </w:r>
      <w:r w:rsidRPr="0092395E">
        <w:rPr>
          <w:spacing w:val="17"/>
          <w:position w:val="1"/>
          <w:sz w:val="24"/>
          <w:szCs w:val="24"/>
        </w:rPr>
        <w:t xml:space="preserve"> </w:t>
      </w:r>
      <w:r w:rsidRPr="0092395E">
        <w:rPr>
          <w:rFonts w:ascii="Symbol" w:hAnsi="Symbol"/>
          <w:spacing w:val="-1"/>
          <w:position w:val="1"/>
          <w:sz w:val="24"/>
          <w:szCs w:val="24"/>
        </w:rPr>
        <w:t></w:t>
      </w:r>
      <w:r w:rsidRPr="0092395E">
        <w:rPr>
          <w:spacing w:val="-30"/>
          <w:position w:val="1"/>
          <w:sz w:val="24"/>
          <w:szCs w:val="24"/>
        </w:rPr>
        <w:t xml:space="preserve"> </w:t>
      </w:r>
      <w:r w:rsidRPr="0092395E">
        <w:rPr>
          <w:spacing w:val="-1"/>
          <w:position w:val="1"/>
          <w:sz w:val="24"/>
          <w:szCs w:val="24"/>
        </w:rPr>
        <w:t>1</w:t>
      </w:r>
      <w:r w:rsidRPr="0092395E">
        <w:rPr>
          <w:spacing w:val="30"/>
          <w:position w:val="1"/>
          <w:sz w:val="24"/>
          <w:szCs w:val="24"/>
        </w:rPr>
        <w:t xml:space="preserve"> </w:t>
      </w:r>
      <w:r w:rsidRPr="0092395E">
        <w:rPr>
          <w:spacing w:val="-1"/>
          <w:position w:val="2"/>
          <w:sz w:val="24"/>
          <w:szCs w:val="24"/>
        </w:rPr>
        <w:t>функция</w:t>
      </w:r>
      <w:r w:rsidRPr="0092395E">
        <w:rPr>
          <w:spacing w:val="-9"/>
          <w:position w:val="2"/>
          <w:sz w:val="24"/>
          <w:szCs w:val="24"/>
        </w:rPr>
        <w:t xml:space="preserve"> </w:t>
      </w:r>
      <w:r w:rsidRPr="0092395E">
        <w:rPr>
          <w:spacing w:val="-1"/>
          <w:position w:val="2"/>
          <w:sz w:val="24"/>
          <w:szCs w:val="24"/>
        </w:rPr>
        <w:t>принимает</w:t>
      </w:r>
      <w:r w:rsidRPr="0092395E">
        <w:rPr>
          <w:spacing w:val="-9"/>
          <w:position w:val="2"/>
          <w:sz w:val="24"/>
          <w:szCs w:val="24"/>
        </w:rPr>
        <w:t xml:space="preserve"> </w:t>
      </w:r>
      <w:r w:rsidRPr="0092395E">
        <w:rPr>
          <w:spacing w:val="-1"/>
          <w:position w:val="2"/>
          <w:sz w:val="24"/>
          <w:szCs w:val="24"/>
        </w:rPr>
        <w:t>вид</w:t>
      </w:r>
      <w:r w:rsidRPr="0092395E">
        <w:rPr>
          <w:spacing w:val="23"/>
          <w:position w:val="2"/>
          <w:sz w:val="24"/>
          <w:szCs w:val="24"/>
        </w:rPr>
        <w:t xml:space="preserve"> </w:t>
      </w:r>
      <w:r w:rsidRPr="0092395E">
        <w:rPr>
          <w:rFonts w:ascii="Symbol" w:hAnsi="Symbol"/>
          <w:spacing w:val="-1"/>
          <w:position w:val="2"/>
          <w:sz w:val="24"/>
          <w:szCs w:val="24"/>
        </w:rPr>
        <w:t></w:t>
      </w:r>
      <w:r w:rsidRPr="0092395E">
        <w:rPr>
          <w:spacing w:val="-24"/>
          <w:position w:val="2"/>
          <w:sz w:val="24"/>
          <w:szCs w:val="24"/>
        </w:rPr>
        <w:t xml:space="preserve"> </w:t>
      </w:r>
      <w:r w:rsidRPr="0092395E">
        <w:rPr>
          <w:rFonts w:ascii="Symbol" w:hAnsi="Symbol"/>
          <w:spacing w:val="-1"/>
          <w:sz w:val="24"/>
          <w:szCs w:val="24"/>
        </w:rPr>
        <w:t></w:t>
      </w:r>
      <w:r w:rsidRPr="0092395E">
        <w:rPr>
          <w:i/>
          <w:spacing w:val="-1"/>
          <w:position w:val="2"/>
          <w:sz w:val="24"/>
          <w:szCs w:val="24"/>
        </w:rPr>
        <w:t>t</w:t>
      </w:r>
      <w:r w:rsidRPr="0092395E">
        <w:rPr>
          <w:i/>
          <w:spacing w:val="-30"/>
          <w:position w:val="2"/>
          <w:sz w:val="24"/>
          <w:szCs w:val="24"/>
        </w:rPr>
        <w:t xml:space="preserve"> </w:t>
      </w:r>
      <w:r w:rsidRPr="0092395E">
        <w:rPr>
          <w:rFonts w:ascii="Symbol" w:hAnsi="Symbol"/>
          <w:spacing w:val="-1"/>
          <w:sz w:val="24"/>
          <w:szCs w:val="24"/>
        </w:rPr>
        <w:t></w:t>
      </w:r>
      <w:r w:rsidRPr="0092395E">
        <w:rPr>
          <w:spacing w:val="-24"/>
          <w:sz w:val="24"/>
          <w:szCs w:val="24"/>
        </w:rPr>
        <w:t xml:space="preserve"> </w:t>
      </w:r>
      <w:r w:rsidRPr="0092395E">
        <w:rPr>
          <w:rFonts w:ascii="Symbol" w:hAnsi="Symbol"/>
          <w:spacing w:val="-1"/>
          <w:position w:val="2"/>
          <w:sz w:val="24"/>
          <w:szCs w:val="24"/>
        </w:rPr>
        <w:t></w:t>
      </w:r>
      <w:r w:rsidRPr="0092395E">
        <w:rPr>
          <w:spacing w:val="-7"/>
          <w:position w:val="2"/>
          <w:sz w:val="24"/>
          <w:szCs w:val="24"/>
        </w:rPr>
        <w:t xml:space="preserve"> </w:t>
      </w:r>
      <w:r w:rsidRPr="0092395E">
        <w:rPr>
          <w:rFonts w:ascii="Symbol" w:hAnsi="Symbol"/>
          <w:spacing w:val="-1"/>
          <w:position w:val="2"/>
          <w:sz w:val="24"/>
          <w:szCs w:val="24"/>
        </w:rPr>
        <w:t></w:t>
      </w:r>
      <w:r w:rsidRPr="0092395E">
        <w:rPr>
          <w:spacing w:val="-1"/>
          <w:position w:val="-3"/>
          <w:sz w:val="24"/>
          <w:szCs w:val="24"/>
        </w:rPr>
        <w:t>0</w:t>
      </w:r>
      <w:r w:rsidRPr="0092395E">
        <w:rPr>
          <w:spacing w:val="14"/>
          <w:position w:val="-3"/>
          <w:sz w:val="24"/>
          <w:szCs w:val="24"/>
        </w:rPr>
        <w:t xml:space="preserve"> </w:t>
      </w:r>
      <w:r w:rsidRPr="0092395E">
        <w:rPr>
          <w:rFonts w:ascii="Symbol" w:hAnsi="Symbol"/>
          <w:spacing w:val="-1"/>
          <w:position w:val="2"/>
          <w:sz w:val="24"/>
          <w:szCs w:val="24"/>
        </w:rPr>
        <w:t></w:t>
      </w:r>
      <w:r w:rsidRPr="0092395E">
        <w:rPr>
          <w:spacing w:val="-11"/>
          <w:position w:val="2"/>
          <w:sz w:val="24"/>
          <w:szCs w:val="24"/>
        </w:rPr>
        <w:t xml:space="preserve"> </w:t>
      </w:r>
      <w:r w:rsidRPr="0092395E">
        <w:rPr>
          <w:i/>
          <w:spacing w:val="-1"/>
          <w:position w:val="2"/>
          <w:sz w:val="24"/>
          <w:szCs w:val="24"/>
        </w:rPr>
        <w:t>Const</w:t>
      </w:r>
      <w:r w:rsidRPr="0092395E">
        <w:rPr>
          <w:i/>
          <w:spacing w:val="7"/>
          <w:position w:val="2"/>
          <w:sz w:val="24"/>
          <w:szCs w:val="24"/>
        </w:rPr>
        <w:t xml:space="preserve"> </w:t>
      </w:r>
      <w:r w:rsidRPr="0092395E">
        <w:rPr>
          <w:spacing w:val="-1"/>
          <w:position w:val="2"/>
          <w:sz w:val="24"/>
          <w:szCs w:val="24"/>
        </w:rPr>
        <w:t>.</w:t>
      </w:r>
      <w:r w:rsidRPr="0092395E">
        <w:rPr>
          <w:spacing w:val="-9"/>
          <w:position w:val="2"/>
          <w:sz w:val="24"/>
          <w:szCs w:val="24"/>
        </w:rPr>
        <w:t xml:space="preserve"> </w:t>
      </w:r>
      <w:r w:rsidRPr="0092395E">
        <w:rPr>
          <w:spacing w:val="-1"/>
          <w:position w:val="2"/>
          <w:sz w:val="24"/>
          <w:szCs w:val="24"/>
        </w:rPr>
        <w:t xml:space="preserve">А </w:t>
      </w:r>
      <w:r w:rsidRPr="0092395E">
        <w:rPr>
          <w:rFonts w:ascii="Symbol" w:hAnsi="Symbol"/>
          <w:position w:val="1"/>
          <w:sz w:val="24"/>
          <w:szCs w:val="24"/>
        </w:rPr>
        <w:t></w:t>
      </w:r>
      <w:r w:rsidRPr="0092395E">
        <w:rPr>
          <w:kern w:val="24"/>
          <w:position w:val="-4"/>
          <w:sz w:val="24"/>
          <w:szCs w:val="24"/>
          <w:vertAlign w:val="subscript"/>
        </w:rPr>
        <w:t>0</w:t>
      </w:r>
      <w:r w:rsidRPr="0092395E">
        <w:rPr>
          <w:spacing w:val="-2"/>
          <w:position w:val="-4"/>
          <w:sz w:val="24"/>
          <w:szCs w:val="24"/>
        </w:rPr>
        <w:t xml:space="preserve"> </w:t>
      </w:r>
      <w:r w:rsidRPr="0092395E">
        <w:rPr>
          <w:sz w:val="24"/>
          <w:szCs w:val="24"/>
        </w:rPr>
        <w:t>-</w:t>
      </w:r>
      <w:r w:rsidRPr="0092395E">
        <w:rPr>
          <w:spacing w:val="30"/>
          <w:sz w:val="24"/>
          <w:szCs w:val="24"/>
        </w:rPr>
        <w:t xml:space="preserve"> </w:t>
      </w:r>
      <w:r w:rsidRPr="0092395E">
        <w:rPr>
          <w:sz w:val="24"/>
          <w:szCs w:val="24"/>
        </w:rPr>
        <w:t>это</w:t>
      </w:r>
      <w:r w:rsidRPr="0092395E">
        <w:rPr>
          <w:spacing w:val="29"/>
          <w:sz w:val="24"/>
          <w:szCs w:val="24"/>
        </w:rPr>
        <w:t xml:space="preserve"> </w:t>
      </w:r>
      <w:r w:rsidRPr="0092395E">
        <w:rPr>
          <w:sz w:val="24"/>
          <w:szCs w:val="24"/>
        </w:rPr>
        <w:t>средневзвешенная</w:t>
      </w:r>
      <w:r w:rsidRPr="0092395E">
        <w:rPr>
          <w:spacing w:val="28"/>
          <w:sz w:val="24"/>
          <w:szCs w:val="24"/>
        </w:rPr>
        <w:t xml:space="preserve"> </w:t>
      </w:r>
      <w:r w:rsidRPr="0092395E">
        <w:rPr>
          <w:sz w:val="24"/>
          <w:szCs w:val="24"/>
        </w:rPr>
        <w:t>частота</w:t>
      </w:r>
      <w:r w:rsidRPr="0092395E">
        <w:rPr>
          <w:spacing w:val="28"/>
          <w:sz w:val="24"/>
          <w:szCs w:val="24"/>
        </w:rPr>
        <w:t xml:space="preserve"> </w:t>
      </w:r>
      <w:r w:rsidRPr="0092395E">
        <w:rPr>
          <w:sz w:val="24"/>
          <w:szCs w:val="24"/>
        </w:rPr>
        <w:t>(интенсивность)</w:t>
      </w:r>
      <w:r w:rsidRPr="0092395E">
        <w:rPr>
          <w:spacing w:val="28"/>
          <w:sz w:val="24"/>
          <w:szCs w:val="24"/>
        </w:rPr>
        <w:t xml:space="preserve"> </w:t>
      </w:r>
      <w:r w:rsidRPr="0092395E">
        <w:rPr>
          <w:sz w:val="24"/>
          <w:szCs w:val="24"/>
        </w:rPr>
        <w:t>устойчивых</w:t>
      </w:r>
      <w:r w:rsidRPr="0092395E">
        <w:rPr>
          <w:spacing w:val="29"/>
          <w:sz w:val="24"/>
          <w:szCs w:val="24"/>
        </w:rPr>
        <w:t xml:space="preserve"> </w:t>
      </w:r>
      <w:r w:rsidRPr="0092395E">
        <w:rPr>
          <w:sz w:val="24"/>
          <w:szCs w:val="24"/>
        </w:rPr>
        <w:t>отказов</w:t>
      </w:r>
      <w:r w:rsidRPr="0092395E">
        <w:rPr>
          <w:spacing w:val="28"/>
          <w:sz w:val="24"/>
          <w:szCs w:val="24"/>
        </w:rPr>
        <w:t xml:space="preserve"> </w:t>
      </w:r>
      <w:r w:rsidRPr="0092395E">
        <w:rPr>
          <w:sz w:val="24"/>
          <w:szCs w:val="24"/>
        </w:rPr>
        <w:t>в</w:t>
      </w:r>
      <w:r w:rsidRPr="0092395E">
        <w:rPr>
          <w:spacing w:val="28"/>
          <w:sz w:val="24"/>
          <w:szCs w:val="24"/>
        </w:rPr>
        <w:t xml:space="preserve"> </w:t>
      </w:r>
      <w:r w:rsidRPr="0092395E">
        <w:rPr>
          <w:sz w:val="24"/>
          <w:szCs w:val="24"/>
        </w:rPr>
        <w:t>конкретной</w:t>
      </w:r>
      <w:r w:rsidRPr="0092395E">
        <w:rPr>
          <w:spacing w:val="29"/>
          <w:sz w:val="24"/>
          <w:szCs w:val="24"/>
        </w:rPr>
        <w:t xml:space="preserve"> </w:t>
      </w:r>
      <w:r w:rsidRPr="0092395E">
        <w:rPr>
          <w:sz w:val="24"/>
          <w:szCs w:val="24"/>
        </w:rPr>
        <w:t>системе</w:t>
      </w:r>
      <w:r w:rsidRPr="0092395E">
        <w:rPr>
          <w:spacing w:val="-57"/>
          <w:sz w:val="24"/>
          <w:szCs w:val="24"/>
        </w:rPr>
        <w:t xml:space="preserve"> </w:t>
      </w:r>
      <w:r w:rsidRPr="0092395E">
        <w:rPr>
          <w:sz w:val="24"/>
          <w:szCs w:val="24"/>
        </w:rPr>
        <w:t>теплоснабжения.</w:t>
      </w:r>
    </w:p>
    <w:p w:rsidR="00B9658C" w:rsidRPr="0092395E" w:rsidRDefault="00B9658C" w:rsidP="00B9658C">
      <w:pPr>
        <w:pStyle w:val="a5"/>
        <w:spacing w:after="0" w:line="240" w:lineRule="auto"/>
        <w:rPr>
          <w:spacing w:val="-4"/>
          <w:sz w:val="24"/>
          <w:szCs w:val="24"/>
        </w:rPr>
      </w:pPr>
      <w:r w:rsidRPr="0092395E">
        <w:rPr>
          <w:spacing w:val="-4"/>
          <w:sz w:val="24"/>
          <w:szCs w:val="24"/>
        </w:rPr>
        <w:t>Обработка</w:t>
      </w:r>
      <w:r w:rsidRPr="0092395E">
        <w:rPr>
          <w:spacing w:val="-11"/>
          <w:sz w:val="24"/>
          <w:szCs w:val="24"/>
        </w:rPr>
        <w:t xml:space="preserve"> </w:t>
      </w:r>
      <w:r w:rsidRPr="0092395E">
        <w:rPr>
          <w:spacing w:val="-4"/>
          <w:sz w:val="24"/>
          <w:szCs w:val="24"/>
        </w:rPr>
        <w:t>значительного</w:t>
      </w:r>
      <w:r w:rsidRPr="0092395E">
        <w:rPr>
          <w:spacing w:val="-11"/>
          <w:sz w:val="24"/>
          <w:szCs w:val="24"/>
        </w:rPr>
        <w:t xml:space="preserve"> </w:t>
      </w:r>
      <w:r w:rsidRPr="0092395E">
        <w:rPr>
          <w:spacing w:val="-4"/>
          <w:sz w:val="24"/>
          <w:szCs w:val="24"/>
        </w:rPr>
        <w:t>количества</w:t>
      </w:r>
      <w:r w:rsidRPr="0092395E">
        <w:rPr>
          <w:spacing w:val="-9"/>
          <w:sz w:val="24"/>
          <w:szCs w:val="24"/>
        </w:rPr>
        <w:t xml:space="preserve"> </w:t>
      </w:r>
      <w:r w:rsidRPr="0092395E">
        <w:rPr>
          <w:spacing w:val="-4"/>
          <w:sz w:val="24"/>
          <w:szCs w:val="24"/>
        </w:rPr>
        <w:t>данных</w:t>
      </w:r>
      <w:r w:rsidRPr="0092395E">
        <w:rPr>
          <w:spacing w:val="-11"/>
          <w:sz w:val="24"/>
          <w:szCs w:val="24"/>
        </w:rPr>
        <w:t xml:space="preserve"> </w:t>
      </w:r>
      <w:r w:rsidRPr="0092395E">
        <w:rPr>
          <w:spacing w:val="-3"/>
          <w:sz w:val="24"/>
          <w:szCs w:val="24"/>
        </w:rPr>
        <w:t>по</w:t>
      </w:r>
      <w:r w:rsidRPr="0092395E">
        <w:rPr>
          <w:spacing w:val="-12"/>
          <w:sz w:val="24"/>
          <w:szCs w:val="24"/>
        </w:rPr>
        <w:t xml:space="preserve"> </w:t>
      </w:r>
      <w:r w:rsidRPr="0092395E">
        <w:rPr>
          <w:spacing w:val="-3"/>
          <w:sz w:val="24"/>
          <w:szCs w:val="24"/>
        </w:rPr>
        <w:t>отказам,</w:t>
      </w:r>
      <w:r w:rsidRPr="0092395E">
        <w:rPr>
          <w:spacing w:val="-10"/>
          <w:sz w:val="24"/>
          <w:szCs w:val="24"/>
        </w:rPr>
        <w:t xml:space="preserve"> </w:t>
      </w:r>
      <w:r w:rsidRPr="0092395E">
        <w:rPr>
          <w:spacing w:val="-3"/>
          <w:sz w:val="24"/>
          <w:szCs w:val="24"/>
        </w:rPr>
        <w:t>позволяет</w:t>
      </w:r>
      <w:r w:rsidRPr="0092395E">
        <w:rPr>
          <w:spacing w:val="-11"/>
          <w:sz w:val="24"/>
          <w:szCs w:val="24"/>
        </w:rPr>
        <w:t xml:space="preserve"> </w:t>
      </w:r>
      <w:r w:rsidRPr="0092395E">
        <w:rPr>
          <w:spacing w:val="-3"/>
          <w:sz w:val="24"/>
          <w:szCs w:val="24"/>
        </w:rPr>
        <w:t>использовать</w:t>
      </w:r>
      <w:r w:rsidRPr="0092395E">
        <w:rPr>
          <w:spacing w:val="-10"/>
          <w:sz w:val="24"/>
          <w:szCs w:val="24"/>
        </w:rPr>
        <w:t xml:space="preserve"> </w:t>
      </w:r>
      <w:r w:rsidRPr="0092395E">
        <w:rPr>
          <w:spacing w:val="-3"/>
          <w:sz w:val="24"/>
          <w:szCs w:val="24"/>
        </w:rPr>
        <w:t xml:space="preserve">следующую </w:t>
      </w:r>
      <w:r w:rsidRPr="0092395E">
        <w:rPr>
          <w:spacing w:val="-5"/>
          <w:sz w:val="24"/>
          <w:szCs w:val="24"/>
        </w:rPr>
        <w:t>зависимость</w:t>
      </w:r>
      <w:r w:rsidRPr="0092395E">
        <w:rPr>
          <w:spacing w:val="-12"/>
          <w:sz w:val="24"/>
          <w:szCs w:val="24"/>
        </w:rPr>
        <w:t xml:space="preserve"> </w:t>
      </w:r>
      <w:r w:rsidRPr="0092395E">
        <w:rPr>
          <w:spacing w:val="-5"/>
          <w:sz w:val="24"/>
          <w:szCs w:val="24"/>
        </w:rPr>
        <w:t>для</w:t>
      </w:r>
      <w:r w:rsidRPr="0092395E">
        <w:rPr>
          <w:spacing w:val="-9"/>
          <w:sz w:val="24"/>
          <w:szCs w:val="24"/>
        </w:rPr>
        <w:t xml:space="preserve"> </w:t>
      </w:r>
      <w:r w:rsidRPr="0092395E">
        <w:rPr>
          <w:spacing w:val="-5"/>
          <w:sz w:val="24"/>
          <w:szCs w:val="24"/>
        </w:rPr>
        <w:t>параметра</w:t>
      </w:r>
      <w:r w:rsidRPr="0092395E">
        <w:rPr>
          <w:spacing w:val="-9"/>
          <w:sz w:val="24"/>
          <w:szCs w:val="24"/>
        </w:rPr>
        <w:t xml:space="preserve"> </w:t>
      </w:r>
      <w:r w:rsidRPr="0092395E">
        <w:rPr>
          <w:spacing w:val="-5"/>
          <w:sz w:val="24"/>
          <w:szCs w:val="24"/>
        </w:rPr>
        <w:t>формы</w:t>
      </w:r>
      <w:r w:rsidRPr="0092395E">
        <w:rPr>
          <w:spacing w:val="-11"/>
          <w:sz w:val="24"/>
          <w:szCs w:val="24"/>
        </w:rPr>
        <w:t xml:space="preserve"> </w:t>
      </w:r>
      <w:r w:rsidRPr="0092395E">
        <w:rPr>
          <w:spacing w:val="-5"/>
          <w:sz w:val="24"/>
          <w:szCs w:val="24"/>
        </w:rPr>
        <w:t>интенсивности</w:t>
      </w:r>
      <w:r w:rsidRPr="0092395E">
        <w:rPr>
          <w:spacing w:val="-9"/>
          <w:sz w:val="24"/>
          <w:szCs w:val="24"/>
        </w:rPr>
        <w:t xml:space="preserve"> </w:t>
      </w:r>
      <w:r w:rsidRPr="0092395E">
        <w:rPr>
          <w:spacing w:val="-4"/>
          <w:sz w:val="24"/>
          <w:szCs w:val="24"/>
        </w:rPr>
        <w:t>отказов:</w:t>
      </w:r>
    </w:p>
    <w:p w:rsidR="00B9658C" w:rsidRPr="0092395E" w:rsidRDefault="009953F6" w:rsidP="00B9658C">
      <w:pPr>
        <w:pStyle w:val="a5"/>
        <w:spacing w:after="0" w:line="240" w:lineRule="auto"/>
        <w:rPr>
          <w:sz w:val="24"/>
          <w:szCs w:val="24"/>
        </w:rPr>
      </w:pPr>
      <w:r>
        <w:rPr>
          <w:sz w:val="24"/>
          <w:szCs w:val="24"/>
        </w:rPr>
        <w:pict>
          <v:shape id="_x0000_i1038" type="#_x0000_t75" style="width:159.9pt;height:67pt">
            <v:imagedata r:id="rId35" o:title=""/>
          </v:shape>
        </w:pict>
      </w:r>
    </w:p>
    <w:p w:rsidR="00B9658C" w:rsidRPr="0092395E" w:rsidRDefault="00B9658C" w:rsidP="00B9658C">
      <w:pPr>
        <w:pStyle w:val="a5"/>
        <w:spacing w:after="0" w:line="240" w:lineRule="auto"/>
        <w:rPr>
          <w:kern w:val="0"/>
          <w:sz w:val="24"/>
          <w:szCs w:val="24"/>
        </w:rPr>
      </w:pPr>
      <w:r w:rsidRPr="0092395E">
        <w:rPr>
          <w:kern w:val="0"/>
          <w:sz w:val="24"/>
          <w:szCs w:val="24"/>
        </w:rPr>
        <w:t>На рисунке 11.3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w:t>
      </w:r>
    </w:p>
    <w:p w:rsidR="00B9658C" w:rsidRPr="0092395E" w:rsidRDefault="00B9658C" w:rsidP="00595844">
      <w:pPr>
        <w:pStyle w:val="affb"/>
        <w:widowControl w:val="0"/>
        <w:numPr>
          <w:ilvl w:val="0"/>
          <w:numId w:val="125"/>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она применима только тогда, когда в тепловых сетях существует четкое разделение на эксплуатационный и ремонтный периоды;</w:t>
      </w:r>
    </w:p>
    <w:p w:rsidR="00B9658C" w:rsidRPr="0092395E" w:rsidRDefault="00B9658C" w:rsidP="00595844">
      <w:pPr>
        <w:pStyle w:val="a5"/>
        <w:numPr>
          <w:ilvl w:val="0"/>
          <w:numId w:val="125"/>
        </w:numPr>
        <w:tabs>
          <w:tab w:val="left" w:pos="993"/>
        </w:tabs>
        <w:spacing w:after="0" w:line="240" w:lineRule="auto"/>
        <w:ind w:left="0" w:firstLine="709"/>
        <w:rPr>
          <w:kern w:val="0"/>
          <w:sz w:val="24"/>
          <w:szCs w:val="24"/>
        </w:rPr>
      </w:pPr>
      <w:r w:rsidRPr="0092395E">
        <w:rPr>
          <w:kern w:val="0"/>
          <w:sz w:val="24"/>
          <w:szCs w:val="24"/>
        </w:rPr>
        <w:t>в ремонтный период выполняются гидравлические испытания тепловой сети после каждого отказа.</w:t>
      </w:r>
    </w:p>
    <w:p w:rsidR="00B9658C" w:rsidRPr="0092395E" w:rsidRDefault="00B9658C" w:rsidP="00B9658C">
      <w:pPr>
        <w:pStyle w:val="a5"/>
        <w:spacing w:after="0" w:line="240" w:lineRule="auto"/>
        <w:ind w:firstLine="0"/>
        <w:rPr>
          <w:kern w:val="0"/>
          <w:sz w:val="24"/>
          <w:szCs w:val="24"/>
        </w:rPr>
      </w:pPr>
    </w:p>
    <w:p w:rsidR="00B9658C" w:rsidRPr="0092395E" w:rsidRDefault="00B9658C" w:rsidP="00B9658C">
      <w:pPr>
        <w:pStyle w:val="a5"/>
        <w:spacing w:after="0" w:line="240" w:lineRule="auto"/>
        <w:ind w:firstLine="0"/>
        <w:rPr>
          <w:kern w:val="0"/>
          <w:sz w:val="24"/>
          <w:szCs w:val="24"/>
        </w:rPr>
      </w:pPr>
      <w:r w:rsidRPr="0092395E">
        <w:rPr>
          <w:kern w:val="0"/>
          <w:sz w:val="24"/>
          <w:szCs w:val="24"/>
        </w:rPr>
        <w:t xml:space="preserve">Рисунок 11.3 - </w:t>
      </w:r>
      <w:r w:rsidR="00311ACB" w:rsidRPr="0092395E">
        <w:rPr>
          <w:kern w:val="0"/>
          <w:sz w:val="24"/>
          <w:szCs w:val="24"/>
        </w:rPr>
        <w:t>Интенсивность отказов в зависимости от срока эксплуатации участка тепловой сети</w:t>
      </w:r>
    </w:p>
    <w:p w:rsidR="00311ACB" w:rsidRPr="0092395E" w:rsidRDefault="009953F6" w:rsidP="008C5265">
      <w:pPr>
        <w:pStyle w:val="a5"/>
        <w:spacing w:after="0" w:line="240" w:lineRule="auto"/>
        <w:ind w:firstLine="0"/>
        <w:jc w:val="center"/>
        <w:rPr>
          <w:kern w:val="0"/>
          <w:sz w:val="24"/>
          <w:szCs w:val="24"/>
        </w:rPr>
      </w:pPr>
      <w:r>
        <w:rPr>
          <w:kern w:val="0"/>
          <w:sz w:val="24"/>
          <w:szCs w:val="24"/>
        </w:rPr>
        <w:pict>
          <v:shape id="_x0000_i1039" type="#_x0000_t75" style="width:464.65pt;height:257pt">
            <v:imagedata r:id="rId36" o:title=""/>
          </v:shape>
        </w:pict>
      </w:r>
    </w:p>
    <w:p w:rsidR="00311ACB" w:rsidRPr="0092395E" w:rsidRDefault="00311ACB"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lastRenderedPageBreak/>
        <w:t>По данным региональных справочников по климату о среднесуточных температурах</w:t>
      </w:r>
      <w:r w:rsidRPr="0092395E">
        <w:rPr>
          <w:rFonts w:ascii="Times New Roman" w:hAnsi="Times New Roman"/>
          <w:spacing w:val="1"/>
          <w:sz w:val="24"/>
          <w:szCs w:val="24"/>
        </w:rPr>
        <w:t xml:space="preserve"> </w:t>
      </w:r>
      <w:r w:rsidRPr="0092395E">
        <w:rPr>
          <w:rFonts w:ascii="Times New Roman" w:hAnsi="Times New Roman"/>
          <w:sz w:val="24"/>
          <w:szCs w:val="24"/>
        </w:rPr>
        <w:t>наружного</w:t>
      </w:r>
      <w:r w:rsidRPr="0092395E">
        <w:rPr>
          <w:rFonts w:ascii="Times New Roman" w:hAnsi="Times New Roman"/>
          <w:spacing w:val="1"/>
          <w:sz w:val="24"/>
          <w:szCs w:val="24"/>
        </w:rPr>
        <w:t xml:space="preserve"> </w:t>
      </w:r>
      <w:r w:rsidRPr="0092395E">
        <w:rPr>
          <w:rFonts w:ascii="Times New Roman" w:hAnsi="Times New Roman"/>
          <w:sz w:val="24"/>
          <w:szCs w:val="24"/>
        </w:rPr>
        <w:t>воздуха</w:t>
      </w:r>
      <w:r w:rsidRPr="0092395E">
        <w:rPr>
          <w:rFonts w:ascii="Times New Roman" w:hAnsi="Times New Roman"/>
          <w:spacing w:val="1"/>
          <w:sz w:val="24"/>
          <w:szCs w:val="24"/>
        </w:rPr>
        <w:t xml:space="preserve"> </w:t>
      </w:r>
      <w:r w:rsidRPr="0092395E">
        <w:rPr>
          <w:rFonts w:ascii="Times New Roman" w:hAnsi="Times New Roman"/>
          <w:sz w:val="24"/>
          <w:szCs w:val="24"/>
        </w:rPr>
        <w:t>за</w:t>
      </w:r>
      <w:r w:rsidRPr="0092395E">
        <w:rPr>
          <w:rFonts w:ascii="Times New Roman" w:hAnsi="Times New Roman"/>
          <w:spacing w:val="1"/>
          <w:sz w:val="24"/>
          <w:szCs w:val="24"/>
        </w:rPr>
        <w:t xml:space="preserve"> </w:t>
      </w:r>
      <w:r w:rsidRPr="0092395E">
        <w:rPr>
          <w:rFonts w:ascii="Times New Roman" w:hAnsi="Times New Roman"/>
          <w:sz w:val="24"/>
          <w:szCs w:val="24"/>
        </w:rPr>
        <w:t>последние</w:t>
      </w:r>
      <w:r w:rsidRPr="0092395E">
        <w:rPr>
          <w:rFonts w:ascii="Times New Roman" w:hAnsi="Times New Roman"/>
          <w:spacing w:val="1"/>
          <w:sz w:val="24"/>
          <w:szCs w:val="24"/>
        </w:rPr>
        <w:t xml:space="preserve"> </w:t>
      </w:r>
      <w:r w:rsidRPr="0092395E">
        <w:rPr>
          <w:rFonts w:ascii="Times New Roman" w:hAnsi="Times New Roman"/>
          <w:sz w:val="24"/>
          <w:szCs w:val="24"/>
        </w:rPr>
        <w:t>десять</w:t>
      </w:r>
      <w:r w:rsidRPr="0092395E">
        <w:rPr>
          <w:rFonts w:ascii="Times New Roman" w:hAnsi="Times New Roman"/>
          <w:spacing w:val="1"/>
          <w:sz w:val="24"/>
          <w:szCs w:val="24"/>
        </w:rPr>
        <w:t xml:space="preserve"> </w:t>
      </w:r>
      <w:r w:rsidRPr="0092395E">
        <w:rPr>
          <w:rFonts w:ascii="Times New Roman" w:hAnsi="Times New Roman"/>
          <w:sz w:val="24"/>
          <w:szCs w:val="24"/>
        </w:rPr>
        <w:t>лет</w:t>
      </w:r>
      <w:r w:rsidRPr="0092395E">
        <w:rPr>
          <w:rFonts w:ascii="Times New Roman" w:hAnsi="Times New Roman"/>
          <w:spacing w:val="1"/>
          <w:sz w:val="24"/>
          <w:szCs w:val="24"/>
        </w:rPr>
        <w:t xml:space="preserve"> </w:t>
      </w:r>
      <w:r w:rsidRPr="0092395E">
        <w:rPr>
          <w:rFonts w:ascii="Times New Roman" w:hAnsi="Times New Roman"/>
          <w:sz w:val="24"/>
          <w:szCs w:val="24"/>
        </w:rPr>
        <w:t>строят</w:t>
      </w:r>
      <w:r w:rsidRPr="0092395E">
        <w:rPr>
          <w:rFonts w:ascii="Times New Roman" w:hAnsi="Times New Roman"/>
          <w:spacing w:val="1"/>
          <w:sz w:val="24"/>
          <w:szCs w:val="24"/>
        </w:rPr>
        <w:t xml:space="preserve"> </w:t>
      </w:r>
      <w:r w:rsidRPr="0092395E">
        <w:rPr>
          <w:rFonts w:ascii="Times New Roman" w:hAnsi="Times New Roman"/>
          <w:sz w:val="24"/>
          <w:szCs w:val="24"/>
        </w:rPr>
        <w:t>зависимость</w:t>
      </w:r>
      <w:r w:rsidRPr="0092395E">
        <w:rPr>
          <w:rFonts w:ascii="Times New Roman" w:hAnsi="Times New Roman"/>
          <w:spacing w:val="1"/>
          <w:sz w:val="24"/>
          <w:szCs w:val="24"/>
        </w:rPr>
        <w:t xml:space="preserve"> </w:t>
      </w:r>
      <w:r w:rsidRPr="0092395E">
        <w:rPr>
          <w:rFonts w:ascii="Times New Roman" w:hAnsi="Times New Roman"/>
          <w:sz w:val="24"/>
          <w:szCs w:val="24"/>
        </w:rPr>
        <w:t>повторяемости</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w:t>
      </w:r>
      <w:r w:rsidRPr="0092395E">
        <w:rPr>
          <w:rFonts w:ascii="Times New Roman" w:hAnsi="Times New Roman"/>
          <w:spacing w:val="-57"/>
          <w:sz w:val="24"/>
          <w:szCs w:val="24"/>
        </w:rPr>
        <w:t xml:space="preserve"> </w:t>
      </w:r>
      <w:r w:rsidRPr="0092395E">
        <w:rPr>
          <w:rFonts w:ascii="Times New Roman" w:hAnsi="Times New Roman"/>
          <w:spacing w:val="-5"/>
          <w:sz w:val="24"/>
          <w:szCs w:val="24"/>
        </w:rPr>
        <w:t>наружного</w:t>
      </w:r>
      <w:r w:rsidRPr="0092395E">
        <w:rPr>
          <w:rFonts w:ascii="Times New Roman" w:hAnsi="Times New Roman"/>
          <w:spacing w:val="-11"/>
          <w:sz w:val="24"/>
          <w:szCs w:val="24"/>
        </w:rPr>
        <w:t xml:space="preserve"> </w:t>
      </w:r>
      <w:r w:rsidRPr="0092395E">
        <w:rPr>
          <w:rFonts w:ascii="Times New Roman" w:hAnsi="Times New Roman"/>
          <w:spacing w:val="-5"/>
          <w:sz w:val="24"/>
          <w:szCs w:val="24"/>
        </w:rPr>
        <w:t>воздуха</w:t>
      </w:r>
      <w:r w:rsidRPr="0092395E">
        <w:rPr>
          <w:rFonts w:ascii="Times New Roman" w:hAnsi="Times New Roman"/>
          <w:spacing w:val="-11"/>
          <w:sz w:val="24"/>
          <w:szCs w:val="24"/>
        </w:rPr>
        <w:t xml:space="preserve"> </w:t>
      </w:r>
      <w:r w:rsidRPr="0092395E">
        <w:rPr>
          <w:rFonts w:ascii="Times New Roman" w:hAnsi="Times New Roman"/>
          <w:spacing w:val="-5"/>
          <w:sz w:val="24"/>
          <w:szCs w:val="24"/>
        </w:rPr>
        <w:t>(график</w:t>
      </w:r>
      <w:r w:rsidRPr="0092395E">
        <w:rPr>
          <w:rFonts w:ascii="Times New Roman" w:hAnsi="Times New Roman"/>
          <w:spacing w:val="-10"/>
          <w:sz w:val="24"/>
          <w:szCs w:val="24"/>
        </w:rPr>
        <w:t xml:space="preserve"> </w:t>
      </w:r>
      <w:r w:rsidRPr="0092395E">
        <w:rPr>
          <w:rFonts w:ascii="Times New Roman" w:hAnsi="Times New Roman"/>
          <w:spacing w:val="-5"/>
          <w:sz w:val="24"/>
          <w:szCs w:val="24"/>
        </w:rPr>
        <w:t>продолжительности</w:t>
      </w:r>
      <w:r w:rsidRPr="0092395E">
        <w:rPr>
          <w:rFonts w:ascii="Times New Roman" w:hAnsi="Times New Roman"/>
          <w:spacing w:val="-10"/>
          <w:sz w:val="24"/>
          <w:szCs w:val="24"/>
        </w:rPr>
        <w:t xml:space="preserve"> </w:t>
      </w:r>
      <w:r w:rsidRPr="0092395E">
        <w:rPr>
          <w:rFonts w:ascii="Times New Roman" w:hAnsi="Times New Roman"/>
          <w:spacing w:val="-5"/>
          <w:sz w:val="24"/>
          <w:szCs w:val="24"/>
        </w:rPr>
        <w:t>тепловой</w:t>
      </w:r>
      <w:r w:rsidRPr="0092395E">
        <w:rPr>
          <w:rFonts w:ascii="Times New Roman" w:hAnsi="Times New Roman"/>
          <w:spacing w:val="-11"/>
          <w:sz w:val="24"/>
          <w:szCs w:val="24"/>
        </w:rPr>
        <w:t xml:space="preserve"> </w:t>
      </w:r>
      <w:r w:rsidRPr="0092395E">
        <w:rPr>
          <w:rFonts w:ascii="Times New Roman" w:hAnsi="Times New Roman"/>
          <w:spacing w:val="-5"/>
          <w:sz w:val="24"/>
          <w:szCs w:val="24"/>
        </w:rPr>
        <w:t>нагрузки</w:t>
      </w:r>
      <w:r w:rsidRPr="0092395E">
        <w:rPr>
          <w:rFonts w:ascii="Times New Roman" w:hAnsi="Times New Roman"/>
          <w:spacing w:val="-11"/>
          <w:sz w:val="24"/>
          <w:szCs w:val="24"/>
        </w:rPr>
        <w:t xml:space="preserve"> </w:t>
      </w:r>
      <w:r w:rsidRPr="0092395E">
        <w:rPr>
          <w:rFonts w:ascii="Times New Roman" w:hAnsi="Times New Roman"/>
          <w:spacing w:val="-4"/>
          <w:sz w:val="24"/>
          <w:szCs w:val="24"/>
        </w:rPr>
        <w:t>отопления).</w:t>
      </w:r>
    </w:p>
    <w:p w:rsidR="00B9658C" w:rsidRPr="0092395E" w:rsidRDefault="00311ACB"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pacing w:val="-3"/>
          <w:sz w:val="24"/>
          <w:szCs w:val="24"/>
        </w:rPr>
        <w:t>С</w:t>
      </w:r>
      <w:r w:rsidRPr="0092395E">
        <w:rPr>
          <w:rFonts w:ascii="Times New Roman" w:hAnsi="Times New Roman"/>
          <w:spacing w:val="-11"/>
          <w:sz w:val="24"/>
          <w:szCs w:val="24"/>
        </w:rPr>
        <w:t xml:space="preserve"> </w:t>
      </w:r>
      <w:r w:rsidRPr="0092395E">
        <w:rPr>
          <w:rFonts w:ascii="Times New Roman" w:hAnsi="Times New Roman"/>
          <w:spacing w:val="-3"/>
          <w:sz w:val="24"/>
          <w:szCs w:val="24"/>
        </w:rPr>
        <w:t>использованием</w:t>
      </w:r>
      <w:r w:rsidRPr="0092395E">
        <w:rPr>
          <w:rFonts w:ascii="Times New Roman" w:hAnsi="Times New Roman"/>
          <w:spacing w:val="-10"/>
          <w:sz w:val="24"/>
          <w:szCs w:val="24"/>
        </w:rPr>
        <w:t xml:space="preserve"> </w:t>
      </w:r>
      <w:r w:rsidRPr="0092395E">
        <w:rPr>
          <w:rFonts w:ascii="Times New Roman" w:hAnsi="Times New Roman"/>
          <w:spacing w:val="-2"/>
          <w:sz w:val="24"/>
          <w:szCs w:val="24"/>
        </w:rPr>
        <w:t>данных</w:t>
      </w:r>
      <w:r w:rsidRPr="0092395E">
        <w:rPr>
          <w:rFonts w:ascii="Times New Roman" w:hAnsi="Times New Roman"/>
          <w:spacing w:val="-10"/>
          <w:sz w:val="24"/>
          <w:szCs w:val="24"/>
        </w:rPr>
        <w:t xml:space="preserve"> </w:t>
      </w:r>
      <w:r w:rsidRPr="0092395E">
        <w:rPr>
          <w:rFonts w:ascii="Times New Roman" w:hAnsi="Times New Roman"/>
          <w:spacing w:val="-2"/>
          <w:sz w:val="24"/>
          <w:szCs w:val="24"/>
        </w:rPr>
        <w:t>о</w:t>
      </w:r>
      <w:r w:rsidRPr="0092395E">
        <w:rPr>
          <w:rFonts w:ascii="Times New Roman" w:hAnsi="Times New Roman"/>
          <w:spacing w:val="-9"/>
          <w:sz w:val="24"/>
          <w:szCs w:val="24"/>
        </w:rPr>
        <w:t xml:space="preserve"> </w:t>
      </w:r>
      <w:r w:rsidRPr="0092395E">
        <w:rPr>
          <w:rFonts w:ascii="Times New Roman" w:hAnsi="Times New Roman"/>
          <w:spacing w:val="-2"/>
          <w:sz w:val="24"/>
          <w:szCs w:val="24"/>
        </w:rPr>
        <w:t>теплоаккумулирующей</w:t>
      </w:r>
      <w:r w:rsidRPr="0092395E">
        <w:rPr>
          <w:rFonts w:ascii="Times New Roman" w:hAnsi="Times New Roman"/>
          <w:spacing w:val="-10"/>
          <w:sz w:val="24"/>
          <w:szCs w:val="24"/>
        </w:rPr>
        <w:t xml:space="preserve"> </w:t>
      </w:r>
      <w:r w:rsidRPr="0092395E">
        <w:rPr>
          <w:rFonts w:ascii="Times New Roman" w:hAnsi="Times New Roman"/>
          <w:spacing w:val="-2"/>
          <w:sz w:val="24"/>
          <w:szCs w:val="24"/>
        </w:rPr>
        <w:t>способности</w:t>
      </w:r>
      <w:r w:rsidRPr="0092395E">
        <w:rPr>
          <w:rFonts w:ascii="Times New Roman" w:hAnsi="Times New Roman"/>
          <w:spacing w:val="-9"/>
          <w:sz w:val="24"/>
          <w:szCs w:val="24"/>
        </w:rPr>
        <w:t xml:space="preserve"> </w:t>
      </w:r>
      <w:r w:rsidRPr="0092395E">
        <w:rPr>
          <w:rFonts w:ascii="Times New Roman" w:hAnsi="Times New Roman"/>
          <w:spacing w:val="-2"/>
          <w:sz w:val="24"/>
          <w:szCs w:val="24"/>
        </w:rPr>
        <w:t>абонентских</w:t>
      </w:r>
      <w:r w:rsidRPr="0092395E">
        <w:rPr>
          <w:rFonts w:ascii="Times New Roman" w:hAnsi="Times New Roman"/>
          <w:spacing w:val="-11"/>
          <w:sz w:val="24"/>
          <w:szCs w:val="24"/>
        </w:rPr>
        <w:t xml:space="preserve"> </w:t>
      </w:r>
      <w:r w:rsidRPr="0092395E">
        <w:rPr>
          <w:rFonts w:ascii="Times New Roman" w:hAnsi="Times New Roman"/>
          <w:spacing w:val="-2"/>
          <w:sz w:val="24"/>
          <w:szCs w:val="24"/>
        </w:rPr>
        <w:t>установок</w:t>
      </w:r>
      <w:r w:rsidRPr="0092395E">
        <w:rPr>
          <w:rFonts w:ascii="Times New Roman" w:hAnsi="Times New Roman"/>
          <w:spacing w:val="-57"/>
          <w:sz w:val="24"/>
          <w:szCs w:val="24"/>
        </w:rPr>
        <w:t xml:space="preserve"> </w:t>
      </w:r>
      <w:r w:rsidRPr="0092395E">
        <w:rPr>
          <w:rFonts w:ascii="Times New Roman" w:hAnsi="Times New Roman"/>
          <w:sz w:val="24"/>
          <w:szCs w:val="24"/>
        </w:rPr>
        <w:t>определяют</w:t>
      </w:r>
      <w:r w:rsidRPr="0092395E">
        <w:rPr>
          <w:rFonts w:ascii="Times New Roman" w:hAnsi="Times New Roman"/>
          <w:spacing w:val="1"/>
          <w:sz w:val="24"/>
          <w:szCs w:val="24"/>
        </w:rPr>
        <w:t xml:space="preserve"> </w:t>
      </w:r>
      <w:r w:rsidRPr="0092395E">
        <w:rPr>
          <w:rFonts w:ascii="Times New Roman" w:hAnsi="Times New Roman"/>
          <w:sz w:val="24"/>
          <w:szCs w:val="24"/>
        </w:rPr>
        <w:t>время,</w:t>
      </w:r>
      <w:r w:rsidRPr="0092395E">
        <w:rPr>
          <w:rFonts w:ascii="Times New Roman" w:hAnsi="Times New Roman"/>
          <w:spacing w:val="1"/>
          <w:sz w:val="24"/>
          <w:szCs w:val="24"/>
        </w:rPr>
        <w:t xml:space="preserve"> </w:t>
      </w:r>
      <w:r w:rsidRPr="0092395E">
        <w:rPr>
          <w:rFonts w:ascii="Times New Roman" w:hAnsi="Times New Roman"/>
          <w:sz w:val="24"/>
          <w:szCs w:val="24"/>
        </w:rPr>
        <w:t>за</w:t>
      </w:r>
      <w:r w:rsidRPr="0092395E">
        <w:rPr>
          <w:rFonts w:ascii="Times New Roman" w:hAnsi="Times New Roman"/>
          <w:spacing w:val="1"/>
          <w:sz w:val="24"/>
          <w:szCs w:val="24"/>
        </w:rPr>
        <w:t xml:space="preserve"> </w:t>
      </w:r>
      <w:r w:rsidRPr="0092395E">
        <w:rPr>
          <w:rFonts w:ascii="Times New Roman" w:hAnsi="Times New Roman"/>
          <w:sz w:val="24"/>
          <w:szCs w:val="24"/>
        </w:rPr>
        <w:t>которое</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температура</w:t>
      </w:r>
      <w:r w:rsidRPr="0092395E">
        <w:rPr>
          <w:rFonts w:ascii="Times New Roman" w:hAnsi="Times New Roman"/>
          <w:spacing w:val="1"/>
          <w:sz w:val="24"/>
          <w:szCs w:val="24"/>
        </w:rPr>
        <w:t xml:space="preserve"> </w:t>
      </w:r>
      <w:r w:rsidRPr="0092395E">
        <w:rPr>
          <w:rFonts w:ascii="Times New Roman" w:hAnsi="Times New Roman"/>
          <w:sz w:val="24"/>
          <w:szCs w:val="24"/>
        </w:rPr>
        <w:t>внутри</w:t>
      </w:r>
      <w:r w:rsidRPr="0092395E">
        <w:rPr>
          <w:rFonts w:ascii="Times New Roman" w:hAnsi="Times New Roman"/>
          <w:spacing w:val="1"/>
          <w:sz w:val="24"/>
          <w:szCs w:val="24"/>
        </w:rPr>
        <w:t xml:space="preserve"> </w:t>
      </w:r>
      <w:r w:rsidRPr="0092395E">
        <w:rPr>
          <w:rFonts w:ascii="Times New Roman" w:hAnsi="Times New Roman"/>
          <w:sz w:val="24"/>
          <w:szCs w:val="24"/>
        </w:rPr>
        <w:t>отапливаемого</w:t>
      </w:r>
      <w:r w:rsidRPr="0092395E">
        <w:rPr>
          <w:rFonts w:ascii="Times New Roman" w:hAnsi="Times New Roman"/>
          <w:spacing w:val="1"/>
          <w:sz w:val="24"/>
          <w:szCs w:val="24"/>
        </w:rPr>
        <w:t xml:space="preserve"> </w:t>
      </w:r>
      <w:r w:rsidRPr="0092395E">
        <w:rPr>
          <w:rFonts w:ascii="Times New Roman" w:hAnsi="Times New Roman"/>
          <w:sz w:val="24"/>
          <w:szCs w:val="24"/>
        </w:rPr>
        <w:t>помещения</w:t>
      </w:r>
      <w:r w:rsidRPr="0092395E">
        <w:rPr>
          <w:rFonts w:ascii="Times New Roman" w:hAnsi="Times New Roman"/>
          <w:spacing w:val="1"/>
          <w:sz w:val="24"/>
          <w:szCs w:val="24"/>
        </w:rPr>
        <w:t xml:space="preserve"> </w:t>
      </w:r>
      <w:r w:rsidRPr="0092395E">
        <w:rPr>
          <w:rFonts w:ascii="Times New Roman" w:hAnsi="Times New Roman"/>
          <w:sz w:val="24"/>
          <w:szCs w:val="24"/>
        </w:rPr>
        <w:t>снизится</w:t>
      </w:r>
      <w:r w:rsidRPr="0092395E">
        <w:rPr>
          <w:rFonts w:ascii="Times New Roman" w:hAnsi="Times New Roman"/>
          <w:spacing w:val="1"/>
          <w:sz w:val="24"/>
          <w:szCs w:val="24"/>
        </w:rPr>
        <w:t xml:space="preserve"> </w:t>
      </w:r>
      <w:r w:rsidRPr="0092395E">
        <w:rPr>
          <w:rFonts w:ascii="Times New Roman" w:hAnsi="Times New Roman"/>
          <w:sz w:val="24"/>
          <w:szCs w:val="24"/>
        </w:rPr>
        <w:t>до</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температуры,</w:t>
      </w:r>
      <w:r w:rsidRPr="0092395E">
        <w:rPr>
          <w:rFonts w:ascii="Times New Roman" w:hAnsi="Times New Roman"/>
          <w:spacing w:val="1"/>
          <w:sz w:val="24"/>
          <w:szCs w:val="24"/>
        </w:rPr>
        <w:t xml:space="preserve"> </w:t>
      </w:r>
      <w:r w:rsidRPr="0092395E">
        <w:rPr>
          <w:rFonts w:ascii="Times New Roman" w:hAnsi="Times New Roman"/>
          <w:sz w:val="24"/>
          <w:szCs w:val="24"/>
        </w:rPr>
        <w:t>установленной</w:t>
      </w:r>
      <w:r w:rsidRPr="0092395E">
        <w:rPr>
          <w:rFonts w:ascii="Times New Roman" w:hAnsi="Times New Roman"/>
          <w:spacing w:val="1"/>
          <w:sz w:val="24"/>
          <w:szCs w:val="24"/>
        </w:rPr>
        <w:t xml:space="preserve"> </w:t>
      </w:r>
      <w:r w:rsidRPr="0092395E">
        <w:rPr>
          <w:rFonts w:ascii="Times New Roman" w:hAnsi="Times New Roman"/>
          <w:sz w:val="24"/>
          <w:szCs w:val="24"/>
        </w:rPr>
        <w:t>в</w:t>
      </w:r>
      <w:r w:rsidRPr="0092395E">
        <w:rPr>
          <w:rFonts w:ascii="Times New Roman" w:hAnsi="Times New Roman"/>
          <w:spacing w:val="1"/>
          <w:sz w:val="24"/>
          <w:szCs w:val="24"/>
        </w:rPr>
        <w:t xml:space="preserve"> </w:t>
      </w:r>
      <w:r w:rsidRPr="0092395E">
        <w:rPr>
          <w:rFonts w:ascii="Times New Roman" w:hAnsi="Times New Roman"/>
          <w:sz w:val="24"/>
          <w:szCs w:val="24"/>
        </w:rPr>
        <w:t>критериях</w:t>
      </w:r>
      <w:r w:rsidRPr="0092395E">
        <w:rPr>
          <w:rFonts w:ascii="Times New Roman" w:hAnsi="Times New Roman"/>
          <w:spacing w:val="1"/>
          <w:sz w:val="24"/>
          <w:szCs w:val="24"/>
        </w:rPr>
        <w:t xml:space="preserve"> </w:t>
      </w:r>
      <w:r w:rsidRPr="0092395E">
        <w:rPr>
          <w:rFonts w:ascii="Times New Roman" w:hAnsi="Times New Roman"/>
          <w:sz w:val="24"/>
          <w:szCs w:val="24"/>
        </w:rPr>
        <w:t>отказа</w:t>
      </w:r>
      <w:r w:rsidRPr="0092395E">
        <w:rPr>
          <w:rFonts w:ascii="Times New Roman" w:hAnsi="Times New Roman"/>
          <w:spacing w:val="1"/>
          <w:sz w:val="24"/>
          <w:szCs w:val="24"/>
        </w:rPr>
        <w:t xml:space="preserve"> </w:t>
      </w:r>
      <w:r w:rsidRPr="0092395E">
        <w:rPr>
          <w:rFonts w:ascii="Times New Roman" w:hAnsi="Times New Roman"/>
          <w:sz w:val="24"/>
          <w:szCs w:val="24"/>
        </w:rPr>
        <w:t>теплоснабжения.</w:t>
      </w:r>
      <w:r w:rsidRPr="0092395E">
        <w:rPr>
          <w:rFonts w:ascii="Times New Roman" w:hAnsi="Times New Roman"/>
          <w:spacing w:val="1"/>
          <w:sz w:val="24"/>
          <w:szCs w:val="24"/>
        </w:rPr>
        <w:t xml:space="preserve"> </w:t>
      </w:r>
      <w:r w:rsidRPr="0092395E">
        <w:rPr>
          <w:rFonts w:ascii="Times New Roman" w:hAnsi="Times New Roman"/>
          <w:sz w:val="24"/>
          <w:szCs w:val="24"/>
        </w:rPr>
        <w:t>Отказ</w:t>
      </w:r>
      <w:r w:rsidRPr="0092395E">
        <w:rPr>
          <w:rFonts w:ascii="Times New Roman" w:hAnsi="Times New Roman"/>
          <w:spacing w:val="1"/>
          <w:sz w:val="24"/>
          <w:szCs w:val="24"/>
        </w:rPr>
        <w:t xml:space="preserve"> </w:t>
      </w:r>
      <w:r w:rsidRPr="0092395E">
        <w:rPr>
          <w:rFonts w:ascii="Times New Roman" w:hAnsi="Times New Roman"/>
          <w:sz w:val="24"/>
          <w:szCs w:val="24"/>
        </w:rPr>
        <w:t>теплоснабжения</w:t>
      </w:r>
      <w:r w:rsidRPr="0092395E">
        <w:rPr>
          <w:rFonts w:ascii="Times New Roman" w:hAnsi="Times New Roman"/>
          <w:spacing w:val="1"/>
          <w:sz w:val="24"/>
          <w:szCs w:val="24"/>
        </w:rPr>
        <w:t xml:space="preserve"> </w:t>
      </w:r>
      <w:r w:rsidRPr="0092395E">
        <w:rPr>
          <w:rFonts w:ascii="Times New Roman" w:hAnsi="Times New Roman"/>
          <w:spacing w:val="-3"/>
          <w:sz w:val="24"/>
          <w:szCs w:val="24"/>
        </w:rPr>
        <w:t>потребителя</w:t>
      </w:r>
      <w:r w:rsidRPr="0092395E">
        <w:rPr>
          <w:rFonts w:ascii="Times New Roman" w:hAnsi="Times New Roman"/>
          <w:spacing w:val="-12"/>
          <w:sz w:val="24"/>
          <w:szCs w:val="24"/>
        </w:rPr>
        <w:t xml:space="preserve"> </w:t>
      </w:r>
      <w:r w:rsidRPr="0092395E">
        <w:rPr>
          <w:rFonts w:ascii="Times New Roman" w:hAnsi="Times New Roman"/>
          <w:spacing w:val="-3"/>
          <w:sz w:val="24"/>
          <w:szCs w:val="24"/>
        </w:rPr>
        <w:t>–</w:t>
      </w:r>
      <w:r w:rsidRPr="0092395E">
        <w:rPr>
          <w:rFonts w:ascii="Times New Roman" w:hAnsi="Times New Roman"/>
          <w:spacing w:val="-10"/>
          <w:sz w:val="24"/>
          <w:szCs w:val="24"/>
        </w:rPr>
        <w:t xml:space="preserve"> </w:t>
      </w:r>
      <w:r w:rsidRPr="0092395E">
        <w:rPr>
          <w:rFonts w:ascii="Times New Roman" w:hAnsi="Times New Roman"/>
          <w:spacing w:val="-3"/>
          <w:sz w:val="24"/>
          <w:szCs w:val="24"/>
        </w:rPr>
        <w:t>событие,</w:t>
      </w:r>
      <w:r w:rsidRPr="0092395E">
        <w:rPr>
          <w:rFonts w:ascii="Times New Roman" w:hAnsi="Times New Roman"/>
          <w:spacing w:val="-11"/>
          <w:sz w:val="24"/>
          <w:szCs w:val="24"/>
        </w:rPr>
        <w:t xml:space="preserve"> </w:t>
      </w:r>
      <w:r w:rsidRPr="0092395E">
        <w:rPr>
          <w:rFonts w:ascii="Times New Roman" w:hAnsi="Times New Roman"/>
          <w:spacing w:val="-3"/>
          <w:sz w:val="24"/>
          <w:szCs w:val="24"/>
        </w:rPr>
        <w:t>приводящее</w:t>
      </w:r>
      <w:r w:rsidRPr="0092395E">
        <w:rPr>
          <w:rFonts w:ascii="Times New Roman" w:hAnsi="Times New Roman"/>
          <w:spacing w:val="-11"/>
          <w:sz w:val="24"/>
          <w:szCs w:val="24"/>
        </w:rPr>
        <w:t xml:space="preserve"> </w:t>
      </w:r>
      <w:r w:rsidRPr="0092395E">
        <w:rPr>
          <w:rFonts w:ascii="Times New Roman" w:hAnsi="Times New Roman"/>
          <w:spacing w:val="-3"/>
          <w:sz w:val="24"/>
          <w:szCs w:val="24"/>
        </w:rPr>
        <w:t>к</w:t>
      </w:r>
      <w:r w:rsidRPr="0092395E">
        <w:rPr>
          <w:rFonts w:ascii="Times New Roman" w:hAnsi="Times New Roman"/>
          <w:spacing w:val="-11"/>
          <w:sz w:val="24"/>
          <w:szCs w:val="24"/>
        </w:rPr>
        <w:t xml:space="preserve"> </w:t>
      </w:r>
      <w:r w:rsidRPr="0092395E">
        <w:rPr>
          <w:rFonts w:ascii="Times New Roman" w:hAnsi="Times New Roman"/>
          <w:spacing w:val="-3"/>
          <w:sz w:val="24"/>
          <w:szCs w:val="24"/>
        </w:rPr>
        <w:t>падению</w:t>
      </w:r>
      <w:r w:rsidRPr="0092395E">
        <w:rPr>
          <w:rFonts w:ascii="Times New Roman" w:hAnsi="Times New Roman"/>
          <w:spacing w:val="-11"/>
          <w:sz w:val="24"/>
          <w:szCs w:val="24"/>
        </w:rPr>
        <w:t xml:space="preserve"> </w:t>
      </w:r>
      <w:r w:rsidRPr="0092395E">
        <w:rPr>
          <w:rFonts w:ascii="Times New Roman" w:hAnsi="Times New Roman"/>
          <w:spacing w:val="-3"/>
          <w:sz w:val="24"/>
          <w:szCs w:val="24"/>
        </w:rPr>
        <w:t>температуры</w:t>
      </w:r>
      <w:r w:rsidRPr="0092395E">
        <w:rPr>
          <w:rFonts w:ascii="Times New Roman" w:hAnsi="Times New Roman"/>
          <w:spacing w:val="-12"/>
          <w:sz w:val="24"/>
          <w:szCs w:val="24"/>
        </w:rPr>
        <w:t xml:space="preserve"> </w:t>
      </w:r>
      <w:r w:rsidRPr="0092395E">
        <w:rPr>
          <w:rFonts w:ascii="Times New Roman" w:hAnsi="Times New Roman"/>
          <w:spacing w:val="-3"/>
          <w:sz w:val="24"/>
          <w:szCs w:val="24"/>
        </w:rPr>
        <w:t>в</w:t>
      </w:r>
      <w:r w:rsidRPr="0092395E">
        <w:rPr>
          <w:rFonts w:ascii="Times New Roman" w:hAnsi="Times New Roman"/>
          <w:spacing w:val="-11"/>
          <w:sz w:val="24"/>
          <w:szCs w:val="24"/>
        </w:rPr>
        <w:t xml:space="preserve"> </w:t>
      </w:r>
      <w:r w:rsidRPr="0092395E">
        <w:rPr>
          <w:rFonts w:ascii="Times New Roman" w:hAnsi="Times New Roman"/>
          <w:spacing w:val="-3"/>
          <w:sz w:val="24"/>
          <w:szCs w:val="24"/>
        </w:rPr>
        <w:t>отапливаемых</w:t>
      </w:r>
      <w:r w:rsidRPr="0092395E">
        <w:rPr>
          <w:rFonts w:ascii="Times New Roman" w:hAnsi="Times New Roman"/>
          <w:spacing w:val="-11"/>
          <w:sz w:val="24"/>
          <w:szCs w:val="24"/>
        </w:rPr>
        <w:t xml:space="preserve"> </w:t>
      </w:r>
      <w:r w:rsidRPr="0092395E">
        <w:rPr>
          <w:rFonts w:ascii="Times New Roman" w:hAnsi="Times New Roman"/>
          <w:spacing w:val="-2"/>
          <w:sz w:val="24"/>
          <w:szCs w:val="24"/>
        </w:rPr>
        <w:t>помещениях</w:t>
      </w:r>
      <w:r w:rsidRPr="0092395E">
        <w:rPr>
          <w:rFonts w:ascii="Times New Roman" w:hAnsi="Times New Roman"/>
          <w:spacing w:val="-11"/>
          <w:sz w:val="24"/>
          <w:szCs w:val="24"/>
        </w:rPr>
        <w:t xml:space="preserve"> </w:t>
      </w:r>
      <w:r w:rsidRPr="0092395E">
        <w:rPr>
          <w:rFonts w:ascii="Times New Roman" w:hAnsi="Times New Roman"/>
          <w:spacing w:val="-2"/>
          <w:sz w:val="24"/>
          <w:szCs w:val="24"/>
        </w:rPr>
        <w:t>жилых</w:t>
      </w:r>
      <w:r w:rsidRPr="0092395E">
        <w:rPr>
          <w:rFonts w:ascii="Times New Roman" w:hAnsi="Times New Roman"/>
          <w:spacing w:val="-11"/>
          <w:sz w:val="24"/>
          <w:szCs w:val="24"/>
        </w:rPr>
        <w:t xml:space="preserve"> </w:t>
      </w:r>
      <w:r w:rsidRPr="0092395E">
        <w:rPr>
          <w:rFonts w:ascii="Times New Roman" w:hAnsi="Times New Roman"/>
          <w:spacing w:val="-2"/>
          <w:sz w:val="24"/>
          <w:szCs w:val="24"/>
        </w:rPr>
        <w:t>и</w:t>
      </w:r>
      <w:r w:rsidRPr="0092395E">
        <w:rPr>
          <w:rFonts w:ascii="Times New Roman" w:hAnsi="Times New Roman"/>
          <w:spacing w:val="-58"/>
          <w:sz w:val="24"/>
          <w:szCs w:val="24"/>
        </w:rPr>
        <w:t xml:space="preserve"> </w:t>
      </w:r>
      <w:r w:rsidRPr="0092395E">
        <w:rPr>
          <w:rFonts w:ascii="Times New Roman" w:hAnsi="Times New Roman"/>
          <w:sz w:val="24"/>
          <w:szCs w:val="24"/>
        </w:rPr>
        <w:t>общественных</w:t>
      </w:r>
      <w:r w:rsidRPr="0092395E">
        <w:rPr>
          <w:rFonts w:ascii="Times New Roman" w:hAnsi="Times New Roman"/>
          <w:spacing w:val="29"/>
          <w:sz w:val="24"/>
          <w:szCs w:val="24"/>
        </w:rPr>
        <w:t xml:space="preserve"> </w:t>
      </w:r>
      <w:r w:rsidRPr="0092395E">
        <w:rPr>
          <w:rFonts w:ascii="Times New Roman" w:hAnsi="Times New Roman"/>
          <w:sz w:val="24"/>
          <w:szCs w:val="24"/>
        </w:rPr>
        <w:t>зданий</w:t>
      </w:r>
      <w:r w:rsidRPr="0092395E">
        <w:rPr>
          <w:rFonts w:ascii="Times New Roman" w:hAnsi="Times New Roman"/>
          <w:spacing w:val="29"/>
          <w:sz w:val="24"/>
          <w:szCs w:val="24"/>
        </w:rPr>
        <w:t xml:space="preserve"> </w:t>
      </w:r>
      <w:r w:rsidRPr="0092395E">
        <w:rPr>
          <w:rFonts w:ascii="Times New Roman" w:hAnsi="Times New Roman"/>
          <w:sz w:val="24"/>
          <w:szCs w:val="24"/>
        </w:rPr>
        <w:t>ниже</w:t>
      </w:r>
      <w:r w:rsidRPr="0092395E">
        <w:rPr>
          <w:rFonts w:ascii="Times New Roman" w:hAnsi="Times New Roman"/>
          <w:spacing w:val="30"/>
          <w:sz w:val="24"/>
          <w:szCs w:val="24"/>
        </w:rPr>
        <w:t xml:space="preserve"> </w:t>
      </w:r>
      <w:r w:rsidRPr="0092395E">
        <w:rPr>
          <w:rFonts w:ascii="Times New Roman" w:hAnsi="Times New Roman"/>
          <w:sz w:val="24"/>
          <w:szCs w:val="24"/>
        </w:rPr>
        <w:t>+12°C,</w:t>
      </w:r>
      <w:r w:rsidRPr="0092395E">
        <w:rPr>
          <w:rFonts w:ascii="Times New Roman" w:hAnsi="Times New Roman"/>
          <w:spacing w:val="29"/>
          <w:sz w:val="24"/>
          <w:szCs w:val="24"/>
        </w:rPr>
        <w:t xml:space="preserve"> </w:t>
      </w:r>
      <w:r w:rsidRPr="0092395E">
        <w:rPr>
          <w:rFonts w:ascii="Times New Roman" w:hAnsi="Times New Roman"/>
          <w:sz w:val="24"/>
          <w:szCs w:val="24"/>
        </w:rPr>
        <w:t>в</w:t>
      </w:r>
      <w:r w:rsidRPr="0092395E">
        <w:rPr>
          <w:rFonts w:ascii="Times New Roman" w:hAnsi="Times New Roman"/>
          <w:spacing w:val="30"/>
          <w:sz w:val="24"/>
          <w:szCs w:val="24"/>
        </w:rPr>
        <w:t xml:space="preserve"> </w:t>
      </w:r>
      <w:r w:rsidRPr="0092395E">
        <w:rPr>
          <w:rFonts w:ascii="Times New Roman" w:hAnsi="Times New Roman"/>
          <w:sz w:val="24"/>
          <w:szCs w:val="24"/>
        </w:rPr>
        <w:t>промышленных</w:t>
      </w:r>
      <w:r w:rsidRPr="0092395E">
        <w:rPr>
          <w:rFonts w:ascii="Times New Roman" w:hAnsi="Times New Roman"/>
          <w:spacing w:val="29"/>
          <w:sz w:val="24"/>
          <w:szCs w:val="24"/>
        </w:rPr>
        <w:t xml:space="preserve"> </w:t>
      </w:r>
      <w:r w:rsidRPr="0092395E">
        <w:rPr>
          <w:rFonts w:ascii="Times New Roman" w:hAnsi="Times New Roman"/>
          <w:sz w:val="24"/>
          <w:szCs w:val="24"/>
        </w:rPr>
        <w:t>зданиях</w:t>
      </w:r>
      <w:r w:rsidRPr="0092395E">
        <w:rPr>
          <w:rFonts w:ascii="Times New Roman" w:hAnsi="Times New Roman"/>
          <w:spacing w:val="29"/>
          <w:sz w:val="24"/>
          <w:szCs w:val="24"/>
        </w:rPr>
        <w:t xml:space="preserve"> </w:t>
      </w:r>
      <w:r w:rsidRPr="0092395E">
        <w:rPr>
          <w:rFonts w:ascii="Times New Roman" w:hAnsi="Times New Roman"/>
          <w:sz w:val="24"/>
          <w:szCs w:val="24"/>
        </w:rPr>
        <w:t>ниже</w:t>
      </w:r>
      <w:r w:rsidRPr="0092395E">
        <w:rPr>
          <w:rFonts w:ascii="Times New Roman" w:hAnsi="Times New Roman"/>
          <w:spacing w:val="30"/>
          <w:sz w:val="24"/>
          <w:szCs w:val="24"/>
        </w:rPr>
        <w:t xml:space="preserve"> </w:t>
      </w:r>
      <w:r w:rsidRPr="0092395E">
        <w:rPr>
          <w:rFonts w:ascii="Times New Roman" w:hAnsi="Times New Roman"/>
          <w:sz w:val="24"/>
          <w:szCs w:val="24"/>
        </w:rPr>
        <w:t>+8°С</w:t>
      </w:r>
      <w:r w:rsidRPr="0092395E">
        <w:rPr>
          <w:rFonts w:ascii="Times New Roman" w:hAnsi="Times New Roman"/>
          <w:spacing w:val="30"/>
          <w:sz w:val="24"/>
          <w:szCs w:val="24"/>
        </w:rPr>
        <w:t xml:space="preserve"> </w:t>
      </w:r>
      <w:r w:rsidRPr="0092395E">
        <w:rPr>
          <w:rFonts w:ascii="Times New Roman" w:hAnsi="Times New Roman"/>
          <w:sz w:val="24"/>
          <w:szCs w:val="24"/>
        </w:rPr>
        <w:t>(СП</w:t>
      </w:r>
      <w:r w:rsidRPr="0092395E">
        <w:rPr>
          <w:rFonts w:ascii="Times New Roman" w:hAnsi="Times New Roman"/>
          <w:spacing w:val="37"/>
          <w:sz w:val="24"/>
          <w:szCs w:val="24"/>
        </w:rPr>
        <w:t xml:space="preserve"> </w:t>
      </w:r>
      <w:r w:rsidRPr="0092395E">
        <w:rPr>
          <w:rFonts w:ascii="Times New Roman" w:hAnsi="Times New Roman"/>
          <w:sz w:val="24"/>
          <w:szCs w:val="24"/>
        </w:rPr>
        <w:t>124.13330.2012 «Тепловые сети»).</w:t>
      </w:r>
      <w:r w:rsidRPr="0092395E">
        <w:rPr>
          <w:rFonts w:ascii="Times New Roman" w:hAnsi="Times New Roman"/>
          <w:spacing w:val="1"/>
          <w:sz w:val="24"/>
          <w:szCs w:val="24"/>
        </w:rPr>
        <w:t xml:space="preserve"> </w:t>
      </w:r>
      <w:r w:rsidRPr="0092395E">
        <w:rPr>
          <w:rFonts w:ascii="Times New Roman" w:hAnsi="Times New Roman"/>
          <w:sz w:val="24"/>
          <w:szCs w:val="24"/>
        </w:rPr>
        <w:t>Например,</w:t>
      </w:r>
      <w:r w:rsidRPr="0092395E">
        <w:rPr>
          <w:rFonts w:ascii="Times New Roman" w:hAnsi="Times New Roman"/>
          <w:spacing w:val="1"/>
          <w:sz w:val="24"/>
          <w:szCs w:val="24"/>
        </w:rPr>
        <w:t xml:space="preserve"> </w:t>
      </w:r>
      <w:r w:rsidRPr="0092395E">
        <w:rPr>
          <w:rFonts w:ascii="Times New Roman" w:hAnsi="Times New Roman"/>
          <w:sz w:val="24"/>
          <w:szCs w:val="24"/>
        </w:rPr>
        <w:t>для</w:t>
      </w:r>
      <w:r w:rsidRPr="0092395E">
        <w:rPr>
          <w:rFonts w:ascii="Times New Roman" w:hAnsi="Times New Roman"/>
          <w:spacing w:val="1"/>
          <w:sz w:val="24"/>
          <w:szCs w:val="24"/>
        </w:rPr>
        <w:t xml:space="preserve"> </w:t>
      </w:r>
      <w:r w:rsidRPr="0092395E">
        <w:rPr>
          <w:rFonts w:ascii="Times New Roman" w:hAnsi="Times New Roman"/>
          <w:sz w:val="24"/>
          <w:szCs w:val="24"/>
        </w:rPr>
        <w:t>расчета времени снижения</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температуры в</w:t>
      </w:r>
      <w:r w:rsidRPr="0092395E">
        <w:rPr>
          <w:rFonts w:ascii="Times New Roman" w:hAnsi="Times New Roman"/>
          <w:spacing w:val="1"/>
          <w:sz w:val="24"/>
          <w:szCs w:val="24"/>
        </w:rPr>
        <w:t xml:space="preserve"> </w:t>
      </w:r>
      <w:r w:rsidRPr="0092395E">
        <w:rPr>
          <w:rFonts w:ascii="Times New Roman" w:hAnsi="Times New Roman"/>
          <w:sz w:val="24"/>
          <w:szCs w:val="24"/>
        </w:rPr>
        <w:t>жилом</w:t>
      </w:r>
      <w:r w:rsidRPr="0092395E">
        <w:rPr>
          <w:rFonts w:ascii="Times New Roman" w:hAnsi="Times New Roman"/>
          <w:spacing w:val="1"/>
          <w:sz w:val="24"/>
          <w:szCs w:val="24"/>
        </w:rPr>
        <w:t xml:space="preserve"> </w:t>
      </w:r>
      <w:r w:rsidRPr="0092395E">
        <w:rPr>
          <w:rFonts w:ascii="Times New Roman" w:hAnsi="Times New Roman"/>
          <w:sz w:val="24"/>
          <w:szCs w:val="24"/>
        </w:rPr>
        <w:t>здании</w:t>
      </w:r>
      <w:r w:rsidRPr="0092395E">
        <w:rPr>
          <w:rFonts w:ascii="Times New Roman" w:hAnsi="Times New Roman"/>
          <w:spacing w:val="1"/>
          <w:sz w:val="24"/>
          <w:szCs w:val="24"/>
        </w:rPr>
        <w:t xml:space="preserve"> </w:t>
      </w:r>
      <w:r w:rsidRPr="0092395E">
        <w:rPr>
          <w:rFonts w:ascii="Times New Roman" w:hAnsi="Times New Roman"/>
          <w:sz w:val="24"/>
          <w:szCs w:val="24"/>
        </w:rPr>
        <w:t>используют</w:t>
      </w:r>
      <w:r w:rsidRPr="0092395E">
        <w:rPr>
          <w:rFonts w:ascii="Times New Roman" w:hAnsi="Times New Roman"/>
          <w:spacing w:val="-13"/>
          <w:sz w:val="24"/>
          <w:szCs w:val="24"/>
        </w:rPr>
        <w:t xml:space="preserve"> </w:t>
      </w:r>
      <w:r w:rsidRPr="0092395E">
        <w:rPr>
          <w:rFonts w:ascii="Times New Roman" w:hAnsi="Times New Roman"/>
          <w:sz w:val="24"/>
          <w:szCs w:val="24"/>
        </w:rPr>
        <w:t>формулу:</w:t>
      </w:r>
    </w:p>
    <w:p w:rsidR="00311ACB" w:rsidRPr="0092395E" w:rsidRDefault="009953F6"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r>
        <w:rPr>
          <w:rFonts w:ascii="Times New Roman" w:hAnsi="Times New Roman"/>
          <w:sz w:val="24"/>
          <w:szCs w:val="24"/>
        </w:rPr>
        <w:pict>
          <v:shape id="_x0000_i1040" type="#_x0000_t75" style="width:183.35pt;height:56.95pt">
            <v:imagedata r:id="rId37" o:title=""/>
          </v:shape>
        </w:pict>
      </w:r>
    </w:p>
    <w:p w:rsidR="00311ACB" w:rsidRPr="0092395E" w:rsidRDefault="00311ACB"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p>
    <w:p w:rsidR="00311ACB" w:rsidRPr="0092395E" w:rsidRDefault="008C5265"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где</w:t>
      </w:r>
    </w:p>
    <w:p w:rsidR="008C5265" w:rsidRPr="0092395E" w:rsidRDefault="008C5265" w:rsidP="008C5265">
      <w:pPr>
        <w:tabs>
          <w:tab w:val="left" w:pos="993"/>
        </w:tabs>
        <w:spacing w:line="240" w:lineRule="auto"/>
        <w:ind w:firstLine="992"/>
        <w:rPr>
          <w:sz w:val="24"/>
        </w:rPr>
      </w:pPr>
      <w:r w:rsidRPr="0092395E">
        <w:rPr>
          <w:spacing w:val="-1"/>
          <w:sz w:val="24"/>
        </w:rPr>
        <w:t>- внутренняя</w:t>
      </w:r>
      <w:r w:rsidRPr="0092395E">
        <w:rPr>
          <w:spacing w:val="18"/>
          <w:sz w:val="24"/>
        </w:rPr>
        <w:t xml:space="preserve"> </w:t>
      </w:r>
      <w:r w:rsidRPr="0092395E">
        <w:rPr>
          <w:spacing w:val="-1"/>
          <w:sz w:val="24"/>
        </w:rPr>
        <w:t>температура,</w:t>
      </w:r>
      <w:r w:rsidRPr="0092395E">
        <w:rPr>
          <w:spacing w:val="20"/>
          <w:sz w:val="24"/>
        </w:rPr>
        <w:t xml:space="preserve"> </w:t>
      </w:r>
      <w:r w:rsidRPr="0092395E">
        <w:rPr>
          <w:sz w:val="24"/>
        </w:rPr>
        <w:t>которая</w:t>
      </w:r>
      <w:r w:rsidRPr="0092395E">
        <w:rPr>
          <w:spacing w:val="18"/>
          <w:sz w:val="24"/>
        </w:rPr>
        <w:t xml:space="preserve"> </w:t>
      </w:r>
      <w:r w:rsidRPr="0092395E">
        <w:rPr>
          <w:sz w:val="24"/>
        </w:rPr>
        <w:t>устанавливается</w:t>
      </w:r>
      <w:r w:rsidRPr="0092395E">
        <w:rPr>
          <w:spacing w:val="20"/>
          <w:sz w:val="24"/>
        </w:rPr>
        <w:t xml:space="preserve"> </w:t>
      </w:r>
      <w:r w:rsidRPr="0092395E">
        <w:rPr>
          <w:sz w:val="24"/>
        </w:rPr>
        <w:t>в</w:t>
      </w:r>
      <w:r w:rsidRPr="0092395E">
        <w:rPr>
          <w:spacing w:val="20"/>
          <w:sz w:val="24"/>
        </w:rPr>
        <w:t xml:space="preserve"> </w:t>
      </w:r>
      <w:r w:rsidRPr="0092395E">
        <w:rPr>
          <w:sz w:val="24"/>
        </w:rPr>
        <w:t>помещении</w:t>
      </w:r>
      <w:r w:rsidRPr="0092395E">
        <w:rPr>
          <w:spacing w:val="19"/>
          <w:sz w:val="24"/>
        </w:rPr>
        <w:t xml:space="preserve"> </w:t>
      </w:r>
      <w:r w:rsidRPr="0092395E">
        <w:rPr>
          <w:sz w:val="24"/>
        </w:rPr>
        <w:t>через</w:t>
      </w:r>
      <w:r w:rsidRPr="0092395E">
        <w:rPr>
          <w:spacing w:val="-57"/>
          <w:sz w:val="24"/>
        </w:rPr>
        <w:t xml:space="preserve"> </w:t>
      </w:r>
      <w:r w:rsidRPr="0092395E">
        <w:rPr>
          <w:spacing w:val="-5"/>
          <w:sz w:val="24"/>
        </w:rPr>
        <w:t>время</w:t>
      </w:r>
      <w:r w:rsidRPr="0092395E">
        <w:rPr>
          <w:spacing w:val="-11"/>
          <w:sz w:val="24"/>
        </w:rPr>
        <w:t xml:space="preserve"> </w:t>
      </w:r>
      <w:r w:rsidRPr="0092395E">
        <w:rPr>
          <w:spacing w:val="-5"/>
          <w:sz w:val="24"/>
        </w:rPr>
        <w:t>z</w:t>
      </w:r>
      <w:r w:rsidRPr="0092395E">
        <w:rPr>
          <w:spacing w:val="-10"/>
          <w:sz w:val="24"/>
        </w:rPr>
        <w:t xml:space="preserve"> </w:t>
      </w:r>
      <w:r w:rsidRPr="0092395E">
        <w:rPr>
          <w:spacing w:val="-5"/>
          <w:sz w:val="24"/>
        </w:rPr>
        <w:t>в</w:t>
      </w:r>
      <w:r w:rsidRPr="0092395E">
        <w:rPr>
          <w:spacing w:val="-11"/>
          <w:sz w:val="24"/>
        </w:rPr>
        <w:t xml:space="preserve"> </w:t>
      </w:r>
      <w:r w:rsidRPr="0092395E">
        <w:rPr>
          <w:spacing w:val="-5"/>
          <w:sz w:val="24"/>
        </w:rPr>
        <w:t>часах,</w:t>
      </w:r>
      <w:r w:rsidRPr="0092395E">
        <w:rPr>
          <w:spacing w:val="-10"/>
          <w:sz w:val="24"/>
        </w:rPr>
        <w:t xml:space="preserve"> </w:t>
      </w:r>
      <w:r w:rsidRPr="0092395E">
        <w:rPr>
          <w:spacing w:val="-5"/>
          <w:sz w:val="24"/>
        </w:rPr>
        <w:t>после</w:t>
      </w:r>
      <w:r w:rsidRPr="0092395E">
        <w:rPr>
          <w:spacing w:val="-10"/>
          <w:sz w:val="24"/>
        </w:rPr>
        <w:t xml:space="preserve"> </w:t>
      </w:r>
      <w:r w:rsidRPr="0092395E">
        <w:rPr>
          <w:spacing w:val="-5"/>
          <w:sz w:val="24"/>
        </w:rPr>
        <w:t>наступления</w:t>
      </w:r>
      <w:r w:rsidRPr="0092395E">
        <w:rPr>
          <w:spacing w:val="-10"/>
          <w:sz w:val="24"/>
        </w:rPr>
        <w:t xml:space="preserve"> </w:t>
      </w:r>
      <w:r w:rsidRPr="0092395E">
        <w:rPr>
          <w:spacing w:val="-4"/>
          <w:sz w:val="24"/>
        </w:rPr>
        <w:t>исходного</w:t>
      </w:r>
      <w:r w:rsidRPr="0092395E">
        <w:rPr>
          <w:spacing w:val="-10"/>
          <w:sz w:val="24"/>
        </w:rPr>
        <w:t xml:space="preserve"> </w:t>
      </w:r>
      <w:r w:rsidRPr="0092395E">
        <w:rPr>
          <w:spacing w:val="-4"/>
          <w:sz w:val="24"/>
        </w:rPr>
        <w:t>события,</w:t>
      </w:r>
      <w:r w:rsidRPr="0092395E">
        <w:rPr>
          <w:spacing w:val="-10"/>
          <w:sz w:val="24"/>
        </w:rPr>
        <w:t xml:space="preserve"> </w:t>
      </w:r>
      <w:r w:rsidRPr="0092395E">
        <w:rPr>
          <w:spacing w:val="-4"/>
          <w:sz w:val="24"/>
        </w:rPr>
        <w:t>°С;</w:t>
      </w:r>
    </w:p>
    <w:p w:rsidR="008C5265" w:rsidRPr="0092395E" w:rsidRDefault="008C5265" w:rsidP="008C5265">
      <w:pPr>
        <w:tabs>
          <w:tab w:val="left" w:pos="993"/>
        </w:tabs>
        <w:spacing w:line="240" w:lineRule="auto"/>
        <w:ind w:firstLine="992"/>
        <w:rPr>
          <w:sz w:val="20"/>
        </w:rPr>
      </w:pPr>
      <w:r w:rsidRPr="0092395E">
        <w:rPr>
          <w:spacing w:val="-5"/>
          <w:sz w:val="24"/>
        </w:rPr>
        <w:t>- время,</w:t>
      </w:r>
      <w:r w:rsidRPr="0092395E">
        <w:rPr>
          <w:spacing w:val="-11"/>
          <w:sz w:val="24"/>
        </w:rPr>
        <w:t xml:space="preserve"> </w:t>
      </w:r>
      <w:r w:rsidRPr="0092395E">
        <w:rPr>
          <w:spacing w:val="-5"/>
          <w:sz w:val="24"/>
        </w:rPr>
        <w:t>отсчитываемое</w:t>
      </w:r>
      <w:r w:rsidRPr="0092395E">
        <w:rPr>
          <w:spacing w:val="-12"/>
          <w:sz w:val="24"/>
        </w:rPr>
        <w:t xml:space="preserve"> </w:t>
      </w:r>
      <w:r w:rsidRPr="0092395E">
        <w:rPr>
          <w:spacing w:val="-5"/>
          <w:sz w:val="24"/>
        </w:rPr>
        <w:t>после</w:t>
      </w:r>
      <w:r w:rsidRPr="0092395E">
        <w:rPr>
          <w:spacing w:val="-10"/>
          <w:sz w:val="24"/>
        </w:rPr>
        <w:t xml:space="preserve"> </w:t>
      </w:r>
      <w:r w:rsidRPr="0092395E">
        <w:rPr>
          <w:spacing w:val="-5"/>
          <w:sz w:val="24"/>
        </w:rPr>
        <w:t>начала</w:t>
      </w:r>
      <w:r w:rsidRPr="0092395E">
        <w:rPr>
          <w:spacing w:val="-10"/>
          <w:sz w:val="24"/>
        </w:rPr>
        <w:t xml:space="preserve"> </w:t>
      </w:r>
      <w:r w:rsidRPr="0092395E">
        <w:rPr>
          <w:spacing w:val="-4"/>
          <w:sz w:val="24"/>
        </w:rPr>
        <w:t>исходного</w:t>
      </w:r>
      <w:r w:rsidRPr="0092395E">
        <w:rPr>
          <w:spacing w:val="-11"/>
          <w:sz w:val="24"/>
        </w:rPr>
        <w:t xml:space="preserve"> </w:t>
      </w:r>
      <w:r w:rsidRPr="0092395E">
        <w:rPr>
          <w:spacing w:val="-4"/>
          <w:sz w:val="24"/>
        </w:rPr>
        <w:t>события,</w:t>
      </w:r>
      <w:r w:rsidRPr="0092395E">
        <w:rPr>
          <w:spacing w:val="-10"/>
          <w:sz w:val="24"/>
        </w:rPr>
        <w:t xml:space="preserve"> </w:t>
      </w:r>
      <w:r w:rsidRPr="0092395E">
        <w:rPr>
          <w:spacing w:val="-4"/>
          <w:sz w:val="24"/>
        </w:rPr>
        <w:t>ч;</w:t>
      </w:r>
    </w:p>
    <w:p w:rsidR="008C5265" w:rsidRPr="0092395E" w:rsidRDefault="008C5265" w:rsidP="008C5265">
      <w:pPr>
        <w:pStyle w:val="a5"/>
        <w:tabs>
          <w:tab w:val="left" w:pos="993"/>
        </w:tabs>
        <w:spacing w:after="0" w:line="240" w:lineRule="auto"/>
        <w:ind w:firstLine="992"/>
        <w:rPr>
          <w:sz w:val="24"/>
          <w:szCs w:val="24"/>
        </w:rPr>
      </w:pPr>
      <w:r w:rsidRPr="0092395E">
        <w:rPr>
          <w:spacing w:val="-1"/>
          <w:sz w:val="24"/>
          <w:szCs w:val="24"/>
        </w:rPr>
        <w:t>- температура</w:t>
      </w:r>
      <w:r w:rsidRPr="0092395E">
        <w:rPr>
          <w:spacing w:val="-13"/>
          <w:sz w:val="24"/>
          <w:szCs w:val="24"/>
        </w:rPr>
        <w:t xml:space="preserve"> </w:t>
      </w:r>
      <w:r w:rsidRPr="0092395E">
        <w:rPr>
          <w:spacing w:val="-1"/>
          <w:sz w:val="24"/>
          <w:szCs w:val="24"/>
        </w:rPr>
        <w:t>в</w:t>
      </w:r>
      <w:r w:rsidRPr="0092395E">
        <w:rPr>
          <w:spacing w:val="-13"/>
          <w:sz w:val="24"/>
          <w:szCs w:val="24"/>
        </w:rPr>
        <w:t xml:space="preserve"> </w:t>
      </w:r>
      <w:r w:rsidRPr="0092395E">
        <w:rPr>
          <w:spacing w:val="-1"/>
          <w:sz w:val="24"/>
          <w:szCs w:val="24"/>
        </w:rPr>
        <w:t>отапливаемом</w:t>
      </w:r>
      <w:r w:rsidRPr="0092395E">
        <w:rPr>
          <w:spacing w:val="-13"/>
          <w:sz w:val="24"/>
          <w:szCs w:val="24"/>
        </w:rPr>
        <w:t xml:space="preserve"> </w:t>
      </w:r>
      <w:r w:rsidRPr="0092395E">
        <w:rPr>
          <w:spacing w:val="-1"/>
          <w:sz w:val="24"/>
          <w:szCs w:val="24"/>
        </w:rPr>
        <w:t>помещении,</w:t>
      </w:r>
      <w:r w:rsidRPr="0092395E">
        <w:rPr>
          <w:spacing w:val="-13"/>
          <w:sz w:val="24"/>
          <w:szCs w:val="24"/>
        </w:rPr>
        <w:t xml:space="preserve"> </w:t>
      </w:r>
      <w:r w:rsidRPr="0092395E">
        <w:rPr>
          <w:sz w:val="24"/>
          <w:szCs w:val="24"/>
        </w:rPr>
        <w:t>которая</w:t>
      </w:r>
      <w:r w:rsidRPr="0092395E">
        <w:rPr>
          <w:spacing w:val="-13"/>
          <w:sz w:val="24"/>
          <w:szCs w:val="24"/>
        </w:rPr>
        <w:t xml:space="preserve"> </w:t>
      </w:r>
      <w:r w:rsidRPr="0092395E">
        <w:rPr>
          <w:sz w:val="24"/>
          <w:szCs w:val="24"/>
        </w:rPr>
        <w:t>была</w:t>
      </w:r>
      <w:r w:rsidRPr="0092395E">
        <w:rPr>
          <w:spacing w:val="-12"/>
          <w:sz w:val="24"/>
          <w:szCs w:val="24"/>
        </w:rPr>
        <w:t xml:space="preserve"> </w:t>
      </w:r>
      <w:r w:rsidRPr="0092395E">
        <w:rPr>
          <w:sz w:val="24"/>
          <w:szCs w:val="24"/>
        </w:rPr>
        <w:t>в</w:t>
      </w:r>
      <w:r w:rsidRPr="0092395E">
        <w:rPr>
          <w:spacing w:val="-14"/>
          <w:sz w:val="24"/>
          <w:szCs w:val="24"/>
        </w:rPr>
        <w:t xml:space="preserve"> </w:t>
      </w:r>
      <w:r w:rsidRPr="0092395E">
        <w:rPr>
          <w:sz w:val="24"/>
          <w:szCs w:val="24"/>
        </w:rPr>
        <w:t>момент</w:t>
      </w:r>
      <w:r w:rsidRPr="0092395E">
        <w:rPr>
          <w:spacing w:val="-13"/>
          <w:sz w:val="24"/>
          <w:szCs w:val="24"/>
        </w:rPr>
        <w:t xml:space="preserve"> </w:t>
      </w:r>
      <w:r w:rsidRPr="0092395E">
        <w:rPr>
          <w:sz w:val="24"/>
          <w:szCs w:val="24"/>
        </w:rPr>
        <w:t xml:space="preserve">начала </w:t>
      </w:r>
      <w:r w:rsidRPr="0092395E">
        <w:rPr>
          <w:spacing w:val="-5"/>
          <w:sz w:val="24"/>
          <w:szCs w:val="24"/>
        </w:rPr>
        <w:t>исходного</w:t>
      </w:r>
      <w:r w:rsidRPr="0092395E">
        <w:rPr>
          <w:spacing w:val="-9"/>
          <w:sz w:val="24"/>
          <w:szCs w:val="24"/>
        </w:rPr>
        <w:t xml:space="preserve"> </w:t>
      </w:r>
      <w:r w:rsidRPr="0092395E">
        <w:rPr>
          <w:spacing w:val="-5"/>
          <w:sz w:val="24"/>
          <w:szCs w:val="24"/>
        </w:rPr>
        <w:t>события,</w:t>
      </w:r>
      <w:r w:rsidRPr="0092395E">
        <w:rPr>
          <w:spacing w:val="-8"/>
          <w:sz w:val="24"/>
          <w:szCs w:val="24"/>
        </w:rPr>
        <w:t xml:space="preserve"> </w:t>
      </w:r>
      <w:r w:rsidRPr="0092395E">
        <w:rPr>
          <w:spacing w:val="-4"/>
          <w:sz w:val="24"/>
          <w:szCs w:val="24"/>
        </w:rPr>
        <w:t>°С;</w:t>
      </w:r>
    </w:p>
    <w:p w:rsidR="008C5265" w:rsidRPr="0092395E" w:rsidRDefault="008C5265" w:rsidP="008C5265">
      <w:pPr>
        <w:tabs>
          <w:tab w:val="left" w:pos="993"/>
        </w:tabs>
        <w:spacing w:line="240" w:lineRule="auto"/>
        <w:ind w:firstLine="992"/>
        <w:rPr>
          <w:sz w:val="24"/>
          <w:szCs w:val="24"/>
        </w:rPr>
      </w:pPr>
      <w:r w:rsidRPr="0092395E">
        <w:rPr>
          <w:spacing w:val="-5"/>
          <w:sz w:val="24"/>
          <w:szCs w:val="24"/>
        </w:rPr>
        <w:t>- температура</w:t>
      </w:r>
      <w:r w:rsidRPr="0092395E">
        <w:rPr>
          <w:spacing w:val="-10"/>
          <w:sz w:val="24"/>
          <w:szCs w:val="24"/>
        </w:rPr>
        <w:t xml:space="preserve"> </w:t>
      </w:r>
      <w:r w:rsidRPr="0092395E">
        <w:rPr>
          <w:spacing w:val="-5"/>
          <w:sz w:val="24"/>
          <w:szCs w:val="24"/>
        </w:rPr>
        <w:t>наружного</w:t>
      </w:r>
      <w:r w:rsidRPr="0092395E">
        <w:rPr>
          <w:spacing w:val="-10"/>
          <w:sz w:val="24"/>
          <w:szCs w:val="24"/>
        </w:rPr>
        <w:t xml:space="preserve"> </w:t>
      </w:r>
      <w:r w:rsidRPr="0092395E">
        <w:rPr>
          <w:spacing w:val="-5"/>
          <w:sz w:val="24"/>
          <w:szCs w:val="24"/>
        </w:rPr>
        <w:t>воздуха,</w:t>
      </w:r>
      <w:r w:rsidRPr="0092395E">
        <w:rPr>
          <w:spacing w:val="-11"/>
          <w:sz w:val="24"/>
          <w:szCs w:val="24"/>
        </w:rPr>
        <w:t xml:space="preserve"> </w:t>
      </w:r>
      <w:r w:rsidRPr="0092395E">
        <w:rPr>
          <w:spacing w:val="-5"/>
          <w:sz w:val="24"/>
          <w:szCs w:val="24"/>
        </w:rPr>
        <w:t>усредненная</w:t>
      </w:r>
      <w:r w:rsidRPr="0092395E">
        <w:rPr>
          <w:spacing w:val="-10"/>
          <w:sz w:val="24"/>
          <w:szCs w:val="24"/>
        </w:rPr>
        <w:t xml:space="preserve"> </w:t>
      </w:r>
      <w:r w:rsidRPr="0092395E">
        <w:rPr>
          <w:spacing w:val="-4"/>
          <w:sz w:val="24"/>
          <w:szCs w:val="24"/>
        </w:rPr>
        <w:t>на</w:t>
      </w:r>
      <w:r w:rsidRPr="0092395E">
        <w:rPr>
          <w:spacing w:val="-10"/>
          <w:sz w:val="24"/>
          <w:szCs w:val="24"/>
        </w:rPr>
        <w:t xml:space="preserve"> </w:t>
      </w:r>
      <w:r w:rsidRPr="0092395E">
        <w:rPr>
          <w:spacing w:val="-4"/>
          <w:sz w:val="24"/>
          <w:szCs w:val="24"/>
        </w:rPr>
        <w:t>периоде</w:t>
      </w:r>
      <w:r w:rsidRPr="0092395E">
        <w:rPr>
          <w:spacing w:val="-8"/>
          <w:sz w:val="24"/>
          <w:szCs w:val="24"/>
        </w:rPr>
        <w:t xml:space="preserve"> </w:t>
      </w:r>
      <w:r w:rsidRPr="0092395E">
        <w:rPr>
          <w:spacing w:val="-4"/>
          <w:sz w:val="24"/>
          <w:szCs w:val="24"/>
        </w:rPr>
        <w:t>времени</w:t>
      </w:r>
      <w:r w:rsidRPr="0092395E">
        <w:rPr>
          <w:spacing w:val="-9"/>
          <w:sz w:val="24"/>
          <w:szCs w:val="24"/>
        </w:rPr>
        <w:t xml:space="preserve"> </w:t>
      </w:r>
      <w:r w:rsidRPr="0092395E">
        <w:rPr>
          <w:spacing w:val="-4"/>
          <w:sz w:val="24"/>
          <w:szCs w:val="24"/>
        </w:rPr>
        <w:t>z,</w:t>
      </w:r>
      <w:r w:rsidRPr="0092395E">
        <w:rPr>
          <w:spacing w:val="-10"/>
          <w:sz w:val="24"/>
          <w:szCs w:val="24"/>
        </w:rPr>
        <w:t xml:space="preserve"> </w:t>
      </w:r>
      <w:r w:rsidRPr="0092395E">
        <w:rPr>
          <w:spacing w:val="-4"/>
          <w:sz w:val="24"/>
          <w:szCs w:val="24"/>
        </w:rPr>
        <w:t>°С;</w:t>
      </w:r>
    </w:p>
    <w:p w:rsidR="008C5265" w:rsidRPr="0092395E" w:rsidRDefault="008C5265" w:rsidP="008C5265">
      <w:pPr>
        <w:tabs>
          <w:tab w:val="left" w:pos="993"/>
          <w:tab w:val="left" w:pos="2169"/>
          <w:tab w:val="left" w:pos="2170"/>
        </w:tabs>
        <w:spacing w:line="240" w:lineRule="auto"/>
        <w:ind w:firstLine="992"/>
        <w:rPr>
          <w:sz w:val="24"/>
          <w:szCs w:val="24"/>
        </w:rPr>
      </w:pPr>
      <w:r w:rsidRPr="0092395E">
        <w:rPr>
          <w:spacing w:val="-5"/>
          <w:sz w:val="24"/>
          <w:szCs w:val="24"/>
        </w:rPr>
        <w:t>- подача</w:t>
      </w:r>
      <w:r w:rsidRPr="0092395E">
        <w:rPr>
          <w:spacing w:val="-10"/>
          <w:sz w:val="24"/>
          <w:szCs w:val="24"/>
        </w:rPr>
        <w:t xml:space="preserve"> </w:t>
      </w:r>
      <w:r w:rsidRPr="0092395E">
        <w:rPr>
          <w:spacing w:val="-5"/>
          <w:sz w:val="24"/>
          <w:szCs w:val="24"/>
        </w:rPr>
        <w:t>теплоты</w:t>
      </w:r>
      <w:r w:rsidRPr="0092395E">
        <w:rPr>
          <w:spacing w:val="-11"/>
          <w:sz w:val="24"/>
          <w:szCs w:val="24"/>
        </w:rPr>
        <w:t xml:space="preserve"> </w:t>
      </w:r>
      <w:r w:rsidRPr="0092395E">
        <w:rPr>
          <w:spacing w:val="-5"/>
          <w:sz w:val="24"/>
          <w:szCs w:val="24"/>
        </w:rPr>
        <w:t>в</w:t>
      </w:r>
      <w:r w:rsidRPr="0092395E">
        <w:rPr>
          <w:spacing w:val="-11"/>
          <w:sz w:val="24"/>
          <w:szCs w:val="24"/>
        </w:rPr>
        <w:t xml:space="preserve"> </w:t>
      </w:r>
      <w:r w:rsidRPr="0092395E">
        <w:rPr>
          <w:spacing w:val="-4"/>
          <w:sz w:val="24"/>
          <w:szCs w:val="24"/>
        </w:rPr>
        <w:t>помещение,</w:t>
      </w:r>
      <w:r w:rsidRPr="0092395E">
        <w:rPr>
          <w:spacing w:val="-11"/>
          <w:sz w:val="24"/>
          <w:szCs w:val="24"/>
        </w:rPr>
        <w:t xml:space="preserve"> </w:t>
      </w:r>
      <w:r w:rsidRPr="0092395E">
        <w:rPr>
          <w:spacing w:val="-4"/>
          <w:sz w:val="24"/>
          <w:szCs w:val="24"/>
        </w:rPr>
        <w:t>Дж/ч;</w:t>
      </w:r>
    </w:p>
    <w:p w:rsidR="008C5265" w:rsidRPr="0092395E" w:rsidRDefault="008C5265" w:rsidP="008C5265">
      <w:pPr>
        <w:tabs>
          <w:tab w:val="left" w:pos="993"/>
          <w:tab w:val="left" w:pos="2169"/>
          <w:tab w:val="left" w:pos="2170"/>
        </w:tabs>
        <w:spacing w:line="240" w:lineRule="auto"/>
        <w:ind w:firstLine="992"/>
        <w:rPr>
          <w:sz w:val="24"/>
        </w:rPr>
      </w:pPr>
      <w:r w:rsidRPr="0092395E">
        <w:rPr>
          <w:spacing w:val="-5"/>
          <w:sz w:val="24"/>
          <w:szCs w:val="24"/>
        </w:rPr>
        <w:t>- удельные</w:t>
      </w:r>
      <w:r w:rsidRPr="0092395E">
        <w:rPr>
          <w:spacing w:val="-9"/>
          <w:sz w:val="24"/>
          <w:szCs w:val="24"/>
        </w:rPr>
        <w:t xml:space="preserve"> </w:t>
      </w:r>
      <w:r w:rsidRPr="0092395E">
        <w:rPr>
          <w:spacing w:val="-5"/>
          <w:sz w:val="24"/>
          <w:szCs w:val="24"/>
        </w:rPr>
        <w:t>расчетные</w:t>
      </w:r>
      <w:r w:rsidRPr="0092395E">
        <w:rPr>
          <w:spacing w:val="-10"/>
          <w:sz w:val="24"/>
          <w:szCs w:val="24"/>
        </w:rPr>
        <w:t xml:space="preserve"> </w:t>
      </w:r>
      <w:r w:rsidRPr="0092395E">
        <w:rPr>
          <w:spacing w:val="-5"/>
          <w:sz w:val="24"/>
          <w:szCs w:val="24"/>
        </w:rPr>
        <w:t>тепловые</w:t>
      </w:r>
      <w:r w:rsidRPr="0092395E">
        <w:rPr>
          <w:spacing w:val="-8"/>
          <w:sz w:val="24"/>
          <w:szCs w:val="24"/>
        </w:rPr>
        <w:t xml:space="preserve"> </w:t>
      </w:r>
      <w:r w:rsidRPr="0092395E">
        <w:rPr>
          <w:spacing w:val="-5"/>
          <w:sz w:val="24"/>
          <w:szCs w:val="24"/>
        </w:rPr>
        <w:t>потери</w:t>
      </w:r>
      <w:r w:rsidRPr="0092395E">
        <w:rPr>
          <w:spacing w:val="-9"/>
          <w:sz w:val="24"/>
        </w:rPr>
        <w:t xml:space="preserve"> </w:t>
      </w:r>
      <w:r w:rsidRPr="0092395E">
        <w:rPr>
          <w:spacing w:val="-5"/>
          <w:sz w:val="24"/>
        </w:rPr>
        <w:t>здания,</w:t>
      </w:r>
      <w:r w:rsidRPr="0092395E">
        <w:rPr>
          <w:spacing w:val="-9"/>
          <w:sz w:val="24"/>
        </w:rPr>
        <w:t xml:space="preserve"> </w:t>
      </w:r>
      <w:r w:rsidRPr="0092395E">
        <w:rPr>
          <w:spacing w:val="-5"/>
          <w:sz w:val="24"/>
        </w:rPr>
        <w:t>Дж/(ч·°С);</w:t>
      </w:r>
    </w:p>
    <w:p w:rsidR="008C5265" w:rsidRPr="0092395E" w:rsidRDefault="008C5265" w:rsidP="008C5265">
      <w:pPr>
        <w:tabs>
          <w:tab w:val="left" w:pos="993"/>
          <w:tab w:val="left" w:pos="2169"/>
          <w:tab w:val="left" w:pos="2170"/>
        </w:tabs>
        <w:ind w:firstLine="993"/>
        <w:rPr>
          <w:spacing w:val="-4"/>
          <w:sz w:val="24"/>
        </w:rPr>
      </w:pPr>
      <w:r w:rsidRPr="0092395E">
        <w:rPr>
          <w:spacing w:val="-5"/>
          <w:sz w:val="24"/>
        </w:rPr>
        <w:t>- коэффициент</w:t>
      </w:r>
      <w:r w:rsidRPr="0092395E">
        <w:rPr>
          <w:spacing w:val="-11"/>
          <w:sz w:val="24"/>
        </w:rPr>
        <w:t xml:space="preserve"> </w:t>
      </w:r>
      <w:r w:rsidRPr="0092395E">
        <w:rPr>
          <w:spacing w:val="-5"/>
          <w:sz w:val="24"/>
        </w:rPr>
        <w:t>аккумуляции</w:t>
      </w:r>
      <w:r w:rsidRPr="0092395E">
        <w:rPr>
          <w:spacing w:val="-10"/>
          <w:sz w:val="24"/>
        </w:rPr>
        <w:t xml:space="preserve"> </w:t>
      </w:r>
      <w:r w:rsidRPr="0092395E">
        <w:rPr>
          <w:spacing w:val="-5"/>
          <w:sz w:val="24"/>
        </w:rPr>
        <w:t>помещения</w:t>
      </w:r>
      <w:r w:rsidRPr="0092395E">
        <w:rPr>
          <w:spacing w:val="-10"/>
          <w:sz w:val="24"/>
        </w:rPr>
        <w:t xml:space="preserve"> </w:t>
      </w:r>
      <w:r w:rsidRPr="0092395E">
        <w:rPr>
          <w:spacing w:val="-4"/>
          <w:sz w:val="24"/>
        </w:rPr>
        <w:t>(здания),</w:t>
      </w:r>
      <w:r w:rsidRPr="0092395E">
        <w:rPr>
          <w:spacing w:val="-11"/>
          <w:sz w:val="24"/>
        </w:rPr>
        <w:t xml:space="preserve"> </w:t>
      </w:r>
      <w:r w:rsidRPr="0092395E">
        <w:rPr>
          <w:spacing w:val="-4"/>
          <w:sz w:val="24"/>
        </w:rPr>
        <w:t>ч.</w:t>
      </w:r>
    </w:p>
    <w:p w:rsidR="008C5265" w:rsidRPr="0092395E" w:rsidRDefault="008C5265" w:rsidP="008C5265">
      <w:pPr>
        <w:tabs>
          <w:tab w:val="left" w:pos="993"/>
          <w:tab w:val="left" w:pos="2169"/>
          <w:tab w:val="left" w:pos="2170"/>
        </w:tabs>
        <w:ind w:firstLine="993"/>
        <w:rPr>
          <w:spacing w:val="-4"/>
          <w:sz w:val="24"/>
        </w:rPr>
      </w:pPr>
    </w:p>
    <w:p w:rsidR="008C5265" w:rsidRPr="0092395E" w:rsidRDefault="00DD34A5" w:rsidP="008C5265">
      <w:pPr>
        <w:tabs>
          <w:tab w:val="left" w:pos="993"/>
          <w:tab w:val="left" w:pos="2169"/>
          <w:tab w:val="left" w:pos="2170"/>
        </w:tabs>
        <w:spacing w:line="240" w:lineRule="auto"/>
        <w:ind w:firstLine="992"/>
        <w:rPr>
          <w:sz w:val="24"/>
          <w:szCs w:val="24"/>
        </w:rPr>
      </w:pPr>
      <w:r>
        <w:rPr>
          <w:noProof/>
        </w:rPr>
        <w:pict>
          <v:shape id="_x0000_s1145" type="#_x0000_t75" style="position:absolute;left:0;text-align:left;margin-left:354.15pt;margin-top:13.3pt;width:57.75pt;height:42.7pt;z-index:-2;mso-position-horizontal-relative:text;mso-position-vertical-relative:text">
            <v:imagedata r:id="rId38" o:title=""/>
          </v:shape>
        </w:pict>
      </w:r>
      <w:r w:rsidR="008C5265" w:rsidRPr="0092395E">
        <w:rPr>
          <w:sz w:val="24"/>
          <w:szCs w:val="24"/>
        </w:rPr>
        <w:t>Для</w:t>
      </w:r>
      <w:r w:rsidR="008C5265" w:rsidRPr="0092395E">
        <w:rPr>
          <w:spacing w:val="45"/>
          <w:sz w:val="24"/>
          <w:szCs w:val="24"/>
        </w:rPr>
        <w:t xml:space="preserve"> </w:t>
      </w:r>
      <w:r w:rsidR="008C5265" w:rsidRPr="0092395E">
        <w:rPr>
          <w:sz w:val="24"/>
          <w:szCs w:val="24"/>
        </w:rPr>
        <w:t>расчета</w:t>
      </w:r>
      <w:r w:rsidR="008C5265" w:rsidRPr="0092395E">
        <w:rPr>
          <w:spacing w:val="44"/>
          <w:sz w:val="24"/>
          <w:szCs w:val="24"/>
        </w:rPr>
        <w:t xml:space="preserve"> </w:t>
      </w:r>
      <w:r w:rsidR="008C5265" w:rsidRPr="0092395E">
        <w:rPr>
          <w:sz w:val="24"/>
          <w:szCs w:val="24"/>
        </w:rPr>
        <w:t>времени</w:t>
      </w:r>
      <w:r w:rsidR="008C5265" w:rsidRPr="0092395E">
        <w:rPr>
          <w:spacing w:val="45"/>
          <w:sz w:val="24"/>
          <w:szCs w:val="24"/>
        </w:rPr>
        <w:t xml:space="preserve"> </w:t>
      </w:r>
      <w:r w:rsidR="008C5265" w:rsidRPr="0092395E">
        <w:rPr>
          <w:sz w:val="24"/>
          <w:szCs w:val="24"/>
        </w:rPr>
        <w:t>снижения</w:t>
      </w:r>
      <w:r w:rsidR="008C5265" w:rsidRPr="0092395E">
        <w:rPr>
          <w:spacing w:val="46"/>
          <w:sz w:val="24"/>
          <w:szCs w:val="24"/>
        </w:rPr>
        <w:t xml:space="preserve"> </w:t>
      </w:r>
      <w:r w:rsidR="008C5265" w:rsidRPr="0092395E">
        <w:rPr>
          <w:sz w:val="24"/>
          <w:szCs w:val="24"/>
        </w:rPr>
        <w:t>температуры</w:t>
      </w:r>
      <w:r w:rsidR="008C5265" w:rsidRPr="0092395E">
        <w:rPr>
          <w:spacing w:val="45"/>
          <w:sz w:val="24"/>
          <w:szCs w:val="24"/>
        </w:rPr>
        <w:t xml:space="preserve"> </w:t>
      </w:r>
      <w:r w:rsidR="008C5265" w:rsidRPr="0092395E">
        <w:rPr>
          <w:sz w:val="24"/>
          <w:szCs w:val="24"/>
        </w:rPr>
        <w:t>в</w:t>
      </w:r>
      <w:r w:rsidR="008C5265" w:rsidRPr="0092395E">
        <w:rPr>
          <w:spacing w:val="45"/>
          <w:sz w:val="24"/>
          <w:szCs w:val="24"/>
        </w:rPr>
        <w:t xml:space="preserve"> </w:t>
      </w:r>
      <w:r w:rsidR="008C5265" w:rsidRPr="0092395E">
        <w:rPr>
          <w:sz w:val="24"/>
          <w:szCs w:val="24"/>
        </w:rPr>
        <w:t>жилом</w:t>
      </w:r>
      <w:r w:rsidR="008C5265" w:rsidRPr="0092395E">
        <w:rPr>
          <w:spacing w:val="47"/>
          <w:sz w:val="24"/>
          <w:szCs w:val="24"/>
        </w:rPr>
        <w:t xml:space="preserve"> </w:t>
      </w:r>
      <w:r w:rsidR="008C5265" w:rsidRPr="0092395E">
        <w:rPr>
          <w:sz w:val="24"/>
          <w:szCs w:val="24"/>
        </w:rPr>
        <w:t>задании</w:t>
      </w:r>
      <w:r w:rsidR="008C5265" w:rsidRPr="0092395E">
        <w:rPr>
          <w:spacing w:val="45"/>
          <w:sz w:val="24"/>
          <w:szCs w:val="24"/>
        </w:rPr>
        <w:t xml:space="preserve"> </w:t>
      </w:r>
      <w:r w:rsidR="008C5265" w:rsidRPr="0092395E">
        <w:rPr>
          <w:sz w:val="24"/>
          <w:szCs w:val="24"/>
        </w:rPr>
        <w:t>до</w:t>
      </w:r>
      <w:r w:rsidR="008C5265" w:rsidRPr="0092395E">
        <w:rPr>
          <w:spacing w:val="46"/>
          <w:sz w:val="24"/>
          <w:szCs w:val="24"/>
        </w:rPr>
        <w:t xml:space="preserve"> </w:t>
      </w:r>
      <w:r w:rsidR="008C5265" w:rsidRPr="0092395E">
        <w:rPr>
          <w:sz w:val="24"/>
          <w:szCs w:val="24"/>
        </w:rPr>
        <w:t>+12°C</w:t>
      </w:r>
      <w:r w:rsidR="008C5265" w:rsidRPr="0092395E">
        <w:rPr>
          <w:spacing w:val="45"/>
          <w:sz w:val="24"/>
          <w:szCs w:val="24"/>
        </w:rPr>
        <w:t xml:space="preserve"> </w:t>
      </w:r>
      <w:r w:rsidR="008C5265" w:rsidRPr="0092395E">
        <w:rPr>
          <w:sz w:val="24"/>
          <w:szCs w:val="24"/>
        </w:rPr>
        <w:t>при</w:t>
      </w:r>
      <w:r w:rsidR="008C5265" w:rsidRPr="0092395E">
        <w:rPr>
          <w:spacing w:val="45"/>
          <w:sz w:val="24"/>
          <w:szCs w:val="24"/>
        </w:rPr>
        <w:t xml:space="preserve"> </w:t>
      </w:r>
      <w:r w:rsidR="008C5265" w:rsidRPr="0092395E">
        <w:rPr>
          <w:sz w:val="24"/>
          <w:szCs w:val="24"/>
        </w:rPr>
        <w:t xml:space="preserve">внезапном </w:t>
      </w:r>
    </w:p>
    <w:p w:rsidR="008C5265" w:rsidRPr="0092395E" w:rsidRDefault="008C5265" w:rsidP="008C5265">
      <w:pPr>
        <w:tabs>
          <w:tab w:val="left" w:pos="993"/>
          <w:tab w:val="left" w:pos="2169"/>
          <w:tab w:val="left" w:pos="2170"/>
        </w:tabs>
        <w:spacing w:line="240" w:lineRule="auto"/>
        <w:ind w:firstLine="0"/>
        <w:rPr>
          <w:sz w:val="24"/>
          <w:szCs w:val="24"/>
        </w:rPr>
      </w:pPr>
    </w:p>
    <w:p w:rsidR="008C5265" w:rsidRPr="0092395E" w:rsidRDefault="008C5265" w:rsidP="008C5265">
      <w:pPr>
        <w:tabs>
          <w:tab w:val="left" w:pos="993"/>
          <w:tab w:val="left" w:pos="2169"/>
          <w:tab w:val="left" w:pos="2170"/>
        </w:tabs>
        <w:spacing w:line="240" w:lineRule="auto"/>
        <w:ind w:firstLine="0"/>
        <w:rPr>
          <w:spacing w:val="-4"/>
          <w:sz w:val="24"/>
          <w:szCs w:val="24"/>
        </w:rPr>
      </w:pPr>
      <w:r w:rsidRPr="0092395E">
        <w:rPr>
          <w:spacing w:val="-5"/>
          <w:sz w:val="24"/>
          <w:szCs w:val="24"/>
        </w:rPr>
        <w:t>прекращении</w:t>
      </w:r>
      <w:r w:rsidRPr="0092395E">
        <w:rPr>
          <w:spacing w:val="-10"/>
          <w:sz w:val="24"/>
          <w:szCs w:val="24"/>
        </w:rPr>
        <w:t xml:space="preserve"> </w:t>
      </w:r>
      <w:r w:rsidRPr="0092395E">
        <w:rPr>
          <w:spacing w:val="-5"/>
          <w:sz w:val="24"/>
          <w:szCs w:val="24"/>
        </w:rPr>
        <w:t>теплоснабжения</w:t>
      </w:r>
      <w:r w:rsidRPr="0092395E">
        <w:rPr>
          <w:spacing w:val="-9"/>
          <w:sz w:val="24"/>
          <w:szCs w:val="24"/>
        </w:rPr>
        <w:t xml:space="preserve"> </w:t>
      </w:r>
      <w:r w:rsidRPr="0092395E">
        <w:rPr>
          <w:spacing w:val="-4"/>
          <w:sz w:val="24"/>
          <w:szCs w:val="24"/>
        </w:rPr>
        <w:t>эта</w:t>
      </w:r>
      <w:r w:rsidRPr="0092395E">
        <w:rPr>
          <w:spacing w:val="-10"/>
          <w:sz w:val="24"/>
          <w:szCs w:val="24"/>
        </w:rPr>
        <w:t xml:space="preserve"> </w:t>
      </w:r>
      <w:r w:rsidRPr="0092395E">
        <w:rPr>
          <w:spacing w:val="-4"/>
          <w:sz w:val="24"/>
          <w:szCs w:val="24"/>
        </w:rPr>
        <w:t>формула имеет следующий вид при                 :</w:t>
      </w:r>
    </w:p>
    <w:p w:rsidR="008C5265" w:rsidRPr="0092395E" w:rsidRDefault="008C5265" w:rsidP="008C5265">
      <w:pPr>
        <w:tabs>
          <w:tab w:val="left" w:pos="993"/>
          <w:tab w:val="left" w:pos="2169"/>
          <w:tab w:val="left" w:pos="2170"/>
        </w:tabs>
        <w:spacing w:line="240" w:lineRule="auto"/>
        <w:ind w:firstLine="0"/>
        <w:rPr>
          <w:spacing w:val="-4"/>
          <w:sz w:val="24"/>
          <w:szCs w:val="24"/>
        </w:rPr>
      </w:pPr>
    </w:p>
    <w:p w:rsidR="008C5265" w:rsidRPr="0092395E" w:rsidRDefault="009953F6" w:rsidP="008C5265">
      <w:pPr>
        <w:tabs>
          <w:tab w:val="left" w:pos="993"/>
          <w:tab w:val="left" w:pos="2169"/>
          <w:tab w:val="left" w:pos="2170"/>
        </w:tabs>
        <w:spacing w:line="240" w:lineRule="auto"/>
        <w:rPr>
          <w:sz w:val="24"/>
          <w:szCs w:val="24"/>
        </w:rPr>
      </w:pPr>
      <w:r>
        <w:rPr>
          <w:sz w:val="24"/>
          <w:szCs w:val="24"/>
        </w:rPr>
        <w:pict>
          <v:shape id="_x0000_i1041" type="#_x0000_t75" style="width:104.65pt;height:49.4pt">
            <v:imagedata r:id="rId39" o:title=""/>
          </v:shape>
        </w:pict>
      </w:r>
    </w:p>
    <w:p w:rsidR="008C5265" w:rsidRPr="0092395E" w:rsidRDefault="008C5265" w:rsidP="00AD565C">
      <w:pPr>
        <w:tabs>
          <w:tab w:val="left" w:pos="993"/>
          <w:tab w:val="left" w:pos="2169"/>
          <w:tab w:val="left" w:pos="2170"/>
        </w:tabs>
        <w:spacing w:line="240" w:lineRule="auto"/>
        <w:rPr>
          <w:sz w:val="24"/>
          <w:szCs w:val="24"/>
        </w:rPr>
      </w:pPr>
      <w:r w:rsidRPr="0092395E">
        <w:rPr>
          <w:sz w:val="24"/>
          <w:szCs w:val="24"/>
        </w:rPr>
        <w:t xml:space="preserve">где </w:t>
      </w:r>
      <w:r w:rsidR="00AD565C" w:rsidRPr="0092395E">
        <w:rPr>
          <w:sz w:val="24"/>
          <w:szCs w:val="24"/>
        </w:rPr>
        <w:t xml:space="preserve"> </w:t>
      </w:r>
      <w:r w:rsidR="00AD565C" w:rsidRPr="0092395E">
        <w:rPr>
          <w:i/>
          <w:w w:val="105"/>
          <w:position w:val="6"/>
          <w:sz w:val="23"/>
        </w:rPr>
        <w:t>t</w:t>
      </w:r>
      <w:r w:rsidR="00AD565C" w:rsidRPr="0092395E">
        <w:rPr>
          <w:i/>
          <w:w w:val="105"/>
          <w:sz w:val="13"/>
        </w:rPr>
        <w:t>в</w:t>
      </w:r>
      <w:r w:rsidR="00AD565C" w:rsidRPr="0092395E">
        <w:rPr>
          <w:i/>
          <w:spacing w:val="-17"/>
          <w:w w:val="105"/>
          <w:sz w:val="13"/>
        </w:rPr>
        <w:t xml:space="preserve"> </w:t>
      </w:r>
      <w:r w:rsidR="00AD565C" w:rsidRPr="0092395E">
        <w:rPr>
          <w:w w:val="105"/>
          <w:sz w:val="13"/>
        </w:rPr>
        <w:t>,</w:t>
      </w:r>
      <w:r w:rsidR="00AD565C" w:rsidRPr="0092395E">
        <w:rPr>
          <w:i/>
          <w:w w:val="105"/>
          <w:sz w:val="13"/>
        </w:rPr>
        <w:t>а</w:t>
      </w:r>
      <w:r w:rsidR="00AD565C" w:rsidRPr="0092395E">
        <w:rPr>
          <w:i/>
          <w:sz w:val="13"/>
        </w:rPr>
        <w:t xml:space="preserve"> </w:t>
      </w:r>
      <w:r w:rsidR="00AD565C" w:rsidRPr="0092395E">
        <w:rPr>
          <w:i/>
          <w:spacing w:val="-1"/>
          <w:sz w:val="13"/>
        </w:rPr>
        <w:t xml:space="preserve"> </w:t>
      </w:r>
      <w:r w:rsidR="00AD565C" w:rsidRPr="0092395E">
        <w:rPr>
          <w:spacing w:val="-1"/>
          <w:sz w:val="24"/>
          <w:szCs w:val="24"/>
        </w:rPr>
        <w:t xml:space="preserve">- </w:t>
      </w:r>
      <w:r w:rsidR="00AD565C" w:rsidRPr="0092395E">
        <w:rPr>
          <w:spacing w:val="-3"/>
          <w:sz w:val="24"/>
          <w:szCs w:val="24"/>
        </w:rPr>
        <w:t>внутренняя</w:t>
      </w:r>
      <w:r w:rsidR="00AD565C" w:rsidRPr="0092395E">
        <w:rPr>
          <w:spacing w:val="-7"/>
          <w:sz w:val="24"/>
          <w:szCs w:val="24"/>
        </w:rPr>
        <w:t xml:space="preserve"> </w:t>
      </w:r>
      <w:r w:rsidR="00AD565C" w:rsidRPr="0092395E">
        <w:rPr>
          <w:spacing w:val="-2"/>
          <w:sz w:val="24"/>
          <w:szCs w:val="24"/>
        </w:rPr>
        <w:t>температура,</w:t>
      </w:r>
      <w:r w:rsidR="00AD565C" w:rsidRPr="0092395E">
        <w:rPr>
          <w:spacing w:val="-6"/>
          <w:sz w:val="24"/>
          <w:szCs w:val="24"/>
        </w:rPr>
        <w:t xml:space="preserve"> </w:t>
      </w:r>
      <w:r w:rsidR="00AD565C" w:rsidRPr="0092395E">
        <w:rPr>
          <w:spacing w:val="-2"/>
          <w:sz w:val="24"/>
          <w:szCs w:val="24"/>
        </w:rPr>
        <w:t>которая</w:t>
      </w:r>
      <w:r w:rsidR="00AD565C" w:rsidRPr="0092395E">
        <w:rPr>
          <w:spacing w:val="-7"/>
          <w:sz w:val="24"/>
          <w:szCs w:val="24"/>
        </w:rPr>
        <w:t xml:space="preserve"> </w:t>
      </w:r>
      <w:r w:rsidR="00AD565C" w:rsidRPr="0092395E">
        <w:rPr>
          <w:spacing w:val="-2"/>
          <w:sz w:val="24"/>
          <w:szCs w:val="24"/>
        </w:rPr>
        <w:t>устанавливается</w:t>
      </w:r>
      <w:r w:rsidR="00AD565C" w:rsidRPr="0092395E">
        <w:rPr>
          <w:spacing w:val="-6"/>
          <w:sz w:val="24"/>
          <w:szCs w:val="24"/>
        </w:rPr>
        <w:t xml:space="preserve"> </w:t>
      </w:r>
      <w:r w:rsidR="00AD565C" w:rsidRPr="0092395E">
        <w:rPr>
          <w:spacing w:val="-2"/>
          <w:sz w:val="24"/>
          <w:szCs w:val="24"/>
        </w:rPr>
        <w:t>критерием</w:t>
      </w:r>
      <w:r w:rsidR="00AD565C" w:rsidRPr="0092395E">
        <w:rPr>
          <w:spacing w:val="-5"/>
          <w:sz w:val="24"/>
          <w:szCs w:val="24"/>
        </w:rPr>
        <w:t xml:space="preserve"> </w:t>
      </w:r>
      <w:r w:rsidR="00AD565C" w:rsidRPr="0092395E">
        <w:rPr>
          <w:spacing w:val="-2"/>
          <w:sz w:val="24"/>
          <w:szCs w:val="24"/>
        </w:rPr>
        <w:t xml:space="preserve">отказа </w:t>
      </w:r>
      <w:r w:rsidR="00AD565C" w:rsidRPr="0092395E">
        <w:rPr>
          <w:sz w:val="24"/>
          <w:szCs w:val="24"/>
        </w:rPr>
        <w:t>теплоснабжения</w:t>
      </w:r>
      <w:r w:rsidR="00AD565C" w:rsidRPr="0092395E">
        <w:rPr>
          <w:spacing w:val="-14"/>
          <w:sz w:val="24"/>
          <w:szCs w:val="24"/>
        </w:rPr>
        <w:t xml:space="preserve"> </w:t>
      </w:r>
      <w:r w:rsidR="00AD565C" w:rsidRPr="0092395E">
        <w:rPr>
          <w:sz w:val="24"/>
          <w:szCs w:val="24"/>
        </w:rPr>
        <w:t>(+12°C</w:t>
      </w:r>
      <w:r w:rsidR="00AD565C" w:rsidRPr="0092395E">
        <w:rPr>
          <w:spacing w:val="-13"/>
          <w:sz w:val="24"/>
          <w:szCs w:val="24"/>
        </w:rPr>
        <w:t xml:space="preserve"> </w:t>
      </w:r>
      <w:r w:rsidR="00AD565C" w:rsidRPr="0092395E">
        <w:rPr>
          <w:sz w:val="24"/>
          <w:szCs w:val="24"/>
        </w:rPr>
        <w:t>для</w:t>
      </w:r>
      <w:r w:rsidR="00AD565C" w:rsidRPr="0092395E">
        <w:rPr>
          <w:spacing w:val="-13"/>
          <w:sz w:val="24"/>
          <w:szCs w:val="24"/>
        </w:rPr>
        <w:t xml:space="preserve"> </w:t>
      </w:r>
      <w:r w:rsidR="00AD565C" w:rsidRPr="0092395E">
        <w:rPr>
          <w:sz w:val="24"/>
          <w:szCs w:val="24"/>
        </w:rPr>
        <w:t>жилых</w:t>
      </w:r>
      <w:r w:rsidR="00AD565C" w:rsidRPr="0092395E">
        <w:rPr>
          <w:spacing w:val="-13"/>
          <w:sz w:val="24"/>
          <w:szCs w:val="24"/>
        </w:rPr>
        <w:t xml:space="preserve"> </w:t>
      </w:r>
      <w:r w:rsidR="00AD565C" w:rsidRPr="0092395E">
        <w:rPr>
          <w:sz w:val="24"/>
          <w:szCs w:val="24"/>
        </w:rPr>
        <w:t>зданий).</w:t>
      </w:r>
    </w:p>
    <w:p w:rsidR="00AD565C" w:rsidRPr="0092395E" w:rsidRDefault="00AD565C" w:rsidP="00AD565C">
      <w:pPr>
        <w:tabs>
          <w:tab w:val="left" w:pos="993"/>
          <w:tab w:val="left" w:pos="2169"/>
          <w:tab w:val="left" w:pos="2170"/>
        </w:tabs>
        <w:spacing w:line="240" w:lineRule="auto"/>
        <w:rPr>
          <w:sz w:val="24"/>
          <w:szCs w:val="24"/>
        </w:rPr>
      </w:pPr>
    </w:p>
    <w:p w:rsidR="00AD565C" w:rsidRPr="0092395E" w:rsidRDefault="00AD565C" w:rsidP="00AD565C">
      <w:pPr>
        <w:tabs>
          <w:tab w:val="left" w:pos="993"/>
          <w:tab w:val="left" w:pos="2169"/>
          <w:tab w:val="left" w:pos="2170"/>
        </w:tabs>
        <w:spacing w:line="240" w:lineRule="auto"/>
        <w:rPr>
          <w:sz w:val="24"/>
        </w:rPr>
      </w:pPr>
      <w:r w:rsidRPr="0092395E">
        <w:rPr>
          <w:sz w:val="24"/>
        </w:rPr>
        <w:t>На основе данных о частоте (потоке) отказов участков тепловой сети, повторяемости</w:t>
      </w:r>
      <w:r w:rsidRPr="0092395E">
        <w:rPr>
          <w:spacing w:val="1"/>
          <w:sz w:val="24"/>
        </w:rPr>
        <w:t xml:space="preserve"> </w:t>
      </w:r>
      <w:r w:rsidRPr="0092395E">
        <w:rPr>
          <w:spacing w:val="-1"/>
          <w:sz w:val="24"/>
        </w:rPr>
        <w:t xml:space="preserve">температур наружного воздуха и данных о времени восстановления (ремонта) </w:t>
      </w:r>
      <w:r w:rsidRPr="0092395E">
        <w:rPr>
          <w:sz w:val="24"/>
        </w:rPr>
        <w:t>элемента (участка,</w:t>
      </w:r>
      <w:r w:rsidRPr="0092395E">
        <w:rPr>
          <w:spacing w:val="-58"/>
          <w:sz w:val="24"/>
        </w:rPr>
        <w:t xml:space="preserve"> </w:t>
      </w:r>
      <w:r w:rsidRPr="0092395E">
        <w:rPr>
          <w:sz w:val="24"/>
        </w:rPr>
        <w:t>НС,</w:t>
      </w:r>
      <w:r w:rsidRPr="0092395E">
        <w:rPr>
          <w:spacing w:val="1"/>
          <w:sz w:val="24"/>
        </w:rPr>
        <w:t xml:space="preserve"> </w:t>
      </w:r>
      <w:r w:rsidRPr="0092395E">
        <w:rPr>
          <w:sz w:val="24"/>
        </w:rPr>
        <w:t>компенсатора</w:t>
      </w:r>
      <w:r w:rsidRPr="0092395E">
        <w:rPr>
          <w:spacing w:val="1"/>
          <w:sz w:val="24"/>
        </w:rPr>
        <w:t xml:space="preserve"> </w:t>
      </w:r>
      <w:r w:rsidRPr="0092395E">
        <w:rPr>
          <w:sz w:val="24"/>
        </w:rPr>
        <w:t>и</w:t>
      </w:r>
      <w:r w:rsidRPr="0092395E">
        <w:rPr>
          <w:spacing w:val="1"/>
          <w:sz w:val="24"/>
        </w:rPr>
        <w:t xml:space="preserve"> </w:t>
      </w:r>
      <w:r w:rsidRPr="0092395E">
        <w:rPr>
          <w:sz w:val="24"/>
        </w:rPr>
        <w:t>т.д.)</w:t>
      </w:r>
      <w:r w:rsidRPr="0092395E">
        <w:rPr>
          <w:spacing w:val="1"/>
          <w:sz w:val="24"/>
        </w:rPr>
        <w:t xml:space="preserve"> </w:t>
      </w:r>
      <w:r w:rsidRPr="0092395E">
        <w:rPr>
          <w:sz w:val="24"/>
        </w:rPr>
        <w:t>тепловых</w:t>
      </w:r>
      <w:r w:rsidRPr="0092395E">
        <w:rPr>
          <w:spacing w:val="1"/>
          <w:sz w:val="24"/>
        </w:rPr>
        <w:t xml:space="preserve"> </w:t>
      </w:r>
      <w:r w:rsidRPr="0092395E">
        <w:rPr>
          <w:sz w:val="24"/>
        </w:rPr>
        <w:t>сетей</w:t>
      </w:r>
      <w:r w:rsidRPr="0092395E">
        <w:rPr>
          <w:spacing w:val="1"/>
          <w:sz w:val="24"/>
        </w:rPr>
        <w:t xml:space="preserve"> </w:t>
      </w:r>
      <w:r w:rsidRPr="0092395E">
        <w:rPr>
          <w:sz w:val="24"/>
        </w:rPr>
        <w:t>определяют</w:t>
      </w:r>
      <w:r w:rsidRPr="0092395E">
        <w:rPr>
          <w:spacing w:val="1"/>
          <w:sz w:val="24"/>
        </w:rPr>
        <w:t xml:space="preserve"> </w:t>
      </w:r>
      <w:r w:rsidRPr="0092395E">
        <w:rPr>
          <w:sz w:val="24"/>
        </w:rPr>
        <w:t>вероятность</w:t>
      </w:r>
      <w:r w:rsidRPr="0092395E">
        <w:rPr>
          <w:spacing w:val="1"/>
          <w:sz w:val="24"/>
        </w:rPr>
        <w:t xml:space="preserve"> </w:t>
      </w:r>
      <w:r w:rsidRPr="0092395E">
        <w:rPr>
          <w:sz w:val="24"/>
        </w:rPr>
        <w:t>отказа</w:t>
      </w:r>
      <w:r w:rsidRPr="0092395E">
        <w:rPr>
          <w:spacing w:val="1"/>
          <w:sz w:val="24"/>
        </w:rPr>
        <w:t xml:space="preserve"> </w:t>
      </w:r>
      <w:r w:rsidRPr="0092395E">
        <w:rPr>
          <w:sz w:val="24"/>
        </w:rPr>
        <w:t>теплоснабжения</w:t>
      </w:r>
      <w:r w:rsidRPr="0092395E">
        <w:rPr>
          <w:spacing w:val="1"/>
          <w:sz w:val="24"/>
        </w:rPr>
        <w:t xml:space="preserve"> </w:t>
      </w:r>
      <w:r w:rsidRPr="0092395E">
        <w:rPr>
          <w:spacing w:val="-3"/>
          <w:sz w:val="24"/>
        </w:rPr>
        <w:t>потребителя.</w:t>
      </w:r>
      <w:r w:rsidRPr="0092395E">
        <w:rPr>
          <w:spacing w:val="-12"/>
          <w:sz w:val="24"/>
        </w:rPr>
        <w:t xml:space="preserve"> </w:t>
      </w:r>
      <w:r w:rsidRPr="0092395E">
        <w:rPr>
          <w:spacing w:val="-3"/>
          <w:sz w:val="24"/>
        </w:rPr>
        <w:t>В</w:t>
      </w:r>
      <w:r w:rsidRPr="0092395E">
        <w:rPr>
          <w:spacing w:val="-12"/>
          <w:sz w:val="24"/>
        </w:rPr>
        <w:t xml:space="preserve"> </w:t>
      </w:r>
      <w:r w:rsidRPr="0092395E">
        <w:rPr>
          <w:spacing w:val="-3"/>
          <w:sz w:val="24"/>
        </w:rPr>
        <w:t>случае</w:t>
      </w:r>
      <w:r w:rsidRPr="0092395E">
        <w:rPr>
          <w:spacing w:val="-11"/>
          <w:sz w:val="24"/>
        </w:rPr>
        <w:t xml:space="preserve"> </w:t>
      </w:r>
      <w:r w:rsidRPr="0092395E">
        <w:rPr>
          <w:spacing w:val="-2"/>
          <w:sz w:val="24"/>
        </w:rPr>
        <w:t>отсутствия</w:t>
      </w:r>
      <w:r w:rsidRPr="0092395E">
        <w:rPr>
          <w:spacing w:val="-12"/>
          <w:sz w:val="24"/>
        </w:rPr>
        <w:t xml:space="preserve"> </w:t>
      </w:r>
      <w:r w:rsidRPr="0092395E">
        <w:rPr>
          <w:spacing w:val="-2"/>
          <w:sz w:val="24"/>
        </w:rPr>
        <w:t>достоверных</w:t>
      </w:r>
      <w:r w:rsidRPr="0092395E">
        <w:rPr>
          <w:spacing w:val="-12"/>
          <w:sz w:val="24"/>
        </w:rPr>
        <w:t xml:space="preserve"> </w:t>
      </w:r>
      <w:r w:rsidRPr="0092395E">
        <w:rPr>
          <w:spacing w:val="-2"/>
          <w:sz w:val="24"/>
        </w:rPr>
        <w:t>данных</w:t>
      </w:r>
      <w:r w:rsidRPr="0092395E">
        <w:rPr>
          <w:spacing w:val="-12"/>
          <w:sz w:val="24"/>
        </w:rPr>
        <w:t xml:space="preserve"> </w:t>
      </w:r>
      <w:r w:rsidRPr="0092395E">
        <w:rPr>
          <w:spacing w:val="-2"/>
          <w:sz w:val="24"/>
        </w:rPr>
        <w:t>о</w:t>
      </w:r>
      <w:r w:rsidRPr="0092395E">
        <w:rPr>
          <w:spacing w:val="-12"/>
          <w:sz w:val="24"/>
        </w:rPr>
        <w:t xml:space="preserve"> </w:t>
      </w:r>
      <w:r w:rsidRPr="0092395E">
        <w:rPr>
          <w:spacing w:val="-2"/>
          <w:sz w:val="24"/>
        </w:rPr>
        <w:t>времени</w:t>
      </w:r>
      <w:r w:rsidRPr="0092395E">
        <w:rPr>
          <w:spacing w:val="-12"/>
          <w:sz w:val="24"/>
        </w:rPr>
        <w:t xml:space="preserve"> </w:t>
      </w:r>
      <w:r w:rsidRPr="0092395E">
        <w:rPr>
          <w:spacing w:val="-2"/>
          <w:sz w:val="24"/>
        </w:rPr>
        <w:t>восстановления</w:t>
      </w:r>
      <w:r w:rsidRPr="0092395E">
        <w:rPr>
          <w:spacing w:val="-12"/>
          <w:sz w:val="24"/>
        </w:rPr>
        <w:t xml:space="preserve"> </w:t>
      </w:r>
      <w:r w:rsidRPr="0092395E">
        <w:rPr>
          <w:spacing w:val="-2"/>
          <w:sz w:val="24"/>
        </w:rPr>
        <w:t>теплоснабжения</w:t>
      </w:r>
      <w:r w:rsidRPr="0092395E">
        <w:rPr>
          <w:spacing w:val="-57"/>
          <w:sz w:val="24"/>
        </w:rPr>
        <w:t xml:space="preserve"> </w:t>
      </w:r>
      <w:r w:rsidRPr="0092395E">
        <w:rPr>
          <w:spacing w:val="-3"/>
          <w:sz w:val="24"/>
        </w:rPr>
        <w:t>потребителей</w:t>
      </w:r>
      <w:r w:rsidRPr="0092395E">
        <w:rPr>
          <w:spacing w:val="-11"/>
          <w:sz w:val="24"/>
        </w:rPr>
        <w:t xml:space="preserve"> </w:t>
      </w:r>
      <w:r w:rsidRPr="0092395E">
        <w:rPr>
          <w:spacing w:val="-2"/>
          <w:sz w:val="24"/>
        </w:rPr>
        <w:t>используют</w:t>
      </w:r>
      <w:r w:rsidRPr="0092395E">
        <w:rPr>
          <w:spacing w:val="-11"/>
          <w:sz w:val="24"/>
        </w:rPr>
        <w:t xml:space="preserve"> </w:t>
      </w:r>
      <w:r w:rsidRPr="0092395E">
        <w:rPr>
          <w:spacing w:val="-2"/>
          <w:sz w:val="24"/>
        </w:rPr>
        <w:t>эмпирическую</w:t>
      </w:r>
      <w:r w:rsidRPr="0092395E">
        <w:rPr>
          <w:spacing w:val="-11"/>
          <w:sz w:val="24"/>
        </w:rPr>
        <w:t xml:space="preserve"> </w:t>
      </w:r>
      <w:r w:rsidRPr="0092395E">
        <w:rPr>
          <w:spacing w:val="-2"/>
          <w:sz w:val="24"/>
        </w:rPr>
        <w:t>зависимость</w:t>
      </w:r>
      <w:r w:rsidRPr="0092395E">
        <w:rPr>
          <w:spacing w:val="-12"/>
          <w:sz w:val="24"/>
        </w:rPr>
        <w:t xml:space="preserve"> </w:t>
      </w:r>
      <w:r w:rsidRPr="0092395E">
        <w:rPr>
          <w:spacing w:val="-2"/>
          <w:sz w:val="24"/>
        </w:rPr>
        <w:t>для</w:t>
      </w:r>
      <w:r w:rsidRPr="0092395E">
        <w:rPr>
          <w:spacing w:val="-13"/>
          <w:sz w:val="24"/>
        </w:rPr>
        <w:t xml:space="preserve"> </w:t>
      </w:r>
      <w:r w:rsidRPr="0092395E">
        <w:rPr>
          <w:spacing w:val="-2"/>
          <w:sz w:val="24"/>
        </w:rPr>
        <w:t>времени,</w:t>
      </w:r>
      <w:r w:rsidRPr="0092395E">
        <w:rPr>
          <w:spacing w:val="-10"/>
          <w:sz w:val="24"/>
        </w:rPr>
        <w:t xml:space="preserve"> </w:t>
      </w:r>
      <w:r w:rsidRPr="0092395E">
        <w:rPr>
          <w:spacing w:val="-2"/>
          <w:sz w:val="24"/>
        </w:rPr>
        <w:t>необходимого</w:t>
      </w:r>
      <w:r w:rsidRPr="0092395E">
        <w:rPr>
          <w:spacing w:val="-11"/>
          <w:sz w:val="24"/>
        </w:rPr>
        <w:t xml:space="preserve"> </w:t>
      </w:r>
      <w:r w:rsidRPr="0092395E">
        <w:rPr>
          <w:spacing w:val="-2"/>
          <w:sz w:val="24"/>
        </w:rPr>
        <w:t>для</w:t>
      </w:r>
      <w:r w:rsidRPr="0092395E">
        <w:rPr>
          <w:spacing w:val="-11"/>
          <w:sz w:val="24"/>
        </w:rPr>
        <w:t xml:space="preserve"> </w:t>
      </w:r>
      <w:r w:rsidRPr="0092395E">
        <w:rPr>
          <w:spacing w:val="-2"/>
          <w:sz w:val="24"/>
        </w:rPr>
        <w:t>ликвидации</w:t>
      </w:r>
      <w:r w:rsidRPr="0092395E">
        <w:rPr>
          <w:spacing w:val="-58"/>
          <w:sz w:val="24"/>
        </w:rPr>
        <w:t xml:space="preserve"> </w:t>
      </w:r>
      <w:r w:rsidRPr="0092395E">
        <w:rPr>
          <w:sz w:val="24"/>
        </w:rPr>
        <w:t>повреждения,</w:t>
      </w:r>
      <w:r w:rsidRPr="0092395E">
        <w:rPr>
          <w:spacing w:val="-12"/>
          <w:sz w:val="24"/>
        </w:rPr>
        <w:t xml:space="preserve"> </w:t>
      </w:r>
      <w:r w:rsidRPr="0092395E">
        <w:rPr>
          <w:sz w:val="24"/>
        </w:rPr>
        <w:t>предложенную</w:t>
      </w:r>
      <w:r w:rsidRPr="0092395E">
        <w:rPr>
          <w:spacing w:val="-13"/>
          <w:sz w:val="24"/>
        </w:rPr>
        <w:t xml:space="preserve"> </w:t>
      </w:r>
      <w:r w:rsidRPr="0092395E">
        <w:rPr>
          <w:sz w:val="24"/>
        </w:rPr>
        <w:t>Е.Я.</w:t>
      </w:r>
      <w:r w:rsidRPr="0092395E">
        <w:rPr>
          <w:spacing w:val="-12"/>
          <w:sz w:val="24"/>
        </w:rPr>
        <w:t xml:space="preserve"> </w:t>
      </w:r>
      <w:r w:rsidRPr="0092395E">
        <w:rPr>
          <w:sz w:val="24"/>
        </w:rPr>
        <w:t>Соколовым:</w:t>
      </w:r>
    </w:p>
    <w:p w:rsidR="00AD565C" w:rsidRPr="0092395E" w:rsidRDefault="009953F6" w:rsidP="00AD565C">
      <w:pPr>
        <w:tabs>
          <w:tab w:val="left" w:pos="993"/>
          <w:tab w:val="left" w:pos="2169"/>
          <w:tab w:val="left" w:pos="2170"/>
        </w:tabs>
        <w:spacing w:line="240" w:lineRule="auto"/>
        <w:rPr>
          <w:sz w:val="24"/>
          <w:szCs w:val="24"/>
        </w:rPr>
      </w:pPr>
      <w:r>
        <w:rPr>
          <w:sz w:val="24"/>
          <w:szCs w:val="24"/>
        </w:rPr>
        <w:pict>
          <v:shape id="_x0000_i1042" type="#_x0000_t75" style="width:184.2pt;height:36.85pt">
            <v:imagedata r:id="rId40" o:title=""/>
          </v:shape>
        </w:pict>
      </w:r>
    </w:p>
    <w:p w:rsidR="008C5265" w:rsidRPr="0092395E" w:rsidRDefault="00AD565C" w:rsidP="00AD565C">
      <w:pPr>
        <w:pStyle w:val="affb"/>
        <w:widowControl w:val="0"/>
        <w:tabs>
          <w:tab w:val="left" w:pos="1212"/>
        </w:tabs>
        <w:autoSpaceDE w:val="0"/>
        <w:autoSpaceDN w:val="0"/>
        <w:spacing w:after="0" w:line="240" w:lineRule="auto"/>
        <w:contextualSpacing w:val="0"/>
        <w:jc w:val="both"/>
        <w:rPr>
          <w:rFonts w:ascii="Times New Roman" w:hAnsi="Times New Roman"/>
          <w:sz w:val="24"/>
          <w:szCs w:val="24"/>
        </w:rPr>
      </w:pPr>
      <w:r w:rsidRPr="0092395E">
        <w:rPr>
          <w:rFonts w:ascii="Times New Roman" w:hAnsi="Times New Roman"/>
          <w:sz w:val="24"/>
          <w:szCs w:val="24"/>
        </w:rPr>
        <w:t>где</w:t>
      </w:r>
    </w:p>
    <w:p w:rsidR="00AD565C" w:rsidRPr="0092395E" w:rsidRDefault="00AD565C" w:rsidP="00AD565C">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i/>
          <w:w w:val="95"/>
          <w:position w:val="1"/>
          <w:sz w:val="24"/>
          <w:szCs w:val="24"/>
        </w:rPr>
        <w:t>a</w:t>
      </w:r>
      <w:r w:rsidRPr="0092395E">
        <w:rPr>
          <w:rFonts w:ascii="Times New Roman" w:hAnsi="Times New Roman"/>
          <w:w w:val="95"/>
          <w:position w:val="1"/>
          <w:sz w:val="24"/>
          <w:szCs w:val="24"/>
        </w:rPr>
        <w:t>,</w:t>
      </w:r>
      <w:r w:rsidRPr="0092395E">
        <w:rPr>
          <w:rFonts w:ascii="Times New Roman" w:hAnsi="Times New Roman"/>
          <w:i/>
          <w:w w:val="95"/>
          <w:position w:val="1"/>
          <w:sz w:val="24"/>
          <w:szCs w:val="24"/>
        </w:rPr>
        <w:t>b</w:t>
      </w:r>
      <w:r w:rsidRPr="0092395E">
        <w:rPr>
          <w:rFonts w:ascii="Times New Roman" w:hAnsi="Times New Roman"/>
          <w:w w:val="95"/>
          <w:position w:val="1"/>
          <w:sz w:val="24"/>
          <w:szCs w:val="24"/>
        </w:rPr>
        <w:t>,</w:t>
      </w:r>
      <w:r w:rsidRPr="0092395E">
        <w:rPr>
          <w:rFonts w:ascii="Times New Roman" w:hAnsi="Times New Roman"/>
          <w:i/>
          <w:w w:val="95"/>
          <w:position w:val="1"/>
          <w:sz w:val="24"/>
          <w:szCs w:val="24"/>
        </w:rPr>
        <w:t>c</w:t>
      </w:r>
      <w:r w:rsidRPr="0092395E">
        <w:rPr>
          <w:rFonts w:ascii="Times New Roman" w:hAnsi="Times New Roman"/>
          <w:i/>
          <w:spacing w:val="86"/>
          <w:position w:val="1"/>
          <w:sz w:val="24"/>
          <w:szCs w:val="24"/>
        </w:rPr>
        <w:t xml:space="preserve"> </w:t>
      </w:r>
      <w:r w:rsidRPr="0092395E">
        <w:rPr>
          <w:rFonts w:ascii="Times New Roman" w:hAnsi="Times New Roman"/>
          <w:w w:val="95"/>
          <w:sz w:val="24"/>
          <w:szCs w:val="24"/>
        </w:rPr>
        <w:t xml:space="preserve">- </w:t>
      </w:r>
      <w:r w:rsidRPr="0092395E">
        <w:rPr>
          <w:rFonts w:ascii="Times New Roman" w:hAnsi="Times New Roman"/>
          <w:sz w:val="24"/>
          <w:szCs w:val="24"/>
        </w:rPr>
        <w:t>постоянные</w:t>
      </w:r>
      <w:r w:rsidRPr="0092395E">
        <w:rPr>
          <w:rFonts w:ascii="Times New Roman" w:hAnsi="Times New Roman"/>
          <w:spacing w:val="1"/>
          <w:sz w:val="24"/>
          <w:szCs w:val="24"/>
        </w:rPr>
        <w:t xml:space="preserve"> </w:t>
      </w:r>
      <w:r w:rsidRPr="0092395E">
        <w:rPr>
          <w:rFonts w:ascii="Times New Roman" w:hAnsi="Times New Roman"/>
          <w:sz w:val="24"/>
          <w:szCs w:val="24"/>
        </w:rPr>
        <w:t>коэффициенты,</w:t>
      </w:r>
      <w:r w:rsidRPr="0092395E">
        <w:rPr>
          <w:rFonts w:ascii="Times New Roman" w:hAnsi="Times New Roman"/>
          <w:spacing w:val="1"/>
          <w:sz w:val="24"/>
          <w:szCs w:val="24"/>
        </w:rPr>
        <w:t xml:space="preserve"> </w:t>
      </w:r>
      <w:r w:rsidRPr="0092395E">
        <w:rPr>
          <w:rFonts w:ascii="Times New Roman" w:hAnsi="Times New Roman"/>
          <w:sz w:val="24"/>
          <w:szCs w:val="24"/>
        </w:rPr>
        <w:t>зависящие</w:t>
      </w:r>
      <w:r w:rsidRPr="0092395E">
        <w:rPr>
          <w:rFonts w:ascii="Times New Roman" w:hAnsi="Times New Roman"/>
          <w:spacing w:val="1"/>
          <w:sz w:val="24"/>
          <w:szCs w:val="24"/>
        </w:rPr>
        <w:t xml:space="preserve"> </w:t>
      </w:r>
      <w:r w:rsidRPr="0092395E">
        <w:rPr>
          <w:rFonts w:ascii="Times New Roman" w:hAnsi="Times New Roman"/>
          <w:sz w:val="24"/>
          <w:szCs w:val="24"/>
        </w:rPr>
        <w:t>от</w:t>
      </w:r>
      <w:r w:rsidRPr="0092395E">
        <w:rPr>
          <w:rFonts w:ascii="Times New Roman" w:hAnsi="Times New Roman"/>
          <w:spacing w:val="1"/>
          <w:sz w:val="24"/>
          <w:szCs w:val="24"/>
        </w:rPr>
        <w:t xml:space="preserve"> </w:t>
      </w:r>
      <w:r w:rsidRPr="0092395E">
        <w:rPr>
          <w:rFonts w:ascii="Times New Roman" w:hAnsi="Times New Roman"/>
          <w:sz w:val="24"/>
          <w:szCs w:val="24"/>
        </w:rPr>
        <w:t>способа</w:t>
      </w:r>
      <w:r w:rsidRPr="0092395E">
        <w:rPr>
          <w:rFonts w:ascii="Times New Roman" w:hAnsi="Times New Roman"/>
          <w:spacing w:val="1"/>
          <w:sz w:val="24"/>
          <w:szCs w:val="24"/>
        </w:rPr>
        <w:t xml:space="preserve"> </w:t>
      </w:r>
      <w:r w:rsidRPr="0092395E">
        <w:rPr>
          <w:rFonts w:ascii="Times New Roman" w:hAnsi="Times New Roman"/>
          <w:sz w:val="24"/>
          <w:szCs w:val="24"/>
        </w:rPr>
        <w:t>укладки</w:t>
      </w:r>
      <w:r w:rsidRPr="0092395E">
        <w:rPr>
          <w:rFonts w:ascii="Times New Roman" w:hAnsi="Times New Roman"/>
          <w:spacing w:val="1"/>
          <w:sz w:val="24"/>
          <w:szCs w:val="24"/>
        </w:rPr>
        <w:t xml:space="preserve"> </w:t>
      </w:r>
      <w:r w:rsidRPr="0092395E">
        <w:rPr>
          <w:rFonts w:ascii="Times New Roman" w:hAnsi="Times New Roman"/>
          <w:spacing w:val="-1"/>
          <w:sz w:val="24"/>
          <w:szCs w:val="24"/>
        </w:rPr>
        <w:t>теплопровода</w:t>
      </w:r>
      <w:r w:rsidRPr="0092395E">
        <w:rPr>
          <w:rFonts w:ascii="Times New Roman" w:hAnsi="Times New Roman"/>
          <w:spacing w:val="-3"/>
          <w:sz w:val="24"/>
          <w:szCs w:val="24"/>
        </w:rPr>
        <w:t xml:space="preserve"> </w:t>
      </w:r>
      <w:r w:rsidRPr="0092395E">
        <w:rPr>
          <w:rFonts w:ascii="Times New Roman" w:hAnsi="Times New Roman"/>
          <w:sz w:val="24"/>
          <w:szCs w:val="24"/>
        </w:rPr>
        <w:t>(подземный,</w:t>
      </w:r>
      <w:r w:rsidRPr="0092395E">
        <w:rPr>
          <w:rFonts w:ascii="Times New Roman" w:hAnsi="Times New Roman"/>
          <w:spacing w:val="-3"/>
          <w:sz w:val="24"/>
          <w:szCs w:val="24"/>
        </w:rPr>
        <w:t xml:space="preserve"> </w:t>
      </w:r>
      <w:r w:rsidRPr="0092395E">
        <w:rPr>
          <w:rFonts w:ascii="Times New Roman" w:hAnsi="Times New Roman"/>
          <w:sz w:val="24"/>
          <w:szCs w:val="24"/>
        </w:rPr>
        <w:t>надземный)</w:t>
      </w:r>
      <w:r w:rsidRPr="0092395E">
        <w:rPr>
          <w:rFonts w:ascii="Times New Roman" w:hAnsi="Times New Roman"/>
          <w:spacing w:val="-2"/>
          <w:sz w:val="24"/>
          <w:szCs w:val="24"/>
        </w:rPr>
        <w:t xml:space="preserve"> </w:t>
      </w:r>
      <w:r w:rsidRPr="0092395E">
        <w:rPr>
          <w:rFonts w:ascii="Times New Roman" w:hAnsi="Times New Roman"/>
          <w:sz w:val="24"/>
          <w:szCs w:val="24"/>
        </w:rPr>
        <w:t>и</w:t>
      </w:r>
      <w:r w:rsidRPr="0092395E">
        <w:rPr>
          <w:rFonts w:ascii="Times New Roman" w:hAnsi="Times New Roman"/>
          <w:spacing w:val="-3"/>
          <w:sz w:val="24"/>
          <w:szCs w:val="24"/>
        </w:rPr>
        <w:t xml:space="preserve"> </w:t>
      </w:r>
      <w:r w:rsidRPr="0092395E">
        <w:rPr>
          <w:rFonts w:ascii="Times New Roman" w:hAnsi="Times New Roman"/>
          <w:sz w:val="24"/>
          <w:szCs w:val="24"/>
        </w:rPr>
        <w:t>его</w:t>
      </w:r>
      <w:r w:rsidRPr="0092395E">
        <w:rPr>
          <w:rFonts w:ascii="Times New Roman" w:hAnsi="Times New Roman"/>
          <w:spacing w:val="-3"/>
          <w:sz w:val="24"/>
          <w:szCs w:val="24"/>
        </w:rPr>
        <w:t xml:space="preserve"> </w:t>
      </w:r>
      <w:r w:rsidRPr="0092395E">
        <w:rPr>
          <w:rFonts w:ascii="Times New Roman" w:hAnsi="Times New Roman"/>
          <w:sz w:val="24"/>
          <w:szCs w:val="24"/>
        </w:rPr>
        <w:t>конструкции,</w:t>
      </w:r>
      <w:r w:rsidRPr="0092395E">
        <w:rPr>
          <w:rFonts w:ascii="Times New Roman" w:hAnsi="Times New Roman"/>
          <w:spacing w:val="-2"/>
          <w:sz w:val="24"/>
          <w:szCs w:val="24"/>
        </w:rPr>
        <w:t xml:space="preserve"> </w:t>
      </w:r>
      <w:r w:rsidRPr="0092395E">
        <w:rPr>
          <w:rFonts w:ascii="Times New Roman" w:hAnsi="Times New Roman"/>
          <w:sz w:val="24"/>
          <w:szCs w:val="24"/>
        </w:rPr>
        <w:t>а</w:t>
      </w:r>
      <w:r w:rsidRPr="0092395E">
        <w:rPr>
          <w:rFonts w:ascii="Times New Roman" w:hAnsi="Times New Roman"/>
          <w:spacing w:val="-3"/>
          <w:sz w:val="24"/>
          <w:szCs w:val="24"/>
        </w:rPr>
        <w:t xml:space="preserve"> </w:t>
      </w:r>
      <w:r w:rsidRPr="0092395E">
        <w:rPr>
          <w:rFonts w:ascii="Times New Roman" w:hAnsi="Times New Roman"/>
          <w:sz w:val="24"/>
          <w:szCs w:val="24"/>
        </w:rPr>
        <w:t>также</w:t>
      </w:r>
      <w:r w:rsidRPr="0092395E">
        <w:rPr>
          <w:rFonts w:ascii="Times New Roman" w:hAnsi="Times New Roman"/>
          <w:spacing w:val="-3"/>
          <w:sz w:val="24"/>
          <w:szCs w:val="24"/>
        </w:rPr>
        <w:t xml:space="preserve"> </w:t>
      </w:r>
      <w:r w:rsidRPr="0092395E">
        <w:rPr>
          <w:rFonts w:ascii="Times New Roman" w:hAnsi="Times New Roman"/>
          <w:sz w:val="24"/>
          <w:szCs w:val="24"/>
        </w:rPr>
        <w:t>от</w:t>
      </w:r>
      <w:r w:rsidRPr="0092395E">
        <w:rPr>
          <w:rFonts w:ascii="Times New Roman" w:hAnsi="Times New Roman"/>
          <w:spacing w:val="-57"/>
          <w:sz w:val="24"/>
          <w:szCs w:val="24"/>
        </w:rPr>
        <w:t xml:space="preserve"> </w:t>
      </w:r>
      <w:r w:rsidRPr="0092395E">
        <w:rPr>
          <w:rFonts w:ascii="Times New Roman" w:hAnsi="Times New Roman"/>
          <w:sz w:val="24"/>
          <w:szCs w:val="24"/>
        </w:rPr>
        <w:t>способа</w:t>
      </w:r>
      <w:r w:rsidRPr="0092395E">
        <w:rPr>
          <w:rFonts w:ascii="Times New Roman" w:hAnsi="Times New Roman"/>
          <w:spacing w:val="1"/>
          <w:sz w:val="24"/>
          <w:szCs w:val="24"/>
        </w:rPr>
        <w:t xml:space="preserve"> </w:t>
      </w:r>
      <w:r w:rsidRPr="0092395E">
        <w:rPr>
          <w:rFonts w:ascii="Times New Roman" w:hAnsi="Times New Roman"/>
          <w:sz w:val="24"/>
          <w:szCs w:val="24"/>
        </w:rPr>
        <w:t>диагностики</w:t>
      </w:r>
      <w:r w:rsidRPr="0092395E">
        <w:rPr>
          <w:rFonts w:ascii="Times New Roman" w:hAnsi="Times New Roman"/>
          <w:spacing w:val="1"/>
          <w:sz w:val="24"/>
          <w:szCs w:val="24"/>
        </w:rPr>
        <w:t xml:space="preserve"> </w:t>
      </w:r>
      <w:r w:rsidRPr="0092395E">
        <w:rPr>
          <w:rFonts w:ascii="Times New Roman" w:hAnsi="Times New Roman"/>
          <w:sz w:val="24"/>
          <w:szCs w:val="24"/>
        </w:rPr>
        <w:t>места</w:t>
      </w:r>
      <w:r w:rsidRPr="0092395E">
        <w:rPr>
          <w:rFonts w:ascii="Times New Roman" w:hAnsi="Times New Roman"/>
          <w:spacing w:val="1"/>
          <w:sz w:val="24"/>
          <w:szCs w:val="24"/>
        </w:rPr>
        <w:t xml:space="preserve"> </w:t>
      </w:r>
      <w:r w:rsidRPr="0092395E">
        <w:rPr>
          <w:rFonts w:ascii="Times New Roman" w:hAnsi="Times New Roman"/>
          <w:sz w:val="24"/>
          <w:szCs w:val="24"/>
        </w:rPr>
        <w:t>повреждения</w:t>
      </w:r>
      <w:r w:rsidRPr="0092395E">
        <w:rPr>
          <w:rFonts w:ascii="Times New Roman" w:hAnsi="Times New Roman"/>
          <w:spacing w:val="1"/>
          <w:sz w:val="24"/>
          <w:szCs w:val="24"/>
        </w:rPr>
        <w:t xml:space="preserve"> </w:t>
      </w:r>
      <w:r w:rsidRPr="0092395E">
        <w:rPr>
          <w:rFonts w:ascii="Times New Roman" w:hAnsi="Times New Roman"/>
          <w:sz w:val="24"/>
          <w:szCs w:val="24"/>
        </w:rPr>
        <w:t>и</w:t>
      </w:r>
      <w:r w:rsidRPr="0092395E">
        <w:rPr>
          <w:rFonts w:ascii="Times New Roman" w:hAnsi="Times New Roman"/>
          <w:spacing w:val="1"/>
          <w:sz w:val="24"/>
          <w:szCs w:val="24"/>
        </w:rPr>
        <w:t xml:space="preserve"> </w:t>
      </w:r>
      <w:r w:rsidRPr="0092395E">
        <w:rPr>
          <w:rFonts w:ascii="Times New Roman" w:hAnsi="Times New Roman"/>
          <w:sz w:val="24"/>
          <w:szCs w:val="24"/>
        </w:rPr>
        <w:t>уровня</w:t>
      </w:r>
      <w:r w:rsidRPr="0092395E">
        <w:rPr>
          <w:rFonts w:ascii="Times New Roman" w:hAnsi="Times New Roman"/>
          <w:spacing w:val="1"/>
          <w:sz w:val="24"/>
          <w:szCs w:val="24"/>
        </w:rPr>
        <w:t xml:space="preserve"> </w:t>
      </w:r>
      <w:r w:rsidRPr="0092395E">
        <w:rPr>
          <w:rFonts w:ascii="Times New Roman" w:hAnsi="Times New Roman"/>
          <w:sz w:val="24"/>
          <w:szCs w:val="24"/>
        </w:rPr>
        <w:t>организации</w:t>
      </w:r>
      <w:r w:rsidRPr="0092395E">
        <w:rPr>
          <w:rFonts w:ascii="Times New Roman" w:hAnsi="Times New Roman"/>
          <w:spacing w:val="1"/>
          <w:sz w:val="24"/>
          <w:szCs w:val="24"/>
        </w:rPr>
        <w:t xml:space="preserve"> </w:t>
      </w:r>
      <w:r w:rsidRPr="0092395E">
        <w:rPr>
          <w:rFonts w:ascii="Times New Roman" w:hAnsi="Times New Roman"/>
          <w:sz w:val="24"/>
          <w:szCs w:val="24"/>
        </w:rPr>
        <w:t>ремонтных</w:t>
      </w:r>
      <w:r w:rsidRPr="0092395E">
        <w:rPr>
          <w:rFonts w:ascii="Times New Roman" w:hAnsi="Times New Roman"/>
          <w:spacing w:val="-13"/>
          <w:sz w:val="24"/>
          <w:szCs w:val="24"/>
        </w:rPr>
        <w:t xml:space="preserve"> </w:t>
      </w:r>
      <w:r w:rsidRPr="0092395E">
        <w:rPr>
          <w:rFonts w:ascii="Times New Roman" w:hAnsi="Times New Roman"/>
          <w:sz w:val="24"/>
          <w:szCs w:val="24"/>
        </w:rPr>
        <w:t>работ;</w:t>
      </w:r>
    </w:p>
    <w:p w:rsidR="00AD565C" w:rsidRPr="0092395E" w:rsidRDefault="00AD565C" w:rsidP="00AD565C">
      <w:pPr>
        <w:rPr>
          <w:spacing w:val="-4"/>
          <w:sz w:val="24"/>
          <w:szCs w:val="24"/>
        </w:rPr>
      </w:pPr>
      <w:r w:rsidRPr="0092395E">
        <w:rPr>
          <w:i/>
          <w:position w:val="6"/>
          <w:sz w:val="24"/>
          <w:szCs w:val="24"/>
        </w:rPr>
        <w:t>l</w:t>
      </w:r>
      <w:r w:rsidRPr="0092395E">
        <w:rPr>
          <w:i/>
          <w:sz w:val="24"/>
          <w:szCs w:val="24"/>
        </w:rPr>
        <w:t>c</w:t>
      </w:r>
      <w:r w:rsidRPr="0092395E">
        <w:rPr>
          <w:sz w:val="24"/>
          <w:szCs w:val="24"/>
        </w:rPr>
        <w:t>.</w:t>
      </w:r>
      <w:r w:rsidRPr="0092395E">
        <w:rPr>
          <w:i/>
          <w:sz w:val="24"/>
          <w:szCs w:val="24"/>
        </w:rPr>
        <w:t xml:space="preserve">з - </w:t>
      </w:r>
      <w:r w:rsidRPr="0092395E">
        <w:rPr>
          <w:spacing w:val="-5"/>
          <w:sz w:val="24"/>
          <w:szCs w:val="24"/>
        </w:rPr>
        <w:t>расстояние</w:t>
      </w:r>
      <w:r w:rsidRPr="0092395E">
        <w:rPr>
          <w:spacing w:val="-10"/>
          <w:sz w:val="24"/>
          <w:szCs w:val="24"/>
        </w:rPr>
        <w:t xml:space="preserve"> </w:t>
      </w:r>
      <w:r w:rsidRPr="0092395E">
        <w:rPr>
          <w:spacing w:val="-5"/>
          <w:sz w:val="24"/>
          <w:szCs w:val="24"/>
        </w:rPr>
        <w:t>между</w:t>
      </w:r>
      <w:r w:rsidRPr="0092395E">
        <w:rPr>
          <w:spacing w:val="-8"/>
          <w:sz w:val="24"/>
          <w:szCs w:val="24"/>
        </w:rPr>
        <w:t xml:space="preserve"> </w:t>
      </w:r>
      <w:r w:rsidRPr="0092395E">
        <w:rPr>
          <w:spacing w:val="-5"/>
          <w:sz w:val="24"/>
          <w:szCs w:val="24"/>
        </w:rPr>
        <w:t>секционирующими</w:t>
      </w:r>
      <w:r w:rsidRPr="0092395E">
        <w:rPr>
          <w:spacing w:val="-9"/>
          <w:sz w:val="24"/>
          <w:szCs w:val="24"/>
        </w:rPr>
        <w:t xml:space="preserve"> </w:t>
      </w:r>
      <w:r w:rsidRPr="0092395E">
        <w:rPr>
          <w:spacing w:val="-5"/>
          <w:sz w:val="24"/>
          <w:szCs w:val="24"/>
        </w:rPr>
        <w:t>задвижками,</w:t>
      </w:r>
      <w:r w:rsidRPr="0092395E">
        <w:rPr>
          <w:spacing w:val="-10"/>
          <w:sz w:val="24"/>
          <w:szCs w:val="24"/>
        </w:rPr>
        <w:t xml:space="preserve"> </w:t>
      </w:r>
      <w:r w:rsidRPr="0092395E">
        <w:rPr>
          <w:spacing w:val="-4"/>
          <w:sz w:val="24"/>
          <w:szCs w:val="24"/>
        </w:rPr>
        <w:t>м;</w:t>
      </w:r>
    </w:p>
    <w:p w:rsidR="00AD565C" w:rsidRPr="0092395E" w:rsidRDefault="00AD565C" w:rsidP="00AD565C">
      <w:pPr>
        <w:rPr>
          <w:spacing w:val="-4"/>
          <w:position w:val="2"/>
          <w:sz w:val="24"/>
          <w:szCs w:val="24"/>
        </w:rPr>
      </w:pPr>
      <w:r w:rsidRPr="0092395E">
        <w:rPr>
          <w:i/>
          <w:sz w:val="24"/>
          <w:szCs w:val="24"/>
        </w:rPr>
        <w:t xml:space="preserve">D - </w:t>
      </w:r>
      <w:r w:rsidRPr="0092395E">
        <w:rPr>
          <w:spacing w:val="-5"/>
          <w:position w:val="2"/>
          <w:sz w:val="24"/>
          <w:szCs w:val="24"/>
        </w:rPr>
        <w:t>условный</w:t>
      </w:r>
      <w:r w:rsidRPr="0092395E">
        <w:rPr>
          <w:spacing w:val="-10"/>
          <w:position w:val="2"/>
          <w:sz w:val="24"/>
          <w:szCs w:val="24"/>
        </w:rPr>
        <w:t xml:space="preserve"> </w:t>
      </w:r>
      <w:r w:rsidRPr="0092395E">
        <w:rPr>
          <w:spacing w:val="-5"/>
          <w:position w:val="2"/>
          <w:sz w:val="24"/>
          <w:szCs w:val="24"/>
        </w:rPr>
        <w:t>диаметр</w:t>
      </w:r>
      <w:r w:rsidRPr="0092395E">
        <w:rPr>
          <w:spacing w:val="-8"/>
          <w:position w:val="2"/>
          <w:sz w:val="24"/>
          <w:szCs w:val="24"/>
        </w:rPr>
        <w:t xml:space="preserve"> </w:t>
      </w:r>
      <w:r w:rsidRPr="0092395E">
        <w:rPr>
          <w:spacing w:val="-5"/>
          <w:position w:val="2"/>
          <w:sz w:val="24"/>
          <w:szCs w:val="24"/>
        </w:rPr>
        <w:t>трубопровода,</w:t>
      </w:r>
      <w:r w:rsidRPr="0092395E">
        <w:rPr>
          <w:spacing w:val="-8"/>
          <w:position w:val="2"/>
          <w:sz w:val="24"/>
          <w:szCs w:val="24"/>
        </w:rPr>
        <w:t xml:space="preserve"> </w:t>
      </w:r>
      <w:r w:rsidRPr="0092395E">
        <w:rPr>
          <w:spacing w:val="-4"/>
          <w:position w:val="2"/>
          <w:sz w:val="24"/>
          <w:szCs w:val="24"/>
        </w:rPr>
        <w:t>м.</w:t>
      </w:r>
    </w:p>
    <w:p w:rsidR="005F7907" w:rsidRPr="0092395E" w:rsidRDefault="005F7907" w:rsidP="005F7907">
      <w:pPr>
        <w:pStyle w:val="a5"/>
        <w:widowControl w:val="0"/>
        <w:spacing w:after="0" w:line="240" w:lineRule="auto"/>
        <w:rPr>
          <w:sz w:val="24"/>
          <w:szCs w:val="24"/>
        </w:rPr>
      </w:pPr>
      <w:r w:rsidRPr="0092395E">
        <w:rPr>
          <w:sz w:val="24"/>
          <w:szCs w:val="24"/>
        </w:rPr>
        <w:lastRenderedPageBreak/>
        <w:t>Расчет</w:t>
      </w:r>
      <w:r w:rsidRPr="0092395E">
        <w:rPr>
          <w:spacing w:val="-10"/>
          <w:sz w:val="24"/>
          <w:szCs w:val="24"/>
        </w:rPr>
        <w:t xml:space="preserve"> </w:t>
      </w:r>
      <w:r w:rsidRPr="0092395E">
        <w:rPr>
          <w:sz w:val="24"/>
          <w:szCs w:val="24"/>
        </w:rPr>
        <w:t>выполняется</w:t>
      </w:r>
      <w:r w:rsidRPr="0092395E">
        <w:rPr>
          <w:spacing w:val="-9"/>
          <w:sz w:val="24"/>
          <w:szCs w:val="24"/>
        </w:rPr>
        <w:t xml:space="preserve"> </w:t>
      </w:r>
      <w:r w:rsidRPr="0092395E">
        <w:rPr>
          <w:sz w:val="24"/>
          <w:szCs w:val="24"/>
        </w:rPr>
        <w:t>для</w:t>
      </w:r>
      <w:r w:rsidRPr="0092395E">
        <w:rPr>
          <w:spacing w:val="-9"/>
          <w:sz w:val="24"/>
          <w:szCs w:val="24"/>
        </w:rPr>
        <w:t xml:space="preserve"> </w:t>
      </w:r>
      <w:r w:rsidRPr="0092395E">
        <w:rPr>
          <w:sz w:val="24"/>
          <w:szCs w:val="24"/>
        </w:rPr>
        <w:t>каждого</w:t>
      </w:r>
      <w:r w:rsidRPr="0092395E">
        <w:rPr>
          <w:spacing w:val="-10"/>
          <w:sz w:val="24"/>
          <w:szCs w:val="24"/>
        </w:rPr>
        <w:t xml:space="preserve"> </w:t>
      </w:r>
      <w:r w:rsidRPr="0092395E">
        <w:rPr>
          <w:sz w:val="24"/>
          <w:szCs w:val="24"/>
        </w:rPr>
        <w:t>участка</w:t>
      </w:r>
      <w:r w:rsidRPr="0092395E">
        <w:rPr>
          <w:spacing w:val="-9"/>
          <w:sz w:val="24"/>
          <w:szCs w:val="24"/>
        </w:rPr>
        <w:t xml:space="preserve"> </w:t>
      </w:r>
      <w:r w:rsidRPr="0092395E">
        <w:rPr>
          <w:sz w:val="24"/>
          <w:szCs w:val="24"/>
        </w:rPr>
        <w:t>и/или</w:t>
      </w:r>
      <w:r w:rsidRPr="0092395E">
        <w:rPr>
          <w:spacing w:val="-9"/>
          <w:sz w:val="24"/>
          <w:szCs w:val="24"/>
        </w:rPr>
        <w:t xml:space="preserve"> </w:t>
      </w:r>
      <w:r w:rsidRPr="0092395E">
        <w:rPr>
          <w:sz w:val="24"/>
          <w:szCs w:val="24"/>
        </w:rPr>
        <w:t>элемента,</w:t>
      </w:r>
      <w:r w:rsidRPr="0092395E">
        <w:rPr>
          <w:spacing w:val="-10"/>
          <w:sz w:val="24"/>
          <w:szCs w:val="24"/>
        </w:rPr>
        <w:t xml:space="preserve"> </w:t>
      </w:r>
      <w:r w:rsidRPr="0092395E">
        <w:rPr>
          <w:sz w:val="24"/>
          <w:szCs w:val="24"/>
        </w:rPr>
        <w:t>входящего</w:t>
      </w:r>
      <w:r w:rsidRPr="0092395E">
        <w:rPr>
          <w:spacing w:val="-10"/>
          <w:sz w:val="24"/>
          <w:szCs w:val="24"/>
        </w:rPr>
        <w:t xml:space="preserve"> </w:t>
      </w:r>
      <w:r w:rsidRPr="0092395E">
        <w:rPr>
          <w:sz w:val="24"/>
          <w:szCs w:val="24"/>
        </w:rPr>
        <w:t>в</w:t>
      </w:r>
      <w:r w:rsidRPr="0092395E">
        <w:rPr>
          <w:spacing w:val="-10"/>
          <w:sz w:val="24"/>
          <w:szCs w:val="24"/>
        </w:rPr>
        <w:t xml:space="preserve"> </w:t>
      </w:r>
      <w:r w:rsidRPr="0092395E">
        <w:rPr>
          <w:sz w:val="24"/>
          <w:szCs w:val="24"/>
        </w:rPr>
        <w:t>путь</w:t>
      </w:r>
      <w:r w:rsidRPr="0092395E">
        <w:rPr>
          <w:spacing w:val="-9"/>
          <w:sz w:val="24"/>
          <w:szCs w:val="24"/>
        </w:rPr>
        <w:t xml:space="preserve"> </w:t>
      </w:r>
      <w:r w:rsidRPr="0092395E">
        <w:rPr>
          <w:sz w:val="24"/>
          <w:szCs w:val="24"/>
        </w:rPr>
        <w:t>от</w:t>
      </w:r>
      <w:r w:rsidRPr="0092395E">
        <w:rPr>
          <w:spacing w:val="-9"/>
          <w:sz w:val="24"/>
          <w:szCs w:val="24"/>
        </w:rPr>
        <w:t xml:space="preserve"> </w:t>
      </w:r>
      <w:r w:rsidRPr="0092395E">
        <w:rPr>
          <w:sz w:val="24"/>
          <w:szCs w:val="24"/>
        </w:rPr>
        <w:t>источника</w:t>
      </w:r>
      <w:r w:rsidRPr="0092395E">
        <w:rPr>
          <w:spacing w:val="-9"/>
          <w:sz w:val="24"/>
          <w:szCs w:val="24"/>
        </w:rPr>
        <w:t xml:space="preserve"> </w:t>
      </w:r>
      <w:r w:rsidRPr="0092395E">
        <w:rPr>
          <w:sz w:val="24"/>
          <w:szCs w:val="24"/>
        </w:rPr>
        <w:t>до</w:t>
      </w:r>
      <w:r w:rsidRPr="0092395E">
        <w:rPr>
          <w:spacing w:val="-57"/>
          <w:sz w:val="24"/>
          <w:szCs w:val="24"/>
        </w:rPr>
        <w:t xml:space="preserve"> </w:t>
      </w:r>
      <w:r w:rsidRPr="0092395E">
        <w:rPr>
          <w:sz w:val="24"/>
          <w:szCs w:val="24"/>
        </w:rPr>
        <w:t>абонента:</w:t>
      </w:r>
    </w:p>
    <w:p w:rsidR="005F7907" w:rsidRPr="0092395E" w:rsidRDefault="005F7907" w:rsidP="00595844">
      <w:pPr>
        <w:pStyle w:val="affb"/>
        <w:widowControl w:val="0"/>
        <w:numPr>
          <w:ilvl w:val="0"/>
          <w:numId w:val="126"/>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по</w:t>
      </w:r>
      <w:r w:rsidRPr="0092395E">
        <w:rPr>
          <w:rFonts w:ascii="Times New Roman" w:hAnsi="Times New Roman"/>
          <w:spacing w:val="21"/>
          <w:sz w:val="24"/>
          <w:szCs w:val="24"/>
        </w:rPr>
        <w:t xml:space="preserve"> </w:t>
      </w:r>
      <w:r w:rsidRPr="0092395E">
        <w:rPr>
          <w:rFonts w:ascii="Times New Roman" w:hAnsi="Times New Roman"/>
          <w:sz w:val="24"/>
          <w:szCs w:val="24"/>
        </w:rPr>
        <w:t>каждой</w:t>
      </w:r>
      <w:r w:rsidRPr="0092395E">
        <w:rPr>
          <w:rFonts w:ascii="Times New Roman" w:hAnsi="Times New Roman"/>
          <w:spacing w:val="21"/>
          <w:sz w:val="24"/>
          <w:szCs w:val="24"/>
        </w:rPr>
        <w:t xml:space="preserve"> </w:t>
      </w:r>
      <w:r w:rsidRPr="0092395E">
        <w:rPr>
          <w:rFonts w:ascii="Times New Roman" w:hAnsi="Times New Roman"/>
          <w:sz w:val="24"/>
          <w:szCs w:val="24"/>
        </w:rPr>
        <w:t>градации</w:t>
      </w:r>
      <w:r w:rsidRPr="0092395E">
        <w:rPr>
          <w:rFonts w:ascii="Times New Roman" w:hAnsi="Times New Roman"/>
          <w:spacing w:val="21"/>
          <w:sz w:val="24"/>
          <w:szCs w:val="24"/>
        </w:rPr>
        <w:t xml:space="preserve"> </w:t>
      </w:r>
      <w:r w:rsidRPr="0092395E">
        <w:rPr>
          <w:rFonts w:ascii="Times New Roman" w:hAnsi="Times New Roman"/>
          <w:sz w:val="24"/>
          <w:szCs w:val="24"/>
        </w:rPr>
        <w:t>повторяемости</w:t>
      </w:r>
      <w:r w:rsidRPr="0092395E">
        <w:rPr>
          <w:rFonts w:ascii="Times New Roman" w:hAnsi="Times New Roman"/>
          <w:spacing w:val="21"/>
          <w:sz w:val="24"/>
          <w:szCs w:val="24"/>
        </w:rPr>
        <w:t xml:space="preserve"> </w:t>
      </w:r>
      <w:r w:rsidRPr="0092395E">
        <w:rPr>
          <w:rFonts w:ascii="Times New Roman" w:hAnsi="Times New Roman"/>
          <w:sz w:val="24"/>
          <w:szCs w:val="24"/>
        </w:rPr>
        <w:t>температур</w:t>
      </w:r>
      <w:r w:rsidRPr="0092395E">
        <w:rPr>
          <w:rFonts w:ascii="Times New Roman" w:hAnsi="Times New Roman"/>
          <w:spacing w:val="21"/>
          <w:sz w:val="24"/>
          <w:szCs w:val="24"/>
        </w:rPr>
        <w:t xml:space="preserve"> </w:t>
      </w:r>
      <w:r w:rsidRPr="0092395E">
        <w:rPr>
          <w:rFonts w:ascii="Times New Roman" w:hAnsi="Times New Roman"/>
          <w:sz w:val="24"/>
          <w:szCs w:val="24"/>
        </w:rPr>
        <w:t>вычисляется</w:t>
      </w:r>
      <w:r w:rsidRPr="0092395E">
        <w:rPr>
          <w:rFonts w:ascii="Times New Roman" w:hAnsi="Times New Roman"/>
          <w:spacing w:val="-1"/>
          <w:sz w:val="24"/>
          <w:szCs w:val="24"/>
        </w:rPr>
        <w:t xml:space="preserve"> </w:t>
      </w:r>
      <w:r w:rsidRPr="0092395E">
        <w:rPr>
          <w:rFonts w:ascii="Times New Roman" w:hAnsi="Times New Roman"/>
          <w:sz w:val="24"/>
          <w:szCs w:val="24"/>
        </w:rPr>
        <w:t>допустимое время</w:t>
      </w:r>
      <w:r w:rsidRPr="0092395E">
        <w:rPr>
          <w:rFonts w:ascii="Times New Roman" w:hAnsi="Times New Roman"/>
          <w:spacing w:val="-1"/>
          <w:sz w:val="24"/>
          <w:szCs w:val="24"/>
        </w:rPr>
        <w:t xml:space="preserve"> </w:t>
      </w:r>
      <w:r w:rsidRPr="0092395E">
        <w:rPr>
          <w:rFonts w:ascii="Times New Roman" w:hAnsi="Times New Roman"/>
          <w:sz w:val="24"/>
          <w:szCs w:val="24"/>
        </w:rPr>
        <w:t>проведения ремонта;</w:t>
      </w:r>
    </w:p>
    <w:p w:rsidR="005F7907" w:rsidRPr="0092395E" w:rsidRDefault="005F7907" w:rsidP="00595844">
      <w:pPr>
        <w:pStyle w:val="affb"/>
        <w:widowControl w:val="0"/>
        <w:numPr>
          <w:ilvl w:val="0"/>
          <w:numId w:val="126"/>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вычисляется</w:t>
      </w:r>
      <w:r w:rsidRPr="0092395E">
        <w:rPr>
          <w:rFonts w:ascii="Times New Roman" w:hAnsi="Times New Roman"/>
          <w:spacing w:val="24"/>
          <w:sz w:val="24"/>
          <w:szCs w:val="24"/>
        </w:rPr>
        <w:t xml:space="preserve"> </w:t>
      </w:r>
      <w:r w:rsidRPr="0092395E">
        <w:rPr>
          <w:rFonts w:ascii="Times New Roman" w:hAnsi="Times New Roman"/>
          <w:sz w:val="24"/>
          <w:szCs w:val="24"/>
        </w:rPr>
        <w:t>относительная</w:t>
      </w:r>
      <w:r w:rsidRPr="0092395E">
        <w:rPr>
          <w:rFonts w:ascii="Times New Roman" w:hAnsi="Times New Roman"/>
          <w:spacing w:val="24"/>
          <w:sz w:val="24"/>
          <w:szCs w:val="24"/>
        </w:rPr>
        <w:t xml:space="preserve"> </w:t>
      </w:r>
      <w:r w:rsidRPr="0092395E">
        <w:rPr>
          <w:rFonts w:ascii="Times New Roman" w:hAnsi="Times New Roman"/>
          <w:sz w:val="24"/>
          <w:szCs w:val="24"/>
        </w:rPr>
        <w:t>и</w:t>
      </w:r>
      <w:r w:rsidRPr="0092395E">
        <w:rPr>
          <w:rFonts w:ascii="Times New Roman" w:hAnsi="Times New Roman"/>
          <w:spacing w:val="24"/>
          <w:sz w:val="24"/>
          <w:szCs w:val="24"/>
        </w:rPr>
        <w:t xml:space="preserve"> </w:t>
      </w:r>
      <w:r w:rsidRPr="0092395E">
        <w:rPr>
          <w:rFonts w:ascii="Times New Roman" w:hAnsi="Times New Roman"/>
          <w:sz w:val="24"/>
          <w:szCs w:val="24"/>
        </w:rPr>
        <w:t>накопленная</w:t>
      </w:r>
      <w:r w:rsidRPr="0092395E">
        <w:rPr>
          <w:rFonts w:ascii="Times New Roman" w:hAnsi="Times New Roman"/>
          <w:spacing w:val="22"/>
          <w:sz w:val="24"/>
          <w:szCs w:val="24"/>
        </w:rPr>
        <w:t xml:space="preserve"> </w:t>
      </w:r>
      <w:r w:rsidRPr="0092395E">
        <w:rPr>
          <w:rFonts w:ascii="Times New Roman" w:hAnsi="Times New Roman"/>
          <w:sz w:val="24"/>
          <w:szCs w:val="24"/>
        </w:rPr>
        <w:t>частота</w:t>
      </w:r>
      <w:r w:rsidRPr="0092395E">
        <w:rPr>
          <w:rFonts w:ascii="Times New Roman" w:hAnsi="Times New Roman"/>
          <w:spacing w:val="24"/>
          <w:sz w:val="24"/>
          <w:szCs w:val="24"/>
        </w:rPr>
        <w:t xml:space="preserve"> </w:t>
      </w:r>
      <w:r w:rsidRPr="0092395E">
        <w:rPr>
          <w:rFonts w:ascii="Times New Roman" w:hAnsi="Times New Roman"/>
          <w:sz w:val="24"/>
          <w:szCs w:val="24"/>
        </w:rPr>
        <w:t>событий,</w:t>
      </w:r>
      <w:r w:rsidRPr="0092395E">
        <w:rPr>
          <w:rFonts w:ascii="Times New Roman" w:hAnsi="Times New Roman"/>
          <w:spacing w:val="23"/>
          <w:sz w:val="24"/>
          <w:szCs w:val="24"/>
        </w:rPr>
        <w:t xml:space="preserve"> </w:t>
      </w:r>
      <w:r w:rsidRPr="0092395E">
        <w:rPr>
          <w:rFonts w:ascii="Times New Roman" w:hAnsi="Times New Roman"/>
          <w:sz w:val="24"/>
          <w:szCs w:val="24"/>
        </w:rPr>
        <w:t>при</w:t>
      </w:r>
      <w:r w:rsidRPr="0092395E">
        <w:rPr>
          <w:rFonts w:ascii="Times New Roman" w:hAnsi="Times New Roman"/>
          <w:spacing w:val="24"/>
          <w:sz w:val="24"/>
          <w:szCs w:val="24"/>
        </w:rPr>
        <w:t xml:space="preserve"> </w:t>
      </w:r>
      <w:r w:rsidRPr="0092395E">
        <w:rPr>
          <w:rFonts w:ascii="Times New Roman" w:hAnsi="Times New Roman"/>
          <w:sz w:val="24"/>
          <w:szCs w:val="24"/>
        </w:rPr>
        <w:t>которых</w:t>
      </w:r>
      <w:r w:rsidRPr="0092395E">
        <w:rPr>
          <w:rFonts w:ascii="Times New Roman" w:hAnsi="Times New Roman"/>
          <w:spacing w:val="24"/>
          <w:sz w:val="24"/>
          <w:szCs w:val="24"/>
        </w:rPr>
        <w:t xml:space="preserve"> </w:t>
      </w:r>
      <w:r w:rsidRPr="0092395E">
        <w:rPr>
          <w:rFonts w:ascii="Times New Roman" w:hAnsi="Times New Roman"/>
          <w:sz w:val="24"/>
          <w:szCs w:val="24"/>
        </w:rPr>
        <w:t>время</w:t>
      </w:r>
      <w:r w:rsidRPr="0092395E">
        <w:rPr>
          <w:rFonts w:ascii="Times New Roman" w:hAnsi="Times New Roman"/>
          <w:spacing w:val="-57"/>
          <w:sz w:val="24"/>
          <w:szCs w:val="24"/>
        </w:rPr>
        <w:t xml:space="preserve"> </w:t>
      </w:r>
      <w:r w:rsidRPr="0092395E">
        <w:rPr>
          <w:rFonts w:ascii="Times New Roman" w:hAnsi="Times New Roman"/>
          <w:sz w:val="24"/>
          <w:szCs w:val="24"/>
        </w:rPr>
        <w:t>снижения</w:t>
      </w:r>
      <w:r w:rsidRPr="0092395E">
        <w:rPr>
          <w:rFonts w:ascii="Times New Roman" w:hAnsi="Times New Roman"/>
          <w:spacing w:val="-1"/>
          <w:sz w:val="24"/>
          <w:szCs w:val="24"/>
        </w:rPr>
        <w:t xml:space="preserve"> </w:t>
      </w:r>
      <w:r w:rsidRPr="0092395E">
        <w:rPr>
          <w:rFonts w:ascii="Times New Roman" w:hAnsi="Times New Roman"/>
          <w:sz w:val="24"/>
          <w:szCs w:val="24"/>
        </w:rPr>
        <w:t>температуры</w:t>
      </w:r>
      <w:r w:rsidRPr="0092395E">
        <w:rPr>
          <w:rFonts w:ascii="Times New Roman" w:hAnsi="Times New Roman"/>
          <w:spacing w:val="-1"/>
          <w:sz w:val="24"/>
          <w:szCs w:val="24"/>
        </w:rPr>
        <w:t xml:space="preserve"> </w:t>
      </w:r>
      <w:r w:rsidRPr="0092395E">
        <w:rPr>
          <w:rFonts w:ascii="Times New Roman" w:hAnsi="Times New Roman"/>
          <w:sz w:val="24"/>
          <w:szCs w:val="24"/>
        </w:rPr>
        <w:t>до</w:t>
      </w:r>
      <w:r w:rsidRPr="0092395E">
        <w:rPr>
          <w:rFonts w:ascii="Times New Roman" w:hAnsi="Times New Roman"/>
          <w:spacing w:val="-1"/>
          <w:sz w:val="24"/>
          <w:szCs w:val="24"/>
        </w:rPr>
        <w:t xml:space="preserve"> </w:t>
      </w:r>
      <w:r w:rsidRPr="0092395E">
        <w:rPr>
          <w:rFonts w:ascii="Times New Roman" w:hAnsi="Times New Roman"/>
          <w:sz w:val="24"/>
          <w:szCs w:val="24"/>
        </w:rPr>
        <w:t>критических</w:t>
      </w:r>
      <w:r w:rsidRPr="0092395E">
        <w:rPr>
          <w:rFonts w:ascii="Times New Roman" w:hAnsi="Times New Roman"/>
          <w:spacing w:val="-1"/>
          <w:sz w:val="24"/>
          <w:szCs w:val="24"/>
        </w:rPr>
        <w:t xml:space="preserve"> </w:t>
      </w:r>
      <w:r w:rsidRPr="0092395E">
        <w:rPr>
          <w:rFonts w:ascii="Times New Roman" w:hAnsi="Times New Roman"/>
          <w:sz w:val="24"/>
          <w:szCs w:val="24"/>
        </w:rPr>
        <w:t>значений меньше</w:t>
      </w:r>
      <w:r w:rsidRPr="0092395E">
        <w:rPr>
          <w:rFonts w:ascii="Times New Roman" w:hAnsi="Times New Roman"/>
          <w:spacing w:val="-2"/>
          <w:sz w:val="24"/>
          <w:szCs w:val="24"/>
        </w:rPr>
        <w:t xml:space="preserve"> </w:t>
      </w:r>
      <w:r w:rsidRPr="0092395E">
        <w:rPr>
          <w:rFonts w:ascii="Times New Roman" w:hAnsi="Times New Roman"/>
          <w:sz w:val="24"/>
          <w:szCs w:val="24"/>
        </w:rPr>
        <w:t>чем</w:t>
      </w:r>
      <w:r w:rsidRPr="0092395E">
        <w:rPr>
          <w:rFonts w:ascii="Times New Roman" w:hAnsi="Times New Roman"/>
          <w:spacing w:val="-1"/>
          <w:sz w:val="24"/>
          <w:szCs w:val="24"/>
        </w:rPr>
        <w:t xml:space="preserve"> </w:t>
      </w:r>
      <w:r w:rsidRPr="0092395E">
        <w:rPr>
          <w:rFonts w:ascii="Times New Roman" w:hAnsi="Times New Roman"/>
          <w:sz w:val="24"/>
          <w:szCs w:val="24"/>
        </w:rPr>
        <w:t>время</w:t>
      </w:r>
      <w:r w:rsidRPr="0092395E">
        <w:rPr>
          <w:rFonts w:ascii="Times New Roman" w:hAnsi="Times New Roman"/>
          <w:spacing w:val="-2"/>
          <w:sz w:val="24"/>
          <w:szCs w:val="24"/>
        </w:rPr>
        <w:t xml:space="preserve"> </w:t>
      </w:r>
      <w:r w:rsidRPr="0092395E">
        <w:rPr>
          <w:rFonts w:ascii="Times New Roman" w:hAnsi="Times New Roman"/>
          <w:sz w:val="24"/>
          <w:szCs w:val="24"/>
        </w:rPr>
        <w:t>ремонта повреждения;</w:t>
      </w:r>
    </w:p>
    <w:p w:rsidR="00AD565C" w:rsidRPr="0092395E" w:rsidRDefault="005F7907" w:rsidP="00595844">
      <w:pPr>
        <w:pStyle w:val="affb"/>
        <w:widowControl w:val="0"/>
        <w:numPr>
          <w:ilvl w:val="0"/>
          <w:numId w:val="126"/>
        </w:numPr>
        <w:tabs>
          <w:tab w:val="left" w:pos="993"/>
        </w:tabs>
        <w:autoSpaceDE w:val="0"/>
        <w:autoSpaceDN w:val="0"/>
        <w:spacing w:after="0" w:line="240" w:lineRule="auto"/>
        <w:ind w:left="0" w:firstLine="709"/>
        <w:contextualSpacing w:val="0"/>
        <w:jc w:val="both"/>
        <w:rPr>
          <w:rFonts w:ascii="Times New Roman" w:hAnsi="Times New Roman"/>
          <w:sz w:val="24"/>
          <w:szCs w:val="24"/>
        </w:rPr>
      </w:pPr>
      <w:r w:rsidRPr="0092395E">
        <w:rPr>
          <w:rFonts w:ascii="Times New Roman" w:hAnsi="Times New Roman"/>
          <w:sz w:val="24"/>
          <w:szCs w:val="24"/>
        </w:rPr>
        <w:t>вычисляются относительные доли и поток отказов участка тепловой сети, способный привести к снижению температуры в отапливаемом</w:t>
      </w:r>
      <w:r w:rsidRPr="0092395E">
        <w:rPr>
          <w:rFonts w:ascii="Times New Roman" w:hAnsi="Times New Roman"/>
          <w:spacing w:val="1"/>
          <w:sz w:val="24"/>
          <w:szCs w:val="24"/>
        </w:rPr>
        <w:t xml:space="preserve"> </w:t>
      </w:r>
      <w:r w:rsidRPr="0092395E">
        <w:rPr>
          <w:rFonts w:ascii="Times New Roman" w:hAnsi="Times New Roman"/>
          <w:sz w:val="24"/>
          <w:szCs w:val="24"/>
        </w:rPr>
        <w:t>помещении</w:t>
      </w:r>
      <w:r w:rsidRPr="0092395E">
        <w:rPr>
          <w:rFonts w:ascii="Times New Roman" w:hAnsi="Times New Roman"/>
          <w:spacing w:val="-2"/>
          <w:sz w:val="24"/>
          <w:szCs w:val="24"/>
        </w:rPr>
        <w:t xml:space="preserve"> </w:t>
      </w:r>
      <w:r w:rsidRPr="0092395E">
        <w:rPr>
          <w:rFonts w:ascii="Times New Roman" w:hAnsi="Times New Roman"/>
          <w:sz w:val="24"/>
          <w:szCs w:val="24"/>
        </w:rPr>
        <w:t>до температуры в</w:t>
      </w:r>
      <w:r w:rsidRPr="0092395E">
        <w:rPr>
          <w:rFonts w:ascii="Times New Roman" w:hAnsi="Times New Roman"/>
          <w:spacing w:val="-1"/>
          <w:sz w:val="24"/>
          <w:szCs w:val="24"/>
        </w:rPr>
        <w:t xml:space="preserve"> </w:t>
      </w:r>
      <w:r w:rsidRPr="0092395E">
        <w:rPr>
          <w:rFonts w:ascii="Times New Roman" w:hAnsi="Times New Roman"/>
          <w:sz w:val="24"/>
          <w:szCs w:val="24"/>
        </w:rPr>
        <w:t>+12°С:</w:t>
      </w:r>
    </w:p>
    <w:p w:rsidR="005F7907" w:rsidRPr="0092395E" w:rsidRDefault="009953F6" w:rsidP="00AD565C">
      <w:pPr>
        <w:pStyle w:val="affb"/>
        <w:widowControl w:val="0"/>
        <w:tabs>
          <w:tab w:val="left" w:pos="1212"/>
        </w:tabs>
        <w:autoSpaceDE w:val="0"/>
        <w:autoSpaceDN w:val="0"/>
        <w:spacing w:after="0" w:line="240" w:lineRule="auto"/>
        <w:ind w:left="0" w:firstLine="709"/>
        <w:contextualSpacing w:val="0"/>
        <w:jc w:val="both"/>
        <w:rPr>
          <w:spacing w:val="-5"/>
          <w:w w:val="99"/>
          <w:sz w:val="24"/>
          <w:szCs w:val="24"/>
        </w:rPr>
      </w:pPr>
      <w:r>
        <w:rPr>
          <w:spacing w:val="-5"/>
          <w:w w:val="99"/>
          <w:sz w:val="24"/>
          <w:szCs w:val="24"/>
        </w:rPr>
        <w:pict>
          <v:shape id="_x0000_i1043" type="#_x0000_t75" style="width:121.4pt;height:94.6pt">
            <v:imagedata r:id="rId41" o:title=""/>
          </v:shape>
        </w:pict>
      </w:r>
    </w:p>
    <w:p w:rsidR="005F7907" w:rsidRPr="0092395E" w:rsidRDefault="005F7907" w:rsidP="00AD565C">
      <w:pPr>
        <w:pStyle w:val="affb"/>
        <w:widowControl w:val="0"/>
        <w:tabs>
          <w:tab w:val="left" w:pos="1212"/>
        </w:tabs>
        <w:autoSpaceDE w:val="0"/>
        <w:autoSpaceDN w:val="0"/>
        <w:spacing w:after="0" w:line="240" w:lineRule="auto"/>
        <w:ind w:left="0" w:firstLine="709"/>
        <w:contextualSpacing w:val="0"/>
        <w:jc w:val="both"/>
        <w:rPr>
          <w:spacing w:val="-5"/>
          <w:w w:val="99"/>
          <w:sz w:val="24"/>
          <w:szCs w:val="24"/>
        </w:rPr>
      </w:pPr>
    </w:p>
    <w:p w:rsidR="005F7907" w:rsidRPr="0092395E" w:rsidRDefault="005F7907" w:rsidP="00595844">
      <w:pPr>
        <w:pStyle w:val="affb"/>
        <w:widowControl w:val="0"/>
        <w:numPr>
          <w:ilvl w:val="0"/>
          <w:numId w:val="126"/>
        </w:numPr>
        <w:tabs>
          <w:tab w:val="left" w:pos="993"/>
        </w:tabs>
        <w:autoSpaceDE w:val="0"/>
        <w:autoSpaceDN w:val="0"/>
        <w:spacing w:after="0" w:line="240" w:lineRule="auto"/>
        <w:ind w:left="0" w:firstLine="709"/>
        <w:contextualSpacing w:val="0"/>
        <w:jc w:val="both"/>
        <w:rPr>
          <w:rFonts w:ascii="Times New Roman" w:hAnsi="Times New Roman"/>
          <w:spacing w:val="-5"/>
          <w:w w:val="99"/>
          <w:sz w:val="24"/>
          <w:szCs w:val="24"/>
        </w:rPr>
      </w:pPr>
      <w:r w:rsidRPr="0092395E">
        <w:rPr>
          <w:rFonts w:ascii="Times New Roman" w:hAnsi="Times New Roman"/>
          <w:sz w:val="24"/>
        </w:rPr>
        <w:t>вычисляется</w:t>
      </w:r>
      <w:r w:rsidRPr="0092395E">
        <w:rPr>
          <w:rFonts w:ascii="Times New Roman" w:hAnsi="Times New Roman"/>
          <w:spacing w:val="1"/>
          <w:sz w:val="24"/>
        </w:rPr>
        <w:t xml:space="preserve"> </w:t>
      </w:r>
      <w:r w:rsidRPr="0092395E">
        <w:rPr>
          <w:rFonts w:ascii="Times New Roman" w:hAnsi="Times New Roman"/>
          <w:sz w:val="24"/>
        </w:rPr>
        <w:t>вероятность</w:t>
      </w:r>
      <w:r w:rsidRPr="0092395E">
        <w:rPr>
          <w:rFonts w:ascii="Times New Roman" w:hAnsi="Times New Roman"/>
          <w:spacing w:val="1"/>
          <w:sz w:val="24"/>
        </w:rPr>
        <w:t xml:space="preserve"> </w:t>
      </w:r>
      <w:r w:rsidRPr="0092395E">
        <w:rPr>
          <w:rFonts w:ascii="Times New Roman" w:hAnsi="Times New Roman"/>
          <w:sz w:val="24"/>
        </w:rPr>
        <w:t>безотказной</w:t>
      </w:r>
      <w:r w:rsidRPr="0092395E">
        <w:rPr>
          <w:rFonts w:ascii="Times New Roman" w:hAnsi="Times New Roman"/>
          <w:spacing w:val="1"/>
          <w:sz w:val="24"/>
        </w:rPr>
        <w:t xml:space="preserve"> </w:t>
      </w:r>
      <w:r w:rsidRPr="0092395E">
        <w:rPr>
          <w:rFonts w:ascii="Times New Roman" w:hAnsi="Times New Roman"/>
          <w:sz w:val="24"/>
        </w:rPr>
        <w:t>работы</w:t>
      </w:r>
      <w:r w:rsidRPr="0092395E">
        <w:rPr>
          <w:rFonts w:ascii="Times New Roman" w:hAnsi="Times New Roman"/>
          <w:spacing w:val="1"/>
          <w:sz w:val="24"/>
        </w:rPr>
        <w:t xml:space="preserve"> </w:t>
      </w:r>
      <w:r w:rsidRPr="0092395E">
        <w:rPr>
          <w:rFonts w:ascii="Times New Roman" w:hAnsi="Times New Roman"/>
          <w:sz w:val="24"/>
        </w:rPr>
        <w:t>участка</w:t>
      </w:r>
      <w:r w:rsidRPr="0092395E">
        <w:rPr>
          <w:rFonts w:ascii="Times New Roman" w:hAnsi="Times New Roman"/>
          <w:spacing w:val="1"/>
          <w:sz w:val="24"/>
        </w:rPr>
        <w:t xml:space="preserve"> </w:t>
      </w:r>
      <w:r w:rsidRPr="0092395E">
        <w:rPr>
          <w:rFonts w:ascii="Times New Roman" w:hAnsi="Times New Roman"/>
          <w:sz w:val="24"/>
        </w:rPr>
        <w:t>тепловой</w:t>
      </w:r>
      <w:r w:rsidRPr="0092395E">
        <w:rPr>
          <w:rFonts w:ascii="Times New Roman" w:hAnsi="Times New Roman"/>
          <w:spacing w:val="1"/>
          <w:sz w:val="24"/>
        </w:rPr>
        <w:t xml:space="preserve"> </w:t>
      </w:r>
      <w:r w:rsidRPr="0092395E">
        <w:rPr>
          <w:rFonts w:ascii="Times New Roman" w:hAnsi="Times New Roman"/>
          <w:sz w:val="24"/>
        </w:rPr>
        <w:t>сети</w:t>
      </w:r>
      <w:r w:rsidRPr="0092395E">
        <w:rPr>
          <w:rFonts w:ascii="Times New Roman" w:hAnsi="Times New Roman"/>
          <w:spacing w:val="1"/>
          <w:sz w:val="24"/>
        </w:rPr>
        <w:t xml:space="preserve"> </w:t>
      </w:r>
      <w:r w:rsidRPr="0092395E">
        <w:rPr>
          <w:rFonts w:ascii="Times New Roman" w:hAnsi="Times New Roman"/>
          <w:sz w:val="24"/>
        </w:rPr>
        <w:t>относительно</w:t>
      </w:r>
      <w:r w:rsidRPr="0092395E">
        <w:rPr>
          <w:rFonts w:ascii="Times New Roman" w:hAnsi="Times New Roman"/>
          <w:spacing w:val="-57"/>
          <w:sz w:val="24"/>
        </w:rPr>
        <w:t xml:space="preserve"> </w:t>
      </w:r>
      <w:r w:rsidRPr="0092395E">
        <w:rPr>
          <w:rFonts w:ascii="Times New Roman" w:hAnsi="Times New Roman"/>
          <w:sz w:val="24"/>
        </w:rPr>
        <w:t>абонента:</w:t>
      </w:r>
    </w:p>
    <w:p w:rsidR="005F7907" w:rsidRPr="0092395E" w:rsidRDefault="009953F6" w:rsidP="005F7907">
      <w:pPr>
        <w:pStyle w:val="affb"/>
        <w:widowControl w:val="0"/>
        <w:tabs>
          <w:tab w:val="left" w:pos="993"/>
        </w:tabs>
        <w:autoSpaceDE w:val="0"/>
        <w:autoSpaceDN w:val="0"/>
        <w:spacing w:after="0" w:line="240" w:lineRule="auto"/>
        <w:ind w:left="709"/>
        <w:contextualSpacing w:val="0"/>
        <w:jc w:val="both"/>
        <w:rPr>
          <w:rFonts w:ascii="Times New Roman" w:hAnsi="Times New Roman"/>
          <w:spacing w:val="-5"/>
          <w:w w:val="99"/>
          <w:sz w:val="24"/>
          <w:szCs w:val="24"/>
        </w:rPr>
      </w:pPr>
      <w:r>
        <w:rPr>
          <w:rFonts w:ascii="Times New Roman" w:hAnsi="Times New Roman"/>
          <w:spacing w:val="-5"/>
          <w:w w:val="99"/>
          <w:sz w:val="24"/>
          <w:szCs w:val="24"/>
        </w:rPr>
        <w:pict>
          <v:shape id="_x0000_i1044" type="#_x0000_t75" style="width:88.75pt;height:35.15pt">
            <v:imagedata r:id="rId42" o:title=""/>
          </v:shape>
        </w:pict>
      </w:r>
    </w:p>
    <w:p w:rsidR="005F7907" w:rsidRPr="0092395E" w:rsidRDefault="005F7907" w:rsidP="00AD565C">
      <w:pPr>
        <w:pStyle w:val="affb"/>
        <w:widowControl w:val="0"/>
        <w:tabs>
          <w:tab w:val="left" w:pos="1212"/>
        </w:tabs>
        <w:autoSpaceDE w:val="0"/>
        <w:autoSpaceDN w:val="0"/>
        <w:spacing w:after="0" w:line="240" w:lineRule="auto"/>
        <w:ind w:left="0" w:firstLine="709"/>
        <w:contextualSpacing w:val="0"/>
        <w:jc w:val="both"/>
        <w:rPr>
          <w:spacing w:val="-5"/>
          <w:w w:val="99"/>
          <w:sz w:val="24"/>
          <w:szCs w:val="24"/>
        </w:rPr>
      </w:pPr>
    </w:p>
    <w:p w:rsidR="005F7907" w:rsidRPr="0092395E" w:rsidRDefault="005F7907" w:rsidP="00AD565C">
      <w:pPr>
        <w:pStyle w:val="affb"/>
        <w:widowControl w:val="0"/>
        <w:tabs>
          <w:tab w:val="left" w:pos="1212"/>
        </w:tabs>
        <w:autoSpaceDE w:val="0"/>
        <w:autoSpaceDN w:val="0"/>
        <w:spacing w:after="0" w:line="240" w:lineRule="auto"/>
        <w:ind w:left="0" w:firstLine="709"/>
        <w:contextualSpacing w:val="0"/>
        <w:jc w:val="both"/>
        <w:rPr>
          <w:spacing w:val="-5"/>
          <w:w w:val="99"/>
          <w:sz w:val="24"/>
          <w:szCs w:val="24"/>
        </w:rPr>
      </w:pPr>
    </w:p>
    <w:p w:rsidR="00030944" w:rsidRPr="0092395E" w:rsidRDefault="00030944" w:rsidP="00AD565C">
      <w:pPr>
        <w:pStyle w:val="affb"/>
        <w:widowControl w:val="0"/>
        <w:tabs>
          <w:tab w:val="left" w:pos="1212"/>
        </w:tabs>
        <w:autoSpaceDE w:val="0"/>
        <w:autoSpaceDN w:val="0"/>
        <w:spacing w:after="0" w:line="240" w:lineRule="auto"/>
        <w:ind w:left="0" w:firstLine="709"/>
        <w:contextualSpacing w:val="0"/>
        <w:jc w:val="both"/>
        <w:rPr>
          <w:spacing w:val="-5"/>
          <w:w w:val="99"/>
          <w:sz w:val="24"/>
          <w:szCs w:val="24"/>
        </w:rPr>
        <w:sectPr w:rsidR="00030944" w:rsidRPr="0092395E" w:rsidSect="006D0D39">
          <w:headerReference w:type="default" r:id="rId43"/>
          <w:footerReference w:type="default" r:id="rId44"/>
          <w:pgSz w:w="11906" w:h="16838" w:code="9"/>
          <w:pgMar w:top="720" w:right="720" w:bottom="765" w:left="720" w:header="709" w:footer="709" w:gutter="0"/>
          <w:cols w:space="720"/>
          <w:docGrid w:linePitch="600" w:charSpace="24576"/>
        </w:sectPr>
      </w:pPr>
    </w:p>
    <w:p w:rsidR="00AD565C" w:rsidRPr="0092395E" w:rsidRDefault="00030944" w:rsidP="00030944">
      <w:pPr>
        <w:pStyle w:val="affb"/>
        <w:widowControl w:val="0"/>
        <w:tabs>
          <w:tab w:val="left" w:pos="1212"/>
        </w:tabs>
        <w:autoSpaceDE w:val="0"/>
        <w:autoSpaceDN w:val="0"/>
        <w:spacing w:after="0" w:line="240" w:lineRule="auto"/>
        <w:ind w:left="0"/>
        <w:contextualSpacing w:val="0"/>
        <w:jc w:val="both"/>
        <w:rPr>
          <w:rFonts w:ascii="Times New Roman" w:hAnsi="Times New Roman"/>
          <w:sz w:val="24"/>
          <w:szCs w:val="24"/>
        </w:rPr>
      </w:pPr>
      <w:r w:rsidRPr="0092395E">
        <w:rPr>
          <w:rFonts w:ascii="Times New Roman" w:hAnsi="Times New Roman"/>
          <w:sz w:val="24"/>
          <w:szCs w:val="24"/>
        </w:rPr>
        <w:lastRenderedPageBreak/>
        <w:t xml:space="preserve">Таблица </w:t>
      </w:r>
      <w:r w:rsidR="00DD6040" w:rsidRPr="0092395E">
        <w:rPr>
          <w:rFonts w:ascii="Times New Roman" w:hAnsi="Times New Roman"/>
          <w:sz w:val="24"/>
          <w:szCs w:val="24"/>
        </w:rPr>
        <w:t>11.</w:t>
      </w:r>
      <w:r w:rsidRPr="0092395E">
        <w:rPr>
          <w:rFonts w:ascii="Times New Roman" w:hAnsi="Times New Roman"/>
          <w:sz w:val="24"/>
          <w:szCs w:val="24"/>
        </w:rPr>
        <w:t xml:space="preserve">3 - Результаты расчета вероятности безотказной работы теплопроводов </w:t>
      </w:r>
      <w:r w:rsidR="00D14B47" w:rsidRPr="0092395E">
        <w:rPr>
          <w:rFonts w:ascii="Times New Roman" w:hAnsi="Times New Roman"/>
          <w:sz w:val="24"/>
          <w:szCs w:val="24"/>
        </w:rPr>
        <w:t>Комиссаровского сельского поселения (п.Розет)</w:t>
      </w:r>
    </w:p>
    <w:tbl>
      <w:tblPr>
        <w:tblW w:w="5000" w:type="pct"/>
        <w:tblLayout w:type="fixed"/>
        <w:tblLook w:val="04A0" w:firstRow="1" w:lastRow="0" w:firstColumn="1" w:lastColumn="0" w:noHBand="0" w:noVBand="1"/>
      </w:tblPr>
      <w:tblGrid>
        <w:gridCol w:w="3086"/>
        <w:gridCol w:w="1277"/>
        <w:gridCol w:w="996"/>
        <w:gridCol w:w="853"/>
        <w:gridCol w:w="993"/>
        <w:gridCol w:w="1134"/>
        <w:gridCol w:w="849"/>
        <w:gridCol w:w="993"/>
        <w:gridCol w:w="993"/>
        <w:gridCol w:w="1558"/>
        <w:gridCol w:w="1561"/>
        <w:gridCol w:w="1321"/>
      </w:tblGrid>
      <w:tr w:rsidR="00D6650E" w:rsidRPr="0092395E" w:rsidTr="006D0230">
        <w:trPr>
          <w:cantSplit/>
          <w:trHeight w:val="1555"/>
          <w:tblHeader/>
        </w:trPr>
        <w:tc>
          <w:tcPr>
            <w:tcW w:w="988" w:type="pct"/>
            <w:tcBorders>
              <w:top w:val="double" w:sz="4" w:space="0" w:color="auto"/>
              <w:left w:val="double" w:sz="4" w:space="0" w:color="auto"/>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Источник тепловой энергии</w:t>
            </w:r>
          </w:p>
        </w:tc>
        <w:tc>
          <w:tcPr>
            <w:tcW w:w="409"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Участок</w:t>
            </w:r>
          </w:p>
        </w:tc>
        <w:tc>
          <w:tcPr>
            <w:tcW w:w="319"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Диаметр, Ø, м</w:t>
            </w:r>
          </w:p>
        </w:tc>
        <w:tc>
          <w:tcPr>
            <w:tcW w:w="273"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Длина, L, тр.км</w:t>
            </w:r>
          </w:p>
        </w:tc>
        <w:tc>
          <w:tcPr>
            <w:tcW w:w="318"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Год ввода в эксплуатацию</w:t>
            </w:r>
          </w:p>
        </w:tc>
        <w:tc>
          <w:tcPr>
            <w:tcW w:w="363"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Тип прокладки</w:t>
            </w:r>
          </w:p>
        </w:tc>
        <w:tc>
          <w:tcPr>
            <w:tcW w:w="272"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Продолжительность эксплуатации участка, лет</w:t>
            </w:r>
          </w:p>
        </w:tc>
        <w:tc>
          <w:tcPr>
            <w:tcW w:w="318"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Частота (интенсивность) отказа участка, 1/час</w:t>
            </w:r>
          </w:p>
        </w:tc>
        <w:tc>
          <w:tcPr>
            <w:tcW w:w="318"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Среднее время восстановления участка, час</w:t>
            </w:r>
          </w:p>
        </w:tc>
        <w:tc>
          <w:tcPr>
            <w:tcW w:w="499"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Параметр потока отказов теплоснабжения при отказе участка, 1/час</w:t>
            </w:r>
          </w:p>
        </w:tc>
        <w:tc>
          <w:tcPr>
            <w:tcW w:w="500" w:type="pct"/>
            <w:tcBorders>
              <w:top w:val="double" w:sz="4" w:space="0" w:color="auto"/>
              <w:left w:val="nil"/>
              <w:bottom w:val="double" w:sz="4" w:space="0" w:color="auto"/>
              <w:right w:val="single" w:sz="4" w:space="0" w:color="000000"/>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Параметр потока отказов теплоснабжения накопленным итогом по источнику тепловой энергии, 1/час</w:t>
            </w:r>
          </w:p>
        </w:tc>
        <w:tc>
          <w:tcPr>
            <w:tcW w:w="423" w:type="pct"/>
            <w:tcBorders>
              <w:top w:val="double" w:sz="4" w:space="0" w:color="auto"/>
              <w:left w:val="nil"/>
              <w:bottom w:val="double" w:sz="4" w:space="0" w:color="auto"/>
              <w:right w:val="double" w:sz="4" w:space="0" w:color="auto"/>
            </w:tcBorders>
            <w:shd w:val="clear" w:color="auto" w:fill="auto"/>
            <w:vAlign w:val="center"/>
            <w:hideMark/>
          </w:tcPr>
          <w:p w:rsidR="00DD6040" w:rsidRPr="0092395E" w:rsidRDefault="00DD6040" w:rsidP="00DD6040">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Вероятность безотказной работы пути относительно конечного потребителя</w:t>
            </w:r>
          </w:p>
        </w:tc>
      </w:tr>
      <w:tr w:rsidR="00D6650E" w:rsidRPr="0092395E" w:rsidTr="009854AA">
        <w:trPr>
          <w:cantSplit/>
          <w:trHeight w:val="240"/>
        </w:trPr>
        <w:tc>
          <w:tcPr>
            <w:tcW w:w="988" w:type="pct"/>
            <w:tcBorders>
              <w:top w:val="double" w:sz="4" w:space="0" w:color="auto"/>
              <w:left w:val="double" w:sz="4" w:space="0" w:color="auto"/>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left"/>
              <w:rPr>
                <w:rFonts w:eastAsia="Times New Roman" w:cs="Times New Roman"/>
                <w:sz w:val="18"/>
                <w:szCs w:val="18"/>
                <w:lang w:eastAsia="ru-RU"/>
              </w:rPr>
            </w:pPr>
            <w:r w:rsidRPr="0092395E">
              <w:rPr>
                <w:rFonts w:eastAsia="Times New Roman" w:cs="Times New Roman"/>
                <w:sz w:val="18"/>
                <w:szCs w:val="18"/>
                <w:lang w:eastAsia="ru-RU"/>
              </w:rPr>
              <w:t>Котельная пос. Розет ул. Подгорная 12а</w:t>
            </w:r>
          </w:p>
        </w:tc>
        <w:tc>
          <w:tcPr>
            <w:tcW w:w="409" w:type="pct"/>
            <w:tcBorders>
              <w:top w:val="double" w:sz="4" w:space="0" w:color="auto"/>
              <w:left w:val="nil"/>
              <w:bottom w:val="single" w:sz="4" w:space="0" w:color="000000"/>
              <w:right w:val="single" w:sz="4" w:space="0" w:color="000000"/>
            </w:tcBorders>
            <w:shd w:val="clear" w:color="auto" w:fill="auto"/>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1</w:t>
            </w:r>
          </w:p>
        </w:tc>
        <w:tc>
          <w:tcPr>
            <w:tcW w:w="319" w:type="pct"/>
            <w:tcBorders>
              <w:top w:val="double" w:sz="4" w:space="0" w:color="auto"/>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125</w:t>
            </w:r>
          </w:p>
        </w:tc>
        <w:tc>
          <w:tcPr>
            <w:tcW w:w="273" w:type="pct"/>
            <w:tcBorders>
              <w:top w:val="double" w:sz="4" w:space="0" w:color="auto"/>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0,107</w:t>
            </w:r>
          </w:p>
        </w:tc>
        <w:tc>
          <w:tcPr>
            <w:tcW w:w="318" w:type="pct"/>
            <w:tcBorders>
              <w:top w:val="double" w:sz="4" w:space="0" w:color="auto"/>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1971</w:t>
            </w:r>
          </w:p>
        </w:tc>
        <w:tc>
          <w:tcPr>
            <w:tcW w:w="363" w:type="pct"/>
            <w:tcBorders>
              <w:top w:val="double" w:sz="4" w:space="0" w:color="auto"/>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rPr>
                <w:rFonts w:cs="Times New Roman"/>
                <w:sz w:val="18"/>
                <w:szCs w:val="18"/>
              </w:rPr>
            </w:pPr>
            <w:r w:rsidRPr="0092395E">
              <w:rPr>
                <w:rFonts w:cs="Times New Roman"/>
                <w:sz w:val="18"/>
                <w:szCs w:val="18"/>
              </w:rPr>
              <w:t>канальный</w:t>
            </w:r>
          </w:p>
        </w:tc>
        <w:tc>
          <w:tcPr>
            <w:tcW w:w="272" w:type="pct"/>
            <w:tcBorders>
              <w:top w:val="double" w:sz="4" w:space="0" w:color="auto"/>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53</w:t>
            </w:r>
          </w:p>
        </w:tc>
        <w:tc>
          <w:tcPr>
            <w:tcW w:w="318" w:type="pct"/>
            <w:tcBorders>
              <w:top w:val="double" w:sz="4" w:space="0" w:color="auto"/>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0,0000226</w:t>
            </w:r>
          </w:p>
        </w:tc>
        <w:tc>
          <w:tcPr>
            <w:tcW w:w="318" w:type="pct"/>
            <w:tcBorders>
              <w:top w:val="double" w:sz="4" w:space="0" w:color="auto"/>
              <w:left w:val="nil"/>
              <w:bottom w:val="single" w:sz="4" w:space="0" w:color="000000"/>
              <w:right w:val="single" w:sz="4" w:space="0" w:color="000000"/>
            </w:tcBorders>
            <w:shd w:val="clear" w:color="auto" w:fill="auto"/>
            <w:noWrap/>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3,7</w:t>
            </w:r>
          </w:p>
        </w:tc>
        <w:tc>
          <w:tcPr>
            <w:tcW w:w="499" w:type="pct"/>
            <w:tcBorders>
              <w:top w:val="double" w:sz="4" w:space="0" w:color="auto"/>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0,00000242</w:t>
            </w:r>
          </w:p>
        </w:tc>
        <w:tc>
          <w:tcPr>
            <w:tcW w:w="500" w:type="pct"/>
            <w:tcBorders>
              <w:top w:val="double" w:sz="4" w:space="0" w:color="auto"/>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0,0000024182</w:t>
            </w:r>
          </w:p>
        </w:tc>
        <w:tc>
          <w:tcPr>
            <w:tcW w:w="423" w:type="pct"/>
            <w:tcBorders>
              <w:top w:val="double" w:sz="4" w:space="0" w:color="auto"/>
              <w:left w:val="nil"/>
              <w:bottom w:val="single" w:sz="4" w:space="0" w:color="000000"/>
              <w:right w:val="double" w:sz="4" w:space="0" w:color="auto"/>
            </w:tcBorders>
            <w:shd w:val="clear" w:color="auto" w:fill="auto"/>
            <w:vAlign w:val="center"/>
            <w:hideMark/>
          </w:tcPr>
          <w:p w:rsidR="005B3295" w:rsidRPr="0092395E" w:rsidRDefault="005B3295" w:rsidP="005B3295">
            <w:pPr>
              <w:spacing w:line="240" w:lineRule="auto"/>
              <w:ind w:firstLine="0"/>
              <w:jc w:val="center"/>
              <w:rPr>
                <w:sz w:val="18"/>
                <w:szCs w:val="18"/>
              </w:rPr>
            </w:pPr>
            <w:r w:rsidRPr="0092395E">
              <w:rPr>
                <w:sz w:val="18"/>
                <w:szCs w:val="18"/>
              </w:rPr>
              <w:t>0,999444</w:t>
            </w:r>
          </w:p>
        </w:tc>
      </w:tr>
      <w:tr w:rsidR="00D6650E" w:rsidRPr="0092395E" w:rsidTr="009854AA">
        <w:trPr>
          <w:cantSplit/>
          <w:trHeight w:val="240"/>
        </w:trPr>
        <w:tc>
          <w:tcPr>
            <w:tcW w:w="988"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left"/>
              <w:rPr>
                <w:rFonts w:eastAsia="Times New Roman" w:cs="Times New Roman"/>
                <w:sz w:val="18"/>
                <w:szCs w:val="18"/>
                <w:lang w:eastAsia="ru-RU"/>
              </w:rPr>
            </w:pPr>
            <w:r w:rsidRPr="0092395E">
              <w:rPr>
                <w:rFonts w:eastAsia="Times New Roman" w:cs="Times New Roman"/>
                <w:sz w:val="18"/>
                <w:szCs w:val="18"/>
                <w:lang w:eastAsia="ru-RU"/>
              </w:rPr>
              <w:t>Котельная пос. Розет ул. Подгорная 12а</w:t>
            </w:r>
          </w:p>
        </w:tc>
        <w:tc>
          <w:tcPr>
            <w:tcW w:w="40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2</w:t>
            </w:r>
          </w:p>
        </w:tc>
        <w:tc>
          <w:tcPr>
            <w:tcW w:w="31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125</w:t>
            </w:r>
          </w:p>
        </w:tc>
        <w:tc>
          <w:tcPr>
            <w:tcW w:w="27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0,090</w:t>
            </w:r>
          </w:p>
        </w:tc>
        <w:tc>
          <w:tcPr>
            <w:tcW w:w="318"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1971</w:t>
            </w:r>
          </w:p>
        </w:tc>
        <w:tc>
          <w:tcPr>
            <w:tcW w:w="36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rPr>
                <w:rFonts w:cs="Times New Roman"/>
                <w:sz w:val="18"/>
                <w:szCs w:val="18"/>
              </w:rPr>
            </w:pPr>
            <w:r w:rsidRPr="0092395E">
              <w:rPr>
                <w:rFonts w:cs="Times New Roman"/>
                <w:sz w:val="18"/>
                <w:szCs w:val="18"/>
              </w:rPr>
              <w:t>надземная</w:t>
            </w:r>
          </w:p>
        </w:tc>
        <w:tc>
          <w:tcPr>
            <w:tcW w:w="272"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53</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0,0000226</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2,6</w:t>
            </w:r>
          </w:p>
        </w:tc>
        <w:tc>
          <w:tcPr>
            <w:tcW w:w="499"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0,00000203</w:t>
            </w:r>
          </w:p>
        </w:tc>
        <w:tc>
          <w:tcPr>
            <w:tcW w:w="500"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0,0000044522</w:t>
            </w:r>
          </w:p>
        </w:tc>
        <w:tc>
          <w:tcPr>
            <w:tcW w:w="423" w:type="pct"/>
            <w:tcBorders>
              <w:top w:val="single" w:sz="4" w:space="0" w:color="000000"/>
              <w:left w:val="nil"/>
              <w:bottom w:val="single" w:sz="4" w:space="0" w:color="000000"/>
              <w:right w:val="double" w:sz="4" w:space="0" w:color="auto"/>
            </w:tcBorders>
            <w:shd w:val="clear" w:color="auto" w:fill="auto"/>
            <w:vAlign w:val="center"/>
            <w:hideMark/>
          </w:tcPr>
          <w:p w:rsidR="005B3295" w:rsidRPr="0092395E" w:rsidRDefault="005B3295" w:rsidP="005B3295">
            <w:pPr>
              <w:spacing w:line="240" w:lineRule="auto"/>
              <w:ind w:firstLine="0"/>
              <w:jc w:val="center"/>
              <w:rPr>
                <w:sz w:val="18"/>
                <w:szCs w:val="18"/>
              </w:rPr>
            </w:pPr>
            <w:r w:rsidRPr="0092395E">
              <w:rPr>
                <w:sz w:val="18"/>
                <w:szCs w:val="18"/>
              </w:rPr>
              <w:t>0,999378</w:t>
            </w:r>
          </w:p>
        </w:tc>
      </w:tr>
      <w:tr w:rsidR="00D6650E" w:rsidRPr="0092395E" w:rsidTr="009854AA">
        <w:trPr>
          <w:cantSplit/>
          <w:trHeight w:val="240"/>
        </w:trPr>
        <w:tc>
          <w:tcPr>
            <w:tcW w:w="988"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left"/>
              <w:rPr>
                <w:rFonts w:eastAsia="Times New Roman" w:cs="Times New Roman"/>
                <w:sz w:val="18"/>
                <w:szCs w:val="18"/>
                <w:lang w:eastAsia="ru-RU"/>
              </w:rPr>
            </w:pPr>
            <w:r w:rsidRPr="0092395E">
              <w:rPr>
                <w:rFonts w:eastAsia="Times New Roman" w:cs="Times New Roman"/>
                <w:sz w:val="18"/>
                <w:szCs w:val="18"/>
                <w:lang w:eastAsia="ru-RU"/>
              </w:rPr>
              <w:t>Котельная пос. Розет ул. Подгорная 12а</w:t>
            </w:r>
          </w:p>
        </w:tc>
        <w:tc>
          <w:tcPr>
            <w:tcW w:w="40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3</w:t>
            </w:r>
          </w:p>
        </w:tc>
        <w:tc>
          <w:tcPr>
            <w:tcW w:w="31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100</w:t>
            </w:r>
          </w:p>
        </w:tc>
        <w:tc>
          <w:tcPr>
            <w:tcW w:w="27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0,451</w:t>
            </w:r>
          </w:p>
        </w:tc>
        <w:tc>
          <w:tcPr>
            <w:tcW w:w="318"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1971</w:t>
            </w:r>
          </w:p>
        </w:tc>
        <w:tc>
          <w:tcPr>
            <w:tcW w:w="36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rPr>
                <w:rFonts w:cs="Times New Roman"/>
                <w:sz w:val="18"/>
                <w:szCs w:val="18"/>
              </w:rPr>
            </w:pPr>
            <w:r w:rsidRPr="0092395E">
              <w:rPr>
                <w:rFonts w:cs="Times New Roman"/>
                <w:sz w:val="18"/>
                <w:szCs w:val="18"/>
              </w:rPr>
              <w:t>канальный</w:t>
            </w:r>
          </w:p>
        </w:tc>
        <w:tc>
          <w:tcPr>
            <w:tcW w:w="272"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53</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0,0000226</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3,7</w:t>
            </w:r>
          </w:p>
        </w:tc>
        <w:tc>
          <w:tcPr>
            <w:tcW w:w="499"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0,00001019</w:t>
            </w:r>
          </w:p>
        </w:tc>
        <w:tc>
          <w:tcPr>
            <w:tcW w:w="500"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0,0000146448</w:t>
            </w:r>
          </w:p>
        </w:tc>
        <w:tc>
          <w:tcPr>
            <w:tcW w:w="423" w:type="pct"/>
            <w:tcBorders>
              <w:top w:val="single" w:sz="4" w:space="0" w:color="000000"/>
              <w:left w:val="nil"/>
              <w:bottom w:val="single" w:sz="4" w:space="0" w:color="000000"/>
              <w:right w:val="double" w:sz="4" w:space="0" w:color="auto"/>
            </w:tcBorders>
            <w:shd w:val="clear" w:color="auto" w:fill="auto"/>
            <w:vAlign w:val="center"/>
            <w:hideMark/>
          </w:tcPr>
          <w:p w:rsidR="005B3295" w:rsidRPr="0092395E" w:rsidRDefault="005B3295" w:rsidP="005B3295">
            <w:pPr>
              <w:spacing w:line="240" w:lineRule="auto"/>
              <w:ind w:firstLine="0"/>
              <w:jc w:val="center"/>
              <w:rPr>
                <w:sz w:val="18"/>
                <w:szCs w:val="18"/>
              </w:rPr>
            </w:pPr>
            <w:r w:rsidRPr="0092395E">
              <w:rPr>
                <w:sz w:val="18"/>
                <w:szCs w:val="18"/>
              </w:rPr>
              <w:t>0,999262</w:t>
            </w:r>
          </w:p>
        </w:tc>
      </w:tr>
      <w:tr w:rsidR="00D6650E" w:rsidRPr="0092395E" w:rsidTr="009854AA">
        <w:trPr>
          <w:cantSplit/>
          <w:trHeight w:val="240"/>
        </w:trPr>
        <w:tc>
          <w:tcPr>
            <w:tcW w:w="988" w:type="pct"/>
            <w:tcBorders>
              <w:top w:val="single" w:sz="4" w:space="0" w:color="000000"/>
              <w:left w:val="double" w:sz="4" w:space="0" w:color="auto"/>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left"/>
              <w:rPr>
                <w:rFonts w:eastAsia="Times New Roman" w:cs="Times New Roman"/>
                <w:sz w:val="18"/>
                <w:szCs w:val="18"/>
                <w:lang w:eastAsia="ru-RU"/>
              </w:rPr>
            </w:pPr>
            <w:r w:rsidRPr="0092395E">
              <w:rPr>
                <w:rFonts w:eastAsia="Times New Roman" w:cs="Times New Roman"/>
                <w:sz w:val="18"/>
                <w:szCs w:val="18"/>
                <w:lang w:eastAsia="ru-RU"/>
              </w:rPr>
              <w:t>Котельная пос. Розет ул. Подгорная 12а</w:t>
            </w:r>
          </w:p>
        </w:tc>
        <w:tc>
          <w:tcPr>
            <w:tcW w:w="40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4</w:t>
            </w:r>
          </w:p>
        </w:tc>
        <w:tc>
          <w:tcPr>
            <w:tcW w:w="319"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100</w:t>
            </w:r>
          </w:p>
        </w:tc>
        <w:tc>
          <w:tcPr>
            <w:tcW w:w="27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0,091</w:t>
            </w:r>
          </w:p>
        </w:tc>
        <w:tc>
          <w:tcPr>
            <w:tcW w:w="318"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1971</w:t>
            </w:r>
          </w:p>
        </w:tc>
        <w:tc>
          <w:tcPr>
            <w:tcW w:w="363" w:type="pct"/>
            <w:tcBorders>
              <w:top w:val="single" w:sz="4" w:space="0" w:color="000000"/>
              <w:left w:val="nil"/>
              <w:bottom w:val="single" w:sz="4" w:space="0" w:color="000000"/>
              <w:right w:val="single" w:sz="4" w:space="0" w:color="000000"/>
            </w:tcBorders>
            <w:shd w:val="clear" w:color="auto" w:fill="auto"/>
            <w:vAlign w:val="center"/>
            <w:hideMark/>
          </w:tcPr>
          <w:p w:rsidR="005B3295" w:rsidRPr="0092395E" w:rsidRDefault="005B3295" w:rsidP="009854AA">
            <w:pPr>
              <w:spacing w:line="240" w:lineRule="auto"/>
              <w:ind w:firstLine="0"/>
              <w:rPr>
                <w:rFonts w:cs="Times New Roman"/>
                <w:sz w:val="18"/>
                <w:szCs w:val="18"/>
              </w:rPr>
            </w:pPr>
            <w:r w:rsidRPr="0092395E">
              <w:rPr>
                <w:rFonts w:cs="Times New Roman"/>
                <w:sz w:val="18"/>
                <w:szCs w:val="18"/>
              </w:rPr>
              <w:t>надземная</w:t>
            </w:r>
          </w:p>
        </w:tc>
        <w:tc>
          <w:tcPr>
            <w:tcW w:w="272"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53</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0,0000226</w:t>
            </w:r>
          </w:p>
        </w:tc>
        <w:tc>
          <w:tcPr>
            <w:tcW w:w="318"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3,7</w:t>
            </w:r>
          </w:p>
        </w:tc>
        <w:tc>
          <w:tcPr>
            <w:tcW w:w="499"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0,00000206</w:t>
            </w:r>
          </w:p>
        </w:tc>
        <w:tc>
          <w:tcPr>
            <w:tcW w:w="500" w:type="pct"/>
            <w:tcBorders>
              <w:top w:val="single" w:sz="4" w:space="0" w:color="000000"/>
              <w:left w:val="nil"/>
              <w:bottom w:val="single" w:sz="4" w:space="0" w:color="000000"/>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0,0000167014</w:t>
            </w:r>
          </w:p>
        </w:tc>
        <w:tc>
          <w:tcPr>
            <w:tcW w:w="423" w:type="pct"/>
            <w:tcBorders>
              <w:top w:val="single" w:sz="4" w:space="0" w:color="000000"/>
              <w:left w:val="nil"/>
              <w:bottom w:val="single" w:sz="4" w:space="0" w:color="000000"/>
              <w:right w:val="double" w:sz="4" w:space="0" w:color="auto"/>
            </w:tcBorders>
            <w:shd w:val="clear" w:color="auto" w:fill="auto"/>
            <w:vAlign w:val="center"/>
            <w:hideMark/>
          </w:tcPr>
          <w:p w:rsidR="005B3295" w:rsidRPr="0092395E" w:rsidRDefault="005B3295" w:rsidP="005B3295">
            <w:pPr>
              <w:spacing w:line="240" w:lineRule="auto"/>
              <w:ind w:firstLine="0"/>
              <w:jc w:val="center"/>
              <w:rPr>
                <w:sz w:val="18"/>
                <w:szCs w:val="18"/>
              </w:rPr>
            </w:pPr>
            <w:r w:rsidRPr="0092395E">
              <w:rPr>
                <w:sz w:val="18"/>
                <w:szCs w:val="18"/>
              </w:rPr>
              <w:t>0,999177</w:t>
            </w:r>
          </w:p>
        </w:tc>
      </w:tr>
      <w:tr w:rsidR="005B3295" w:rsidRPr="0092395E" w:rsidTr="009854AA">
        <w:trPr>
          <w:cantSplit/>
          <w:trHeight w:val="240"/>
        </w:trPr>
        <w:tc>
          <w:tcPr>
            <w:tcW w:w="988" w:type="pct"/>
            <w:tcBorders>
              <w:top w:val="single" w:sz="4" w:space="0" w:color="000000"/>
              <w:left w:val="double" w:sz="4" w:space="0" w:color="auto"/>
              <w:bottom w:val="double" w:sz="4" w:space="0" w:color="auto"/>
              <w:right w:val="single" w:sz="4" w:space="0" w:color="000000"/>
            </w:tcBorders>
            <w:shd w:val="clear" w:color="auto" w:fill="auto"/>
            <w:vAlign w:val="center"/>
            <w:hideMark/>
          </w:tcPr>
          <w:p w:rsidR="005B3295" w:rsidRPr="0092395E" w:rsidRDefault="005B3295" w:rsidP="009854AA">
            <w:pPr>
              <w:spacing w:line="240" w:lineRule="auto"/>
              <w:ind w:firstLine="0"/>
              <w:jc w:val="left"/>
              <w:rPr>
                <w:rFonts w:eastAsia="Times New Roman" w:cs="Times New Roman"/>
                <w:sz w:val="18"/>
                <w:szCs w:val="18"/>
                <w:lang w:eastAsia="ru-RU"/>
              </w:rPr>
            </w:pPr>
            <w:r w:rsidRPr="0092395E">
              <w:rPr>
                <w:rFonts w:eastAsia="Times New Roman" w:cs="Times New Roman"/>
                <w:sz w:val="18"/>
                <w:szCs w:val="18"/>
                <w:lang w:eastAsia="ru-RU"/>
              </w:rPr>
              <w:t>Котельная пос. Розет ул. Подгорная 12а</w:t>
            </w:r>
          </w:p>
        </w:tc>
        <w:tc>
          <w:tcPr>
            <w:tcW w:w="409" w:type="pct"/>
            <w:tcBorders>
              <w:top w:val="single" w:sz="4" w:space="0" w:color="000000"/>
              <w:left w:val="nil"/>
              <w:bottom w:val="double" w:sz="4" w:space="0" w:color="auto"/>
              <w:right w:val="single" w:sz="4" w:space="0" w:color="000000"/>
            </w:tcBorders>
            <w:shd w:val="clear" w:color="auto" w:fill="auto"/>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w:t>
            </w:r>
          </w:p>
        </w:tc>
        <w:tc>
          <w:tcPr>
            <w:tcW w:w="319" w:type="pct"/>
            <w:tcBorders>
              <w:top w:val="single" w:sz="4" w:space="0" w:color="000000"/>
              <w:left w:val="nil"/>
              <w:bottom w:val="double" w:sz="4" w:space="0" w:color="auto"/>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57</w:t>
            </w:r>
          </w:p>
        </w:tc>
        <w:tc>
          <w:tcPr>
            <w:tcW w:w="273" w:type="pct"/>
            <w:tcBorders>
              <w:top w:val="single" w:sz="4" w:space="0" w:color="000000"/>
              <w:left w:val="nil"/>
              <w:bottom w:val="double" w:sz="4" w:space="0" w:color="auto"/>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0,495</w:t>
            </w:r>
          </w:p>
        </w:tc>
        <w:tc>
          <w:tcPr>
            <w:tcW w:w="318" w:type="pct"/>
            <w:tcBorders>
              <w:top w:val="single" w:sz="4" w:space="0" w:color="000000"/>
              <w:left w:val="nil"/>
              <w:bottom w:val="double" w:sz="4" w:space="0" w:color="auto"/>
              <w:right w:val="single" w:sz="4" w:space="0" w:color="000000"/>
            </w:tcBorders>
            <w:shd w:val="clear" w:color="auto" w:fill="auto"/>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1971</w:t>
            </w:r>
          </w:p>
        </w:tc>
        <w:tc>
          <w:tcPr>
            <w:tcW w:w="363" w:type="pct"/>
            <w:tcBorders>
              <w:top w:val="single" w:sz="4" w:space="0" w:color="000000"/>
              <w:left w:val="nil"/>
              <w:bottom w:val="double" w:sz="4" w:space="0" w:color="auto"/>
              <w:right w:val="single" w:sz="4" w:space="0" w:color="000000"/>
            </w:tcBorders>
            <w:shd w:val="clear" w:color="auto" w:fill="auto"/>
            <w:vAlign w:val="center"/>
            <w:hideMark/>
          </w:tcPr>
          <w:p w:rsidR="005B3295" w:rsidRPr="0092395E" w:rsidRDefault="005B3295" w:rsidP="009854AA">
            <w:pPr>
              <w:spacing w:line="240" w:lineRule="auto"/>
              <w:ind w:firstLine="0"/>
              <w:rPr>
                <w:rFonts w:cs="Times New Roman"/>
                <w:sz w:val="18"/>
                <w:szCs w:val="18"/>
              </w:rPr>
            </w:pPr>
            <w:r w:rsidRPr="0092395E">
              <w:rPr>
                <w:rFonts w:cs="Times New Roman"/>
                <w:sz w:val="18"/>
                <w:szCs w:val="18"/>
              </w:rPr>
              <w:t>канальный</w:t>
            </w:r>
          </w:p>
        </w:tc>
        <w:tc>
          <w:tcPr>
            <w:tcW w:w="272" w:type="pct"/>
            <w:tcBorders>
              <w:top w:val="single" w:sz="4" w:space="0" w:color="000000"/>
              <w:left w:val="nil"/>
              <w:bottom w:val="double" w:sz="4" w:space="0" w:color="auto"/>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53</w:t>
            </w:r>
          </w:p>
        </w:tc>
        <w:tc>
          <w:tcPr>
            <w:tcW w:w="318" w:type="pct"/>
            <w:tcBorders>
              <w:top w:val="single" w:sz="4" w:space="0" w:color="000000"/>
              <w:left w:val="nil"/>
              <w:bottom w:val="double" w:sz="4" w:space="0" w:color="auto"/>
              <w:right w:val="single" w:sz="4" w:space="0" w:color="000000"/>
            </w:tcBorders>
            <w:shd w:val="clear" w:color="auto" w:fill="auto"/>
            <w:noWrap/>
            <w:vAlign w:val="center"/>
            <w:hideMark/>
          </w:tcPr>
          <w:p w:rsidR="005B3295" w:rsidRPr="0092395E" w:rsidRDefault="005B3295" w:rsidP="009854AA">
            <w:pPr>
              <w:suppressAutoHyphens w:val="0"/>
              <w:spacing w:line="240" w:lineRule="auto"/>
              <w:ind w:firstLine="0"/>
              <w:jc w:val="center"/>
              <w:rPr>
                <w:rFonts w:eastAsia="Times New Roman" w:cs="Times New Roman"/>
                <w:kern w:val="0"/>
                <w:sz w:val="18"/>
                <w:szCs w:val="18"/>
                <w:lang w:eastAsia="ru-RU"/>
              </w:rPr>
            </w:pPr>
            <w:r w:rsidRPr="0092395E">
              <w:rPr>
                <w:rFonts w:eastAsia="Times New Roman" w:cs="Times New Roman"/>
                <w:kern w:val="0"/>
                <w:sz w:val="18"/>
                <w:szCs w:val="18"/>
                <w:lang w:eastAsia="ru-RU"/>
              </w:rPr>
              <w:t>0,0000226</w:t>
            </w:r>
          </w:p>
        </w:tc>
        <w:tc>
          <w:tcPr>
            <w:tcW w:w="318" w:type="pct"/>
            <w:tcBorders>
              <w:top w:val="single" w:sz="4" w:space="0" w:color="000000"/>
              <w:left w:val="nil"/>
              <w:bottom w:val="double" w:sz="4" w:space="0" w:color="auto"/>
              <w:right w:val="single" w:sz="4" w:space="0" w:color="000000"/>
            </w:tcBorders>
            <w:shd w:val="clear" w:color="auto" w:fill="auto"/>
            <w:noWrap/>
            <w:vAlign w:val="center"/>
            <w:hideMark/>
          </w:tcPr>
          <w:p w:rsidR="005B3295" w:rsidRPr="0092395E" w:rsidRDefault="005B3295" w:rsidP="009854AA">
            <w:pPr>
              <w:spacing w:line="240" w:lineRule="auto"/>
              <w:ind w:firstLine="0"/>
              <w:jc w:val="center"/>
              <w:rPr>
                <w:rFonts w:cs="Times New Roman"/>
                <w:sz w:val="18"/>
                <w:szCs w:val="18"/>
              </w:rPr>
            </w:pPr>
            <w:r w:rsidRPr="0092395E">
              <w:rPr>
                <w:rFonts w:cs="Times New Roman"/>
                <w:sz w:val="18"/>
                <w:szCs w:val="18"/>
              </w:rPr>
              <w:t>2,6</w:t>
            </w:r>
          </w:p>
        </w:tc>
        <w:tc>
          <w:tcPr>
            <w:tcW w:w="499" w:type="pct"/>
            <w:tcBorders>
              <w:top w:val="single" w:sz="4" w:space="0" w:color="000000"/>
              <w:left w:val="nil"/>
              <w:bottom w:val="double" w:sz="4" w:space="0" w:color="auto"/>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0,00001119</w:t>
            </w:r>
          </w:p>
        </w:tc>
        <w:tc>
          <w:tcPr>
            <w:tcW w:w="500" w:type="pct"/>
            <w:tcBorders>
              <w:top w:val="single" w:sz="4" w:space="0" w:color="000000"/>
              <w:left w:val="nil"/>
              <w:bottom w:val="double" w:sz="4" w:space="0" w:color="auto"/>
              <w:right w:val="single" w:sz="4" w:space="0" w:color="000000"/>
            </w:tcBorders>
            <w:shd w:val="clear" w:color="auto" w:fill="auto"/>
            <w:noWrap/>
            <w:vAlign w:val="center"/>
            <w:hideMark/>
          </w:tcPr>
          <w:p w:rsidR="005B3295" w:rsidRPr="0092395E" w:rsidRDefault="005B3295" w:rsidP="005B3295">
            <w:pPr>
              <w:spacing w:line="240" w:lineRule="auto"/>
              <w:ind w:firstLine="0"/>
              <w:jc w:val="center"/>
              <w:rPr>
                <w:sz w:val="18"/>
                <w:szCs w:val="18"/>
              </w:rPr>
            </w:pPr>
            <w:r w:rsidRPr="0092395E">
              <w:rPr>
                <w:sz w:val="18"/>
                <w:szCs w:val="18"/>
              </w:rPr>
              <w:t>0,0000278884</w:t>
            </w:r>
          </w:p>
        </w:tc>
        <w:tc>
          <w:tcPr>
            <w:tcW w:w="423" w:type="pct"/>
            <w:tcBorders>
              <w:top w:val="single" w:sz="4" w:space="0" w:color="000000"/>
              <w:left w:val="nil"/>
              <w:bottom w:val="double" w:sz="4" w:space="0" w:color="auto"/>
              <w:right w:val="double" w:sz="4" w:space="0" w:color="auto"/>
            </w:tcBorders>
            <w:shd w:val="clear" w:color="auto" w:fill="auto"/>
            <w:vAlign w:val="center"/>
            <w:hideMark/>
          </w:tcPr>
          <w:p w:rsidR="005B3295" w:rsidRPr="0092395E" w:rsidRDefault="005B3295" w:rsidP="005B3295">
            <w:pPr>
              <w:spacing w:line="240" w:lineRule="auto"/>
              <w:ind w:firstLine="0"/>
              <w:jc w:val="center"/>
              <w:rPr>
                <w:sz w:val="18"/>
                <w:szCs w:val="18"/>
              </w:rPr>
            </w:pPr>
            <w:r w:rsidRPr="0092395E">
              <w:rPr>
                <w:sz w:val="18"/>
                <w:szCs w:val="18"/>
              </w:rPr>
              <w:t>0,999065</w:t>
            </w:r>
          </w:p>
        </w:tc>
      </w:tr>
    </w:tbl>
    <w:p w:rsidR="00311ACB" w:rsidRPr="0092395E" w:rsidRDefault="00311ACB" w:rsidP="006D0230">
      <w:pPr>
        <w:pStyle w:val="affb"/>
        <w:widowControl w:val="0"/>
        <w:tabs>
          <w:tab w:val="left" w:pos="1212"/>
        </w:tabs>
        <w:autoSpaceDE w:val="0"/>
        <w:autoSpaceDN w:val="0"/>
        <w:spacing w:after="0" w:line="240" w:lineRule="auto"/>
        <w:ind w:left="0"/>
        <w:contextualSpacing w:val="0"/>
        <w:jc w:val="both"/>
        <w:rPr>
          <w:rFonts w:ascii="Times New Roman" w:hAnsi="Times New Roman"/>
          <w:sz w:val="24"/>
          <w:szCs w:val="24"/>
        </w:rPr>
      </w:pPr>
    </w:p>
    <w:p w:rsidR="00311ACB" w:rsidRPr="0092395E" w:rsidRDefault="00311ACB" w:rsidP="00311ACB">
      <w:pPr>
        <w:pStyle w:val="affb"/>
        <w:widowControl w:val="0"/>
        <w:tabs>
          <w:tab w:val="left" w:pos="1212"/>
        </w:tabs>
        <w:autoSpaceDE w:val="0"/>
        <w:autoSpaceDN w:val="0"/>
        <w:spacing w:after="0" w:line="240" w:lineRule="auto"/>
        <w:ind w:left="0" w:firstLine="709"/>
        <w:contextualSpacing w:val="0"/>
        <w:jc w:val="both"/>
        <w:rPr>
          <w:rFonts w:ascii="Times New Roman" w:hAnsi="Times New Roman"/>
          <w:sz w:val="24"/>
          <w:szCs w:val="24"/>
        </w:rPr>
      </w:pPr>
    </w:p>
    <w:p w:rsidR="00030944" w:rsidRPr="0092395E" w:rsidRDefault="00030944" w:rsidP="00030944">
      <w:pPr>
        <w:keepNext/>
        <w:keepLines/>
        <w:spacing w:line="240" w:lineRule="auto"/>
        <w:ind w:firstLine="0"/>
        <w:rPr>
          <w:rFonts w:eastAsia="Times New Roman" w:cs="Times New Roman"/>
          <w:b/>
          <w:bCs/>
          <w:sz w:val="24"/>
          <w:szCs w:val="26"/>
        </w:rPr>
        <w:sectPr w:rsidR="00030944" w:rsidRPr="0092395E">
          <w:footerReference w:type="default" r:id="rId45"/>
          <w:pgSz w:w="16838" w:h="11906" w:orient="landscape"/>
          <w:pgMar w:top="720" w:right="720" w:bottom="766" w:left="720" w:header="720" w:footer="709" w:gutter="0"/>
          <w:cols w:space="720"/>
          <w:docGrid w:linePitch="600" w:charSpace="24576"/>
        </w:sectPr>
      </w:pPr>
      <w:bookmarkStart w:id="247" w:name="__RefHeading__139685_586427364"/>
      <w:bookmarkEnd w:id="246"/>
      <w:bookmarkEnd w:id="247"/>
    </w:p>
    <w:p w:rsidR="00897844" w:rsidRPr="0092395E" w:rsidRDefault="001967FF" w:rsidP="00590779">
      <w:pPr>
        <w:keepNext/>
        <w:keepLines/>
        <w:numPr>
          <w:ilvl w:val="1"/>
          <w:numId w:val="17"/>
        </w:numPr>
        <w:spacing w:line="240" w:lineRule="auto"/>
        <w:ind w:left="720" w:hanging="720"/>
        <w:rPr>
          <w:rFonts w:eastAsia="Times New Roman" w:cs="Times New Roman"/>
          <w:sz w:val="24"/>
        </w:rPr>
      </w:pPr>
      <w:r w:rsidRPr="0092395E">
        <w:rPr>
          <w:rFonts w:eastAsia="Times New Roman" w:cs="Times New Roman"/>
          <w:b/>
          <w:bCs/>
          <w:sz w:val="24"/>
          <w:szCs w:val="26"/>
        </w:rPr>
        <w:lastRenderedPageBreak/>
        <w:t>Обоснование результатов оценки коэффициентов готовности теплопроводов к несению тепловой нагрузки</w:t>
      </w:r>
    </w:p>
    <w:p w:rsidR="00897844" w:rsidRPr="0092395E" w:rsidRDefault="00897844" w:rsidP="00CF738E">
      <w:pPr>
        <w:spacing w:line="240" w:lineRule="auto"/>
        <w:rPr>
          <w:rFonts w:eastAsia="Times New Roman" w:cs="Times New Roman"/>
          <w:sz w:val="24"/>
        </w:rPr>
      </w:pPr>
    </w:p>
    <w:p w:rsidR="00325154" w:rsidRPr="0092395E" w:rsidRDefault="00030944" w:rsidP="00030944">
      <w:pPr>
        <w:spacing w:line="240" w:lineRule="auto"/>
        <w:rPr>
          <w:sz w:val="24"/>
          <w:szCs w:val="24"/>
        </w:rPr>
      </w:pPr>
      <w:r w:rsidRPr="0092395E">
        <w:rPr>
          <w:sz w:val="24"/>
          <w:szCs w:val="24"/>
        </w:rPr>
        <w:t xml:space="preserve">Результаты расчета перспективных показателей вероятности безотказной работы </w:t>
      </w:r>
      <w:r w:rsidR="00325154" w:rsidRPr="0092395E">
        <w:rPr>
          <w:sz w:val="24"/>
          <w:szCs w:val="24"/>
        </w:rPr>
        <w:t>теплопроводов (готовности теплопроводов к несению тепловой нагрузки)</w:t>
      </w:r>
      <w:r w:rsidRPr="0092395E">
        <w:rPr>
          <w:sz w:val="24"/>
          <w:szCs w:val="24"/>
        </w:rPr>
        <w:t xml:space="preserve"> представлены в п.11.3 Обосновывающих материалов настоящей схемы теплоснабжения. </w:t>
      </w:r>
    </w:p>
    <w:p w:rsidR="00897844" w:rsidRPr="0092395E" w:rsidRDefault="00030944" w:rsidP="00030944">
      <w:pPr>
        <w:spacing w:line="240" w:lineRule="auto"/>
        <w:rPr>
          <w:sz w:val="24"/>
          <w:szCs w:val="24"/>
        </w:rPr>
      </w:pPr>
      <w:r w:rsidRPr="0092395E">
        <w:rPr>
          <w:sz w:val="24"/>
          <w:szCs w:val="24"/>
        </w:rPr>
        <w:t>Поскольку вероятность безотказной работы источнику теплоснабжения не опускается ниже минимально допустимого значения, готовность</w:t>
      </w:r>
      <w:r w:rsidRPr="0092395E">
        <w:rPr>
          <w:spacing w:val="1"/>
          <w:sz w:val="24"/>
          <w:szCs w:val="24"/>
        </w:rPr>
        <w:t xml:space="preserve"> </w:t>
      </w:r>
      <w:r w:rsidRPr="0092395E">
        <w:rPr>
          <w:sz w:val="24"/>
          <w:szCs w:val="24"/>
        </w:rPr>
        <w:t>теплопроводов</w:t>
      </w:r>
      <w:r w:rsidRPr="0092395E">
        <w:rPr>
          <w:spacing w:val="1"/>
          <w:sz w:val="24"/>
          <w:szCs w:val="24"/>
        </w:rPr>
        <w:t xml:space="preserve"> </w:t>
      </w:r>
      <w:r w:rsidRPr="0092395E">
        <w:rPr>
          <w:sz w:val="24"/>
          <w:szCs w:val="24"/>
        </w:rPr>
        <w:t>к</w:t>
      </w:r>
      <w:r w:rsidRPr="0092395E">
        <w:rPr>
          <w:spacing w:val="1"/>
          <w:sz w:val="24"/>
          <w:szCs w:val="24"/>
        </w:rPr>
        <w:t xml:space="preserve"> </w:t>
      </w:r>
      <w:r w:rsidRPr="0092395E">
        <w:rPr>
          <w:sz w:val="24"/>
          <w:szCs w:val="24"/>
        </w:rPr>
        <w:t>несению</w:t>
      </w:r>
      <w:r w:rsidRPr="0092395E">
        <w:rPr>
          <w:spacing w:val="1"/>
          <w:sz w:val="24"/>
          <w:szCs w:val="24"/>
        </w:rPr>
        <w:t xml:space="preserve"> </w:t>
      </w:r>
      <w:r w:rsidRPr="0092395E">
        <w:rPr>
          <w:sz w:val="24"/>
          <w:szCs w:val="24"/>
        </w:rPr>
        <w:t>тепловой</w:t>
      </w:r>
      <w:r w:rsidRPr="0092395E">
        <w:rPr>
          <w:spacing w:val="1"/>
          <w:sz w:val="24"/>
          <w:szCs w:val="24"/>
        </w:rPr>
        <w:t xml:space="preserve"> </w:t>
      </w:r>
      <w:r w:rsidRPr="0092395E">
        <w:rPr>
          <w:sz w:val="24"/>
          <w:szCs w:val="24"/>
        </w:rPr>
        <w:t>нагрузки</w:t>
      </w:r>
      <w:r w:rsidRPr="0092395E">
        <w:rPr>
          <w:spacing w:val="1"/>
          <w:sz w:val="24"/>
          <w:szCs w:val="24"/>
        </w:rPr>
        <w:t xml:space="preserve"> </w:t>
      </w:r>
      <w:r w:rsidRPr="0092395E">
        <w:rPr>
          <w:sz w:val="24"/>
          <w:szCs w:val="24"/>
        </w:rPr>
        <w:t>будет</w:t>
      </w:r>
      <w:r w:rsidRPr="0092395E">
        <w:rPr>
          <w:spacing w:val="1"/>
          <w:sz w:val="24"/>
          <w:szCs w:val="24"/>
        </w:rPr>
        <w:t xml:space="preserve"> </w:t>
      </w:r>
      <w:r w:rsidRPr="0092395E">
        <w:rPr>
          <w:sz w:val="24"/>
          <w:szCs w:val="24"/>
        </w:rPr>
        <w:t>также</w:t>
      </w:r>
      <w:r w:rsidRPr="0092395E">
        <w:rPr>
          <w:spacing w:val="1"/>
          <w:sz w:val="24"/>
          <w:szCs w:val="24"/>
        </w:rPr>
        <w:t xml:space="preserve"> </w:t>
      </w:r>
      <w:r w:rsidRPr="0092395E">
        <w:rPr>
          <w:sz w:val="24"/>
          <w:szCs w:val="24"/>
        </w:rPr>
        <w:t>выше</w:t>
      </w:r>
      <w:r w:rsidRPr="0092395E">
        <w:rPr>
          <w:spacing w:val="1"/>
          <w:sz w:val="24"/>
          <w:szCs w:val="24"/>
        </w:rPr>
        <w:t xml:space="preserve"> </w:t>
      </w:r>
      <w:r w:rsidRPr="0092395E">
        <w:rPr>
          <w:sz w:val="24"/>
          <w:szCs w:val="24"/>
        </w:rPr>
        <w:t>минимально</w:t>
      </w:r>
      <w:r w:rsidRPr="0092395E">
        <w:rPr>
          <w:spacing w:val="1"/>
          <w:sz w:val="24"/>
          <w:szCs w:val="24"/>
        </w:rPr>
        <w:t xml:space="preserve"> </w:t>
      </w:r>
      <w:r w:rsidRPr="0092395E">
        <w:rPr>
          <w:sz w:val="24"/>
          <w:szCs w:val="24"/>
        </w:rPr>
        <w:t>допустимого</w:t>
      </w:r>
      <w:r w:rsidRPr="0092395E">
        <w:rPr>
          <w:spacing w:val="1"/>
          <w:sz w:val="24"/>
          <w:szCs w:val="24"/>
        </w:rPr>
        <w:t xml:space="preserve"> </w:t>
      </w:r>
      <w:r w:rsidRPr="0092395E">
        <w:rPr>
          <w:sz w:val="24"/>
          <w:szCs w:val="24"/>
        </w:rPr>
        <w:t>значения</w:t>
      </w:r>
      <w:r w:rsidRPr="0092395E">
        <w:rPr>
          <w:spacing w:val="-2"/>
          <w:sz w:val="24"/>
          <w:szCs w:val="24"/>
        </w:rPr>
        <w:t xml:space="preserve"> </w:t>
      </w:r>
      <w:r w:rsidRPr="0092395E">
        <w:rPr>
          <w:sz w:val="24"/>
          <w:szCs w:val="24"/>
        </w:rPr>
        <w:t>0,97.</w:t>
      </w:r>
    </w:p>
    <w:p w:rsidR="00030944" w:rsidRPr="0092395E" w:rsidRDefault="00030944" w:rsidP="00030944">
      <w:pPr>
        <w:spacing w:line="240" w:lineRule="auto"/>
        <w:rPr>
          <w:sz w:val="24"/>
          <w:szCs w:val="24"/>
        </w:rPr>
      </w:pP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Дополнительно </w:t>
      </w:r>
      <w:r w:rsidR="00325154" w:rsidRPr="0092395E">
        <w:rPr>
          <w:rFonts w:cs="Times New Roman"/>
          <w:sz w:val="24"/>
          <w:szCs w:val="24"/>
        </w:rPr>
        <w:t>в рамка</w:t>
      </w:r>
      <w:r w:rsidR="009F11A1" w:rsidRPr="0092395E">
        <w:rPr>
          <w:rFonts w:cs="Times New Roman"/>
          <w:sz w:val="24"/>
          <w:szCs w:val="24"/>
        </w:rPr>
        <w:t>х</w:t>
      </w:r>
      <w:r w:rsidR="00325154" w:rsidRPr="0092395E">
        <w:rPr>
          <w:rFonts w:cs="Times New Roman"/>
          <w:sz w:val="24"/>
          <w:szCs w:val="24"/>
        </w:rPr>
        <w:t xml:space="preserve"> настоящей схемы теплоснабжения определены надежности систем</w:t>
      </w:r>
      <w:r w:rsidR="00EA05FB" w:rsidRPr="0092395E">
        <w:rPr>
          <w:rFonts w:cs="Times New Roman"/>
          <w:sz w:val="24"/>
          <w:szCs w:val="24"/>
        </w:rPr>
        <w:t>ы</w:t>
      </w:r>
      <w:r w:rsidR="00325154" w:rsidRPr="0092395E">
        <w:rPr>
          <w:rFonts w:cs="Times New Roman"/>
          <w:sz w:val="24"/>
          <w:szCs w:val="24"/>
        </w:rPr>
        <w:t xml:space="preserve"> теплоснабжения </w:t>
      </w:r>
      <w:r w:rsidR="00D14B47" w:rsidRPr="0092395E">
        <w:rPr>
          <w:rFonts w:cs="Times New Roman"/>
          <w:sz w:val="24"/>
          <w:szCs w:val="24"/>
        </w:rPr>
        <w:t>Комиссаровского сельского поселения (п.Розет)</w:t>
      </w:r>
      <w:r w:rsidR="00325154" w:rsidRPr="0092395E">
        <w:rPr>
          <w:rFonts w:cs="Times New Roman"/>
          <w:sz w:val="24"/>
          <w:szCs w:val="24"/>
        </w:rPr>
        <w:t xml:space="preserve"> в целом.</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Нормативные требования к надежности теплоснабжения установлены в СП 124.13330.2012. Тепловые сети. Актуализированная редакция СНиП 41-02-2003 в части пунктов 6.25-6.30 раздела «Надежность».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В соответствии с СП 124.13330.2012. Тепловые сети. Актуализированная редакция СНиП 41-02-2003 надежность теплоснабжения определяется способностью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требуемых режимов, параметров и качества теплоснабжения (отопления, вентиляции, горячего водоснабжения), а также технологических потребностей предприятий в паре и горячей воде, обеспечением нормативных показателей вероятностей безотказной работы, коэффициентов готовности и живучести.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источника теплоты Рит- = 0,97;</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 тепловых сетей Ртс = 0,9;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 потребителя теплоты Рпт = 0,99;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 СЦТ в целом Рсцт = 0,9×0,97×0,99 = 0,86.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Нормативные показатели безотказности тепловых сетей обеспечиваются следующими мероприятиями: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местом размещения резервных трубопроводных связей между радиальными теплопроводами;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очередность ремонтов и замен теплопроводов, частично или полностью утративших свой ресурс.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 числу часов не расчетных температур наружного воздуха в данной местности.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Минимально допустимый показатель готовности СЦТ к исправной работе Кг принимается 0,97.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Нормативные показатели готовности систем теплоснабжения обеспечиваются следующими мероприятиями: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готовностью СЦТ к отопительному сезону;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lastRenderedPageBreak/>
        <w:t xml:space="preserve">способностью тепловых сетей обеспечить исправное функционирование СЦТ при не расчетных похолоданиях;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организационными и техническими мерами, которые необходимы для обеспечения исправного функционирования СЦТ на уровне заданной готовности; </w:t>
      </w:r>
    </w:p>
    <w:p w:rsidR="00030944" w:rsidRPr="0092395E" w:rsidRDefault="00030944" w:rsidP="00595844">
      <w:pPr>
        <w:numPr>
          <w:ilvl w:val="0"/>
          <w:numId w:val="127"/>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максимально допустимым числом часов готовности для источника теплоты.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При </w:t>
      </w:r>
      <w:r w:rsidR="00325154" w:rsidRPr="0092395E">
        <w:rPr>
          <w:rFonts w:cs="Times New Roman"/>
          <w:sz w:val="24"/>
          <w:szCs w:val="24"/>
        </w:rPr>
        <w:t>разработке настоящей схемы теплоснабжения</w:t>
      </w:r>
      <w:r w:rsidRPr="0092395E">
        <w:rPr>
          <w:rFonts w:cs="Times New Roman"/>
          <w:sz w:val="24"/>
          <w:szCs w:val="24"/>
        </w:rPr>
        <w:t xml:space="preserve"> выполнен анализ показателей, используемых для оценки надежности систем централизованного теплоснабжения по существующему состоянию на основании Приказа Минрегиона России от 26.07.2013 № 310 «Об утверждении Методических указаний по анализу показателей, используемых для оценки надежности систем теплоснабжения». </w:t>
      </w:r>
    </w:p>
    <w:p w:rsidR="00030944" w:rsidRPr="0092395E" w:rsidRDefault="00030944" w:rsidP="00030944">
      <w:pPr>
        <w:autoSpaceDE w:val="0"/>
        <w:spacing w:line="240" w:lineRule="auto"/>
        <w:rPr>
          <w:rFonts w:cs="Times New Roman"/>
          <w:b/>
          <w:bCs/>
          <w:sz w:val="24"/>
          <w:szCs w:val="24"/>
        </w:rPr>
      </w:pPr>
      <w:r w:rsidRPr="0092395E">
        <w:rPr>
          <w:rFonts w:cs="Times New Roman"/>
          <w:sz w:val="24"/>
          <w:szCs w:val="24"/>
        </w:rPr>
        <w:t xml:space="preserve">При оценке показателей используется классификация систем теплоснабжения в соответствии с «Правилами организации теплоснабжения в Российской Федерации», утвержденными Постановлением Правительства РФ от 08.08.2012 № 808: </w:t>
      </w:r>
    </w:p>
    <w:p w:rsidR="00030944" w:rsidRPr="0092395E" w:rsidRDefault="00325154" w:rsidP="00325154">
      <w:pPr>
        <w:suppressAutoHyphens w:val="0"/>
        <w:autoSpaceDE w:val="0"/>
        <w:spacing w:line="240" w:lineRule="auto"/>
        <w:ind w:left="709" w:firstLine="0"/>
        <w:rPr>
          <w:rFonts w:cs="Times New Roman"/>
          <w:bCs/>
          <w:sz w:val="24"/>
          <w:szCs w:val="24"/>
        </w:rPr>
      </w:pPr>
      <w:r w:rsidRPr="0092395E">
        <w:rPr>
          <w:rFonts w:cs="Times New Roman"/>
          <w:bCs/>
          <w:sz w:val="24"/>
          <w:szCs w:val="24"/>
        </w:rPr>
        <w:t xml:space="preserve">- </w:t>
      </w:r>
      <w:r w:rsidR="00030944" w:rsidRPr="0092395E">
        <w:rPr>
          <w:rFonts w:cs="Times New Roman"/>
          <w:bCs/>
          <w:sz w:val="24"/>
          <w:szCs w:val="24"/>
        </w:rPr>
        <w:t xml:space="preserve">высоконадежные; </w:t>
      </w:r>
    </w:p>
    <w:p w:rsidR="00030944" w:rsidRPr="0092395E" w:rsidRDefault="00325154" w:rsidP="00325154">
      <w:pPr>
        <w:suppressAutoHyphens w:val="0"/>
        <w:autoSpaceDE w:val="0"/>
        <w:spacing w:line="240" w:lineRule="auto"/>
        <w:ind w:left="709" w:firstLine="0"/>
        <w:rPr>
          <w:rFonts w:cs="Times New Roman"/>
          <w:bCs/>
          <w:sz w:val="24"/>
          <w:szCs w:val="24"/>
        </w:rPr>
      </w:pPr>
      <w:r w:rsidRPr="0092395E">
        <w:rPr>
          <w:rFonts w:cs="Times New Roman"/>
          <w:bCs/>
          <w:sz w:val="24"/>
          <w:szCs w:val="24"/>
        </w:rPr>
        <w:t xml:space="preserve">- </w:t>
      </w:r>
      <w:r w:rsidR="00030944" w:rsidRPr="0092395E">
        <w:rPr>
          <w:rFonts w:cs="Times New Roman"/>
          <w:bCs/>
          <w:sz w:val="24"/>
          <w:szCs w:val="24"/>
        </w:rPr>
        <w:t xml:space="preserve">надежные; </w:t>
      </w:r>
    </w:p>
    <w:p w:rsidR="00030944" w:rsidRPr="0092395E" w:rsidRDefault="00325154" w:rsidP="00325154">
      <w:pPr>
        <w:suppressAutoHyphens w:val="0"/>
        <w:autoSpaceDE w:val="0"/>
        <w:spacing w:line="240" w:lineRule="auto"/>
        <w:ind w:left="709" w:firstLine="0"/>
        <w:rPr>
          <w:rFonts w:cs="Times New Roman"/>
          <w:bCs/>
          <w:sz w:val="24"/>
          <w:szCs w:val="24"/>
        </w:rPr>
      </w:pPr>
      <w:r w:rsidRPr="0092395E">
        <w:rPr>
          <w:rFonts w:cs="Times New Roman"/>
          <w:bCs/>
          <w:sz w:val="24"/>
          <w:szCs w:val="24"/>
        </w:rPr>
        <w:t xml:space="preserve">- </w:t>
      </w:r>
      <w:r w:rsidR="00030944" w:rsidRPr="0092395E">
        <w:rPr>
          <w:rFonts w:cs="Times New Roman"/>
          <w:bCs/>
          <w:sz w:val="24"/>
          <w:szCs w:val="24"/>
        </w:rPr>
        <w:t>малонадежные;</w:t>
      </w:r>
    </w:p>
    <w:p w:rsidR="00030944" w:rsidRPr="0092395E" w:rsidRDefault="00325154" w:rsidP="00325154">
      <w:pPr>
        <w:suppressAutoHyphens w:val="0"/>
        <w:autoSpaceDE w:val="0"/>
        <w:spacing w:line="240" w:lineRule="auto"/>
        <w:ind w:left="709" w:firstLine="0"/>
        <w:rPr>
          <w:rFonts w:cs="Times New Roman"/>
          <w:sz w:val="24"/>
          <w:szCs w:val="24"/>
        </w:rPr>
      </w:pPr>
      <w:r w:rsidRPr="0092395E">
        <w:rPr>
          <w:rFonts w:cs="Times New Roman"/>
          <w:bCs/>
          <w:sz w:val="24"/>
          <w:szCs w:val="24"/>
        </w:rPr>
        <w:t xml:space="preserve">- </w:t>
      </w:r>
      <w:r w:rsidR="00030944" w:rsidRPr="0092395E">
        <w:rPr>
          <w:rFonts w:cs="Times New Roman"/>
          <w:bCs/>
          <w:sz w:val="24"/>
          <w:szCs w:val="24"/>
        </w:rPr>
        <w:t xml:space="preserve">ненадежные. </w:t>
      </w:r>
    </w:p>
    <w:p w:rsidR="00030944" w:rsidRPr="0092395E" w:rsidRDefault="00030944" w:rsidP="00030944">
      <w:pPr>
        <w:autoSpaceDE w:val="0"/>
        <w:spacing w:line="240" w:lineRule="auto"/>
        <w:rPr>
          <w:rFonts w:cs="Times New Roman"/>
          <w:sz w:val="24"/>
          <w:szCs w:val="24"/>
        </w:rPr>
      </w:pPr>
      <w:r w:rsidRPr="0092395E">
        <w:rPr>
          <w:rFonts w:cs="Times New Roman"/>
          <w:sz w:val="24"/>
          <w:szCs w:val="24"/>
        </w:rPr>
        <w:t xml:space="preserve">Для оценки надежности системы теплоснабжения используются следующие показатели, установленные в соответствии с «Правилами организации теплоснабжения в Российской Федерации», утвержденными Постановлением Правительства РФ от 08.08.2012 № 808: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надежности электроснабжения источников тепловой энергии;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надежности водоснабжения источников тепловой энергии;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надежности топливо снабжения источников тепловой энергии;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уровня резервирования источников тепловой энергии и элементов тепловой сети путем их кольцевания и устройств перемычек;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технического состояния тепловых сетей, характеризуемый наличием ветхих, подлежащих замене трубопроводов;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интенсивности отказов систем теплоснабжения;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относительного аварийного не доотпуска тепла;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укомплектованности ремонтным и оперативно-ремонтным персоналом;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оснащенности машинами, специальными механизмами и оборудованием; </w:t>
      </w:r>
    </w:p>
    <w:p w:rsidR="00030944" w:rsidRPr="0092395E" w:rsidRDefault="00030944" w:rsidP="00595844">
      <w:pPr>
        <w:numPr>
          <w:ilvl w:val="0"/>
          <w:numId w:val="130"/>
        </w:numPr>
        <w:tabs>
          <w:tab w:val="left" w:pos="993"/>
        </w:tabs>
        <w:suppressAutoHyphens w:val="0"/>
        <w:autoSpaceDE w:val="0"/>
        <w:spacing w:line="240" w:lineRule="auto"/>
        <w:ind w:left="0" w:firstLine="709"/>
        <w:rPr>
          <w:rFonts w:cs="Times New Roman"/>
          <w:sz w:val="24"/>
          <w:szCs w:val="24"/>
        </w:rPr>
      </w:pPr>
      <w:r w:rsidRPr="0092395E">
        <w:rPr>
          <w:rFonts w:cs="Times New Roman"/>
          <w:sz w:val="24"/>
          <w:szCs w:val="24"/>
        </w:rPr>
        <w:t xml:space="preserve">показатель наличия основных материально-технических ресурсов; </w:t>
      </w:r>
    </w:p>
    <w:p w:rsidR="00030944" w:rsidRPr="0092395E" w:rsidRDefault="00030944" w:rsidP="00595844">
      <w:pPr>
        <w:numPr>
          <w:ilvl w:val="0"/>
          <w:numId w:val="130"/>
        </w:numPr>
        <w:tabs>
          <w:tab w:val="left" w:pos="993"/>
        </w:tabs>
        <w:suppressAutoHyphens w:val="0"/>
        <w:spacing w:line="240" w:lineRule="auto"/>
        <w:ind w:left="0" w:firstLine="709"/>
        <w:rPr>
          <w:rFonts w:cs="Times New Roman"/>
          <w:b/>
          <w:bCs/>
          <w:sz w:val="24"/>
          <w:szCs w:val="24"/>
        </w:rPr>
      </w:pPr>
      <w:r w:rsidRPr="0092395E">
        <w:rPr>
          <w:rFonts w:cs="Times New Roman"/>
          <w:sz w:val="24"/>
          <w:szCs w:val="24"/>
        </w:rPr>
        <w:t>показатель укомплектованности передвижными автономными источниками электропитания для ведения аварийно-восстановительных работ.</w:t>
      </w:r>
    </w:p>
    <w:p w:rsidR="00030944" w:rsidRPr="0092395E" w:rsidRDefault="00030944" w:rsidP="00030944">
      <w:pPr>
        <w:spacing w:line="240" w:lineRule="auto"/>
        <w:rPr>
          <w:rFonts w:cs="Times New Roman"/>
          <w:b/>
          <w:bCs/>
          <w:sz w:val="24"/>
          <w:szCs w:val="24"/>
        </w:rPr>
      </w:pPr>
    </w:p>
    <w:p w:rsidR="00030944" w:rsidRPr="0092395E" w:rsidRDefault="00030944" w:rsidP="00030944">
      <w:pPr>
        <w:spacing w:line="240" w:lineRule="auto"/>
        <w:rPr>
          <w:rFonts w:cs="Times New Roman"/>
          <w:bCs/>
          <w:i/>
          <w:iCs/>
          <w:sz w:val="24"/>
          <w:szCs w:val="24"/>
        </w:rPr>
      </w:pPr>
      <w:r w:rsidRPr="0092395E">
        <w:rPr>
          <w:rFonts w:cs="Times New Roman"/>
          <w:bCs/>
          <w:sz w:val="24"/>
          <w:szCs w:val="24"/>
        </w:rPr>
        <w:t>Показатели надежности системы теплоснабжения: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а) показатель надежности электроснабжения источников тепловой энергии (Кэ) характеризуется наличием или отсутствием резервного электропитания:</w:t>
      </w:r>
    </w:p>
    <w:p w:rsidR="00030944" w:rsidRPr="0092395E" w:rsidRDefault="00030944" w:rsidP="00030944">
      <w:pPr>
        <w:spacing w:line="240" w:lineRule="auto"/>
        <w:rPr>
          <w:rFonts w:cs="Times New Roman"/>
          <w:sz w:val="24"/>
          <w:szCs w:val="24"/>
        </w:rPr>
      </w:pPr>
      <w:r w:rsidRPr="0092395E">
        <w:rPr>
          <w:rFonts w:cs="Times New Roman"/>
          <w:sz w:val="24"/>
          <w:szCs w:val="24"/>
        </w:rPr>
        <w:t>Кэ = 1,0 - при наличии резервного электроснабжения;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Кэ = 0,6 - при отсутствии резервного электроснабжения.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При наличии в системе теплоснабжения нескольких источников тепловой энергии общий показатель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37" o:spid="_x0000_i1045" type="#_x0000_t75" style="width:229.4pt;height:46.05pt;visibility:visible;mso-wrap-style:square" filled="t">
            <v:imagedata r:id="rId46" o:title=""/>
            <o:lock v:ext="edit" aspectratio="f"/>
          </v:shape>
        </w:pict>
      </w:r>
      <w:r w:rsidR="00030944" w:rsidRPr="0092395E">
        <w:rPr>
          <w:rFonts w:cs="Times New Roman"/>
          <w:sz w:val="24"/>
          <w:szCs w:val="24"/>
        </w:rPr>
        <w:t>, (1)</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36" o:spid="_x0000_i1046" type="#_x0000_t75" style="width:31pt;height:23.45pt;visibility:visible;mso-wrap-style:square" filled="t">
            <v:imagedata r:id="rId47"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35" o:spid="_x0000_i1047" type="#_x0000_t75" style="width:34.35pt;height:23.45pt;visibility:visible;mso-wrap-style:square" filled="t">
            <v:imagedata r:id="rId48" o:title=""/>
            <o:lock v:ext="edit" aspectratio="f"/>
          </v:shape>
        </w:pict>
      </w:r>
      <w:r w:rsidR="00030944" w:rsidRPr="0092395E">
        <w:rPr>
          <w:rFonts w:cs="Times New Roman"/>
          <w:sz w:val="24"/>
          <w:szCs w:val="24"/>
        </w:rPr>
        <w:t>- значения показателей надежности отдельных источников тепловой энергии;</w:t>
      </w:r>
    </w:p>
    <w:p w:rsidR="00030944" w:rsidRPr="0092395E" w:rsidRDefault="009953F6" w:rsidP="00030944">
      <w:pPr>
        <w:spacing w:line="240" w:lineRule="auto"/>
        <w:rPr>
          <w:rFonts w:cs="Times New Roman"/>
          <w:sz w:val="24"/>
          <w:szCs w:val="24"/>
        </w:rPr>
      </w:pPr>
      <w:bookmarkStart w:id="248" w:name="Par89"/>
      <w:bookmarkEnd w:id="248"/>
      <w:r>
        <w:rPr>
          <w:rFonts w:cs="Times New Roman"/>
          <w:noProof/>
          <w:sz w:val="24"/>
          <w:szCs w:val="24"/>
          <w:vertAlign w:val="subscript"/>
          <w:lang w:eastAsia="ru-RU"/>
        </w:rPr>
        <w:lastRenderedPageBreak/>
        <w:pict>
          <v:shape id="Рисунок 34" o:spid="_x0000_i1048" type="#_x0000_t75" style="width:81.2pt;height:40.2pt;visibility:visible;mso-wrap-style:square" filled="t">
            <v:imagedata r:id="rId49" o:title=""/>
            <o:lock v:ext="edit" aspectratio="f"/>
          </v:shape>
        </w:pict>
      </w:r>
      <w:r w:rsidR="00030944" w:rsidRPr="0092395E">
        <w:rPr>
          <w:rFonts w:cs="Times New Roman"/>
          <w:sz w:val="24"/>
          <w:szCs w:val="24"/>
        </w:rPr>
        <w:t>, (2)</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33" o:spid="_x0000_i1049" type="#_x0000_t75" style="width:19.25pt;height:20.95pt;visibility:visible;mso-wrap-style:square" filled="t">
            <v:imagedata r:id="rId50"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32" o:spid="_x0000_i1050" type="#_x0000_t75" style="width:20.95pt;height:20.95pt;visibility:visible;mso-wrap-style:square" filled="t">
            <v:imagedata r:id="rId51" o:title=""/>
            <o:lock v:ext="edit" aspectratio="f"/>
          </v:shape>
        </w:pict>
      </w:r>
      <w:r w:rsidR="00030944" w:rsidRPr="0092395E">
        <w:rPr>
          <w:rFonts w:cs="Times New Roman"/>
          <w:sz w:val="24"/>
          <w:szCs w:val="24"/>
        </w:rPr>
        <w:t>- средние фактические тепловые нагрузки за предшествующие 12 месяцев по каждому i-му источнику тепловой энергии;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31" o:spid="_x0000_i1051" type="#_x0000_t75" style="width:14.25pt;height:20.95pt;visibility:visible;mso-wrap-style:square" filled="t">
            <v:imagedata r:id="rId52" o:title=""/>
            <o:lock v:ext="edit" aspectratio="f"/>
          </v:shape>
        </w:pict>
      </w:r>
      <w:r w:rsidR="00030944" w:rsidRPr="0092395E">
        <w:rPr>
          <w:rFonts w:cs="Times New Roman"/>
          <w:sz w:val="24"/>
          <w:szCs w:val="24"/>
        </w:rPr>
        <w:t>- количество часов отопительного периода за предшествующие 12 месяцев.</w:t>
      </w:r>
    </w:p>
    <w:p w:rsidR="00030944" w:rsidRPr="0092395E" w:rsidRDefault="00030944" w:rsidP="00030944">
      <w:pPr>
        <w:spacing w:line="240" w:lineRule="auto"/>
        <w:rPr>
          <w:rFonts w:cs="Times New Roman"/>
          <w:sz w:val="24"/>
          <w:szCs w:val="24"/>
        </w:rPr>
      </w:pPr>
      <w:r w:rsidRPr="0092395E">
        <w:rPr>
          <w:rFonts w:cs="Times New Roman"/>
          <w:sz w:val="24"/>
          <w:szCs w:val="24"/>
        </w:rPr>
        <w:t>n - количество источников тепловой энергии</w:t>
      </w:r>
    </w:p>
    <w:p w:rsidR="00030944" w:rsidRPr="0092395E" w:rsidRDefault="00030944" w:rsidP="00030944">
      <w:pPr>
        <w:spacing w:line="240" w:lineRule="auto"/>
        <w:rPr>
          <w:rFonts w:cs="Times New Roman"/>
          <w:sz w:val="24"/>
          <w:szCs w:val="24"/>
        </w:rPr>
      </w:pPr>
      <w:r w:rsidRPr="0092395E">
        <w:rPr>
          <w:rFonts w:cs="Times New Roman"/>
          <w:sz w:val="24"/>
          <w:szCs w:val="24"/>
        </w:rPr>
        <w:t>б) показатель надежности водоснабжения источников тепловой энергии (Кв) характеризуется наличием или отсутствием резервного водоснабжения: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Кв = 1,0 - при наличии резервного водоснабжения;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Кв = 0,6 - при отсутствии резервного водоснабжения.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При наличии в системе теплоснабжения нескольких источников тепловой энергии общий показатель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30" o:spid="_x0000_i1052" type="#_x0000_t75" style="width:229.4pt;height:46.05pt;visibility:visible;mso-wrap-style:square" filled="t">
            <v:imagedata r:id="rId53" o:title=""/>
            <o:lock v:ext="edit" aspectratio="f"/>
          </v:shape>
        </w:pict>
      </w:r>
      <w:r w:rsidR="00030944" w:rsidRPr="0092395E">
        <w:rPr>
          <w:rFonts w:cs="Times New Roman"/>
          <w:sz w:val="24"/>
          <w:szCs w:val="24"/>
        </w:rPr>
        <w:t>, (3)</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9" o:spid="_x0000_i1053" type="#_x0000_t75" style="width:31pt;height:23.45pt;visibility:visible;mso-wrap-style:square" filled="t">
            <v:imagedata r:id="rId54"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28" o:spid="_x0000_i1054" type="#_x0000_t75" style="width:34.35pt;height:23.45pt;visibility:visible;mso-wrap-style:square" filled="t">
            <v:imagedata r:id="rId55" o:title=""/>
            <o:lock v:ext="edit" aspectratio="f"/>
          </v:shape>
        </w:pict>
      </w:r>
      <w:r w:rsidR="00030944" w:rsidRPr="0092395E">
        <w:rPr>
          <w:rFonts w:cs="Times New Roman"/>
          <w:sz w:val="24"/>
          <w:szCs w:val="24"/>
        </w:rPr>
        <w:t>- значения показателей надежности отдельных источников тепловой энергии;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7" o:spid="_x0000_i1055" type="#_x0000_t75" style="width:19.25pt;height:20.95pt;visibility:visible;mso-wrap-style:square" filled="t">
            <v:imagedata r:id="rId56"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26" o:spid="_x0000_i1056" type="#_x0000_t75" style="width:20.95pt;height:20.95pt;visibility:visible;mso-wrap-style:square" filled="t">
            <v:imagedata r:id="rId51" o:title=""/>
            <o:lock v:ext="edit" aspectratio="f"/>
          </v:shape>
        </w:pict>
      </w:r>
      <w:r w:rsidR="00030944" w:rsidRPr="0092395E">
        <w:rPr>
          <w:rFonts w:cs="Times New Roman"/>
          <w:sz w:val="24"/>
          <w:szCs w:val="24"/>
        </w:rPr>
        <w:t>- средние фактические тепловые нагрузки за предшествующие 12 месяцев по каждому источнику тепловой энергии, определяются по формуле (2).</w:t>
      </w:r>
    </w:p>
    <w:p w:rsidR="00030944" w:rsidRPr="0092395E" w:rsidRDefault="00030944" w:rsidP="00030944">
      <w:pPr>
        <w:spacing w:line="240" w:lineRule="auto"/>
        <w:rPr>
          <w:rFonts w:cs="Times New Roman"/>
          <w:sz w:val="24"/>
          <w:szCs w:val="24"/>
        </w:rPr>
      </w:pPr>
      <w:r w:rsidRPr="0092395E">
        <w:rPr>
          <w:rFonts w:cs="Times New Roman"/>
          <w:sz w:val="24"/>
          <w:szCs w:val="24"/>
        </w:rPr>
        <w:t>в) 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Кт = 1,0 - при наличии резервного топлива;</w:t>
      </w:r>
    </w:p>
    <w:p w:rsidR="00030944" w:rsidRPr="0092395E" w:rsidRDefault="00030944" w:rsidP="00030944">
      <w:pPr>
        <w:spacing w:line="240" w:lineRule="auto"/>
        <w:rPr>
          <w:rFonts w:cs="Times New Roman"/>
          <w:sz w:val="24"/>
          <w:szCs w:val="24"/>
        </w:rPr>
      </w:pPr>
      <w:r w:rsidRPr="0092395E">
        <w:rPr>
          <w:rFonts w:cs="Times New Roman"/>
          <w:sz w:val="24"/>
          <w:szCs w:val="24"/>
        </w:rPr>
        <w:t>Кт = 0,5 - при отсутствии резервного топлива.</w:t>
      </w:r>
    </w:p>
    <w:p w:rsidR="00030944" w:rsidRPr="0092395E" w:rsidRDefault="00030944" w:rsidP="00030944">
      <w:pPr>
        <w:spacing w:line="240" w:lineRule="auto"/>
        <w:rPr>
          <w:rFonts w:cs="Times New Roman"/>
          <w:sz w:val="24"/>
          <w:szCs w:val="24"/>
        </w:rPr>
      </w:pPr>
      <w:r w:rsidRPr="0092395E">
        <w:rPr>
          <w:rFonts w:cs="Times New Roman"/>
          <w:sz w:val="24"/>
          <w:szCs w:val="24"/>
        </w:rPr>
        <w:t>При наличии в системе теплоснабжения нескольких источников тепловой энергии общий показатель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5" o:spid="_x0000_i1057" type="#_x0000_t75" style="width:226.9pt;height:46.05pt;visibility:visible;mso-wrap-style:square" filled="t">
            <v:imagedata r:id="rId57" o:title=""/>
            <o:lock v:ext="edit" aspectratio="f"/>
          </v:shape>
        </w:pict>
      </w:r>
      <w:r w:rsidR="00030944" w:rsidRPr="0092395E">
        <w:rPr>
          <w:rFonts w:cs="Times New Roman"/>
          <w:sz w:val="24"/>
          <w:szCs w:val="24"/>
        </w:rPr>
        <w:t>, (4)</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4" o:spid="_x0000_i1058" type="#_x0000_t75" style="width:31pt;height:23.45pt;visibility:visible;mso-wrap-style:square" filled="t">
            <v:imagedata r:id="rId58"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23" o:spid="_x0000_i1059" type="#_x0000_t75" style="width:34.35pt;height:23.45pt;visibility:visible;mso-wrap-style:square" filled="t">
            <v:imagedata r:id="rId59" o:title=""/>
            <o:lock v:ext="edit" aspectratio="f"/>
          </v:shape>
        </w:pict>
      </w:r>
      <w:r w:rsidR="00030944" w:rsidRPr="0092395E">
        <w:rPr>
          <w:rFonts w:cs="Times New Roman"/>
          <w:sz w:val="24"/>
          <w:szCs w:val="24"/>
        </w:rPr>
        <w:t>- значения показателей готовности отдельных источников тепловой энергии;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2" o:spid="_x0000_i1060" type="#_x0000_t75" style="width:19.25pt;height:20.95pt;visibility:visible;mso-wrap-style:square" filled="t">
            <v:imagedata r:id="rId50"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21" o:spid="_x0000_i1061" type="#_x0000_t75" style="width:20.95pt;height:20.95pt;visibility:visible;mso-wrap-style:square" filled="t">
            <v:imagedata r:id="rId51" o:title=""/>
            <o:lock v:ext="edit" aspectratio="f"/>
          </v:shape>
        </w:pict>
      </w:r>
      <w:r w:rsidR="00030944" w:rsidRPr="0092395E">
        <w:rPr>
          <w:rFonts w:cs="Times New Roman"/>
          <w:sz w:val="24"/>
          <w:szCs w:val="24"/>
        </w:rPr>
        <w:t>- средние фактические тепловые нагрузки за предшествующие 12 месяцев по каждому источнику тепловой энергии, определяются по формуле (2).</w:t>
      </w:r>
    </w:p>
    <w:p w:rsidR="00030944" w:rsidRPr="0092395E" w:rsidRDefault="00030944" w:rsidP="00030944">
      <w:pPr>
        <w:spacing w:line="240" w:lineRule="auto"/>
        <w:rPr>
          <w:rFonts w:cs="Times New Roman"/>
          <w:sz w:val="24"/>
          <w:szCs w:val="24"/>
        </w:rPr>
      </w:pPr>
      <w:r w:rsidRPr="0092395E">
        <w:rPr>
          <w:rFonts w:cs="Times New Roman"/>
          <w:sz w:val="24"/>
          <w:szCs w:val="24"/>
        </w:rPr>
        <w:t>г)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030944" w:rsidRPr="0092395E" w:rsidRDefault="00030944" w:rsidP="00030944">
      <w:pPr>
        <w:spacing w:line="240" w:lineRule="auto"/>
        <w:rPr>
          <w:rFonts w:cs="Times New Roman"/>
          <w:sz w:val="24"/>
          <w:szCs w:val="24"/>
        </w:rPr>
      </w:pPr>
      <w:r w:rsidRPr="0092395E">
        <w:rPr>
          <w:rFonts w:cs="Times New Roman"/>
          <w:sz w:val="24"/>
          <w:szCs w:val="24"/>
        </w:rPr>
        <w:t>Кб = 1,0 - полная обеспеченность;</w:t>
      </w:r>
    </w:p>
    <w:p w:rsidR="00030944" w:rsidRPr="0092395E" w:rsidRDefault="00030944" w:rsidP="00030944">
      <w:pPr>
        <w:spacing w:line="240" w:lineRule="auto"/>
        <w:rPr>
          <w:rFonts w:cs="Times New Roman"/>
          <w:sz w:val="24"/>
          <w:szCs w:val="24"/>
        </w:rPr>
      </w:pPr>
      <w:r w:rsidRPr="0092395E">
        <w:rPr>
          <w:rFonts w:cs="Times New Roman"/>
          <w:sz w:val="24"/>
          <w:szCs w:val="24"/>
        </w:rPr>
        <w:t>Кб = 0,8 - не обеспечена в размере 10% и менее;</w:t>
      </w:r>
    </w:p>
    <w:p w:rsidR="00030944" w:rsidRPr="0092395E" w:rsidRDefault="00030944" w:rsidP="00030944">
      <w:pPr>
        <w:spacing w:line="240" w:lineRule="auto"/>
        <w:rPr>
          <w:rFonts w:cs="Times New Roman"/>
          <w:sz w:val="24"/>
          <w:szCs w:val="24"/>
        </w:rPr>
      </w:pPr>
      <w:r w:rsidRPr="0092395E">
        <w:rPr>
          <w:rFonts w:cs="Times New Roman"/>
          <w:sz w:val="24"/>
          <w:szCs w:val="24"/>
        </w:rPr>
        <w:t>Кб = 0,5 - не обеспечена в размере более 10%.</w:t>
      </w:r>
    </w:p>
    <w:p w:rsidR="00325154" w:rsidRPr="0092395E" w:rsidRDefault="00325154" w:rsidP="00030944">
      <w:pPr>
        <w:spacing w:line="240" w:lineRule="auto"/>
        <w:rPr>
          <w:rFonts w:cs="Times New Roman"/>
          <w:sz w:val="24"/>
          <w:szCs w:val="24"/>
        </w:rPr>
      </w:pPr>
    </w:p>
    <w:p w:rsidR="00325154" w:rsidRPr="0092395E" w:rsidRDefault="00325154" w:rsidP="00030944">
      <w:pPr>
        <w:spacing w:line="240" w:lineRule="auto"/>
        <w:rPr>
          <w:rFonts w:cs="Times New Roman"/>
          <w:sz w:val="24"/>
          <w:szCs w:val="24"/>
        </w:rPr>
      </w:pPr>
    </w:p>
    <w:p w:rsidR="006A4851" w:rsidRPr="0092395E" w:rsidRDefault="006A4851" w:rsidP="00030944">
      <w:pPr>
        <w:spacing w:line="240" w:lineRule="auto"/>
        <w:rPr>
          <w:rFonts w:cs="Times New Roman"/>
          <w:sz w:val="24"/>
          <w:szCs w:val="24"/>
        </w:rPr>
      </w:pPr>
    </w:p>
    <w:p w:rsidR="006A4851" w:rsidRPr="0092395E" w:rsidRDefault="006A4851" w:rsidP="00030944">
      <w:pPr>
        <w:spacing w:line="240" w:lineRule="auto"/>
        <w:rPr>
          <w:rFonts w:cs="Times New Roman"/>
          <w:sz w:val="24"/>
          <w:szCs w:val="24"/>
        </w:rPr>
      </w:pPr>
    </w:p>
    <w:p w:rsidR="009F11A1" w:rsidRPr="0092395E" w:rsidRDefault="009F11A1" w:rsidP="00030944">
      <w:pPr>
        <w:spacing w:line="240" w:lineRule="auto"/>
        <w:rPr>
          <w:rFonts w:cs="Times New Roman"/>
          <w:sz w:val="24"/>
          <w:szCs w:val="24"/>
        </w:rPr>
      </w:pPr>
    </w:p>
    <w:p w:rsidR="00325154" w:rsidRPr="0092395E" w:rsidRDefault="00325154" w:rsidP="00030944">
      <w:pPr>
        <w:spacing w:line="240" w:lineRule="auto"/>
        <w:rPr>
          <w:rFonts w:cs="Times New Roman"/>
          <w:sz w:val="24"/>
          <w:szCs w:val="24"/>
        </w:rPr>
      </w:pPr>
    </w:p>
    <w:p w:rsidR="00030944" w:rsidRPr="0092395E" w:rsidRDefault="00030944" w:rsidP="00030944">
      <w:pPr>
        <w:spacing w:line="240" w:lineRule="auto"/>
        <w:rPr>
          <w:rFonts w:cs="Times New Roman"/>
          <w:sz w:val="24"/>
          <w:szCs w:val="24"/>
        </w:rPr>
      </w:pPr>
      <w:r w:rsidRPr="0092395E">
        <w:rPr>
          <w:rFonts w:cs="Times New Roman"/>
          <w:sz w:val="24"/>
          <w:szCs w:val="24"/>
        </w:rPr>
        <w:lastRenderedPageBreak/>
        <w:t>При наличии в системе теплоснабжения нескольких источников тепловой энергии общий показатель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20" o:spid="_x0000_i1062" type="#_x0000_t75" style="width:229.4pt;height:46.05pt;visibility:visible;mso-wrap-style:square" filled="t">
            <v:imagedata r:id="rId60" o:title=""/>
            <o:lock v:ext="edit" aspectratio="f"/>
          </v:shape>
        </w:pict>
      </w:r>
      <w:r w:rsidR="00030944" w:rsidRPr="0092395E">
        <w:rPr>
          <w:rFonts w:cs="Times New Roman"/>
          <w:sz w:val="24"/>
          <w:szCs w:val="24"/>
        </w:rPr>
        <w:t>, (6)</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19" o:spid="_x0000_i1063" type="#_x0000_t75" style="width:31pt;height:23.45pt;visibility:visible;mso-wrap-style:square" filled="t">
            <v:imagedata r:id="rId61"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18" o:spid="_x0000_i1064" type="#_x0000_t75" style="width:34.35pt;height:23.45pt;visibility:visible;mso-wrap-style:square" filled="t">
            <v:imagedata r:id="rId62" o:title=""/>
            <o:lock v:ext="edit" aspectratio="f"/>
          </v:shape>
        </w:pict>
      </w:r>
      <w:r w:rsidR="00030944" w:rsidRPr="0092395E">
        <w:rPr>
          <w:rFonts w:cs="Times New Roman"/>
          <w:sz w:val="24"/>
          <w:szCs w:val="24"/>
        </w:rPr>
        <w:t>- значения показателей надежности отдельных источников тепловой энергии;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17" o:spid="_x0000_i1065" type="#_x0000_t75" style="width:19.25pt;height:20.95pt;visibility:visible;mso-wrap-style:square" filled="t">
            <v:imagedata r:id="rId56"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16" o:spid="_x0000_i1066" type="#_x0000_t75" style="width:20.95pt;height:20.95pt;visibility:visible;mso-wrap-style:square" filled="t">
            <v:imagedata r:id="rId51" o:title=""/>
            <o:lock v:ext="edit" aspectratio="f"/>
          </v:shape>
        </w:pict>
      </w:r>
      <w:r w:rsidR="00030944" w:rsidRPr="0092395E">
        <w:rPr>
          <w:rFonts w:cs="Times New Roman"/>
          <w:sz w:val="24"/>
          <w:szCs w:val="24"/>
        </w:rPr>
        <w:t>- средние фактические тепловые нагрузки за предшествующие 12 месяцев по каждому источнику тепловой энергии, определяются по формуле (2).</w:t>
      </w:r>
    </w:p>
    <w:p w:rsidR="00030944" w:rsidRPr="0092395E" w:rsidRDefault="00030944" w:rsidP="00030944">
      <w:pPr>
        <w:spacing w:line="240" w:lineRule="auto"/>
        <w:rPr>
          <w:rFonts w:cs="Times New Roman"/>
          <w:sz w:val="24"/>
          <w:szCs w:val="24"/>
        </w:rPr>
      </w:pPr>
      <w:r w:rsidRPr="0092395E">
        <w:rPr>
          <w:rFonts w:cs="Times New Roman"/>
          <w:sz w:val="24"/>
          <w:szCs w:val="24"/>
        </w:rPr>
        <w:t>д) показатель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030944" w:rsidRPr="0092395E" w:rsidRDefault="00030944" w:rsidP="00030944">
      <w:pPr>
        <w:spacing w:line="240" w:lineRule="auto"/>
        <w:rPr>
          <w:rFonts w:cs="Times New Roman"/>
          <w:sz w:val="24"/>
          <w:szCs w:val="24"/>
        </w:rPr>
      </w:pPr>
      <w:r w:rsidRPr="0092395E">
        <w:rPr>
          <w:rFonts w:cs="Times New Roman"/>
          <w:sz w:val="24"/>
          <w:szCs w:val="24"/>
        </w:rPr>
        <w:t>Оценку уровня резервирования (Кр):</w:t>
      </w:r>
    </w:p>
    <w:p w:rsidR="00030944" w:rsidRPr="0092395E" w:rsidRDefault="00030944" w:rsidP="00030944">
      <w:pPr>
        <w:spacing w:line="240" w:lineRule="auto"/>
        <w:rPr>
          <w:rFonts w:cs="Times New Roman"/>
          <w:sz w:val="24"/>
          <w:szCs w:val="24"/>
        </w:rPr>
      </w:pPr>
      <w:r w:rsidRPr="0092395E">
        <w:rPr>
          <w:rFonts w:cs="Times New Roman"/>
          <w:sz w:val="24"/>
          <w:szCs w:val="24"/>
        </w:rPr>
        <w:t>от 90% до 100% - Кр = 1,0;</w:t>
      </w:r>
    </w:p>
    <w:p w:rsidR="00030944" w:rsidRPr="0092395E" w:rsidRDefault="00030944" w:rsidP="00030944">
      <w:pPr>
        <w:spacing w:line="240" w:lineRule="auto"/>
        <w:rPr>
          <w:rFonts w:cs="Times New Roman"/>
          <w:sz w:val="24"/>
          <w:szCs w:val="24"/>
        </w:rPr>
      </w:pPr>
      <w:r w:rsidRPr="0092395E">
        <w:rPr>
          <w:rFonts w:cs="Times New Roman"/>
          <w:sz w:val="24"/>
          <w:szCs w:val="24"/>
        </w:rPr>
        <w:t>от 70% до 90% включительно - Кр = 0,7;</w:t>
      </w:r>
    </w:p>
    <w:p w:rsidR="00030944" w:rsidRPr="0092395E" w:rsidRDefault="00030944" w:rsidP="00030944">
      <w:pPr>
        <w:spacing w:line="240" w:lineRule="auto"/>
        <w:rPr>
          <w:rFonts w:cs="Times New Roman"/>
          <w:sz w:val="24"/>
          <w:szCs w:val="24"/>
        </w:rPr>
      </w:pPr>
      <w:r w:rsidRPr="0092395E">
        <w:rPr>
          <w:rFonts w:cs="Times New Roman"/>
          <w:sz w:val="24"/>
          <w:szCs w:val="24"/>
        </w:rPr>
        <w:t>от 50% до 70% включительно - Кр = 0,5;</w:t>
      </w:r>
    </w:p>
    <w:p w:rsidR="00030944" w:rsidRPr="0092395E" w:rsidRDefault="00030944" w:rsidP="00030944">
      <w:pPr>
        <w:spacing w:line="240" w:lineRule="auto"/>
        <w:rPr>
          <w:rFonts w:cs="Times New Roman"/>
          <w:sz w:val="24"/>
          <w:szCs w:val="24"/>
        </w:rPr>
      </w:pPr>
      <w:r w:rsidRPr="0092395E">
        <w:rPr>
          <w:rFonts w:cs="Times New Roman"/>
          <w:sz w:val="24"/>
          <w:szCs w:val="24"/>
        </w:rPr>
        <w:t>от 30% до 50% включительно - Кр = 0,3;</w:t>
      </w:r>
    </w:p>
    <w:p w:rsidR="00030944" w:rsidRPr="0092395E" w:rsidRDefault="00030944" w:rsidP="00030944">
      <w:pPr>
        <w:spacing w:line="240" w:lineRule="auto"/>
        <w:rPr>
          <w:rFonts w:cs="Times New Roman"/>
          <w:sz w:val="24"/>
          <w:szCs w:val="24"/>
        </w:rPr>
      </w:pPr>
      <w:r w:rsidRPr="0092395E">
        <w:rPr>
          <w:rFonts w:cs="Times New Roman"/>
          <w:sz w:val="24"/>
          <w:szCs w:val="24"/>
        </w:rPr>
        <w:t>менее 30% включительно - Кр = 0,2.</w:t>
      </w:r>
    </w:p>
    <w:p w:rsidR="00030944" w:rsidRPr="0092395E" w:rsidRDefault="00030944" w:rsidP="00030944">
      <w:pPr>
        <w:spacing w:line="240" w:lineRule="auto"/>
        <w:rPr>
          <w:rFonts w:cs="Times New Roman"/>
          <w:sz w:val="24"/>
          <w:szCs w:val="24"/>
        </w:rPr>
      </w:pPr>
      <w:r w:rsidRPr="0092395E">
        <w:rPr>
          <w:rFonts w:cs="Times New Roman"/>
          <w:sz w:val="24"/>
          <w:szCs w:val="24"/>
        </w:rPr>
        <w:t>При наличии в системе теплоснабжения нескольких источников тепловой энергии общий показатель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15" o:spid="_x0000_i1067" type="#_x0000_t75" style="width:245.3pt;height:46.05pt;visibility:visible;mso-wrap-style:square" filled="t">
            <v:imagedata r:id="rId63" o:title=""/>
            <o:lock v:ext="edit" aspectratio="f"/>
          </v:shape>
        </w:pict>
      </w:r>
      <w:r w:rsidR="00030944" w:rsidRPr="0092395E">
        <w:rPr>
          <w:rFonts w:cs="Times New Roman"/>
          <w:sz w:val="24"/>
          <w:szCs w:val="24"/>
        </w:rPr>
        <w:t>, (7)</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14" o:spid="_x0000_i1068" type="#_x0000_t75" style="width:31pt;height:24.3pt;visibility:visible;mso-wrap-style:square" filled="t">
            <v:imagedata r:id="rId64"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Рисунок 13" o:spid="_x0000_i1069" type="#_x0000_t75" style="width:34.35pt;height:24.3pt;visibility:visible;mso-wrap-style:square" filled="t">
            <v:imagedata r:id="rId65" o:title=""/>
            <o:lock v:ext="edit" aspectratio="f"/>
          </v:shape>
        </w:pict>
      </w:r>
      <w:r w:rsidR="00030944" w:rsidRPr="0092395E">
        <w:rPr>
          <w:rFonts w:cs="Times New Roman"/>
          <w:sz w:val="24"/>
          <w:szCs w:val="24"/>
        </w:rPr>
        <w:t>- значения показателей надежности отдельных источников тепловой энергии;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70" type="#_x0000_t75" style="width:19.25pt;height:20.95pt;visibility:visible;mso-wrap-style:square" filled="t">
            <v:imagedata r:id="rId56"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_x0000_i1071" type="#_x0000_t75" style="width:20.95pt;height:20.95pt;visibility:visible;mso-wrap-style:square" filled="t">
            <v:imagedata r:id="rId51" o:title=""/>
            <o:lock v:ext="edit" aspectratio="f"/>
          </v:shape>
        </w:pict>
      </w:r>
      <w:r w:rsidR="00030944" w:rsidRPr="0092395E">
        <w:rPr>
          <w:rFonts w:cs="Times New Roman"/>
          <w:sz w:val="24"/>
          <w:szCs w:val="24"/>
        </w:rPr>
        <w:t>- средние фактические тепловые нагрузки за предшествующие 12 месяцев по каждому источнику тепловой энергии, определяются по формуле (2).</w:t>
      </w:r>
    </w:p>
    <w:p w:rsidR="00030944" w:rsidRPr="0092395E" w:rsidRDefault="00030944" w:rsidP="00030944">
      <w:pPr>
        <w:spacing w:line="240" w:lineRule="auto"/>
        <w:rPr>
          <w:rFonts w:cs="Times New Roman"/>
          <w:sz w:val="24"/>
          <w:szCs w:val="24"/>
        </w:rPr>
      </w:pPr>
      <w:r w:rsidRPr="0092395E">
        <w:rPr>
          <w:rFonts w:cs="Times New Roman"/>
          <w:sz w:val="24"/>
          <w:szCs w:val="24"/>
        </w:rPr>
        <w:t>е) показатель технического состояния тепловых сетей (Кс), характеризуемый долей ветхих, подлежащих замене трубопроводов, определяется по формуле: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10" o:spid="_x0000_i1072" type="#_x0000_t75" style="width:110.5pt;height:46.05pt;visibility:visible;mso-wrap-style:square" filled="t">
            <v:imagedata r:id="rId66" o:title=""/>
            <o:lock v:ext="edit" aspectratio="f"/>
          </v:shape>
        </w:pict>
      </w:r>
      <w:r w:rsidR="00030944" w:rsidRPr="0092395E">
        <w:rPr>
          <w:rFonts w:cs="Times New Roman"/>
          <w:sz w:val="24"/>
          <w:szCs w:val="24"/>
        </w:rPr>
        <w:t>, (8)</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9" o:spid="_x0000_i1073" type="#_x0000_t75" style="width:34.35pt;height:23.45pt;visibility:visible;mso-wrap-style:square" filled="t">
            <v:imagedata r:id="rId67" o:title=""/>
            <o:lock v:ext="edit" aspectratio="f"/>
          </v:shape>
        </w:pict>
      </w:r>
      <w:r w:rsidR="00030944" w:rsidRPr="0092395E">
        <w:rPr>
          <w:rFonts w:cs="Times New Roman"/>
          <w:sz w:val="24"/>
          <w:szCs w:val="24"/>
        </w:rPr>
        <w:t>- протяженность тепловых сетей, находящихся в эксплуатации;</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Рисунок 8" o:spid="_x0000_i1074" type="#_x0000_t75" style="width:29.3pt;height:23.45pt;visibility:visible;mso-wrap-style:square" filled="t">
            <v:imagedata r:id="rId68" o:title=""/>
            <o:lock v:ext="edit" aspectratio="f"/>
          </v:shape>
        </w:pict>
      </w:r>
      <w:r w:rsidR="00030944" w:rsidRPr="0092395E">
        <w:rPr>
          <w:rFonts w:cs="Times New Roman"/>
          <w:sz w:val="24"/>
          <w:szCs w:val="24"/>
        </w:rPr>
        <w:t>- протяженность ветхих тепловых сетей, находящихся в эксплуатации.</w:t>
      </w:r>
    </w:p>
    <w:p w:rsidR="00030944" w:rsidRPr="0092395E" w:rsidRDefault="00030944" w:rsidP="00030944">
      <w:pPr>
        <w:spacing w:line="240" w:lineRule="auto"/>
        <w:rPr>
          <w:rFonts w:cs="Times New Roman"/>
          <w:sz w:val="24"/>
          <w:szCs w:val="24"/>
        </w:rPr>
      </w:pPr>
      <w:r w:rsidRPr="0092395E">
        <w:rPr>
          <w:rFonts w:cs="Times New Roman"/>
          <w:sz w:val="24"/>
          <w:szCs w:val="24"/>
        </w:rPr>
        <w:t>ж) показатель интенсивности отказов систем теплоснабжения: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1) 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030944" w:rsidRPr="0092395E" w:rsidRDefault="00030944" w:rsidP="00030944">
      <w:pPr>
        <w:spacing w:line="240" w:lineRule="auto"/>
        <w:rPr>
          <w:rFonts w:cs="Times New Roman"/>
          <w:sz w:val="24"/>
          <w:szCs w:val="24"/>
        </w:rPr>
      </w:pPr>
      <w:r w:rsidRPr="0092395E">
        <w:rPr>
          <w:rFonts w:cs="Times New Roman"/>
          <w:sz w:val="24"/>
          <w:szCs w:val="24"/>
        </w:rPr>
        <w:t>Иотк тс = nотк / S [1 / (км * год)], где</w:t>
      </w:r>
    </w:p>
    <w:p w:rsidR="00030944" w:rsidRPr="0092395E" w:rsidRDefault="00030944" w:rsidP="00030944">
      <w:pPr>
        <w:spacing w:line="240" w:lineRule="auto"/>
        <w:rPr>
          <w:rFonts w:cs="Times New Roman"/>
          <w:sz w:val="24"/>
          <w:szCs w:val="24"/>
        </w:rPr>
      </w:pPr>
      <w:r w:rsidRPr="0092395E">
        <w:rPr>
          <w:rFonts w:cs="Times New Roman"/>
          <w:sz w:val="24"/>
          <w:szCs w:val="24"/>
        </w:rPr>
        <w:t>nотк - количество отказов за предыдущий год;</w:t>
      </w:r>
    </w:p>
    <w:p w:rsidR="00030944" w:rsidRPr="0092395E" w:rsidRDefault="00030944" w:rsidP="00030944">
      <w:pPr>
        <w:spacing w:line="240" w:lineRule="auto"/>
        <w:rPr>
          <w:rFonts w:cs="Times New Roman"/>
          <w:sz w:val="24"/>
          <w:szCs w:val="24"/>
        </w:rPr>
      </w:pPr>
      <w:r w:rsidRPr="0092395E">
        <w:rPr>
          <w:rFonts w:cs="Times New Roman"/>
          <w:sz w:val="24"/>
          <w:szCs w:val="24"/>
        </w:rPr>
        <w:t>S - протяженность тепловой сети (в двухтрубном исполнении) данной системы теплоснабжения [км].</w:t>
      </w:r>
    </w:p>
    <w:p w:rsidR="00030944" w:rsidRPr="0092395E" w:rsidRDefault="00030944" w:rsidP="00030944">
      <w:pPr>
        <w:spacing w:line="240" w:lineRule="auto"/>
        <w:rPr>
          <w:rFonts w:cs="Times New Roman"/>
          <w:sz w:val="24"/>
          <w:szCs w:val="24"/>
        </w:rPr>
      </w:pPr>
      <w:r w:rsidRPr="0092395E">
        <w:rPr>
          <w:rFonts w:cs="Times New Roman"/>
          <w:sz w:val="24"/>
          <w:szCs w:val="24"/>
        </w:rPr>
        <w:t>В зависимости от интенсивности отказов (Иотк тс) определяется показатель надежности тепловых сетей (Котк тс):</w:t>
      </w:r>
    </w:p>
    <w:p w:rsidR="00030944" w:rsidRPr="0092395E" w:rsidRDefault="00030944" w:rsidP="00030944">
      <w:pPr>
        <w:spacing w:line="240" w:lineRule="auto"/>
        <w:rPr>
          <w:rFonts w:cs="Times New Roman"/>
          <w:sz w:val="24"/>
          <w:szCs w:val="24"/>
        </w:rPr>
      </w:pPr>
      <w:r w:rsidRPr="0092395E">
        <w:rPr>
          <w:rFonts w:cs="Times New Roman"/>
          <w:sz w:val="24"/>
          <w:szCs w:val="24"/>
        </w:rPr>
        <w:t>до 0,2 включительно - Котк тс = 1,0;</w:t>
      </w:r>
    </w:p>
    <w:p w:rsidR="00030944" w:rsidRPr="0092395E" w:rsidRDefault="00030944" w:rsidP="00030944">
      <w:pPr>
        <w:spacing w:line="240" w:lineRule="auto"/>
        <w:rPr>
          <w:rFonts w:cs="Times New Roman"/>
          <w:sz w:val="24"/>
          <w:szCs w:val="24"/>
        </w:rPr>
      </w:pPr>
      <w:r w:rsidRPr="0092395E">
        <w:rPr>
          <w:rFonts w:cs="Times New Roman"/>
          <w:sz w:val="24"/>
          <w:szCs w:val="24"/>
        </w:rPr>
        <w:lastRenderedPageBreak/>
        <w:t>от 0,2 до 0,6 включительно - Котк тс = 0,8;</w:t>
      </w:r>
    </w:p>
    <w:p w:rsidR="00030944" w:rsidRPr="0092395E" w:rsidRDefault="00030944" w:rsidP="00030944">
      <w:pPr>
        <w:spacing w:line="240" w:lineRule="auto"/>
        <w:rPr>
          <w:rFonts w:cs="Times New Roman"/>
          <w:sz w:val="24"/>
          <w:szCs w:val="24"/>
        </w:rPr>
      </w:pPr>
      <w:r w:rsidRPr="0092395E">
        <w:rPr>
          <w:rFonts w:cs="Times New Roman"/>
          <w:sz w:val="24"/>
          <w:szCs w:val="24"/>
        </w:rPr>
        <w:t>от 0,6 - 1,2 включительно - Котк тс = 0,6;</w:t>
      </w:r>
    </w:p>
    <w:p w:rsidR="00030944" w:rsidRPr="0092395E" w:rsidRDefault="00030944" w:rsidP="00030944">
      <w:pPr>
        <w:spacing w:line="240" w:lineRule="auto"/>
        <w:rPr>
          <w:rFonts w:cs="Times New Roman"/>
          <w:sz w:val="24"/>
          <w:szCs w:val="24"/>
        </w:rPr>
      </w:pPr>
      <w:r w:rsidRPr="0092395E">
        <w:rPr>
          <w:rFonts w:cs="Times New Roman"/>
          <w:sz w:val="24"/>
          <w:szCs w:val="24"/>
        </w:rPr>
        <w:t>свыше 1,2 - Котк тс = 0,5.</w:t>
      </w:r>
    </w:p>
    <w:p w:rsidR="00030944" w:rsidRPr="0092395E" w:rsidRDefault="00030944" w:rsidP="00030944">
      <w:pPr>
        <w:spacing w:line="240" w:lineRule="auto"/>
        <w:rPr>
          <w:rFonts w:cs="Times New Roman"/>
          <w:sz w:val="24"/>
          <w:szCs w:val="24"/>
        </w:rPr>
      </w:pPr>
      <w:r w:rsidRPr="0092395E">
        <w:rPr>
          <w:rFonts w:cs="Times New Roman"/>
          <w:sz w:val="24"/>
          <w:szCs w:val="24"/>
        </w:rPr>
        <w:t>2) 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75" type="#_x0000_t75" style="width:158.25pt;height:40.2pt;visibility:visible;mso-wrap-style:square" filled="t">
            <v:imagedata r:id="rId69" o:title=""/>
            <o:lock v:ext="edit" aspectratio="f"/>
          </v:shape>
        </w:pict>
      </w:r>
      <w:r w:rsidR="00030944" w:rsidRPr="0092395E">
        <w:rPr>
          <w:rFonts w:cs="Times New Roman"/>
          <w:sz w:val="24"/>
          <w:szCs w:val="24"/>
        </w:rPr>
        <w:t>(10)</w:t>
      </w:r>
    </w:p>
    <w:p w:rsidR="00030944" w:rsidRPr="0092395E" w:rsidRDefault="00030944" w:rsidP="00030944">
      <w:pPr>
        <w:spacing w:line="240" w:lineRule="auto"/>
        <w:rPr>
          <w:rFonts w:cs="Times New Roman"/>
          <w:sz w:val="24"/>
          <w:szCs w:val="24"/>
        </w:rPr>
      </w:pPr>
      <w:r w:rsidRPr="0092395E">
        <w:rPr>
          <w:rFonts w:cs="Times New Roman"/>
          <w:sz w:val="24"/>
          <w:szCs w:val="24"/>
        </w:rPr>
        <w:t>В зависимости от интенсивности отказов (Иотк ит) определяется показатель надежности теплового источника (Котк ит):</w:t>
      </w:r>
    </w:p>
    <w:p w:rsidR="00030944" w:rsidRPr="0092395E" w:rsidRDefault="00030944" w:rsidP="00030944">
      <w:pPr>
        <w:spacing w:line="240" w:lineRule="auto"/>
        <w:rPr>
          <w:rFonts w:cs="Times New Roman"/>
          <w:sz w:val="24"/>
          <w:szCs w:val="24"/>
        </w:rPr>
      </w:pPr>
      <w:r w:rsidRPr="0092395E">
        <w:rPr>
          <w:rFonts w:cs="Times New Roman"/>
          <w:sz w:val="24"/>
          <w:szCs w:val="24"/>
        </w:rPr>
        <w:t>до 0,2 включительно - Котк ит = 1,0;</w:t>
      </w:r>
    </w:p>
    <w:p w:rsidR="00030944" w:rsidRPr="0092395E" w:rsidRDefault="00030944" w:rsidP="00030944">
      <w:pPr>
        <w:spacing w:line="240" w:lineRule="auto"/>
        <w:rPr>
          <w:rFonts w:cs="Times New Roman"/>
          <w:sz w:val="24"/>
          <w:szCs w:val="24"/>
        </w:rPr>
      </w:pPr>
      <w:r w:rsidRPr="0092395E">
        <w:rPr>
          <w:rFonts w:cs="Times New Roman"/>
          <w:sz w:val="24"/>
          <w:szCs w:val="24"/>
        </w:rPr>
        <w:t>от 0,2 до 0,6 включительно - Котк ит = 0,8;</w:t>
      </w:r>
    </w:p>
    <w:p w:rsidR="00030944" w:rsidRPr="0092395E" w:rsidRDefault="00030944" w:rsidP="00030944">
      <w:pPr>
        <w:spacing w:line="240" w:lineRule="auto"/>
        <w:rPr>
          <w:rFonts w:cs="Times New Roman"/>
          <w:sz w:val="24"/>
          <w:szCs w:val="24"/>
        </w:rPr>
      </w:pPr>
      <w:r w:rsidRPr="0092395E">
        <w:rPr>
          <w:rFonts w:cs="Times New Roman"/>
          <w:sz w:val="24"/>
          <w:szCs w:val="24"/>
        </w:rPr>
        <w:t>от 0,6 - 1,2 включительно - Котк ит = 0,6.</w:t>
      </w:r>
    </w:p>
    <w:p w:rsidR="00030944" w:rsidRPr="0092395E" w:rsidRDefault="00030944" w:rsidP="00030944">
      <w:pPr>
        <w:spacing w:line="240" w:lineRule="auto"/>
        <w:rPr>
          <w:rFonts w:cs="Times New Roman"/>
          <w:sz w:val="24"/>
          <w:szCs w:val="24"/>
        </w:rPr>
      </w:pPr>
      <w:r w:rsidRPr="0092395E">
        <w:rPr>
          <w:rFonts w:cs="Times New Roman"/>
          <w:sz w:val="24"/>
          <w:szCs w:val="24"/>
        </w:rPr>
        <w:t>з) 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030944" w:rsidRPr="0092395E" w:rsidRDefault="009953F6" w:rsidP="00030944">
      <w:pPr>
        <w:spacing w:line="240" w:lineRule="auto"/>
        <w:rPr>
          <w:rFonts w:cs="Times New Roman"/>
          <w:sz w:val="24"/>
          <w:szCs w:val="24"/>
        </w:rPr>
      </w:pPr>
      <w:bookmarkStart w:id="249" w:name="Par169"/>
      <w:bookmarkEnd w:id="249"/>
      <w:r>
        <w:rPr>
          <w:rFonts w:cs="Times New Roman"/>
          <w:noProof/>
          <w:sz w:val="24"/>
          <w:szCs w:val="24"/>
          <w:vertAlign w:val="subscript"/>
          <w:lang w:eastAsia="ru-RU"/>
        </w:rPr>
        <w:pict>
          <v:shape id="_x0000_i1076" type="#_x0000_t75" style="width:164.95pt;height:41pt;visibility:visible;mso-wrap-style:square" filled="t">
            <v:imagedata r:id="rId70" o:title=""/>
            <o:lock v:ext="edit" aspectratio="f"/>
          </v:shape>
        </w:pict>
      </w:r>
      <w:r w:rsidR="00030944" w:rsidRPr="0092395E">
        <w:rPr>
          <w:rFonts w:cs="Times New Roman"/>
          <w:sz w:val="24"/>
          <w:szCs w:val="24"/>
        </w:rPr>
        <w:t>, (11)</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77" type="#_x0000_t75" style="width:42.7pt;height:19.25pt;visibility:visible;mso-wrap-style:square" filled="t">
            <v:imagedata r:id="rId71" o:title=""/>
            <o:lock v:ext="edit" aspectratio="f"/>
          </v:shape>
        </w:pict>
      </w:r>
      <w:r w:rsidR="00030944" w:rsidRPr="0092395E">
        <w:rPr>
          <w:rFonts w:cs="Times New Roman"/>
          <w:sz w:val="24"/>
          <w:szCs w:val="24"/>
        </w:rPr>
        <w:t>- недоотпуск тепла;</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78" type="#_x0000_t75" style="width:46.05pt;height:19.25pt;visibility:visible;mso-wrap-style:square" filled="t">
            <v:imagedata r:id="rId72" o:title=""/>
            <o:lock v:ext="edit" aspectratio="f"/>
          </v:shape>
        </w:pict>
      </w:r>
      <w:r w:rsidR="00030944" w:rsidRPr="0092395E">
        <w:rPr>
          <w:rFonts w:cs="Times New Roman"/>
          <w:sz w:val="24"/>
          <w:szCs w:val="24"/>
        </w:rPr>
        <w:t>- фактический отпуск тепла системой теплоснабжения.</w:t>
      </w:r>
    </w:p>
    <w:p w:rsidR="00030944" w:rsidRPr="0092395E" w:rsidRDefault="00030944" w:rsidP="00030944">
      <w:pPr>
        <w:spacing w:line="240" w:lineRule="auto"/>
        <w:rPr>
          <w:rFonts w:cs="Times New Roman"/>
          <w:sz w:val="24"/>
          <w:szCs w:val="24"/>
        </w:rPr>
      </w:pPr>
      <w:r w:rsidRPr="0092395E">
        <w:rPr>
          <w:rFonts w:cs="Times New Roman"/>
          <w:sz w:val="24"/>
          <w:szCs w:val="24"/>
        </w:rPr>
        <w:t>В зависимости от величины относительного недоотпуска тепла (Qнед) определяется показатель надежности (Кнед):</w:t>
      </w:r>
    </w:p>
    <w:p w:rsidR="00030944" w:rsidRPr="0092395E" w:rsidRDefault="00030944" w:rsidP="00030944">
      <w:pPr>
        <w:spacing w:line="240" w:lineRule="auto"/>
        <w:rPr>
          <w:rFonts w:cs="Times New Roman"/>
          <w:sz w:val="24"/>
          <w:szCs w:val="24"/>
        </w:rPr>
      </w:pPr>
      <w:r w:rsidRPr="0092395E">
        <w:rPr>
          <w:rFonts w:cs="Times New Roman"/>
          <w:sz w:val="24"/>
          <w:szCs w:val="24"/>
        </w:rPr>
        <w:t>до 0,1% включительно - Кнед = 1,0;</w:t>
      </w:r>
    </w:p>
    <w:p w:rsidR="00030944" w:rsidRPr="0092395E" w:rsidRDefault="00030944" w:rsidP="00030944">
      <w:pPr>
        <w:spacing w:line="240" w:lineRule="auto"/>
        <w:rPr>
          <w:rFonts w:cs="Times New Roman"/>
          <w:sz w:val="24"/>
          <w:szCs w:val="24"/>
        </w:rPr>
      </w:pPr>
      <w:r w:rsidRPr="0092395E">
        <w:rPr>
          <w:rFonts w:cs="Times New Roman"/>
          <w:sz w:val="24"/>
          <w:szCs w:val="24"/>
        </w:rPr>
        <w:t>от 0,1% до 0,3% включительно - Кнед = 0,8;</w:t>
      </w:r>
    </w:p>
    <w:p w:rsidR="00030944" w:rsidRPr="0092395E" w:rsidRDefault="00030944" w:rsidP="00030944">
      <w:pPr>
        <w:spacing w:line="240" w:lineRule="auto"/>
        <w:rPr>
          <w:rFonts w:cs="Times New Roman"/>
          <w:sz w:val="24"/>
          <w:szCs w:val="24"/>
        </w:rPr>
      </w:pPr>
      <w:r w:rsidRPr="0092395E">
        <w:rPr>
          <w:rFonts w:cs="Times New Roman"/>
          <w:sz w:val="24"/>
          <w:szCs w:val="24"/>
        </w:rPr>
        <w:t>от 0,3% до 0,5% включительно - Кнед = 0,6;</w:t>
      </w:r>
    </w:p>
    <w:p w:rsidR="00030944" w:rsidRPr="0092395E" w:rsidRDefault="00030944" w:rsidP="00030944">
      <w:pPr>
        <w:spacing w:line="240" w:lineRule="auto"/>
        <w:rPr>
          <w:rFonts w:cs="Times New Roman"/>
          <w:sz w:val="24"/>
          <w:szCs w:val="24"/>
        </w:rPr>
      </w:pPr>
      <w:r w:rsidRPr="0092395E">
        <w:rPr>
          <w:rFonts w:cs="Times New Roman"/>
          <w:sz w:val="24"/>
          <w:szCs w:val="24"/>
        </w:rPr>
        <w:t>от 0,5% до 1,0% включительно - Кнед = 0,5;</w:t>
      </w:r>
    </w:p>
    <w:p w:rsidR="00030944" w:rsidRPr="0092395E" w:rsidRDefault="00030944" w:rsidP="00030944">
      <w:pPr>
        <w:spacing w:line="240" w:lineRule="auto"/>
        <w:rPr>
          <w:rFonts w:cs="Times New Roman"/>
          <w:sz w:val="24"/>
          <w:szCs w:val="24"/>
        </w:rPr>
      </w:pPr>
      <w:r w:rsidRPr="0092395E">
        <w:rPr>
          <w:rFonts w:cs="Times New Roman"/>
          <w:sz w:val="24"/>
          <w:szCs w:val="24"/>
        </w:rPr>
        <w:t>свыше 1,0% - Кнед = 0,2.</w:t>
      </w:r>
    </w:p>
    <w:p w:rsidR="00030944" w:rsidRPr="0092395E" w:rsidRDefault="00030944" w:rsidP="00030944">
      <w:pPr>
        <w:spacing w:line="240" w:lineRule="auto"/>
        <w:rPr>
          <w:rFonts w:cs="Times New Roman"/>
          <w:sz w:val="24"/>
          <w:szCs w:val="24"/>
        </w:rPr>
      </w:pPr>
      <w:r w:rsidRPr="0092395E">
        <w:rPr>
          <w:rFonts w:cs="Times New Roman"/>
          <w:sz w:val="24"/>
          <w:szCs w:val="24"/>
        </w:rPr>
        <w:t>и) показатель укомплектованности ремонтным и оперативно-ремонтным персоналом (Кп) определяется как отношение фактической численности к численности по действующим нормативам, но не более 1,0.</w:t>
      </w:r>
    </w:p>
    <w:p w:rsidR="00030944" w:rsidRPr="0092395E" w:rsidRDefault="00030944" w:rsidP="00030944">
      <w:pPr>
        <w:spacing w:line="240" w:lineRule="auto"/>
        <w:rPr>
          <w:rFonts w:cs="Times New Roman"/>
          <w:sz w:val="24"/>
          <w:szCs w:val="24"/>
        </w:rPr>
      </w:pPr>
      <w:r w:rsidRPr="0092395E">
        <w:rPr>
          <w:rFonts w:cs="Times New Roman"/>
          <w:sz w:val="24"/>
          <w:szCs w:val="24"/>
        </w:rPr>
        <w:t>к) 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79" type="#_x0000_t75" style="width:97.95pt;height:41pt;visibility:visible;mso-wrap-style:square" filled="t">
            <v:imagedata r:id="rId73" o:title=""/>
            <o:lock v:ext="edit" aspectratio="f"/>
          </v:shape>
        </w:pict>
      </w:r>
      <w:r w:rsidR="00030944" w:rsidRPr="0092395E">
        <w:rPr>
          <w:rFonts w:cs="Times New Roman"/>
          <w:sz w:val="24"/>
          <w:szCs w:val="24"/>
        </w:rPr>
        <w:t>, (12)</w:t>
      </w:r>
    </w:p>
    <w:p w:rsidR="00030944" w:rsidRPr="0092395E" w:rsidRDefault="00030944" w:rsidP="00030944">
      <w:pPr>
        <w:spacing w:line="240" w:lineRule="auto"/>
        <w:rPr>
          <w:rFonts w:cs="Times New Roman"/>
          <w:sz w:val="24"/>
          <w:szCs w:val="24"/>
        </w:rPr>
      </w:pPr>
      <w:r w:rsidRPr="0092395E">
        <w:rPr>
          <w:rFonts w:cs="Times New Roman"/>
          <w:sz w:val="24"/>
          <w:szCs w:val="24"/>
        </w:rPr>
        <w:t>где</w:t>
      </w:r>
    </w:p>
    <w:p w:rsidR="00030944" w:rsidRPr="0092395E" w:rsidRDefault="009953F6" w:rsidP="00030944">
      <w:pPr>
        <w:spacing w:line="240" w:lineRule="auto"/>
        <w:rPr>
          <w:rFonts w:cs="Times New Roman"/>
          <w:sz w:val="24"/>
          <w:szCs w:val="24"/>
        </w:rPr>
      </w:pPr>
      <w:r>
        <w:rPr>
          <w:rFonts w:cs="Times New Roman"/>
          <w:noProof/>
          <w:sz w:val="24"/>
          <w:szCs w:val="24"/>
          <w:vertAlign w:val="subscript"/>
          <w:lang w:eastAsia="ru-RU"/>
        </w:rPr>
        <w:pict>
          <v:shape id="_x0000_i1080" type="#_x0000_t75" style="width:20.95pt;height:23.45pt;visibility:visible;mso-wrap-style:square" filled="t">
            <v:imagedata r:id="rId74" o:title=""/>
            <o:lock v:ext="edit" aspectratio="f"/>
          </v:shape>
        </w:pict>
      </w:r>
      <w:r w:rsidR="00030944" w:rsidRPr="0092395E">
        <w:rPr>
          <w:rFonts w:cs="Times New Roman"/>
          <w:sz w:val="24"/>
          <w:szCs w:val="24"/>
        </w:rPr>
        <w:t xml:space="preserve">, </w:t>
      </w:r>
      <w:r>
        <w:rPr>
          <w:rFonts w:cs="Times New Roman"/>
          <w:noProof/>
          <w:sz w:val="24"/>
          <w:szCs w:val="24"/>
          <w:vertAlign w:val="subscript"/>
          <w:lang w:eastAsia="ru-RU"/>
        </w:rPr>
        <w:pict>
          <v:shape id="_x0000_i1081" type="#_x0000_t75" style="width:20.95pt;height:23.45pt;visibility:visible;mso-wrap-style:square" filled="t">
            <v:imagedata r:id="rId75" o:title=""/>
            <o:lock v:ext="edit" aspectratio="f"/>
          </v:shape>
        </w:pict>
      </w:r>
      <w:r w:rsidR="00030944" w:rsidRPr="0092395E">
        <w:rPr>
          <w:rFonts w:cs="Times New Roman"/>
          <w:sz w:val="24"/>
          <w:szCs w:val="24"/>
        </w:rPr>
        <w:t>- показатели, относящиеся к данному виду машин, механизмов, оборудования;</w:t>
      </w:r>
    </w:p>
    <w:p w:rsidR="00030944" w:rsidRPr="0092395E" w:rsidRDefault="00030944" w:rsidP="00030944">
      <w:pPr>
        <w:spacing w:line="240" w:lineRule="auto"/>
        <w:rPr>
          <w:rFonts w:cs="Times New Roman"/>
          <w:sz w:val="24"/>
          <w:szCs w:val="24"/>
        </w:rPr>
      </w:pPr>
      <w:r w:rsidRPr="0092395E">
        <w:rPr>
          <w:rFonts w:cs="Times New Roman"/>
          <w:sz w:val="24"/>
          <w:szCs w:val="24"/>
        </w:rPr>
        <w:t>n - число показателей, учтенных в числителе.</w:t>
      </w:r>
    </w:p>
    <w:p w:rsidR="00030944" w:rsidRPr="0092395E" w:rsidRDefault="00030944" w:rsidP="00030944">
      <w:pPr>
        <w:spacing w:line="240" w:lineRule="auto"/>
        <w:rPr>
          <w:rFonts w:cs="Times New Roman"/>
          <w:sz w:val="24"/>
          <w:szCs w:val="24"/>
        </w:rPr>
      </w:pPr>
      <w:r w:rsidRPr="0092395E">
        <w:rPr>
          <w:rFonts w:cs="Times New Roman"/>
          <w:sz w:val="24"/>
          <w:szCs w:val="24"/>
        </w:rPr>
        <w:t>л) показатель наличия основных материально-технических ресурсов (Ктр) определяется аналогично по формуле (12)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030944" w:rsidRPr="0092395E" w:rsidRDefault="00030944" w:rsidP="00030944">
      <w:pPr>
        <w:spacing w:line="240" w:lineRule="auto"/>
        <w:rPr>
          <w:rFonts w:cs="Times New Roman"/>
          <w:sz w:val="24"/>
          <w:szCs w:val="24"/>
        </w:rPr>
      </w:pPr>
      <w:r w:rsidRPr="0092395E">
        <w:rPr>
          <w:rFonts w:cs="Times New Roman"/>
          <w:sz w:val="24"/>
          <w:szCs w:val="24"/>
        </w:rPr>
        <w:t>м) 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потребности.</w:t>
      </w:r>
    </w:p>
    <w:p w:rsidR="00030944" w:rsidRPr="0092395E" w:rsidRDefault="00030944" w:rsidP="00030944">
      <w:pPr>
        <w:spacing w:line="240" w:lineRule="auto"/>
        <w:rPr>
          <w:rFonts w:cs="Times New Roman"/>
          <w:sz w:val="24"/>
          <w:szCs w:val="24"/>
        </w:rPr>
      </w:pPr>
      <w:r w:rsidRPr="0092395E">
        <w:rPr>
          <w:rFonts w:cs="Times New Roman"/>
          <w:sz w:val="24"/>
          <w:szCs w:val="24"/>
        </w:rPr>
        <w:t>н) 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030944" w:rsidRPr="0092395E" w:rsidRDefault="00030944" w:rsidP="00595844">
      <w:pPr>
        <w:numPr>
          <w:ilvl w:val="0"/>
          <w:numId w:val="128"/>
        </w:numPr>
        <w:tabs>
          <w:tab w:val="left" w:pos="993"/>
        </w:tabs>
        <w:suppressAutoHyphens w:val="0"/>
        <w:spacing w:line="240" w:lineRule="auto"/>
        <w:ind w:left="0" w:firstLine="709"/>
        <w:rPr>
          <w:rFonts w:cs="Times New Roman"/>
          <w:sz w:val="24"/>
          <w:szCs w:val="24"/>
        </w:rPr>
      </w:pPr>
      <w:r w:rsidRPr="0092395E">
        <w:rPr>
          <w:rFonts w:cs="Times New Roman"/>
          <w:sz w:val="24"/>
          <w:szCs w:val="24"/>
        </w:rPr>
        <w:t>укомплектованности ремонтным и оперативно-ремонтным персоналом;</w:t>
      </w:r>
    </w:p>
    <w:p w:rsidR="00030944" w:rsidRPr="0092395E" w:rsidRDefault="00030944" w:rsidP="00595844">
      <w:pPr>
        <w:numPr>
          <w:ilvl w:val="0"/>
          <w:numId w:val="128"/>
        </w:numPr>
        <w:tabs>
          <w:tab w:val="left" w:pos="993"/>
        </w:tabs>
        <w:suppressAutoHyphens w:val="0"/>
        <w:spacing w:line="240" w:lineRule="auto"/>
        <w:ind w:left="0" w:firstLine="709"/>
        <w:rPr>
          <w:rFonts w:cs="Times New Roman"/>
          <w:sz w:val="24"/>
          <w:szCs w:val="24"/>
        </w:rPr>
      </w:pPr>
      <w:r w:rsidRPr="0092395E">
        <w:rPr>
          <w:rFonts w:cs="Times New Roman"/>
          <w:sz w:val="24"/>
          <w:szCs w:val="24"/>
        </w:rPr>
        <w:lastRenderedPageBreak/>
        <w:t>оснащенности машинами, специальными механизмами и оборудованием;</w:t>
      </w:r>
    </w:p>
    <w:p w:rsidR="00030944" w:rsidRPr="0092395E" w:rsidRDefault="00030944" w:rsidP="00595844">
      <w:pPr>
        <w:numPr>
          <w:ilvl w:val="0"/>
          <w:numId w:val="128"/>
        </w:numPr>
        <w:tabs>
          <w:tab w:val="left" w:pos="993"/>
        </w:tabs>
        <w:suppressAutoHyphens w:val="0"/>
        <w:spacing w:line="240" w:lineRule="auto"/>
        <w:ind w:left="0" w:firstLine="709"/>
        <w:rPr>
          <w:rFonts w:cs="Times New Roman"/>
          <w:sz w:val="24"/>
          <w:szCs w:val="24"/>
        </w:rPr>
      </w:pPr>
      <w:r w:rsidRPr="0092395E">
        <w:rPr>
          <w:rFonts w:cs="Times New Roman"/>
          <w:sz w:val="24"/>
          <w:szCs w:val="24"/>
        </w:rPr>
        <w:t>наличия основных материально-технических ресурсов;</w:t>
      </w:r>
    </w:p>
    <w:p w:rsidR="00030944" w:rsidRPr="0092395E" w:rsidRDefault="00030944" w:rsidP="00595844">
      <w:pPr>
        <w:numPr>
          <w:ilvl w:val="0"/>
          <w:numId w:val="128"/>
        </w:numPr>
        <w:tabs>
          <w:tab w:val="left" w:pos="993"/>
        </w:tabs>
        <w:suppressAutoHyphens w:val="0"/>
        <w:spacing w:line="240" w:lineRule="auto"/>
        <w:ind w:left="0" w:firstLine="709"/>
        <w:rPr>
          <w:rFonts w:cs="Times New Roman"/>
          <w:sz w:val="24"/>
          <w:szCs w:val="24"/>
        </w:rPr>
      </w:pPr>
      <w:r w:rsidRPr="0092395E">
        <w:rPr>
          <w:rFonts w:cs="Times New Roman"/>
          <w:sz w:val="24"/>
          <w:szCs w:val="24"/>
        </w:rPr>
        <w:t>укомплектованности передвижными автономными источниками электропитания для ведения аварийно-восстановительных работ.</w:t>
      </w:r>
    </w:p>
    <w:p w:rsidR="00030944" w:rsidRPr="0092395E" w:rsidRDefault="00030944" w:rsidP="00030944">
      <w:pPr>
        <w:spacing w:line="240" w:lineRule="auto"/>
        <w:rPr>
          <w:rFonts w:cs="Times New Roman"/>
          <w:sz w:val="24"/>
          <w:szCs w:val="24"/>
        </w:rPr>
      </w:pPr>
      <w:r w:rsidRPr="0092395E">
        <w:rPr>
          <w:rFonts w:cs="Times New Roman"/>
          <w:sz w:val="24"/>
          <w:szCs w:val="24"/>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030944" w:rsidRPr="0092395E" w:rsidRDefault="00030944" w:rsidP="00030944">
      <w:pPr>
        <w:spacing w:line="240" w:lineRule="auto"/>
        <w:rPr>
          <w:rFonts w:cs="Times New Roman"/>
          <w:sz w:val="24"/>
          <w:szCs w:val="24"/>
        </w:rPr>
      </w:pPr>
      <w:r w:rsidRPr="0092395E">
        <w:rPr>
          <w:rFonts w:cs="Times New Roman"/>
          <w:sz w:val="24"/>
          <w:szCs w:val="24"/>
        </w:rPr>
        <w:t>Кгот = 0,25 * Кп + 0,35 * Км + 0,3 * Ктр + 0,1 * Кист</w:t>
      </w:r>
    </w:p>
    <w:p w:rsidR="00030944" w:rsidRPr="0092395E" w:rsidRDefault="00030944" w:rsidP="00030944">
      <w:pPr>
        <w:spacing w:line="240" w:lineRule="auto"/>
        <w:rPr>
          <w:rFonts w:cs="Times New Roman"/>
          <w:sz w:val="24"/>
          <w:szCs w:val="24"/>
        </w:rPr>
      </w:pPr>
      <w:r w:rsidRPr="0092395E">
        <w:rPr>
          <w:rFonts w:cs="Times New Roman"/>
          <w:sz w:val="24"/>
          <w:szCs w:val="24"/>
        </w:rPr>
        <w:t>Общая оценка готовности дается по следующим категориям:</w:t>
      </w:r>
    </w:p>
    <w:tbl>
      <w:tblPr>
        <w:tblW w:w="0" w:type="auto"/>
        <w:tblInd w:w="108" w:type="dxa"/>
        <w:tblLayout w:type="fixed"/>
        <w:tblLook w:val="0000" w:firstRow="0" w:lastRow="0" w:firstColumn="0" w:lastColumn="0" w:noHBand="0" w:noVBand="0"/>
      </w:tblPr>
      <w:tblGrid>
        <w:gridCol w:w="1176"/>
        <w:gridCol w:w="1615"/>
        <w:gridCol w:w="3657"/>
      </w:tblGrid>
      <w:tr w:rsidR="00D6650E" w:rsidRPr="0092395E" w:rsidTr="00030944">
        <w:trPr>
          <w:trHeight w:val="23"/>
          <w:tblHeader/>
        </w:trPr>
        <w:tc>
          <w:tcPr>
            <w:tcW w:w="1176" w:type="dxa"/>
            <w:tcBorders>
              <w:top w:val="single" w:sz="4" w:space="0" w:color="000000"/>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Кгот</w:t>
            </w:r>
          </w:p>
        </w:tc>
        <w:tc>
          <w:tcPr>
            <w:tcW w:w="1615" w:type="dxa"/>
            <w:tcBorders>
              <w:top w:val="single" w:sz="4" w:space="0" w:color="000000"/>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(Кп; Км); Ктр</w:t>
            </w:r>
          </w:p>
        </w:tc>
        <w:tc>
          <w:tcPr>
            <w:tcW w:w="36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Категория готовности</w:t>
            </w:r>
          </w:p>
        </w:tc>
      </w:tr>
      <w:tr w:rsidR="00D6650E" w:rsidRPr="0092395E" w:rsidTr="00030944">
        <w:trPr>
          <w:trHeight w:val="23"/>
        </w:trPr>
        <w:tc>
          <w:tcPr>
            <w:tcW w:w="1176"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0,85 - 1,0</w:t>
            </w:r>
          </w:p>
        </w:tc>
        <w:tc>
          <w:tcPr>
            <w:tcW w:w="1615"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0,75 и более</w:t>
            </w:r>
          </w:p>
        </w:tc>
        <w:tc>
          <w:tcPr>
            <w:tcW w:w="3657" w:type="dxa"/>
            <w:tcBorders>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удовлетворительная готовность</w:t>
            </w:r>
          </w:p>
        </w:tc>
      </w:tr>
      <w:tr w:rsidR="00D6650E" w:rsidRPr="0092395E" w:rsidTr="00030944">
        <w:trPr>
          <w:trHeight w:val="23"/>
        </w:trPr>
        <w:tc>
          <w:tcPr>
            <w:tcW w:w="1176"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0,85 - 1,0</w:t>
            </w:r>
          </w:p>
        </w:tc>
        <w:tc>
          <w:tcPr>
            <w:tcW w:w="1615"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до 0,75</w:t>
            </w:r>
          </w:p>
        </w:tc>
        <w:tc>
          <w:tcPr>
            <w:tcW w:w="3657" w:type="dxa"/>
            <w:tcBorders>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ограниченная готовность</w:t>
            </w:r>
          </w:p>
        </w:tc>
      </w:tr>
      <w:tr w:rsidR="00D6650E" w:rsidRPr="0092395E" w:rsidTr="00030944">
        <w:trPr>
          <w:trHeight w:val="23"/>
        </w:trPr>
        <w:tc>
          <w:tcPr>
            <w:tcW w:w="1176"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0,7 - 0,84</w:t>
            </w:r>
          </w:p>
        </w:tc>
        <w:tc>
          <w:tcPr>
            <w:tcW w:w="1615"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0,5 и более</w:t>
            </w:r>
          </w:p>
        </w:tc>
        <w:tc>
          <w:tcPr>
            <w:tcW w:w="3657" w:type="dxa"/>
            <w:tcBorders>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ограниченная готовность</w:t>
            </w:r>
          </w:p>
        </w:tc>
      </w:tr>
      <w:tr w:rsidR="00D6650E" w:rsidRPr="0092395E" w:rsidTr="00030944">
        <w:trPr>
          <w:trHeight w:val="23"/>
        </w:trPr>
        <w:tc>
          <w:tcPr>
            <w:tcW w:w="1176"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0,7 - 0,84</w:t>
            </w:r>
          </w:p>
        </w:tc>
        <w:tc>
          <w:tcPr>
            <w:tcW w:w="1615"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до 0,5</w:t>
            </w:r>
          </w:p>
        </w:tc>
        <w:tc>
          <w:tcPr>
            <w:tcW w:w="3657" w:type="dxa"/>
            <w:tcBorders>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неготовность</w:t>
            </w:r>
          </w:p>
        </w:tc>
      </w:tr>
      <w:tr w:rsidR="00030944" w:rsidRPr="0092395E" w:rsidTr="00030944">
        <w:trPr>
          <w:trHeight w:val="23"/>
        </w:trPr>
        <w:tc>
          <w:tcPr>
            <w:tcW w:w="1176"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менее 0,7</w:t>
            </w:r>
          </w:p>
        </w:tc>
        <w:tc>
          <w:tcPr>
            <w:tcW w:w="1615" w:type="dxa"/>
            <w:tcBorders>
              <w:left w:val="single" w:sz="4" w:space="0" w:color="000000"/>
              <w:bottom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w:t>
            </w:r>
          </w:p>
        </w:tc>
        <w:tc>
          <w:tcPr>
            <w:tcW w:w="3657" w:type="dxa"/>
            <w:tcBorders>
              <w:left w:val="single" w:sz="4" w:space="0" w:color="000000"/>
              <w:bottom w:val="single" w:sz="4" w:space="0" w:color="000000"/>
              <w:right w:val="single" w:sz="4" w:space="0" w:color="000000"/>
            </w:tcBorders>
            <w:shd w:val="clear" w:color="auto" w:fill="auto"/>
            <w:vAlign w:val="center"/>
          </w:tcPr>
          <w:p w:rsidR="00030944" w:rsidRPr="0092395E" w:rsidRDefault="00030944" w:rsidP="00325154">
            <w:pPr>
              <w:spacing w:line="240" w:lineRule="auto"/>
              <w:ind w:firstLine="0"/>
              <w:rPr>
                <w:rFonts w:cs="Times New Roman"/>
                <w:sz w:val="24"/>
                <w:szCs w:val="24"/>
              </w:rPr>
            </w:pPr>
            <w:r w:rsidRPr="0092395E">
              <w:rPr>
                <w:rFonts w:cs="Times New Roman"/>
                <w:sz w:val="24"/>
                <w:szCs w:val="24"/>
              </w:rPr>
              <w:t>неготовность</w:t>
            </w:r>
          </w:p>
        </w:tc>
      </w:tr>
    </w:tbl>
    <w:p w:rsidR="00030944" w:rsidRPr="0092395E" w:rsidRDefault="00030944" w:rsidP="00030944">
      <w:pPr>
        <w:spacing w:line="240" w:lineRule="auto"/>
        <w:rPr>
          <w:rFonts w:cs="Times New Roman"/>
          <w:sz w:val="24"/>
          <w:szCs w:val="24"/>
        </w:rPr>
      </w:pP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Оценка надежности источников тепловой энергии: </w:t>
      </w: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В зависимости от полученных показателей надежности Кэ, Кв, Кт и Ки источники тепловой энергии могут быть оценены как: </w:t>
      </w:r>
    </w:p>
    <w:p w:rsidR="00030944" w:rsidRPr="0092395E" w:rsidRDefault="00030944" w:rsidP="00595844">
      <w:pPr>
        <w:numPr>
          <w:ilvl w:val="0"/>
          <w:numId w:val="129"/>
        </w:numPr>
        <w:tabs>
          <w:tab w:val="left" w:pos="993"/>
        </w:tabs>
        <w:suppressAutoHyphens w:val="0"/>
        <w:spacing w:line="240" w:lineRule="auto"/>
        <w:ind w:left="0" w:firstLine="709"/>
        <w:rPr>
          <w:rFonts w:cs="Times New Roman"/>
          <w:sz w:val="24"/>
          <w:szCs w:val="24"/>
        </w:rPr>
      </w:pPr>
      <w:r w:rsidRPr="0092395E">
        <w:rPr>
          <w:rFonts w:cs="Times New Roman"/>
          <w:sz w:val="24"/>
          <w:szCs w:val="24"/>
        </w:rPr>
        <w:t xml:space="preserve">высоконадежные - при Кэ = Кв = Кт = Ки = 1; </w:t>
      </w:r>
    </w:p>
    <w:p w:rsidR="00030944" w:rsidRPr="0092395E" w:rsidRDefault="00030944" w:rsidP="00595844">
      <w:pPr>
        <w:numPr>
          <w:ilvl w:val="0"/>
          <w:numId w:val="129"/>
        </w:numPr>
        <w:tabs>
          <w:tab w:val="left" w:pos="993"/>
        </w:tabs>
        <w:suppressAutoHyphens w:val="0"/>
        <w:spacing w:line="240" w:lineRule="auto"/>
        <w:ind w:left="0" w:firstLine="709"/>
        <w:rPr>
          <w:rFonts w:cs="Times New Roman"/>
          <w:sz w:val="24"/>
          <w:szCs w:val="24"/>
        </w:rPr>
      </w:pPr>
      <w:r w:rsidRPr="0092395E">
        <w:rPr>
          <w:rFonts w:cs="Times New Roman"/>
          <w:sz w:val="24"/>
          <w:szCs w:val="24"/>
        </w:rPr>
        <w:t xml:space="preserve">надежные - при Кэ = Кв = Кт = 1 и Ки = 0,5; </w:t>
      </w:r>
    </w:p>
    <w:p w:rsidR="00030944" w:rsidRPr="0092395E" w:rsidRDefault="00030944" w:rsidP="00595844">
      <w:pPr>
        <w:numPr>
          <w:ilvl w:val="0"/>
          <w:numId w:val="129"/>
        </w:numPr>
        <w:tabs>
          <w:tab w:val="left" w:pos="993"/>
        </w:tabs>
        <w:suppressAutoHyphens w:val="0"/>
        <w:spacing w:line="240" w:lineRule="auto"/>
        <w:ind w:left="0" w:firstLine="709"/>
        <w:rPr>
          <w:rFonts w:cs="Times New Roman"/>
          <w:sz w:val="24"/>
          <w:szCs w:val="24"/>
        </w:rPr>
      </w:pPr>
      <w:r w:rsidRPr="0092395E">
        <w:rPr>
          <w:rFonts w:cs="Times New Roman"/>
          <w:sz w:val="24"/>
          <w:szCs w:val="24"/>
        </w:rPr>
        <w:t xml:space="preserve">малонадежные - при Ки = 0,5 и при значении меньше 1 одного из показателей Кэ, Кв, Кт; </w:t>
      </w:r>
    </w:p>
    <w:p w:rsidR="00030944" w:rsidRPr="0092395E" w:rsidRDefault="00030944" w:rsidP="00595844">
      <w:pPr>
        <w:numPr>
          <w:ilvl w:val="0"/>
          <w:numId w:val="129"/>
        </w:numPr>
        <w:tabs>
          <w:tab w:val="left" w:pos="993"/>
        </w:tabs>
        <w:suppressAutoHyphens w:val="0"/>
        <w:spacing w:line="240" w:lineRule="auto"/>
        <w:ind w:left="0" w:firstLine="709"/>
        <w:rPr>
          <w:rFonts w:cs="Times New Roman"/>
          <w:sz w:val="24"/>
          <w:szCs w:val="24"/>
        </w:rPr>
      </w:pPr>
      <w:r w:rsidRPr="0092395E">
        <w:rPr>
          <w:rFonts w:cs="Times New Roman"/>
          <w:sz w:val="24"/>
          <w:szCs w:val="24"/>
        </w:rPr>
        <w:t xml:space="preserve">ненадежные - при Ки = 0,2 и/или значении меньше 1 у 2-х и более показателей Кэ, Кв, Кт. </w:t>
      </w:r>
    </w:p>
    <w:p w:rsidR="00325154" w:rsidRPr="0092395E" w:rsidRDefault="00325154" w:rsidP="00030944">
      <w:pPr>
        <w:spacing w:line="240" w:lineRule="auto"/>
        <w:rPr>
          <w:rFonts w:cs="Times New Roman"/>
          <w:sz w:val="24"/>
          <w:szCs w:val="24"/>
        </w:rPr>
      </w:pP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Оценка надежности тепловых сетей: </w:t>
      </w: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В зависимости от полученных показателей надежности тепловые сети могут быть оценены как: </w:t>
      </w:r>
    </w:p>
    <w:p w:rsidR="00030944" w:rsidRPr="0092395E" w:rsidRDefault="00030944" w:rsidP="00595844">
      <w:pPr>
        <w:numPr>
          <w:ilvl w:val="0"/>
          <w:numId w:val="131"/>
        </w:numPr>
        <w:tabs>
          <w:tab w:val="clear" w:pos="0"/>
          <w:tab w:val="left" w:pos="993"/>
        </w:tabs>
        <w:suppressAutoHyphens w:val="0"/>
        <w:spacing w:line="240" w:lineRule="auto"/>
        <w:ind w:left="993" w:hanging="284"/>
        <w:rPr>
          <w:rFonts w:cs="Times New Roman"/>
          <w:sz w:val="24"/>
          <w:szCs w:val="24"/>
        </w:rPr>
      </w:pPr>
      <w:r w:rsidRPr="0092395E">
        <w:rPr>
          <w:rFonts w:cs="Times New Roman"/>
          <w:sz w:val="24"/>
          <w:szCs w:val="24"/>
        </w:rPr>
        <w:t xml:space="preserve">высоконадежные - более 0,9; </w:t>
      </w:r>
    </w:p>
    <w:p w:rsidR="00030944" w:rsidRPr="0092395E" w:rsidRDefault="00030944" w:rsidP="00595844">
      <w:pPr>
        <w:numPr>
          <w:ilvl w:val="0"/>
          <w:numId w:val="131"/>
        </w:numPr>
        <w:tabs>
          <w:tab w:val="clear" w:pos="0"/>
          <w:tab w:val="left" w:pos="993"/>
        </w:tabs>
        <w:suppressAutoHyphens w:val="0"/>
        <w:spacing w:line="240" w:lineRule="auto"/>
        <w:ind w:left="993" w:hanging="284"/>
        <w:rPr>
          <w:rFonts w:cs="Times New Roman"/>
          <w:sz w:val="24"/>
          <w:szCs w:val="24"/>
        </w:rPr>
      </w:pPr>
      <w:r w:rsidRPr="0092395E">
        <w:rPr>
          <w:rFonts w:cs="Times New Roman"/>
          <w:sz w:val="24"/>
          <w:szCs w:val="24"/>
        </w:rPr>
        <w:t xml:space="preserve">надежные - 0,75 - 0,89; </w:t>
      </w:r>
    </w:p>
    <w:p w:rsidR="00030944" w:rsidRPr="0092395E" w:rsidRDefault="00030944" w:rsidP="00595844">
      <w:pPr>
        <w:numPr>
          <w:ilvl w:val="0"/>
          <w:numId w:val="131"/>
        </w:numPr>
        <w:tabs>
          <w:tab w:val="clear" w:pos="0"/>
          <w:tab w:val="left" w:pos="993"/>
        </w:tabs>
        <w:suppressAutoHyphens w:val="0"/>
        <w:spacing w:line="240" w:lineRule="auto"/>
        <w:ind w:left="993" w:hanging="284"/>
        <w:rPr>
          <w:rFonts w:cs="Times New Roman"/>
          <w:sz w:val="24"/>
          <w:szCs w:val="24"/>
        </w:rPr>
      </w:pPr>
      <w:r w:rsidRPr="0092395E">
        <w:rPr>
          <w:rFonts w:cs="Times New Roman"/>
          <w:sz w:val="24"/>
          <w:szCs w:val="24"/>
        </w:rPr>
        <w:t xml:space="preserve">малонадежные - 0,5 - 0,74; </w:t>
      </w:r>
    </w:p>
    <w:p w:rsidR="00030944" w:rsidRPr="0092395E" w:rsidRDefault="00030944" w:rsidP="00595844">
      <w:pPr>
        <w:numPr>
          <w:ilvl w:val="0"/>
          <w:numId w:val="131"/>
        </w:numPr>
        <w:tabs>
          <w:tab w:val="clear" w:pos="0"/>
          <w:tab w:val="left" w:pos="993"/>
        </w:tabs>
        <w:suppressAutoHyphens w:val="0"/>
        <w:spacing w:line="240" w:lineRule="auto"/>
        <w:ind w:left="993" w:hanging="284"/>
        <w:rPr>
          <w:rFonts w:cs="Times New Roman"/>
          <w:sz w:val="24"/>
          <w:szCs w:val="24"/>
        </w:rPr>
      </w:pPr>
      <w:r w:rsidRPr="0092395E">
        <w:rPr>
          <w:rFonts w:cs="Times New Roman"/>
          <w:sz w:val="24"/>
          <w:szCs w:val="24"/>
        </w:rPr>
        <w:t>ненадежные - менее 0,5.</w:t>
      </w:r>
    </w:p>
    <w:p w:rsidR="00325154" w:rsidRPr="0092395E" w:rsidRDefault="00325154" w:rsidP="00030944">
      <w:pPr>
        <w:spacing w:line="240" w:lineRule="auto"/>
        <w:rPr>
          <w:rFonts w:cs="Times New Roman"/>
          <w:b/>
          <w:sz w:val="24"/>
          <w:szCs w:val="24"/>
        </w:rPr>
      </w:pP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Оценка надежности систем теплоснабжения в целом. </w:t>
      </w:r>
    </w:p>
    <w:p w:rsidR="00030944" w:rsidRPr="0092395E" w:rsidRDefault="00030944" w:rsidP="00030944">
      <w:pPr>
        <w:spacing w:line="240" w:lineRule="auto"/>
        <w:rPr>
          <w:rFonts w:cs="Times New Roman"/>
          <w:sz w:val="24"/>
          <w:szCs w:val="24"/>
        </w:rPr>
      </w:pPr>
      <w:r w:rsidRPr="0092395E">
        <w:rPr>
          <w:rFonts w:cs="Times New Roman"/>
          <w:sz w:val="24"/>
          <w:szCs w:val="24"/>
        </w:rPr>
        <w:t xml:space="preserve">Общая оценка надежности системы теплоснабжения определяется исходя из оценок надежности источников тепловой энергии и тепловых сетей. </w:t>
      </w:r>
    </w:p>
    <w:p w:rsidR="00030944" w:rsidRPr="0092395E" w:rsidRDefault="00030944" w:rsidP="00030944">
      <w:pPr>
        <w:spacing w:line="240" w:lineRule="auto"/>
        <w:rPr>
          <w:rFonts w:cs="Times New Roman"/>
          <w:sz w:val="24"/>
          <w:szCs w:val="24"/>
        </w:rPr>
      </w:pPr>
      <w:r w:rsidRPr="0092395E">
        <w:rPr>
          <w:rFonts w:cs="Times New Roman"/>
          <w:sz w:val="24"/>
          <w:szCs w:val="24"/>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325154" w:rsidRPr="0092395E" w:rsidRDefault="00325154" w:rsidP="00325154">
      <w:pPr>
        <w:widowControl w:val="0"/>
        <w:autoSpaceDE w:val="0"/>
        <w:spacing w:line="240" w:lineRule="auto"/>
        <w:ind w:firstLine="0"/>
        <w:rPr>
          <w:rFonts w:cs="Times New Roman"/>
          <w:sz w:val="24"/>
          <w:szCs w:val="24"/>
        </w:rPr>
      </w:pPr>
    </w:p>
    <w:p w:rsidR="00030944" w:rsidRPr="0092395E" w:rsidRDefault="00030944" w:rsidP="00325154">
      <w:pPr>
        <w:widowControl w:val="0"/>
        <w:autoSpaceDE w:val="0"/>
        <w:spacing w:line="240" w:lineRule="auto"/>
        <w:ind w:firstLine="0"/>
        <w:rPr>
          <w:rFonts w:cs="Times New Roman"/>
          <w:sz w:val="24"/>
          <w:szCs w:val="24"/>
        </w:rPr>
      </w:pPr>
      <w:r w:rsidRPr="0092395E">
        <w:rPr>
          <w:rFonts w:cs="Times New Roman"/>
          <w:sz w:val="24"/>
          <w:szCs w:val="24"/>
        </w:rPr>
        <w:t xml:space="preserve">Таблица </w:t>
      </w:r>
      <w:r w:rsidR="006A4851" w:rsidRPr="0092395E">
        <w:rPr>
          <w:rFonts w:cs="Times New Roman"/>
          <w:sz w:val="24"/>
          <w:szCs w:val="24"/>
        </w:rPr>
        <w:t xml:space="preserve">11.4 </w:t>
      </w:r>
      <w:r w:rsidRPr="0092395E">
        <w:rPr>
          <w:rFonts w:cs="Times New Roman"/>
          <w:sz w:val="24"/>
          <w:szCs w:val="24"/>
        </w:rPr>
        <w:t xml:space="preserve">– Надежность систем теплоснабжения </w:t>
      </w:r>
      <w:r w:rsidR="00D14B47" w:rsidRPr="0092395E">
        <w:rPr>
          <w:rFonts w:cs="Times New Roman"/>
          <w:sz w:val="24"/>
          <w:szCs w:val="24"/>
        </w:rPr>
        <w:t>Комиссаровского сельского поселения (п.Розет)</w:t>
      </w:r>
    </w:p>
    <w:tbl>
      <w:tblPr>
        <w:tblW w:w="10339" w:type="dxa"/>
        <w:tblInd w:w="37"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8496"/>
        <w:gridCol w:w="1843"/>
      </w:tblGrid>
      <w:tr w:rsidR="00D6650E" w:rsidRPr="0092395E" w:rsidTr="006A4851">
        <w:trPr>
          <w:trHeight w:val="255"/>
          <w:tblHeader/>
        </w:trPr>
        <w:tc>
          <w:tcPr>
            <w:tcW w:w="8496" w:type="dxa"/>
            <w:vMerge w:val="restart"/>
            <w:shd w:val="clear" w:color="auto" w:fill="auto"/>
            <w:vAlign w:val="center"/>
          </w:tcPr>
          <w:p w:rsidR="006A4851" w:rsidRPr="0092395E" w:rsidRDefault="006A4851" w:rsidP="006A4851">
            <w:pPr>
              <w:spacing w:line="240" w:lineRule="auto"/>
              <w:ind w:firstLine="0"/>
              <w:jc w:val="center"/>
              <w:rPr>
                <w:sz w:val="22"/>
              </w:rPr>
            </w:pPr>
            <w:r w:rsidRPr="0092395E">
              <w:rPr>
                <w:sz w:val="22"/>
              </w:rPr>
              <w:t>Показатель</w:t>
            </w:r>
          </w:p>
        </w:tc>
        <w:tc>
          <w:tcPr>
            <w:tcW w:w="1843" w:type="dxa"/>
            <w:shd w:val="clear" w:color="auto" w:fill="auto"/>
            <w:vAlign w:val="center"/>
          </w:tcPr>
          <w:p w:rsidR="006A4851" w:rsidRPr="0092395E" w:rsidRDefault="006A4851" w:rsidP="005C5E37">
            <w:pPr>
              <w:spacing w:line="240" w:lineRule="auto"/>
              <w:ind w:firstLine="0"/>
              <w:jc w:val="center"/>
              <w:rPr>
                <w:sz w:val="22"/>
              </w:rPr>
            </w:pPr>
            <w:r w:rsidRPr="0092395E">
              <w:rPr>
                <w:sz w:val="22"/>
              </w:rPr>
              <w:t>Наименование источника теплоснабжения</w:t>
            </w:r>
          </w:p>
        </w:tc>
      </w:tr>
      <w:tr w:rsidR="00D6650E" w:rsidRPr="0092395E" w:rsidTr="006A4851">
        <w:trPr>
          <w:trHeight w:val="469"/>
          <w:tblHeader/>
        </w:trPr>
        <w:tc>
          <w:tcPr>
            <w:tcW w:w="8496" w:type="dxa"/>
            <w:vMerge/>
            <w:shd w:val="clear" w:color="auto" w:fill="auto"/>
            <w:vAlign w:val="center"/>
          </w:tcPr>
          <w:p w:rsidR="006A4851" w:rsidRPr="0092395E" w:rsidRDefault="006A4851" w:rsidP="006A4851">
            <w:pPr>
              <w:spacing w:line="240" w:lineRule="auto"/>
              <w:ind w:firstLine="0"/>
              <w:rPr>
                <w:sz w:val="20"/>
              </w:rPr>
            </w:pPr>
          </w:p>
        </w:tc>
        <w:tc>
          <w:tcPr>
            <w:tcW w:w="1843" w:type="dxa"/>
            <w:shd w:val="clear" w:color="auto" w:fill="auto"/>
            <w:vAlign w:val="center"/>
          </w:tcPr>
          <w:p w:rsidR="006A4851" w:rsidRPr="0092395E" w:rsidRDefault="007C0C83" w:rsidP="006A4851">
            <w:pPr>
              <w:spacing w:line="240" w:lineRule="auto"/>
              <w:ind w:firstLine="0"/>
              <w:jc w:val="center"/>
              <w:rPr>
                <w:sz w:val="22"/>
              </w:rPr>
            </w:pPr>
            <w:r w:rsidRPr="0092395E">
              <w:rPr>
                <w:rFonts w:eastAsia="Times New Roman" w:cs="Times New Roman"/>
                <w:sz w:val="22"/>
                <w:lang w:eastAsia="ru-RU"/>
              </w:rPr>
              <w:t>Котельная пос. Розет ул. Подгорная 12а</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pPr>
            <w:r w:rsidRPr="0092395E">
              <w:rPr>
                <w:sz w:val="22"/>
              </w:rPr>
              <w:t>Показатель надежности электроснабжения источников тепловой энергии (Кэ)</w:t>
            </w:r>
          </w:p>
        </w:tc>
        <w:tc>
          <w:tcPr>
            <w:tcW w:w="1843" w:type="dxa"/>
            <w:shd w:val="clear" w:color="auto" w:fill="auto"/>
            <w:vAlign w:val="center"/>
          </w:tcPr>
          <w:p w:rsidR="007C0C83" w:rsidRPr="0092395E" w:rsidRDefault="007C0C83" w:rsidP="007C0C83">
            <w:pPr>
              <w:spacing w:line="240" w:lineRule="auto"/>
              <w:ind w:firstLine="0"/>
              <w:jc w:val="center"/>
            </w:pPr>
            <w:r w:rsidRPr="0092395E">
              <w:rPr>
                <w:sz w:val="22"/>
              </w:rPr>
              <w:t>0,6</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надежности водоснабжения источников тепловой энергии (Кв)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0,6</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надежности топливоснабжения источников тепловой энергии (Кт)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0,5</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pPr>
            <w:r w:rsidRPr="0092395E">
              <w:rPr>
                <w:sz w:val="22"/>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843" w:type="dxa"/>
            <w:shd w:val="clear" w:color="auto" w:fill="auto"/>
            <w:vAlign w:val="center"/>
          </w:tcPr>
          <w:p w:rsidR="007C0C83" w:rsidRPr="0092395E" w:rsidRDefault="007C0C83" w:rsidP="007C0C83">
            <w:pPr>
              <w:spacing w:line="240" w:lineRule="auto"/>
              <w:ind w:firstLine="0"/>
              <w:jc w:val="center"/>
            </w:pPr>
            <w:r w:rsidRPr="0092395E">
              <w:rPr>
                <w:sz w:val="22"/>
              </w:rPr>
              <w:t>1,0</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показатель уровня резервирования источников тепловой энергии и элементов тепловой сети путем их кольцевания и устройства перемычек (Кр)</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0,2</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показатель технического состояния тепловых сетей (Кс)</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показатель интенсивности отказов тепловых сетей (Котк тс)</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1,0</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lastRenderedPageBreak/>
              <w:t>показатель интенсивности отказов (далее - отказ) теплового источника (Котк ит)</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1,0</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pPr>
            <w:r w:rsidRPr="0092395E">
              <w:rPr>
                <w:sz w:val="22"/>
              </w:rPr>
              <w:t xml:space="preserve">показатель относительного аварийного недоотпуска тепла (Кнед)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1,0</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укомплектованности ремонтным и оперативно-ремонтным персоналом (Кп)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0,5</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pPr>
            <w:r w:rsidRPr="0092395E">
              <w:rPr>
                <w:sz w:val="22"/>
              </w:rPr>
              <w:t xml:space="preserve">показатель оснащенности машинами, специальными механизмами и оборудованием (Км)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0,5</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наличия основных материально-технических ресурсов (Ктр)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0,3</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укомплектованности передвижными автономными источниками электропитания (Кист)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0,1</w:t>
            </w:r>
          </w:p>
        </w:tc>
      </w:tr>
      <w:tr w:rsidR="00D6650E" w:rsidRPr="0092395E" w:rsidTr="006A4851">
        <w:trPr>
          <w:trHeight w:val="23"/>
        </w:trPr>
        <w:tc>
          <w:tcPr>
            <w:tcW w:w="8496" w:type="dxa"/>
            <w:shd w:val="clear" w:color="auto" w:fill="auto"/>
            <w:vAlign w:val="center"/>
          </w:tcPr>
          <w:p w:rsidR="007C0C83" w:rsidRPr="0092395E" w:rsidRDefault="007C0C83" w:rsidP="006A4851">
            <w:pPr>
              <w:spacing w:line="240" w:lineRule="auto"/>
              <w:ind w:firstLine="0"/>
              <w:rPr>
                <w:sz w:val="22"/>
              </w:rPr>
            </w:pPr>
            <w:r w:rsidRPr="0092395E">
              <w:rPr>
                <w:sz w:val="22"/>
              </w:rPr>
              <w:t xml:space="preserve">Показатель готовности теплоснабжающих организаций к проведению аварийно-восстановительных работ в системах теплоснабжения (общий показатель) </w:t>
            </w:r>
          </w:p>
        </w:tc>
        <w:tc>
          <w:tcPr>
            <w:tcW w:w="1843" w:type="dxa"/>
            <w:shd w:val="clear" w:color="auto" w:fill="auto"/>
            <w:vAlign w:val="center"/>
          </w:tcPr>
          <w:p w:rsidR="007C0C83" w:rsidRPr="0092395E" w:rsidRDefault="007C0C83" w:rsidP="007C0C83">
            <w:pPr>
              <w:spacing w:line="240" w:lineRule="auto"/>
              <w:ind w:firstLine="0"/>
              <w:jc w:val="center"/>
              <w:rPr>
                <w:sz w:val="22"/>
              </w:rPr>
            </w:pPr>
            <w:r w:rsidRPr="0092395E">
              <w:rPr>
                <w:sz w:val="22"/>
              </w:rPr>
              <w:t>0,7</w:t>
            </w:r>
          </w:p>
        </w:tc>
      </w:tr>
      <w:tr w:rsidR="00D6650E" w:rsidRPr="0092395E" w:rsidTr="006A4851">
        <w:trPr>
          <w:trHeight w:val="23"/>
        </w:trPr>
        <w:tc>
          <w:tcPr>
            <w:tcW w:w="8496" w:type="dxa"/>
            <w:shd w:val="clear" w:color="auto" w:fill="auto"/>
            <w:vAlign w:val="center"/>
          </w:tcPr>
          <w:p w:rsidR="006A4851" w:rsidRPr="0092395E" w:rsidRDefault="006A4851" w:rsidP="006A4851">
            <w:pPr>
              <w:spacing w:line="240" w:lineRule="auto"/>
              <w:ind w:firstLine="0"/>
              <w:rPr>
                <w:sz w:val="22"/>
              </w:rPr>
            </w:pPr>
            <w:r w:rsidRPr="0092395E">
              <w:rPr>
                <w:sz w:val="22"/>
              </w:rPr>
              <w:t xml:space="preserve">Оценка надежности источников тепловой энергии (общий показатель) </w:t>
            </w:r>
          </w:p>
        </w:tc>
        <w:tc>
          <w:tcPr>
            <w:tcW w:w="1843" w:type="dxa"/>
            <w:shd w:val="clear" w:color="auto" w:fill="auto"/>
            <w:vAlign w:val="center"/>
          </w:tcPr>
          <w:p w:rsidR="006A4851" w:rsidRPr="0092395E" w:rsidRDefault="006A4851" w:rsidP="006A4851">
            <w:pPr>
              <w:spacing w:line="240" w:lineRule="auto"/>
              <w:ind w:firstLine="0"/>
              <w:jc w:val="center"/>
              <w:rPr>
                <w:b/>
              </w:rPr>
            </w:pPr>
            <w:r w:rsidRPr="0092395E">
              <w:rPr>
                <w:b/>
                <w:sz w:val="22"/>
              </w:rPr>
              <w:t>ненадежные</w:t>
            </w:r>
          </w:p>
        </w:tc>
      </w:tr>
      <w:tr w:rsidR="00D6650E" w:rsidRPr="0092395E" w:rsidTr="006A4851">
        <w:trPr>
          <w:trHeight w:val="23"/>
        </w:trPr>
        <w:tc>
          <w:tcPr>
            <w:tcW w:w="8496" w:type="dxa"/>
            <w:shd w:val="clear" w:color="auto" w:fill="auto"/>
            <w:vAlign w:val="center"/>
          </w:tcPr>
          <w:p w:rsidR="006A4851" w:rsidRPr="0092395E" w:rsidRDefault="006A4851" w:rsidP="006A4851">
            <w:pPr>
              <w:spacing w:line="240" w:lineRule="auto"/>
              <w:ind w:firstLine="0"/>
              <w:rPr>
                <w:sz w:val="22"/>
              </w:rPr>
            </w:pPr>
            <w:r w:rsidRPr="0092395E">
              <w:rPr>
                <w:sz w:val="22"/>
              </w:rPr>
              <w:t>Оценка надежности тепловых сетей (общий показатель)</w:t>
            </w:r>
          </w:p>
        </w:tc>
        <w:tc>
          <w:tcPr>
            <w:tcW w:w="1843" w:type="dxa"/>
            <w:shd w:val="clear" w:color="auto" w:fill="auto"/>
            <w:vAlign w:val="center"/>
          </w:tcPr>
          <w:p w:rsidR="006A4851" w:rsidRPr="0092395E" w:rsidRDefault="006A4851" w:rsidP="006A4851">
            <w:pPr>
              <w:spacing w:line="240" w:lineRule="auto"/>
              <w:ind w:firstLine="0"/>
              <w:jc w:val="center"/>
              <w:rPr>
                <w:b/>
              </w:rPr>
            </w:pPr>
            <w:r w:rsidRPr="0092395E">
              <w:rPr>
                <w:b/>
                <w:sz w:val="22"/>
              </w:rPr>
              <w:t>ненадежные</w:t>
            </w:r>
          </w:p>
        </w:tc>
      </w:tr>
      <w:tr w:rsidR="00D6650E" w:rsidRPr="0092395E" w:rsidTr="006A4851">
        <w:trPr>
          <w:trHeight w:val="23"/>
        </w:trPr>
        <w:tc>
          <w:tcPr>
            <w:tcW w:w="8496" w:type="dxa"/>
            <w:shd w:val="clear" w:color="auto" w:fill="auto"/>
            <w:vAlign w:val="center"/>
          </w:tcPr>
          <w:p w:rsidR="006A4851" w:rsidRPr="0092395E" w:rsidRDefault="006A4851" w:rsidP="006A4851">
            <w:pPr>
              <w:spacing w:line="240" w:lineRule="auto"/>
              <w:ind w:firstLine="0"/>
              <w:rPr>
                <w:sz w:val="22"/>
              </w:rPr>
            </w:pPr>
            <w:r w:rsidRPr="0092395E">
              <w:rPr>
                <w:sz w:val="22"/>
              </w:rPr>
              <w:t xml:space="preserve">Общая оценка готовности </w:t>
            </w:r>
          </w:p>
        </w:tc>
        <w:tc>
          <w:tcPr>
            <w:tcW w:w="1843" w:type="dxa"/>
            <w:shd w:val="clear" w:color="auto" w:fill="auto"/>
            <w:vAlign w:val="center"/>
          </w:tcPr>
          <w:p w:rsidR="006A4851" w:rsidRPr="0092395E" w:rsidRDefault="006A4851" w:rsidP="006A4851">
            <w:pPr>
              <w:spacing w:line="240" w:lineRule="auto"/>
              <w:ind w:firstLine="0"/>
              <w:jc w:val="center"/>
              <w:rPr>
                <w:b/>
                <w:sz w:val="22"/>
              </w:rPr>
            </w:pPr>
            <w:r w:rsidRPr="0092395E">
              <w:rPr>
                <w:b/>
                <w:sz w:val="22"/>
              </w:rPr>
              <w:t>неготовность</w:t>
            </w:r>
          </w:p>
        </w:tc>
      </w:tr>
      <w:tr w:rsidR="007C0C83" w:rsidRPr="0092395E" w:rsidTr="006A4851">
        <w:trPr>
          <w:trHeight w:val="23"/>
        </w:trPr>
        <w:tc>
          <w:tcPr>
            <w:tcW w:w="8496" w:type="dxa"/>
            <w:shd w:val="clear" w:color="auto" w:fill="auto"/>
            <w:vAlign w:val="center"/>
          </w:tcPr>
          <w:p w:rsidR="006A4851" w:rsidRPr="0092395E" w:rsidRDefault="006A4851" w:rsidP="006A4851">
            <w:pPr>
              <w:spacing w:line="240" w:lineRule="auto"/>
              <w:ind w:firstLine="0"/>
              <w:rPr>
                <w:sz w:val="22"/>
              </w:rPr>
            </w:pPr>
            <w:r w:rsidRPr="0092395E">
              <w:rPr>
                <w:sz w:val="22"/>
              </w:rPr>
              <w:t>Оценка надежности систем теплоснабжения в целом</w:t>
            </w:r>
          </w:p>
        </w:tc>
        <w:tc>
          <w:tcPr>
            <w:tcW w:w="1843" w:type="dxa"/>
            <w:shd w:val="clear" w:color="auto" w:fill="auto"/>
            <w:vAlign w:val="center"/>
          </w:tcPr>
          <w:p w:rsidR="006A4851" w:rsidRPr="0092395E" w:rsidRDefault="006A4851" w:rsidP="006A4851">
            <w:pPr>
              <w:spacing w:line="240" w:lineRule="auto"/>
              <w:ind w:firstLine="0"/>
              <w:jc w:val="center"/>
              <w:rPr>
                <w:b/>
                <w:sz w:val="22"/>
              </w:rPr>
            </w:pPr>
            <w:r w:rsidRPr="0092395E">
              <w:rPr>
                <w:b/>
                <w:sz w:val="22"/>
              </w:rPr>
              <w:t>ненадежные</w:t>
            </w:r>
          </w:p>
        </w:tc>
      </w:tr>
    </w:tbl>
    <w:p w:rsidR="006A4851" w:rsidRPr="0092395E" w:rsidRDefault="006A4851" w:rsidP="00CF738E">
      <w:pPr>
        <w:spacing w:line="240" w:lineRule="auto"/>
        <w:rPr>
          <w:sz w:val="24"/>
          <w:szCs w:val="24"/>
        </w:rPr>
      </w:pPr>
    </w:p>
    <w:p w:rsidR="00897844" w:rsidRPr="0092395E" w:rsidRDefault="001967FF" w:rsidP="006A4851">
      <w:pPr>
        <w:keepNext/>
        <w:keepLines/>
        <w:numPr>
          <w:ilvl w:val="1"/>
          <w:numId w:val="17"/>
        </w:numPr>
        <w:spacing w:line="240" w:lineRule="auto"/>
        <w:ind w:left="720" w:hanging="720"/>
        <w:rPr>
          <w:rFonts w:eastAsia="Times New Roman" w:cs="Times New Roman"/>
          <w:sz w:val="24"/>
        </w:rPr>
      </w:pPr>
      <w:bookmarkStart w:id="250" w:name="__RefHeading__139687_586427364"/>
      <w:bookmarkStart w:id="251" w:name="sub_248"/>
      <w:bookmarkEnd w:id="239"/>
      <w:bookmarkEnd w:id="250"/>
      <w:r w:rsidRPr="0092395E">
        <w:rPr>
          <w:rFonts w:eastAsia="Times New Roman" w:cs="Times New Roman"/>
          <w:b/>
          <w:bCs/>
          <w:sz w:val="24"/>
          <w:szCs w:val="26"/>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 xml:space="preserve">Недоотпуск тепловой энергии по причине отказов (аварийных ситуаций) и простоев тепловых сетей и источников тепловой энергии </w:t>
      </w:r>
      <w:r w:rsidR="009F11A1" w:rsidRPr="0092395E">
        <w:rPr>
          <w:rFonts w:eastAsia="Times New Roman" w:cs="Times New Roman"/>
          <w:sz w:val="24"/>
        </w:rPr>
        <w:t xml:space="preserve">за 2018-2023гг. </w:t>
      </w:r>
      <w:r w:rsidRPr="0092395E">
        <w:rPr>
          <w:rFonts w:eastAsia="Times New Roman" w:cs="Times New Roman"/>
          <w:sz w:val="24"/>
        </w:rPr>
        <w:t>не зафиксирован.</w:t>
      </w:r>
    </w:p>
    <w:p w:rsidR="00897844" w:rsidRPr="0092395E" w:rsidRDefault="00897844" w:rsidP="00CF738E">
      <w:pPr>
        <w:spacing w:line="240" w:lineRule="auto"/>
        <w:rPr>
          <w:rFonts w:eastAsia="Times New Roman" w:cs="Times New Roman"/>
          <w:sz w:val="24"/>
        </w:rPr>
      </w:pPr>
    </w:p>
    <w:p w:rsidR="00897844" w:rsidRPr="0092395E" w:rsidRDefault="001967FF" w:rsidP="00590779">
      <w:pPr>
        <w:keepNext/>
        <w:keepLines/>
        <w:numPr>
          <w:ilvl w:val="1"/>
          <w:numId w:val="17"/>
        </w:numPr>
        <w:spacing w:line="240" w:lineRule="auto"/>
        <w:rPr>
          <w:rFonts w:eastAsia="Times New Roman" w:cs="Times New Roman"/>
          <w:sz w:val="24"/>
          <w:szCs w:val="24"/>
        </w:rPr>
      </w:pPr>
      <w:bookmarkStart w:id="252" w:name="__RefHeading__139689_586427364"/>
      <w:bookmarkEnd w:id="252"/>
      <w:r w:rsidRPr="0092395E">
        <w:rPr>
          <w:rFonts w:eastAsia="Times New Roman" w:cs="Times New Roman"/>
          <w:b/>
          <w:bCs/>
          <w:sz w:val="24"/>
          <w:szCs w:val="24"/>
        </w:rPr>
        <w:t>Предложения, обеспечивающие надежность систем теплоснабжения</w:t>
      </w:r>
    </w:p>
    <w:p w:rsidR="00897844" w:rsidRPr="0092395E" w:rsidRDefault="00897844" w:rsidP="00CF738E">
      <w:pPr>
        <w:widowControl w:val="0"/>
        <w:spacing w:line="240" w:lineRule="auto"/>
        <w:ind w:firstLine="720"/>
        <w:rPr>
          <w:rFonts w:eastAsia="Times New Roman" w:cs="Times New Roman"/>
          <w:sz w:val="24"/>
          <w:szCs w:val="24"/>
        </w:rPr>
      </w:pPr>
      <w:bookmarkStart w:id="253" w:name="sub_242"/>
      <w:bookmarkEnd w:id="251"/>
    </w:p>
    <w:p w:rsidR="00897844" w:rsidRPr="0092395E" w:rsidRDefault="00897844" w:rsidP="00CF738E">
      <w:pPr>
        <w:spacing w:line="240" w:lineRule="auto"/>
        <w:rPr>
          <w:rFonts w:eastAsia="Times New Roman" w:cs="Times New Roman"/>
          <w:sz w:val="24"/>
          <w:szCs w:val="24"/>
        </w:rPr>
      </w:pPr>
      <w:r w:rsidRPr="0092395E">
        <w:rPr>
          <w:rFonts w:cs="Times New Roman"/>
          <w:sz w:val="24"/>
          <w:szCs w:val="24"/>
        </w:rPr>
        <w:t>В схеме теплоснабжения не предусматриваются мероприятия по:</w:t>
      </w:r>
    </w:p>
    <w:p w:rsidR="00897844" w:rsidRPr="0092395E" w:rsidRDefault="00897844" w:rsidP="00590779">
      <w:pPr>
        <w:widowControl w:val="0"/>
        <w:numPr>
          <w:ilvl w:val="0"/>
          <w:numId w:val="18"/>
        </w:numPr>
        <w:spacing w:line="240" w:lineRule="auto"/>
        <w:rPr>
          <w:rFonts w:eastAsia="Times New Roman" w:cs="Times New Roman"/>
          <w:sz w:val="24"/>
          <w:szCs w:val="24"/>
        </w:rPr>
      </w:pPr>
      <w:r w:rsidRPr="0092395E">
        <w:rPr>
          <w:rFonts w:eastAsia="Times New Roman" w:cs="Times New Roman"/>
          <w:sz w:val="24"/>
          <w:szCs w:val="24"/>
        </w:rPr>
        <w:t>Применению на источник</w:t>
      </w:r>
      <w:r w:rsidR="007C0C83" w:rsidRPr="0092395E">
        <w:rPr>
          <w:rFonts w:eastAsia="Times New Roman" w:cs="Times New Roman"/>
          <w:sz w:val="24"/>
          <w:szCs w:val="24"/>
        </w:rPr>
        <w:t>е</w:t>
      </w:r>
      <w:r w:rsidRPr="0092395E">
        <w:rPr>
          <w:rFonts w:eastAsia="Times New Roman" w:cs="Times New Roman"/>
          <w:sz w:val="24"/>
          <w:szCs w:val="24"/>
        </w:rPr>
        <w:t xml:space="preserve"> тепловой энергии рациональных тепловых схем с дублированными связями и новых технологий, обеспечивающих готовность энергетического оборудования</w:t>
      </w:r>
      <w:r w:rsidR="00B82FD3" w:rsidRPr="0092395E">
        <w:rPr>
          <w:rFonts w:eastAsia="Times New Roman" w:cs="Times New Roman"/>
          <w:sz w:val="24"/>
          <w:szCs w:val="24"/>
        </w:rPr>
        <w:t>;</w:t>
      </w:r>
    </w:p>
    <w:p w:rsidR="00B82FD3" w:rsidRPr="0092395E" w:rsidRDefault="00897844" w:rsidP="00590779">
      <w:pPr>
        <w:widowControl w:val="0"/>
        <w:numPr>
          <w:ilvl w:val="0"/>
          <w:numId w:val="18"/>
        </w:numPr>
        <w:spacing w:line="240" w:lineRule="auto"/>
        <w:rPr>
          <w:rFonts w:eastAsia="Times New Roman" w:cs="Times New Roman"/>
          <w:sz w:val="24"/>
          <w:szCs w:val="24"/>
        </w:rPr>
      </w:pPr>
      <w:bookmarkStart w:id="254" w:name="sub_243"/>
      <w:bookmarkEnd w:id="253"/>
      <w:r w:rsidRPr="0092395E">
        <w:rPr>
          <w:rFonts w:eastAsia="Times New Roman" w:cs="Times New Roman"/>
          <w:sz w:val="24"/>
          <w:szCs w:val="24"/>
        </w:rPr>
        <w:t>Установке резервного оборудования</w:t>
      </w:r>
    </w:p>
    <w:p w:rsidR="00B82FD3" w:rsidRPr="0092395E" w:rsidRDefault="00B82FD3" w:rsidP="00B82FD3">
      <w:pPr>
        <w:widowControl w:val="0"/>
        <w:numPr>
          <w:ilvl w:val="0"/>
          <w:numId w:val="18"/>
        </w:numPr>
        <w:spacing w:line="240" w:lineRule="auto"/>
        <w:rPr>
          <w:rFonts w:eastAsia="Times New Roman" w:cs="Times New Roman"/>
          <w:sz w:val="24"/>
          <w:szCs w:val="24"/>
        </w:rPr>
      </w:pPr>
      <w:r w:rsidRPr="0092395E">
        <w:rPr>
          <w:rFonts w:eastAsia="Times New Roman" w:cs="Times New Roman"/>
          <w:sz w:val="24"/>
          <w:szCs w:val="24"/>
        </w:rPr>
        <w:t>Организации совместной работы нескольких источников тепловой энергии на единую тепловую сеть;</w:t>
      </w:r>
    </w:p>
    <w:p w:rsidR="00B82FD3" w:rsidRPr="0092395E" w:rsidRDefault="00B82FD3" w:rsidP="00B82FD3">
      <w:pPr>
        <w:widowControl w:val="0"/>
        <w:numPr>
          <w:ilvl w:val="0"/>
          <w:numId w:val="18"/>
        </w:numPr>
        <w:spacing w:line="240" w:lineRule="auto"/>
        <w:rPr>
          <w:rFonts w:eastAsia="Times New Roman" w:cs="Times New Roman"/>
          <w:sz w:val="24"/>
          <w:szCs w:val="24"/>
        </w:rPr>
      </w:pPr>
      <w:r w:rsidRPr="0092395E">
        <w:rPr>
          <w:rFonts w:eastAsia="Times New Roman" w:cs="Times New Roman"/>
          <w:sz w:val="24"/>
          <w:szCs w:val="24"/>
        </w:rPr>
        <w:t xml:space="preserve">Резервированию тепловых сетей смежных районов </w:t>
      </w:r>
      <w:r w:rsidR="00D14B47" w:rsidRPr="0092395E">
        <w:rPr>
          <w:rFonts w:eastAsia="Times New Roman" w:cs="Times New Roman"/>
          <w:sz w:val="24"/>
          <w:szCs w:val="24"/>
        </w:rPr>
        <w:t>Комиссаровского сельского поселения (п.Розет)</w:t>
      </w:r>
      <w:r w:rsidRPr="0092395E">
        <w:rPr>
          <w:rFonts w:eastAsia="Times New Roman" w:cs="Times New Roman"/>
          <w:sz w:val="24"/>
          <w:szCs w:val="24"/>
        </w:rPr>
        <w:t>;</w:t>
      </w:r>
    </w:p>
    <w:p w:rsidR="00B82FD3" w:rsidRPr="0092395E" w:rsidRDefault="00B82FD3" w:rsidP="00B82FD3">
      <w:pPr>
        <w:widowControl w:val="0"/>
        <w:numPr>
          <w:ilvl w:val="0"/>
          <w:numId w:val="18"/>
        </w:numPr>
        <w:spacing w:line="240" w:lineRule="auto"/>
        <w:rPr>
          <w:rFonts w:eastAsia="Times New Roman" w:cs="Times New Roman"/>
          <w:sz w:val="24"/>
          <w:szCs w:val="24"/>
        </w:rPr>
      </w:pPr>
      <w:r w:rsidRPr="0092395E">
        <w:rPr>
          <w:rFonts w:eastAsia="Times New Roman" w:cs="Times New Roman"/>
          <w:sz w:val="24"/>
          <w:szCs w:val="24"/>
        </w:rPr>
        <w:t>Устройству резервных насосных станций;</w:t>
      </w:r>
    </w:p>
    <w:p w:rsidR="00897844" w:rsidRPr="0092395E" w:rsidRDefault="00B82FD3" w:rsidP="00B82FD3">
      <w:pPr>
        <w:widowControl w:val="0"/>
        <w:numPr>
          <w:ilvl w:val="0"/>
          <w:numId w:val="18"/>
        </w:numPr>
        <w:spacing w:line="240" w:lineRule="auto"/>
        <w:rPr>
          <w:rFonts w:eastAsia="Times New Roman" w:cs="Times New Roman"/>
          <w:sz w:val="24"/>
          <w:szCs w:val="24"/>
        </w:rPr>
      </w:pPr>
      <w:r w:rsidRPr="0092395E">
        <w:rPr>
          <w:rFonts w:eastAsia="Times New Roman" w:cs="Times New Roman"/>
          <w:sz w:val="24"/>
          <w:szCs w:val="24"/>
        </w:rPr>
        <w:t>Установке баков-аккумуляторов.</w:t>
      </w:r>
    </w:p>
    <w:bookmarkEnd w:id="254"/>
    <w:p w:rsidR="00B82FD3" w:rsidRPr="0092395E" w:rsidRDefault="00B82FD3" w:rsidP="00CF738E">
      <w:pPr>
        <w:spacing w:line="240" w:lineRule="auto"/>
        <w:rPr>
          <w:rFonts w:eastAsia="Times New Roman" w:cs="Times New Roman"/>
          <w:sz w:val="24"/>
          <w:szCs w:val="24"/>
        </w:rPr>
      </w:pPr>
    </w:p>
    <w:p w:rsidR="00897844" w:rsidRPr="0092395E" w:rsidRDefault="00897844" w:rsidP="00CF738E">
      <w:pPr>
        <w:spacing w:line="240" w:lineRule="auto"/>
        <w:rPr>
          <w:rFonts w:eastAsia="Times New Roman" w:cs="Times New Roman"/>
          <w:b/>
          <w:bCs/>
          <w:sz w:val="24"/>
          <w:szCs w:val="24"/>
        </w:rPr>
      </w:pPr>
      <w:r w:rsidRPr="0092395E">
        <w:rPr>
          <w:rFonts w:eastAsia="Times New Roman" w:cs="Times New Roman"/>
          <w:sz w:val="24"/>
          <w:szCs w:val="24"/>
        </w:rPr>
        <w:t>Надежность систем</w:t>
      </w:r>
      <w:r w:rsidR="007C0C83" w:rsidRPr="0092395E">
        <w:rPr>
          <w:rFonts w:eastAsia="Times New Roman" w:cs="Times New Roman"/>
          <w:sz w:val="24"/>
          <w:szCs w:val="24"/>
        </w:rPr>
        <w:t>ы</w:t>
      </w:r>
      <w:r w:rsidRPr="0092395E">
        <w:rPr>
          <w:rFonts w:eastAsia="Times New Roman" w:cs="Times New Roman"/>
          <w:sz w:val="24"/>
          <w:szCs w:val="24"/>
        </w:rPr>
        <w:t xml:space="preserve"> теплоснабжения </w:t>
      </w:r>
      <w:r w:rsidR="00D14B47" w:rsidRPr="0092395E">
        <w:rPr>
          <w:rFonts w:eastAsia="Times New Roman" w:cs="Times New Roman"/>
          <w:sz w:val="24"/>
          <w:szCs w:val="24"/>
        </w:rPr>
        <w:t>Комиссаровского сельского поселения (п.Розет)</w:t>
      </w:r>
      <w:r w:rsidR="00B82FD3" w:rsidRPr="0092395E">
        <w:rPr>
          <w:rFonts w:eastAsia="Times New Roman" w:cs="Times New Roman"/>
          <w:sz w:val="24"/>
          <w:szCs w:val="24"/>
        </w:rPr>
        <w:t xml:space="preserve"> </w:t>
      </w:r>
      <w:r w:rsidRPr="0092395E">
        <w:rPr>
          <w:rFonts w:eastAsia="Times New Roman" w:cs="Times New Roman"/>
          <w:sz w:val="24"/>
          <w:szCs w:val="24"/>
        </w:rPr>
        <w:t xml:space="preserve">будет обеспечиваться </w:t>
      </w:r>
      <w:r w:rsidR="00B82FD3" w:rsidRPr="0092395E">
        <w:rPr>
          <w:rFonts w:eastAsia="Times New Roman" w:cs="Times New Roman"/>
          <w:sz w:val="24"/>
          <w:szCs w:val="24"/>
        </w:rPr>
        <w:t>результатами реализации предусмотренных Главой 7 и Главой 8 Обосновывающих материалов настоящей с</w:t>
      </w:r>
      <w:r w:rsidR="007C0C83" w:rsidRPr="0092395E">
        <w:rPr>
          <w:rFonts w:eastAsia="Times New Roman" w:cs="Times New Roman"/>
          <w:sz w:val="24"/>
          <w:szCs w:val="24"/>
        </w:rPr>
        <w:t>х</w:t>
      </w:r>
      <w:r w:rsidR="00B82FD3" w:rsidRPr="0092395E">
        <w:rPr>
          <w:rFonts w:eastAsia="Times New Roman" w:cs="Times New Roman"/>
          <w:sz w:val="24"/>
          <w:szCs w:val="24"/>
        </w:rPr>
        <w:t>емы теплоснабжения мероприятий по техническому перевооружению и(или) реконструкции и(или) модернизации источник</w:t>
      </w:r>
      <w:r w:rsidR="006A4851" w:rsidRPr="0092395E">
        <w:rPr>
          <w:rFonts w:eastAsia="Times New Roman" w:cs="Times New Roman"/>
          <w:sz w:val="24"/>
          <w:szCs w:val="24"/>
        </w:rPr>
        <w:t>а</w:t>
      </w:r>
      <w:r w:rsidR="00B82FD3" w:rsidRPr="0092395E">
        <w:rPr>
          <w:rFonts w:eastAsia="Times New Roman" w:cs="Times New Roman"/>
          <w:sz w:val="24"/>
          <w:szCs w:val="24"/>
        </w:rPr>
        <w:t xml:space="preserve"> тепловой энергии, функционирующ</w:t>
      </w:r>
      <w:r w:rsidR="006A4851" w:rsidRPr="0092395E">
        <w:rPr>
          <w:rFonts w:eastAsia="Times New Roman" w:cs="Times New Roman"/>
          <w:sz w:val="24"/>
          <w:szCs w:val="24"/>
        </w:rPr>
        <w:t>его</w:t>
      </w:r>
      <w:r w:rsidR="00B82FD3" w:rsidRPr="0092395E">
        <w:rPr>
          <w:rFonts w:eastAsia="Times New Roman" w:cs="Times New Roman"/>
          <w:sz w:val="24"/>
          <w:szCs w:val="24"/>
        </w:rPr>
        <w:t xml:space="preserve"> без режима комбинированной выработки, с сохранением функциональной структуры теплоснабжения, </w:t>
      </w:r>
      <w:bookmarkStart w:id="255" w:name="sub_253"/>
      <w:r w:rsidR="00B82FD3" w:rsidRPr="0092395E">
        <w:rPr>
          <w:rFonts w:eastAsia="Times New Roman" w:cs="Times New Roman"/>
          <w:sz w:val="24"/>
          <w:szCs w:val="24"/>
        </w:rPr>
        <w:t>а также реализации мероприятий по реконструкции тепловых сетей, подлежащих замене в связи с исчерпанием эксплуатационного ресурса, что приведет к снижению объема потерь тепловой энергии и, как следствие, повышению эффективности функционирования систем теплоснабжения в целом.</w:t>
      </w:r>
    </w:p>
    <w:p w:rsidR="00897844" w:rsidRPr="0092395E" w:rsidRDefault="001967FF" w:rsidP="00CF738E">
      <w:pPr>
        <w:keepNext/>
        <w:keepLines/>
        <w:pageBreakBefore/>
        <w:spacing w:line="240" w:lineRule="auto"/>
        <w:jc w:val="center"/>
        <w:rPr>
          <w:rFonts w:eastAsia="Times New Roman" w:cs="Times New Roman"/>
          <w:sz w:val="24"/>
          <w:szCs w:val="24"/>
        </w:rPr>
      </w:pPr>
      <w:bookmarkStart w:id="256" w:name="__RefHeading__139691_586427364"/>
      <w:bookmarkEnd w:id="256"/>
      <w:r w:rsidRPr="0092395E">
        <w:rPr>
          <w:rFonts w:eastAsia="Times New Roman" w:cs="Times New Roman"/>
          <w:b/>
          <w:bCs/>
          <w:sz w:val="24"/>
          <w:szCs w:val="24"/>
        </w:rPr>
        <w:lastRenderedPageBreak/>
        <w:t>ГЛАВА 12. ОБОСНОВАНИЕ ИНВЕСТИЦИЙ В СТРОИТЕЛЬСТВО, РЕКОНСТРУКЦИЮ, ТЕХНИЧЕСКОЕ ПЕРЕВООРУЖЕНИЕ И (ИЛИ) МОДЕРНИЗАЦИЮ</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1967FF" w:rsidP="00590779">
      <w:pPr>
        <w:keepNext/>
        <w:keepLines/>
        <w:numPr>
          <w:ilvl w:val="1"/>
          <w:numId w:val="42"/>
        </w:numPr>
        <w:spacing w:line="240" w:lineRule="auto"/>
        <w:ind w:left="720" w:hanging="720"/>
        <w:rPr>
          <w:rFonts w:eastAsia="Times New Roman" w:cs="Times New Roman"/>
          <w:sz w:val="24"/>
        </w:rPr>
      </w:pPr>
      <w:bookmarkStart w:id="257" w:name="__RefHeading__139693_586427364"/>
      <w:bookmarkStart w:id="258" w:name="sub_249"/>
      <w:bookmarkEnd w:id="255"/>
      <w:bookmarkEnd w:id="257"/>
      <w:r w:rsidRPr="0092395E">
        <w:rPr>
          <w:rFonts w:eastAsia="Times New Roman" w:cs="Times New Roman"/>
          <w:b/>
          <w:bCs/>
          <w:sz w:val="24"/>
          <w:szCs w:val="24"/>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897844" w:rsidRPr="0092395E" w:rsidRDefault="00897844" w:rsidP="00CF738E">
      <w:pPr>
        <w:spacing w:line="240" w:lineRule="auto"/>
        <w:rPr>
          <w:rFonts w:eastAsia="Times New Roman" w:cs="Times New Roman"/>
          <w:sz w:val="24"/>
        </w:rPr>
      </w:pPr>
    </w:p>
    <w:p w:rsidR="005F5559" w:rsidRPr="0092395E" w:rsidRDefault="005F5559" w:rsidP="005F5559">
      <w:pPr>
        <w:spacing w:line="240" w:lineRule="auto"/>
        <w:rPr>
          <w:rFonts w:eastAsia="Times New Roman" w:cs="Times New Roman"/>
          <w:sz w:val="24"/>
        </w:rPr>
      </w:pPr>
      <w:r w:rsidRPr="0092395E">
        <w:rPr>
          <w:rFonts w:eastAsia="Times New Roman" w:cs="Times New Roman"/>
          <w:sz w:val="24"/>
        </w:rPr>
        <w:t>Оценка финансовых потребностей для осуществления реконструкции, технического перевооружения и (или) модернизации источников тепловой энергии и тепловых сетей выполнена на основании:</w:t>
      </w:r>
    </w:p>
    <w:p w:rsidR="0046259E" w:rsidRPr="0092395E" w:rsidRDefault="0046259E" w:rsidP="0046259E">
      <w:pPr>
        <w:shd w:val="clear" w:color="auto" w:fill="FFFFFF"/>
        <w:spacing w:line="240" w:lineRule="auto"/>
        <w:rPr>
          <w:rFonts w:eastAsia="Times New Roman" w:cs="Times New Roman"/>
          <w:sz w:val="24"/>
          <w:szCs w:val="24"/>
          <w:lang w:eastAsia="ru-RU"/>
        </w:rPr>
      </w:pPr>
      <w:r w:rsidRPr="0092395E">
        <w:rPr>
          <w:rFonts w:eastAsia="Times New Roman" w:cs="Times New Roman"/>
          <w:sz w:val="24"/>
          <w:szCs w:val="24"/>
          <w:lang w:eastAsia="ru-RU"/>
        </w:rPr>
        <w:t>- НЦС 81-02-13-2024 Сборник 13. Наружные тепловые сети;</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 Приказа Минрегиона РФ от 29.12.2009 № 620 «Об утверждении Методических указаний по применению справочников базовых цен на проектные работы в строительстве»;</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 Сценарных условий функционирования экономики Российской Федерации и основных параметров Прогноза социально-экономического развития Российской Федерации на 2024 год и на плановый период 2025 и 2026 годов и Прогноза социально-экономического развития Ростовской области на 2024 – 2026 годы (инвестиции в основной капитал (капитальные вложения);</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 Локальных сметных расчетов (смет) на выполнение работ;</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 Стоимостных показателей объектов-аналогов;</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 Метода сопоставимых рыночных цен (анализа рынка).</w:t>
      </w:r>
    </w:p>
    <w:p w:rsidR="0046259E" w:rsidRPr="0092395E" w:rsidRDefault="0046259E" w:rsidP="0046259E">
      <w:pPr>
        <w:widowControl w:val="0"/>
        <w:autoSpaceDE w:val="0"/>
        <w:autoSpaceDN w:val="0"/>
        <w:adjustRightInd w:val="0"/>
        <w:spacing w:line="240" w:lineRule="auto"/>
        <w:ind w:firstLine="720"/>
        <w:rPr>
          <w:rFonts w:eastAsia="Times New Roman" w:cs="Times New Roman"/>
          <w:sz w:val="24"/>
          <w:lang w:eastAsia="ru-RU"/>
        </w:rPr>
      </w:pPr>
      <w:r w:rsidRPr="0092395E">
        <w:rPr>
          <w:rFonts w:eastAsia="Times New Roman" w:cs="Times New Roman"/>
          <w:sz w:val="24"/>
          <w:lang w:eastAsia="ru-RU"/>
        </w:rPr>
        <w:t>Все стоимости приведены к ценам текущего года и годов реализации.</w:t>
      </w:r>
    </w:p>
    <w:p w:rsidR="005F5559" w:rsidRPr="0092395E" w:rsidRDefault="005F5559" w:rsidP="005F5559">
      <w:pPr>
        <w:spacing w:line="240" w:lineRule="auto"/>
        <w:rPr>
          <w:rFonts w:eastAsia="Times New Roman" w:cs="Times New Roman"/>
          <w:sz w:val="24"/>
        </w:rPr>
      </w:pPr>
    </w:p>
    <w:p w:rsidR="007F3714" w:rsidRPr="0092395E" w:rsidRDefault="007F3714" w:rsidP="0046259E">
      <w:pPr>
        <w:pStyle w:val="affb"/>
        <w:numPr>
          <w:ilvl w:val="2"/>
          <w:numId w:val="42"/>
        </w:numPr>
        <w:shd w:val="clear" w:color="auto" w:fill="FFFFFF"/>
        <w:tabs>
          <w:tab w:val="left" w:pos="720"/>
        </w:tabs>
        <w:spacing w:after="0" w:line="240" w:lineRule="auto"/>
        <w:jc w:val="both"/>
        <w:rPr>
          <w:rFonts w:ascii="Times New Roman" w:hAnsi="Times New Roman"/>
          <w:b/>
          <w:sz w:val="24"/>
          <w:szCs w:val="24"/>
        </w:rPr>
      </w:pPr>
      <w:r w:rsidRPr="0092395E">
        <w:rPr>
          <w:rFonts w:ascii="Times New Roman" w:hAnsi="Times New Roman"/>
          <w:b/>
          <w:sz w:val="24"/>
          <w:szCs w:val="24"/>
        </w:rPr>
        <w:t xml:space="preserve">При условии </w:t>
      </w:r>
      <w:r w:rsidR="0046259E" w:rsidRPr="0092395E">
        <w:rPr>
          <w:rFonts w:ascii="Times New Roman" w:hAnsi="Times New Roman"/>
          <w:b/>
          <w:sz w:val="24"/>
          <w:szCs w:val="24"/>
        </w:rPr>
        <w:t xml:space="preserve">реализации 1-го сценария развития системы теплоснабжения </w:t>
      </w:r>
      <w:r w:rsidR="00D14B47" w:rsidRPr="0092395E">
        <w:rPr>
          <w:rFonts w:ascii="Times New Roman" w:hAnsi="Times New Roman"/>
          <w:b/>
          <w:sz w:val="24"/>
          <w:szCs w:val="24"/>
        </w:rPr>
        <w:t>Комиссаровского сельского поселения (п.Розет)</w:t>
      </w:r>
      <w:r w:rsidR="0046259E" w:rsidRPr="0092395E">
        <w:rPr>
          <w:rFonts w:ascii="Times New Roman" w:hAnsi="Times New Roman"/>
          <w:b/>
          <w:sz w:val="24"/>
          <w:szCs w:val="24"/>
        </w:rPr>
        <w:t xml:space="preserve"> – реализации мероприятий эксплуатирующей организацией МУП «Красносулинские городские теплосети» в рамках хозяйственной деятельности за счет амортизации и выделения денежных средств из областного и местного бюджетов либо в рамках разработанных и утвержденных надлежащим образом инвестиционных программ</w:t>
      </w:r>
    </w:p>
    <w:p w:rsidR="00A30504" w:rsidRPr="0092395E" w:rsidRDefault="00A30504" w:rsidP="0046259E">
      <w:pPr>
        <w:shd w:val="clear" w:color="auto" w:fill="FFFFFF"/>
        <w:spacing w:line="240" w:lineRule="auto"/>
        <w:rPr>
          <w:rFonts w:eastAsia="Times New Roman" w:cs="Times New Roman"/>
          <w:sz w:val="24"/>
          <w:szCs w:val="24"/>
          <w:lang w:eastAsia="ru-RU"/>
        </w:rPr>
      </w:pPr>
    </w:p>
    <w:p w:rsidR="007C0C83" w:rsidRPr="0092395E" w:rsidRDefault="007F3714" w:rsidP="007C0C83">
      <w:pPr>
        <w:shd w:val="clear" w:color="auto" w:fill="FFFFFF"/>
        <w:spacing w:line="240" w:lineRule="auto"/>
        <w:ind w:firstLine="0"/>
        <w:rPr>
          <w:rFonts w:eastAsia="Times New Roman" w:cs="Times New Roman"/>
          <w:sz w:val="24"/>
          <w:lang w:eastAsia="ru-RU"/>
        </w:rPr>
      </w:pPr>
      <w:r w:rsidRPr="0092395E">
        <w:rPr>
          <w:rFonts w:eastAsia="Times New Roman" w:cs="Times New Roman"/>
          <w:sz w:val="24"/>
          <w:szCs w:val="24"/>
          <w:lang w:eastAsia="ru-RU"/>
        </w:rPr>
        <w:t xml:space="preserve">Таблица </w:t>
      </w:r>
      <w:r w:rsidR="00A30504" w:rsidRPr="0092395E">
        <w:rPr>
          <w:rFonts w:eastAsia="Times New Roman" w:cs="Times New Roman"/>
          <w:sz w:val="24"/>
          <w:szCs w:val="24"/>
          <w:lang w:eastAsia="ru-RU"/>
        </w:rPr>
        <w:t>12.1</w:t>
      </w:r>
      <w:r w:rsidRPr="0092395E">
        <w:rPr>
          <w:rFonts w:eastAsia="Times New Roman" w:cs="Times New Roman"/>
          <w:sz w:val="24"/>
          <w:szCs w:val="24"/>
          <w:lang w:eastAsia="ru-RU"/>
        </w:rPr>
        <w:t>.</w:t>
      </w:r>
      <w:r w:rsidR="009806A3" w:rsidRPr="0092395E">
        <w:rPr>
          <w:rFonts w:eastAsia="Times New Roman" w:cs="Times New Roman"/>
          <w:sz w:val="24"/>
          <w:szCs w:val="24"/>
          <w:lang w:eastAsia="ru-RU"/>
        </w:rPr>
        <w:t>1.</w:t>
      </w:r>
      <w:r w:rsidRPr="0092395E">
        <w:rPr>
          <w:rFonts w:eastAsia="Times New Roman" w:cs="Times New Roman"/>
          <w:sz w:val="24"/>
          <w:szCs w:val="24"/>
          <w:lang w:eastAsia="ru-RU"/>
        </w:rPr>
        <w:t xml:space="preserve">а – </w:t>
      </w:r>
      <w:r w:rsidR="0046259E" w:rsidRPr="0092395E">
        <w:rPr>
          <w:rFonts w:eastAsia="Times New Roman" w:cs="Times New Roman"/>
          <w:sz w:val="24"/>
          <w:lang w:eastAsia="ru-RU"/>
        </w:rPr>
        <w:t xml:space="preserve">Реализация 1-го сценария – Необходимые финансовые потребности </w:t>
      </w:r>
      <w:r w:rsidR="007C0C83" w:rsidRPr="0092395E">
        <w:rPr>
          <w:rFonts w:eastAsia="Times New Roman" w:cs="Times New Roman"/>
          <w:sz w:val="24"/>
          <w:lang w:eastAsia="ru-RU"/>
        </w:rPr>
        <w:t xml:space="preserve">при </w:t>
      </w:r>
      <w:r w:rsidR="007C0C83" w:rsidRPr="0092395E">
        <w:rPr>
          <w:rFonts w:eastAsia="Times New Roman" w:cs="Times New Roman"/>
          <w:sz w:val="24"/>
          <w:szCs w:val="24"/>
          <w:lang w:eastAsia="ru-RU"/>
        </w:rPr>
        <w:t>техническом перевооружении и(или) реконструкции источника тепловой энергии, функционирующего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Look w:val="04A0" w:firstRow="1" w:lastRow="0" w:firstColumn="1" w:lastColumn="0" w:noHBand="0" w:noVBand="1"/>
      </w:tblPr>
      <w:tblGrid>
        <w:gridCol w:w="1414"/>
        <w:gridCol w:w="1585"/>
        <w:gridCol w:w="4662"/>
        <w:gridCol w:w="1425"/>
        <w:gridCol w:w="1596"/>
      </w:tblGrid>
      <w:tr w:rsidR="0090591F" w:rsidRPr="0092395E" w:rsidTr="00E21E93">
        <w:trPr>
          <w:trHeight w:val="1005"/>
          <w:tblHeader/>
        </w:trPr>
        <w:tc>
          <w:tcPr>
            <w:tcW w:w="662" w:type="pct"/>
            <w:tcBorders>
              <w:top w:val="single" w:sz="4" w:space="0" w:color="000000"/>
              <w:left w:val="single" w:sz="4" w:space="0" w:color="000000"/>
              <w:bottom w:val="nil"/>
              <w:right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742" w:type="pct"/>
            <w:tcBorders>
              <w:top w:val="single" w:sz="4" w:space="0" w:color="000000"/>
              <w:left w:val="nil"/>
              <w:bottom w:val="nil"/>
              <w:right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182" w:type="pct"/>
            <w:tcBorders>
              <w:top w:val="single" w:sz="4" w:space="0" w:color="000000"/>
              <w:left w:val="nil"/>
              <w:bottom w:val="nil"/>
              <w:right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667" w:type="pct"/>
            <w:tcBorders>
              <w:top w:val="single" w:sz="4" w:space="0" w:color="000000"/>
              <w:left w:val="nil"/>
              <w:bottom w:val="nil"/>
              <w:right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реализации мероприятия</w:t>
            </w:r>
          </w:p>
        </w:tc>
        <w:tc>
          <w:tcPr>
            <w:tcW w:w="747" w:type="pct"/>
            <w:tcBorders>
              <w:top w:val="single" w:sz="4" w:space="0" w:color="000000"/>
              <w:left w:val="nil"/>
              <w:bottom w:val="single" w:sz="4" w:space="0" w:color="000000"/>
              <w:right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Затраты, тыс. руб. без НДС в ценах года реализации мероприятия</w:t>
            </w:r>
          </w:p>
        </w:tc>
      </w:tr>
      <w:tr w:rsidR="0090591F" w:rsidRPr="0092395E" w:rsidTr="00E21E93">
        <w:trPr>
          <w:trHeight w:val="684"/>
        </w:trPr>
        <w:tc>
          <w:tcPr>
            <w:tcW w:w="6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90591F" w:rsidRPr="0092395E" w:rsidRDefault="0090591F" w:rsidP="0090591F">
            <w:pPr>
              <w:spacing w:line="240" w:lineRule="auto"/>
              <w:ind w:firstLine="0"/>
              <w:rPr>
                <w:rFonts w:cs="Times New Roman"/>
                <w:sz w:val="20"/>
                <w:szCs w:val="20"/>
              </w:rPr>
            </w:pPr>
            <w:r w:rsidRPr="0092395E">
              <w:rPr>
                <w:rFonts w:cs="Times New Roman"/>
                <w:sz w:val="20"/>
                <w:szCs w:val="20"/>
              </w:rPr>
              <w:t>МУП-ИТЭ-01</w:t>
            </w:r>
          </w:p>
        </w:tc>
        <w:tc>
          <w:tcPr>
            <w:tcW w:w="742"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182"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w:t>
            </w:r>
            <w:r w:rsidRPr="0092395E">
              <w:rPr>
                <w:rFonts w:cs="Times New Roman"/>
                <w:sz w:val="20"/>
                <w:szCs w:val="20"/>
              </w:rPr>
              <w:t xml:space="preserve"> этап. Установленная мощность после реализация мероприятий 2,28 Гкал/час</w:t>
            </w:r>
          </w:p>
        </w:tc>
        <w:tc>
          <w:tcPr>
            <w:tcW w:w="667"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2024</w:t>
            </w:r>
          </w:p>
        </w:tc>
        <w:tc>
          <w:tcPr>
            <w:tcW w:w="747"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jc w:val="right"/>
              <w:rPr>
                <w:rFonts w:cs="Times New Roman"/>
                <w:sz w:val="20"/>
                <w:szCs w:val="20"/>
              </w:rPr>
            </w:pPr>
            <w:r w:rsidRPr="0092395E">
              <w:rPr>
                <w:rFonts w:cs="Times New Roman"/>
                <w:sz w:val="20"/>
                <w:szCs w:val="20"/>
              </w:rPr>
              <w:t>3023,24</w:t>
            </w:r>
          </w:p>
        </w:tc>
      </w:tr>
      <w:tr w:rsidR="0090591F" w:rsidRPr="0092395E" w:rsidTr="00E21E93">
        <w:trPr>
          <w:trHeight w:val="684"/>
        </w:trPr>
        <w:tc>
          <w:tcPr>
            <w:tcW w:w="6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90591F" w:rsidRPr="0092395E" w:rsidRDefault="0090591F" w:rsidP="0090591F">
            <w:pPr>
              <w:spacing w:line="240" w:lineRule="auto"/>
              <w:ind w:firstLine="0"/>
              <w:rPr>
                <w:rFonts w:cs="Times New Roman"/>
                <w:sz w:val="20"/>
                <w:szCs w:val="20"/>
              </w:rPr>
            </w:pPr>
            <w:r w:rsidRPr="0092395E">
              <w:rPr>
                <w:rFonts w:cs="Times New Roman"/>
                <w:sz w:val="20"/>
                <w:szCs w:val="20"/>
              </w:rPr>
              <w:t>МУП-ИТЭ-02</w:t>
            </w:r>
          </w:p>
        </w:tc>
        <w:tc>
          <w:tcPr>
            <w:tcW w:w="742"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182"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667"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2025</w:t>
            </w:r>
          </w:p>
        </w:tc>
        <w:tc>
          <w:tcPr>
            <w:tcW w:w="747" w:type="pct"/>
            <w:tcBorders>
              <w:top w:val="single" w:sz="4" w:space="0" w:color="000000"/>
              <w:left w:val="nil"/>
              <w:bottom w:val="single" w:sz="4" w:space="0" w:color="000000"/>
              <w:right w:val="single" w:sz="4" w:space="0" w:color="000000"/>
            </w:tcBorders>
            <w:shd w:val="clear" w:color="auto" w:fill="auto"/>
            <w:vAlign w:val="center"/>
          </w:tcPr>
          <w:p w:rsidR="0090591F" w:rsidRPr="0092395E" w:rsidRDefault="0090591F" w:rsidP="0090591F">
            <w:pPr>
              <w:spacing w:line="240" w:lineRule="auto"/>
              <w:ind w:firstLine="0"/>
              <w:jc w:val="right"/>
              <w:rPr>
                <w:rFonts w:cs="Times New Roman"/>
                <w:sz w:val="20"/>
                <w:szCs w:val="20"/>
              </w:rPr>
            </w:pPr>
            <w:r w:rsidRPr="0092395E">
              <w:rPr>
                <w:rFonts w:cs="Times New Roman"/>
                <w:sz w:val="20"/>
                <w:szCs w:val="20"/>
              </w:rPr>
              <w:t>8686,01</w:t>
            </w:r>
          </w:p>
        </w:tc>
      </w:tr>
    </w:tbl>
    <w:p w:rsidR="00A30504" w:rsidRPr="0092395E" w:rsidRDefault="00A30504" w:rsidP="007C0C83">
      <w:pPr>
        <w:shd w:val="clear" w:color="auto" w:fill="FFFFFF"/>
        <w:spacing w:line="240" w:lineRule="auto"/>
        <w:ind w:firstLine="0"/>
        <w:rPr>
          <w:rFonts w:eastAsia="Times New Roman" w:cs="Times New Roman"/>
          <w:sz w:val="24"/>
          <w:szCs w:val="24"/>
          <w:lang w:eastAsia="ru-RU"/>
        </w:rPr>
      </w:pPr>
    </w:p>
    <w:p w:rsidR="007C0C83" w:rsidRPr="0092395E" w:rsidRDefault="00A30504" w:rsidP="007C0C83">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12.1.</w:t>
      </w:r>
      <w:r w:rsidR="009806A3" w:rsidRPr="0092395E">
        <w:rPr>
          <w:rFonts w:eastAsia="Times New Roman" w:cs="Times New Roman"/>
          <w:sz w:val="24"/>
          <w:szCs w:val="24"/>
          <w:lang w:eastAsia="ru-RU"/>
        </w:rPr>
        <w:t>1.</w:t>
      </w:r>
      <w:r w:rsidRPr="0092395E">
        <w:rPr>
          <w:rFonts w:eastAsia="Times New Roman" w:cs="Times New Roman"/>
          <w:sz w:val="24"/>
          <w:szCs w:val="24"/>
          <w:lang w:eastAsia="ru-RU"/>
        </w:rPr>
        <w:t>б</w:t>
      </w:r>
      <w:r w:rsidR="00477385" w:rsidRPr="0092395E">
        <w:rPr>
          <w:rFonts w:eastAsia="Times New Roman" w:cs="Times New Roman"/>
          <w:sz w:val="24"/>
          <w:szCs w:val="24"/>
          <w:lang w:eastAsia="ru-RU"/>
        </w:rPr>
        <w:t xml:space="preserve"> - Объем финансовых потребностей </w:t>
      </w:r>
      <w:r w:rsidR="007C0C83" w:rsidRPr="0092395E">
        <w:rPr>
          <w:rFonts w:eastAsia="Times New Roman" w:cs="Times New Roman"/>
          <w:sz w:val="24"/>
          <w:szCs w:val="24"/>
          <w:lang w:eastAsia="ru-RU"/>
        </w:rPr>
        <w:t>для выполнения мероприятий по источнику тепловой энергии по годам реализации при условии реализации 1-го сценария развития системы теплоснабжения Комиссаровского сельского поселения (п.Розет)</w:t>
      </w:r>
    </w:p>
    <w:tbl>
      <w:tblPr>
        <w:tblW w:w="10760" w:type="dxa"/>
        <w:tblInd w:w="103" w:type="dxa"/>
        <w:tblLook w:val="04A0" w:firstRow="1" w:lastRow="0" w:firstColumn="1" w:lastColumn="0" w:noHBand="0" w:noVBand="1"/>
      </w:tblPr>
      <w:tblGrid>
        <w:gridCol w:w="461"/>
        <w:gridCol w:w="3569"/>
        <w:gridCol w:w="958"/>
        <w:gridCol w:w="981"/>
        <w:gridCol w:w="958"/>
        <w:gridCol w:w="958"/>
        <w:gridCol w:w="958"/>
        <w:gridCol w:w="958"/>
        <w:gridCol w:w="959"/>
      </w:tblGrid>
      <w:tr w:rsidR="0090591F" w:rsidRPr="0092395E" w:rsidTr="00E21E93">
        <w:trPr>
          <w:trHeight w:val="480"/>
        </w:trPr>
        <w:tc>
          <w:tcPr>
            <w:tcW w:w="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6730" w:type="dxa"/>
            <w:gridSpan w:val="7"/>
            <w:tcBorders>
              <w:top w:val="single" w:sz="4" w:space="0" w:color="auto"/>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 xml:space="preserve">Объем </w:t>
            </w:r>
            <w:r w:rsidR="00BB44DB" w:rsidRPr="0092395E">
              <w:rPr>
                <w:rFonts w:eastAsia="Times New Roman" w:cs="Times New Roman"/>
                <w:b/>
                <w:bCs/>
                <w:sz w:val="20"/>
                <w:szCs w:val="20"/>
                <w:lang w:eastAsia="ru-RU"/>
              </w:rPr>
              <w:t xml:space="preserve">финансовых потребностей </w:t>
            </w:r>
            <w:r w:rsidRPr="0092395E">
              <w:rPr>
                <w:rFonts w:eastAsia="Times New Roman" w:cs="Times New Roman"/>
                <w:b/>
                <w:bCs/>
                <w:sz w:val="20"/>
                <w:szCs w:val="20"/>
                <w:lang w:eastAsia="ru-RU"/>
              </w:rPr>
              <w:t>для выполнения мероприятий по</w:t>
            </w:r>
            <w:r w:rsidRPr="0092395E">
              <w:rPr>
                <w:rFonts w:cs="Times New Roman"/>
                <w:sz w:val="20"/>
                <w:szCs w:val="20"/>
              </w:rPr>
              <w:t xml:space="preserve"> </w:t>
            </w:r>
            <w:r w:rsidRPr="0092395E">
              <w:rPr>
                <w:rFonts w:eastAsia="Times New Roman" w:cs="Times New Roman"/>
                <w:b/>
                <w:bCs/>
                <w:sz w:val="20"/>
                <w:szCs w:val="20"/>
                <w:lang w:eastAsia="ru-RU"/>
              </w:rPr>
              <w:t>источнику тепловой энергии по годам реализации, тыс.руб., без НДС</w:t>
            </w:r>
          </w:p>
        </w:tc>
      </w:tr>
      <w:tr w:rsidR="0090591F" w:rsidRPr="0092395E" w:rsidTr="00E21E93">
        <w:trPr>
          <w:trHeight w:val="510"/>
        </w:trPr>
        <w:tc>
          <w:tcPr>
            <w:tcW w:w="461" w:type="dxa"/>
            <w:vMerge/>
            <w:tcBorders>
              <w:top w:val="single" w:sz="4" w:space="0" w:color="auto"/>
              <w:left w:val="single" w:sz="4" w:space="0" w:color="auto"/>
              <w:bottom w:val="single" w:sz="4" w:space="0" w:color="auto"/>
              <w:right w:val="single" w:sz="4" w:space="0" w:color="auto"/>
            </w:tcBorders>
            <w:vAlign w:val="center"/>
            <w:hideMark/>
          </w:tcPr>
          <w:p w:rsidR="007C0C83" w:rsidRPr="0092395E" w:rsidRDefault="007C0C83" w:rsidP="007C0C83">
            <w:pPr>
              <w:spacing w:line="240" w:lineRule="auto"/>
              <w:ind w:firstLine="0"/>
              <w:rPr>
                <w:rFonts w:eastAsia="Times New Roman" w:cs="Times New Roman"/>
                <w:sz w:val="20"/>
                <w:szCs w:val="20"/>
                <w:lang w:eastAsia="ru-RU"/>
              </w:rPr>
            </w:pPr>
          </w:p>
        </w:tc>
        <w:tc>
          <w:tcPr>
            <w:tcW w:w="3569" w:type="dxa"/>
            <w:vMerge/>
            <w:tcBorders>
              <w:top w:val="single" w:sz="4" w:space="0" w:color="auto"/>
              <w:left w:val="single" w:sz="4" w:space="0" w:color="auto"/>
              <w:bottom w:val="single" w:sz="4" w:space="0" w:color="auto"/>
              <w:right w:val="single" w:sz="4" w:space="0" w:color="auto"/>
            </w:tcBorders>
            <w:vAlign w:val="center"/>
            <w:hideMark/>
          </w:tcPr>
          <w:p w:rsidR="007C0C83" w:rsidRPr="0092395E" w:rsidRDefault="007C0C83" w:rsidP="007C0C83">
            <w:pPr>
              <w:spacing w:line="240" w:lineRule="auto"/>
              <w:ind w:firstLine="0"/>
              <w:rPr>
                <w:rFonts w:eastAsia="Times New Roman" w:cs="Times New Roman"/>
                <w:sz w:val="20"/>
                <w:szCs w:val="20"/>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981"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58"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59" w:type="dxa"/>
            <w:tcBorders>
              <w:top w:val="nil"/>
              <w:left w:val="nil"/>
              <w:bottom w:val="single" w:sz="4" w:space="0" w:color="auto"/>
              <w:right w:val="single" w:sz="4"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2030-2039</w:t>
            </w:r>
          </w:p>
        </w:tc>
      </w:tr>
      <w:tr w:rsidR="0090591F" w:rsidRPr="0092395E" w:rsidTr="00E21E93">
        <w:trPr>
          <w:trHeight w:val="300"/>
        </w:trPr>
        <w:tc>
          <w:tcPr>
            <w:tcW w:w="461" w:type="dxa"/>
            <w:tcBorders>
              <w:top w:val="nil"/>
              <w:left w:val="single" w:sz="4" w:space="0" w:color="auto"/>
              <w:bottom w:val="single" w:sz="4" w:space="0" w:color="auto"/>
              <w:right w:val="single" w:sz="4" w:space="0" w:color="auto"/>
            </w:tcBorders>
            <w:shd w:val="clear" w:color="auto" w:fill="auto"/>
            <w:vAlign w:val="center"/>
            <w:hideMark/>
          </w:tcPr>
          <w:p w:rsidR="0090591F" w:rsidRPr="0092395E" w:rsidRDefault="0090591F" w:rsidP="007C0C83">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69"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7C0C83">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958"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right"/>
              <w:rPr>
                <w:rFonts w:cs="Times New Roman"/>
                <w:sz w:val="18"/>
                <w:szCs w:val="18"/>
              </w:rPr>
            </w:pPr>
            <w:r w:rsidRPr="0092395E">
              <w:rPr>
                <w:rFonts w:cs="Times New Roman"/>
                <w:sz w:val="18"/>
                <w:szCs w:val="18"/>
              </w:rPr>
              <w:t>3023,24</w:t>
            </w:r>
          </w:p>
        </w:tc>
        <w:tc>
          <w:tcPr>
            <w:tcW w:w="981" w:type="dxa"/>
            <w:tcBorders>
              <w:top w:val="single" w:sz="4" w:space="0" w:color="auto"/>
              <w:left w:val="nil"/>
              <w:bottom w:val="single" w:sz="4" w:space="0" w:color="auto"/>
              <w:right w:val="single" w:sz="4" w:space="0" w:color="auto"/>
            </w:tcBorders>
            <w:shd w:val="clear" w:color="auto" w:fill="auto"/>
            <w:vAlign w:val="center"/>
          </w:tcPr>
          <w:p w:rsidR="0090591F" w:rsidRPr="0092395E" w:rsidRDefault="0090591F" w:rsidP="0090591F">
            <w:pPr>
              <w:spacing w:line="240" w:lineRule="auto"/>
              <w:ind w:firstLine="0"/>
              <w:jc w:val="right"/>
              <w:rPr>
                <w:rFonts w:cs="Times New Roman"/>
                <w:sz w:val="18"/>
                <w:szCs w:val="18"/>
              </w:rPr>
            </w:pPr>
            <w:r w:rsidRPr="0092395E">
              <w:rPr>
                <w:rFonts w:cs="Times New Roman"/>
                <w:sz w:val="18"/>
                <w:szCs w:val="18"/>
              </w:rPr>
              <w:t>8686,01</w:t>
            </w:r>
          </w:p>
        </w:tc>
        <w:tc>
          <w:tcPr>
            <w:tcW w:w="958"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8"/>
                <w:szCs w:val="18"/>
              </w:rPr>
            </w:pPr>
            <w:r w:rsidRPr="0092395E">
              <w:rPr>
                <w:rFonts w:cs="Times New Roman"/>
                <w:sz w:val="18"/>
                <w:szCs w:val="18"/>
              </w:rPr>
              <w:t>0,00</w:t>
            </w:r>
          </w:p>
        </w:tc>
        <w:tc>
          <w:tcPr>
            <w:tcW w:w="959" w:type="dxa"/>
            <w:tcBorders>
              <w:top w:val="nil"/>
              <w:left w:val="nil"/>
              <w:bottom w:val="single" w:sz="4" w:space="0" w:color="auto"/>
              <w:right w:val="single" w:sz="4" w:space="0" w:color="auto"/>
            </w:tcBorders>
            <w:shd w:val="clear" w:color="auto" w:fill="auto"/>
            <w:vAlign w:val="center"/>
            <w:hideMark/>
          </w:tcPr>
          <w:p w:rsidR="0090591F" w:rsidRPr="0092395E" w:rsidRDefault="0090591F" w:rsidP="0090591F">
            <w:pPr>
              <w:spacing w:line="240" w:lineRule="auto"/>
              <w:ind w:firstLine="0"/>
              <w:jc w:val="center"/>
              <w:rPr>
                <w:rFonts w:cs="Times New Roman"/>
                <w:sz w:val="18"/>
                <w:szCs w:val="18"/>
              </w:rPr>
            </w:pPr>
            <w:r w:rsidRPr="0092395E">
              <w:rPr>
                <w:rFonts w:cs="Times New Roman"/>
                <w:sz w:val="18"/>
                <w:szCs w:val="18"/>
              </w:rPr>
              <w:t>0,00</w:t>
            </w:r>
          </w:p>
        </w:tc>
      </w:tr>
    </w:tbl>
    <w:p w:rsidR="007C0C83" w:rsidRPr="0092395E" w:rsidRDefault="009806A3" w:rsidP="007C0C83">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lastRenderedPageBreak/>
        <w:t>Таблица 12.</w:t>
      </w:r>
      <w:r w:rsidR="00E900EF" w:rsidRPr="0092395E">
        <w:rPr>
          <w:rFonts w:eastAsia="Times New Roman" w:cs="Times New Roman"/>
          <w:sz w:val="24"/>
          <w:szCs w:val="24"/>
          <w:lang w:eastAsia="ru-RU"/>
        </w:rPr>
        <w:t>1.</w:t>
      </w:r>
      <w:r w:rsidRPr="0092395E">
        <w:rPr>
          <w:rFonts w:eastAsia="Times New Roman" w:cs="Times New Roman"/>
          <w:sz w:val="24"/>
          <w:szCs w:val="24"/>
          <w:lang w:eastAsia="ru-RU"/>
        </w:rPr>
        <w:t xml:space="preserve">1.в - Реализация 1-го сценария – </w:t>
      </w:r>
      <w:r w:rsidRPr="0092395E">
        <w:rPr>
          <w:rFonts w:eastAsia="Times New Roman" w:cs="Times New Roman"/>
          <w:sz w:val="24"/>
          <w:lang w:eastAsia="ru-RU"/>
        </w:rPr>
        <w:t xml:space="preserve">Необходимые </w:t>
      </w:r>
      <w:r w:rsidR="00AA0849" w:rsidRPr="0092395E">
        <w:rPr>
          <w:rFonts w:eastAsia="Times New Roman" w:cs="Times New Roman"/>
          <w:sz w:val="24"/>
          <w:lang w:eastAsia="ru-RU"/>
        </w:rPr>
        <w:t xml:space="preserve">финансовые потребности </w:t>
      </w:r>
      <w:r w:rsidR="007C0C83" w:rsidRPr="0092395E">
        <w:rPr>
          <w:rFonts w:eastAsia="Times New Roman" w:cs="Times New Roman"/>
          <w:sz w:val="24"/>
          <w:lang w:eastAsia="ru-RU"/>
        </w:rPr>
        <w:t xml:space="preserve">при </w:t>
      </w:r>
      <w:r w:rsidR="007C0C83" w:rsidRPr="0092395E">
        <w:rPr>
          <w:rFonts w:eastAsia="Times New Roman" w:cs="Times New Roman"/>
          <w:sz w:val="24"/>
          <w:szCs w:val="24"/>
          <w:lang w:eastAsia="ru-RU"/>
        </w:rPr>
        <w:t>реконструкции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5"/>
        <w:gridCol w:w="1985"/>
        <w:gridCol w:w="4254"/>
        <w:gridCol w:w="1493"/>
        <w:gridCol w:w="1425"/>
      </w:tblGrid>
      <w:tr w:rsidR="008A17B0" w:rsidRPr="0092395E" w:rsidTr="00E21E93">
        <w:trPr>
          <w:cantSplit/>
          <w:trHeight w:val="1020"/>
          <w:tblHeader/>
        </w:trPr>
        <w:tc>
          <w:tcPr>
            <w:tcW w:w="714" w:type="pct"/>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929" w:type="pct"/>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1991" w:type="pct"/>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699" w:type="pct"/>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реализации мероприятия</w:t>
            </w:r>
          </w:p>
        </w:tc>
        <w:tc>
          <w:tcPr>
            <w:tcW w:w="667" w:type="pct"/>
            <w:tcBorders>
              <w:bottom w:val="single" w:sz="4" w:space="0" w:color="000000"/>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Затраты, тыс. руб. без НДС в ценах года реализации мероприятия</w:t>
            </w:r>
          </w:p>
        </w:tc>
      </w:tr>
      <w:tr w:rsidR="008A17B0" w:rsidRPr="0092395E" w:rsidTr="00E21E93">
        <w:trPr>
          <w:cantSplit/>
          <w:trHeight w:val="390"/>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МУП-ТС-001</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ТК-2 до ТК-3, Ø108 мм, L=82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296,62</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МУП-ТС-002</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ТК-3 до жилого дома ул. Черемушки,4, Ø108 мм, L=102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309,72</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МУП-ТС-003</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ТК-6 до ТК-8, Ø108 мм, L=192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622,6</w:t>
            </w:r>
          </w:p>
        </w:tc>
      </w:tr>
      <w:tr w:rsidR="008A17B0" w:rsidRPr="0092395E" w:rsidTr="00E21E93">
        <w:trPr>
          <w:cantSplit/>
          <w:trHeight w:val="168"/>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МУП-ТС-004</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4, Ø63 мм, L=32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148,58</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МУП-ТС-005</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ж/д по ул.Черемушки,4 до ТК-4, Ø108 мм, L=174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457,11</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МУП-ТС-006</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7, Ø63 мм, L=48,5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328,34</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МУП-ТС-007</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16, Ø108 мм, L=6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31,3</w:t>
            </w:r>
          </w:p>
        </w:tc>
      </w:tr>
      <w:tr w:rsidR="008A17B0" w:rsidRPr="0092395E" w:rsidTr="00E21E93">
        <w:trPr>
          <w:cantSplit/>
          <w:trHeight w:val="159"/>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МУП-ТС-008</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262,66</w:t>
            </w:r>
          </w:p>
        </w:tc>
      </w:tr>
      <w:tr w:rsidR="008A17B0" w:rsidRPr="0092395E" w:rsidTr="00E21E93">
        <w:trPr>
          <w:cantSplit/>
          <w:trHeight w:val="510"/>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МУП-ТС-009</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429,82</w:t>
            </w:r>
          </w:p>
        </w:tc>
      </w:tr>
      <w:tr w:rsidR="008A17B0" w:rsidRPr="0092395E" w:rsidTr="00E21E93">
        <w:trPr>
          <w:cantSplit/>
          <w:trHeight w:val="306"/>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МУП-ТС-010</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2025</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2274,94</w:t>
            </w:r>
          </w:p>
        </w:tc>
      </w:tr>
      <w:tr w:rsidR="008A17B0" w:rsidRPr="0092395E" w:rsidTr="00E21E93">
        <w:trPr>
          <w:cantSplit/>
          <w:trHeight w:val="330"/>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МУП-ТС-011</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2026</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3920,46</w:t>
            </w:r>
          </w:p>
        </w:tc>
      </w:tr>
      <w:tr w:rsidR="008A17B0" w:rsidRPr="0092395E" w:rsidTr="00E21E93">
        <w:trPr>
          <w:cantSplit/>
          <w:trHeight w:val="482"/>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МУП-ТС-012</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2027</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3268,3</w:t>
            </w:r>
          </w:p>
        </w:tc>
      </w:tr>
      <w:tr w:rsidR="008A17B0" w:rsidRPr="0092395E" w:rsidTr="00E21E93">
        <w:trPr>
          <w:cantSplit/>
          <w:trHeight w:val="77"/>
        </w:trPr>
        <w:tc>
          <w:tcPr>
            <w:tcW w:w="714"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МУП-ТС-013</w:t>
            </w:r>
          </w:p>
        </w:tc>
        <w:tc>
          <w:tcPr>
            <w:tcW w:w="929"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hideMark/>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699" w:type="pct"/>
            <w:shd w:val="clear" w:color="auto" w:fill="auto"/>
            <w:vAlign w:val="center"/>
            <w:hideMark/>
          </w:tcPr>
          <w:p w:rsidR="0090591F" w:rsidRPr="0092395E" w:rsidRDefault="0090591F" w:rsidP="0090591F">
            <w:pPr>
              <w:spacing w:line="240" w:lineRule="auto"/>
              <w:ind w:firstLine="0"/>
              <w:jc w:val="center"/>
              <w:rPr>
                <w:rFonts w:cs="Times New Roman"/>
                <w:sz w:val="22"/>
              </w:rPr>
            </w:pPr>
            <w:r w:rsidRPr="0092395E">
              <w:rPr>
                <w:rFonts w:cs="Times New Roman"/>
                <w:sz w:val="22"/>
              </w:rPr>
              <w:t>2028</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2678,72</w:t>
            </w:r>
          </w:p>
        </w:tc>
      </w:tr>
      <w:tr w:rsidR="008A17B0" w:rsidRPr="0092395E" w:rsidTr="00E21E93">
        <w:trPr>
          <w:cantSplit/>
          <w:trHeight w:val="77"/>
        </w:trPr>
        <w:tc>
          <w:tcPr>
            <w:tcW w:w="714"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МУП-ТС-014</w:t>
            </w:r>
          </w:p>
        </w:tc>
        <w:tc>
          <w:tcPr>
            <w:tcW w:w="92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699"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2030</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1845,36</w:t>
            </w:r>
          </w:p>
        </w:tc>
      </w:tr>
      <w:tr w:rsidR="008A17B0" w:rsidRPr="0092395E" w:rsidTr="00E21E93">
        <w:trPr>
          <w:cantSplit/>
          <w:trHeight w:val="77"/>
        </w:trPr>
        <w:tc>
          <w:tcPr>
            <w:tcW w:w="714"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МУП-ТС-015</w:t>
            </w:r>
          </w:p>
        </w:tc>
        <w:tc>
          <w:tcPr>
            <w:tcW w:w="92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699"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2031</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2136,02</w:t>
            </w:r>
          </w:p>
        </w:tc>
      </w:tr>
      <w:tr w:rsidR="008A17B0" w:rsidRPr="0092395E" w:rsidTr="00E21E93">
        <w:trPr>
          <w:cantSplit/>
          <w:trHeight w:val="77"/>
        </w:trPr>
        <w:tc>
          <w:tcPr>
            <w:tcW w:w="714"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lastRenderedPageBreak/>
              <w:t>МУП-ТС-016</w:t>
            </w:r>
          </w:p>
        </w:tc>
        <w:tc>
          <w:tcPr>
            <w:tcW w:w="92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699"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2032</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4587,39</w:t>
            </w:r>
          </w:p>
        </w:tc>
      </w:tr>
      <w:tr w:rsidR="008A17B0" w:rsidRPr="0092395E" w:rsidTr="00E21E93">
        <w:trPr>
          <w:cantSplit/>
          <w:trHeight w:val="77"/>
        </w:trPr>
        <w:tc>
          <w:tcPr>
            <w:tcW w:w="714"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МУП-ТС-017</w:t>
            </w:r>
          </w:p>
        </w:tc>
        <w:tc>
          <w:tcPr>
            <w:tcW w:w="92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699"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2033</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837,44</w:t>
            </w:r>
          </w:p>
        </w:tc>
      </w:tr>
      <w:tr w:rsidR="008A17B0" w:rsidRPr="0092395E" w:rsidTr="00E21E93">
        <w:trPr>
          <w:cantSplit/>
          <w:trHeight w:val="77"/>
        </w:trPr>
        <w:tc>
          <w:tcPr>
            <w:tcW w:w="714"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МУП-ТС-018</w:t>
            </w:r>
          </w:p>
        </w:tc>
        <w:tc>
          <w:tcPr>
            <w:tcW w:w="929"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1991" w:type="pct"/>
            <w:shd w:val="clear" w:color="auto" w:fill="auto"/>
            <w:vAlign w:val="center"/>
          </w:tcPr>
          <w:p w:rsidR="0090591F" w:rsidRPr="0092395E" w:rsidRDefault="0090591F" w:rsidP="0090591F">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699" w:type="pct"/>
            <w:shd w:val="clear" w:color="auto" w:fill="auto"/>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2034</w:t>
            </w:r>
          </w:p>
        </w:tc>
        <w:tc>
          <w:tcPr>
            <w:tcW w:w="667" w:type="pct"/>
            <w:shd w:val="clear" w:color="auto" w:fill="auto"/>
            <w:noWrap/>
            <w:vAlign w:val="center"/>
          </w:tcPr>
          <w:p w:rsidR="0090591F" w:rsidRPr="0092395E" w:rsidRDefault="0090591F" w:rsidP="0090591F">
            <w:pPr>
              <w:spacing w:line="240" w:lineRule="auto"/>
              <w:ind w:firstLine="0"/>
              <w:jc w:val="center"/>
              <w:rPr>
                <w:rFonts w:cs="Times New Roman"/>
                <w:sz w:val="22"/>
              </w:rPr>
            </w:pPr>
            <w:r w:rsidRPr="0092395E">
              <w:rPr>
                <w:rFonts w:cs="Times New Roman"/>
                <w:sz w:val="22"/>
              </w:rPr>
              <w:t>3416,59</w:t>
            </w:r>
          </w:p>
        </w:tc>
      </w:tr>
    </w:tbl>
    <w:p w:rsidR="008A17B0" w:rsidRPr="0092395E" w:rsidRDefault="008A17B0" w:rsidP="008A17B0">
      <w:pPr>
        <w:shd w:val="clear" w:color="auto" w:fill="FFFFFF"/>
        <w:spacing w:line="240" w:lineRule="auto"/>
        <w:ind w:firstLine="0"/>
        <w:rPr>
          <w:rFonts w:eastAsia="Times New Roman" w:cs="Times New Roman"/>
          <w:sz w:val="24"/>
          <w:szCs w:val="24"/>
          <w:lang w:eastAsia="ru-RU"/>
        </w:rPr>
      </w:pPr>
    </w:p>
    <w:p w:rsidR="007C0C83" w:rsidRPr="0092395E" w:rsidRDefault="009806A3" w:rsidP="008A17B0">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12.</w:t>
      </w:r>
      <w:r w:rsidR="00E900EF" w:rsidRPr="0092395E">
        <w:rPr>
          <w:rFonts w:eastAsia="Times New Roman" w:cs="Times New Roman"/>
          <w:sz w:val="24"/>
          <w:szCs w:val="24"/>
          <w:lang w:eastAsia="ru-RU"/>
        </w:rPr>
        <w:t>1.</w:t>
      </w:r>
      <w:r w:rsidRPr="0092395E">
        <w:rPr>
          <w:rFonts w:eastAsia="Times New Roman" w:cs="Times New Roman"/>
          <w:sz w:val="24"/>
          <w:szCs w:val="24"/>
          <w:lang w:eastAsia="ru-RU"/>
        </w:rPr>
        <w:t>1.</w:t>
      </w:r>
      <w:r w:rsidR="00E900EF" w:rsidRPr="0092395E">
        <w:rPr>
          <w:rFonts w:eastAsia="Times New Roman" w:cs="Times New Roman"/>
          <w:sz w:val="24"/>
          <w:szCs w:val="24"/>
          <w:lang w:eastAsia="ru-RU"/>
        </w:rPr>
        <w:t>г</w:t>
      </w:r>
      <w:r w:rsidRPr="0092395E">
        <w:rPr>
          <w:rFonts w:eastAsia="Times New Roman" w:cs="Times New Roman"/>
          <w:sz w:val="24"/>
          <w:szCs w:val="24"/>
          <w:lang w:eastAsia="ru-RU"/>
        </w:rPr>
        <w:t xml:space="preserve"> - Объем финансовых потребностей </w:t>
      </w:r>
      <w:r w:rsidR="007C0C83" w:rsidRPr="0092395E">
        <w:rPr>
          <w:rFonts w:eastAsia="Times New Roman" w:cs="Times New Roman"/>
          <w:sz w:val="24"/>
          <w:szCs w:val="24"/>
          <w:lang w:eastAsia="ru-RU"/>
        </w:rPr>
        <w:t>для выполнения мероприятий по тепловым сетям по годам реализации при условии реализации 1-го сценария развития системы теплоснабжения Комиссаровского сельского поселения (п.Розет)</w:t>
      </w:r>
    </w:p>
    <w:tbl>
      <w:tblPr>
        <w:tblW w:w="10760" w:type="dxa"/>
        <w:tblInd w:w="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60"/>
        <w:gridCol w:w="3580"/>
        <w:gridCol w:w="960"/>
        <w:gridCol w:w="960"/>
        <w:gridCol w:w="960"/>
        <w:gridCol w:w="960"/>
        <w:gridCol w:w="960"/>
        <w:gridCol w:w="960"/>
        <w:gridCol w:w="960"/>
      </w:tblGrid>
      <w:tr w:rsidR="008A17B0" w:rsidRPr="0092395E" w:rsidTr="00E21E93">
        <w:trPr>
          <w:trHeight w:val="480"/>
        </w:trPr>
        <w:tc>
          <w:tcPr>
            <w:tcW w:w="460" w:type="dxa"/>
            <w:vMerge w:val="restart"/>
            <w:shd w:val="clear" w:color="auto" w:fill="auto"/>
            <w:vAlign w:val="center"/>
            <w:hideMark/>
          </w:tcPr>
          <w:p w:rsidR="007C0C83" w:rsidRPr="0092395E" w:rsidRDefault="007C0C83" w:rsidP="007C0C83">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80" w:type="dxa"/>
            <w:vMerge w:val="restart"/>
            <w:shd w:val="clear" w:color="auto" w:fill="auto"/>
            <w:vAlign w:val="center"/>
            <w:hideMark/>
          </w:tcPr>
          <w:p w:rsidR="007C0C83" w:rsidRPr="0092395E" w:rsidRDefault="007C0C83" w:rsidP="007C0C83">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 xml:space="preserve">Тепловые сети </w:t>
            </w:r>
          </w:p>
          <w:p w:rsidR="007C0C83" w:rsidRPr="0092395E" w:rsidRDefault="007C0C83" w:rsidP="007C0C83">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источника тепловой энергии</w:t>
            </w:r>
          </w:p>
        </w:tc>
        <w:tc>
          <w:tcPr>
            <w:tcW w:w="6720" w:type="dxa"/>
            <w:gridSpan w:val="7"/>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 xml:space="preserve">Объем </w:t>
            </w:r>
            <w:r w:rsidR="00BB44DB" w:rsidRPr="0092395E">
              <w:rPr>
                <w:rFonts w:eastAsia="Times New Roman" w:cs="Times New Roman"/>
                <w:b/>
                <w:bCs/>
                <w:sz w:val="20"/>
                <w:szCs w:val="20"/>
                <w:lang w:eastAsia="ru-RU"/>
              </w:rPr>
              <w:t xml:space="preserve">финансовых потребностей </w:t>
            </w:r>
            <w:r w:rsidRPr="0092395E">
              <w:rPr>
                <w:rFonts w:eastAsia="Times New Roman" w:cs="Times New Roman"/>
                <w:b/>
                <w:bCs/>
                <w:sz w:val="20"/>
                <w:szCs w:val="20"/>
                <w:lang w:eastAsia="ru-RU"/>
              </w:rPr>
              <w:t>для выполнения мероприятий по</w:t>
            </w:r>
            <w:r w:rsidRPr="0092395E">
              <w:rPr>
                <w:rFonts w:cs="Times New Roman"/>
                <w:sz w:val="20"/>
                <w:szCs w:val="20"/>
              </w:rPr>
              <w:t xml:space="preserve"> </w:t>
            </w:r>
            <w:r w:rsidRPr="0092395E">
              <w:rPr>
                <w:rFonts w:eastAsia="Times New Roman" w:cs="Times New Roman"/>
                <w:b/>
                <w:bCs/>
                <w:sz w:val="20"/>
                <w:szCs w:val="20"/>
                <w:lang w:eastAsia="ru-RU"/>
              </w:rPr>
              <w:t>тепловым сетям по годам реализации, тыс.руб., без НДС</w:t>
            </w:r>
          </w:p>
        </w:tc>
      </w:tr>
      <w:tr w:rsidR="008A17B0" w:rsidRPr="0092395E" w:rsidTr="00E21E93">
        <w:trPr>
          <w:trHeight w:val="90"/>
        </w:trPr>
        <w:tc>
          <w:tcPr>
            <w:tcW w:w="460" w:type="dxa"/>
            <w:vMerge/>
            <w:vAlign w:val="center"/>
            <w:hideMark/>
          </w:tcPr>
          <w:p w:rsidR="007C0C83" w:rsidRPr="0092395E" w:rsidRDefault="007C0C83" w:rsidP="007C0C83">
            <w:pPr>
              <w:spacing w:line="240" w:lineRule="auto"/>
              <w:ind w:firstLine="0"/>
              <w:rPr>
                <w:rFonts w:eastAsia="Times New Roman" w:cs="Times New Roman"/>
                <w:sz w:val="20"/>
                <w:szCs w:val="20"/>
                <w:lang w:eastAsia="ru-RU"/>
              </w:rPr>
            </w:pPr>
          </w:p>
        </w:tc>
        <w:tc>
          <w:tcPr>
            <w:tcW w:w="3580" w:type="dxa"/>
            <w:vMerge/>
            <w:vAlign w:val="center"/>
            <w:hideMark/>
          </w:tcPr>
          <w:p w:rsidR="007C0C83" w:rsidRPr="0092395E" w:rsidRDefault="007C0C83" w:rsidP="007C0C83">
            <w:pPr>
              <w:spacing w:line="240" w:lineRule="auto"/>
              <w:ind w:firstLine="0"/>
              <w:rPr>
                <w:rFonts w:eastAsia="Times New Roman" w:cs="Times New Roman"/>
                <w:sz w:val="20"/>
                <w:szCs w:val="20"/>
                <w:lang w:eastAsia="ru-RU"/>
              </w:rPr>
            </w:pP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60" w:type="dxa"/>
            <w:tcBorders>
              <w:bottom w:val="single" w:sz="6" w:space="0" w:color="auto"/>
            </w:tcBorders>
            <w:shd w:val="clear" w:color="auto" w:fill="auto"/>
            <w:vAlign w:val="center"/>
            <w:hideMark/>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w:t>
            </w:r>
          </w:p>
        </w:tc>
      </w:tr>
      <w:tr w:rsidR="008A17B0" w:rsidRPr="0092395E" w:rsidTr="0015055B">
        <w:trPr>
          <w:trHeight w:val="72"/>
        </w:trPr>
        <w:tc>
          <w:tcPr>
            <w:tcW w:w="460" w:type="dxa"/>
            <w:vMerge w:val="restart"/>
            <w:shd w:val="clear" w:color="auto" w:fill="auto"/>
            <w:vAlign w:val="center"/>
            <w:hideMark/>
          </w:tcPr>
          <w:p w:rsidR="008A17B0" w:rsidRPr="0092395E" w:rsidRDefault="008A17B0" w:rsidP="007C0C83">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80" w:type="dxa"/>
            <w:vMerge w:val="restart"/>
            <w:shd w:val="clear" w:color="auto" w:fill="auto"/>
            <w:vAlign w:val="center"/>
            <w:hideMark/>
          </w:tcPr>
          <w:p w:rsidR="008A17B0" w:rsidRPr="0092395E" w:rsidRDefault="008A17B0" w:rsidP="007C0C83">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2194,27</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2967,42</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3920,46</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3268,30</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2678,72</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1845,36</w:t>
            </w:r>
          </w:p>
        </w:tc>
      </w:tr>
      <w:tr w:rsidR="008A17B0" w:rsidRPr="0092395E" w:rsidTr="00E21E93">
        <w:trPr>
          <w:trHeight w:val="227"/>
        </w:trPr>
        <w:tc>
          <w:tcPr>
            <w:tcW w:w="460" w:type="dxa"/>
            <w:vMerge/>
            <w:shd w:val="clear" w:color="auto" w:fill="auto"/>
            <w:vAlign w:val="center"/>
          </w:tcPr>
          <w:p w:rsidR="008A17B0" w:rsidRPr="0092395E" w:rsidRDefault="008A17B0" w:rsidP="007C0C83">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8A17B0" w:rsidRPr="0092395E" w:rsidRDefault="008A17B0" w:rsidP="007C0C83">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2031</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2032</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2033</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2034</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2035</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2036</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2037</w:t>
            </w:r>
          </w:p>
        </w:tc>
      </w:tr>
      <w:tr w:rsidR="008A17B0" w:rsidRPr="0092395E" w:rsidTr="0015055B">
        <w:trPr>
          <w:trHeight w:val="300"/>
        </w:trPr>
        <w:tc>
          <w:tcPr>
            <w:tcW w:w="460" w:type="dxa"/>
            <w:vMerge/>
            <w:shd w:val="clear" w:color="auto" w:fill="auto"/>
            <w:vAlign w:val="center"/>
          </w:tcPr>
          <w:p w:rsidR="008A17B0" w:rsidRPr="0092395E" w:rsidRDefault="008A17B0" w:rsidP="007C0C83">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8A17B0" w:rsidRPr="0092395E" w:rsidRDefault="008A17B0" w:rsidP="007C0C83">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2136,02</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4587,39</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837,44</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3416,59</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r>
      <w:tr w:rsidR="008A17B0" w:rsidRPr="0092395E" w:rsidTr="00E21E93">
        <w:trPr>
          <w:trHeight w:val="300"/>
        </w:trPr>
        <w:tc>
          <w:tcPr>
            <w:tcW w:w="460" w:type="dxa"/>
            <w:vMerge/>
            <w:shd w:val="clear" w:color="auto" w:fill="auto"/>
            <w:vAlign w:val="center"/>
          </w:tcPr>
          <w:p w:rsidR="007C0C83" w:rsidRPr="0092395E" w:rsidRDefault="007C0C83" w:rsidP="007C0C83">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7C0C83" w:rsidRPr="0092395E" w:rsidRDefault="007C0C83" w:rsidP="007C0C83">
            <w:pPr>
              <w:spacing w:line="240" w:lineRule="auto"/>
              <w:ind w:firstLine="0"/>
              <w:rPr>
                <w:rFonts w:cs="Times New Roman"/>
                <w:sz w:val="20"/>
                <w:szCs w:val="20"/>
              </w:rPr>
            </w:pPr>
          </w:p>
        </w:tc>
        <w:tc>
          <w:tcPr>
            <w:tcW w:w="2880" w:type="dxa"/>
            <w:gridSpan w:val="3"/>
            <w:tcBorders>
              <w:top w:val="single" w:sz="6" w:space="0" w:color="auto"/>
              <w:bottom w:val="single" w:sz="6" w:space="0" w:color="auto"/>
            </w:tcBorders>
            <w:shd w:val="clear" w:color="auto" w:fill="auto"/>
            <w:vAlign w:val="center"/>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2038</w:t>
            </w:r>
          </w:p>
        </w:tc>
        <w:tc>
          <w:tcPr>
            <w:tcW w:w="3840" w:type="dxa"/>
            <w:gridSpan w:val="4"/>
            <w:tcBorders>
              <w:top w:val="single" w:sz="6" w:space="0" w:color="auto"/>
              <w:bottom w:val="single" w:sz="6" w:space="0" w:color="auto"/>
            </w:tcBorders>
            <w:shd w:val="clear" w:color="auto" w:fill="auto"/>
            <w:vAlign w:val="center"/>
          </w:tcPr>
          <w:p w:rsidR="007C0C83" w:rsidRPr="0092395E" w:rsidRDefault="007C0C83" w:rsidP="007C0C83">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2039</w:t>
            </w:r>
          </w:p>
        </w:tc>
      </w:tr>
      <w:tr w:rsidR="008A17B0" w:rsidRPr="0092395E" w:rsidTr="00E21E93">
        <w:trPr>
          <w:trHeight w:val="300"/>
        </w:trPr>
        <w:tc>
          <w:tcPr>
            <w:tcW w:w="460" w:type="dxa"/>
            <w:vMerge/>
            <w:shd w:val="clear" w:color="auto" w:fill="auto"/>
            <w:vAlign w:val="center"/>
          </w:tcPr>
          <w:p w:rsidR="007C0C83" w:rsidRPr="0092395E" w:rsidRDefault="007C0C83" w:rsidP="007C0C83">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7C0C83" w:rsidRPr="0092395E" w:rsidRDefault="007C0C83" w:rsidP="007C0C83">
            <w:pPr>
              <w:spacing w:line="240" w:lineRule="auto"/>
              <w:ind w:firstLine="0"/>
              <w:rPr>
                <w:rFonts w:cs="Times New Roman"/>
                <w:sz w:val="20"/>
                <w:szCs w:val="20"/>
              </w:rPr>
            </w:pPr>
          </w:p>
        </w:tc>
        <w:tc>
          <w:tcPr>
            <w:tcW w:w="2880" w:type="dxa"/>
            <w:gridSpan w:val="3"/>
            <w:tcBorders>
              <w:top w:val="single" w:sz="6" w:space="0" w:color="auto"/>
              <w:bottom w:val="single" w:sz="4" w:space="0" w:color="auto"/>
            </w:tcBorders>
            <w:shd w:val="clear" w:color="auto" w:fill="auto"/>
            <w:vAlign w:val="center"/>
          </w:tcPr>
          <w:p w:rsidR="007C0C83" w:rsidRPr="0092395E" w:rsidRDefault="007C0C83" w:rsidP="007C0C83">
            <w:pPr>
              <w:spacing w:line="240" w:lineRule="auto"/>
              <w:ind w:firstLine="0"/>
              <w:jc w:val="center"/>
              <w:rPr>
                <w:rFonts w:cs="Times New Roman"/>
                <w:sz w:val="20"/>
                <w:szCs w:val="20"/>
              </w:rPr>
            </w:pPr>
            <w:r w:rsidRPr="0092395E">
              <w:rPr>
                <w:rFonts w:cs="Times New Roman"/>
                <w:sz w:val="20"/>
                <w:szCs w:val="20"/>
              </w:rPr>
              <w:t>0,00</w:t>
            </w:r>
          </w:p>
        </w:tc>
        <w:tc>
          <w:tcPr>
            <w:tcW w:w="3840" w:type="dxa"/>
            <w:gridSpan w:val="4"/>
            <w:tcBorders>
              <w:top w:val="single" w:sz="6" w:space="0" w:color="auto"/>
              <w:bottom w:val="single" w:sz="4" w:space="0" w:color="auto"/>
            </w:tcBorders>
            <w:shd w:val="clear" w:color="auto" w:fill="auto"/>
            <w:vAlign w:val="center"/>
          </w:tcPr>
          <w:p w:rsidR="007C0C83" w:rsidRPr="0092395E" w:rsidRDefault="007C0C83" w:rsidP="007C0C83">
            <w:pPr>
              <w:spacing w:line="240" w:lineRule="auto"/>
              <w:ind w:firstLine="0"/>
              <w:jc w:val="center"/>
              <w:rPr>
                <w:rFonts w:cs="Times New Roman"/>
                <w:sz w:val="20"/>
                <w:szCs w:val="20"/>
              </w:rPr>
            </w:pPr>
            <w:r w:rsidRPr="0092395E">
              <w:rPr>
                <w:rFonts w:cs="Times New Roman"/>
                <w:sz w:val="20"/>
                <w:szCs w:val="20"/>
              </w:rPr>
              <w:t>0,00</w:t>
            </w:r>
          </w:p>
        </w:tc>
      </w:tr>
    </w:tbl>
    <w:p w:rsidR="008A17B0" w:rsidRPr="0092395E" w:rsidRDefault="008A17B0" w:rsidP="00E900EF">
      <w:pPr>
        <w:shd w:val="clear" w:color="auto" w:fill="FFFFFF"/>
        <w:spacing w:line="240" w:lineRule="auto"/>
        <w:ind w:firstLine="0"/>
        <w:rPr>
          <w:rFonts w:eastAsia="Times New Roman" w:cs="Times New Roman"/>
          <w:sz w:val="24"/>
          <w:szCs w:val="24"/>
          <w:lang w:eastAsia="ru-RU"/>
        </w:rPr>
      </w:pPr>
    </w:p>
    <w:p w:rsidR="00E900EF" w:rsidRPr="0092395E" w:rsidRDefault="00E900EF" w:rsidP="00E900EF">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12.1.1.д – Общий объем финансовых потребностей для выполнения мероприятий по источник</w:t>
      </w:r>
      <w:r w:rsidR="00BA4FC8" w:rsidRPr="0092395E">
        <w:rPr>
          <w:rFonts w:eastAsia="Times New Roman" w:cs="Times New Roman"/>
          <w:sz w:val="24"/>
          <w:szCs w:val="24"/>
          <w:lang w:eastAsia="ru-RU"/>
        </w:rPr>
        <w:t>у</w:t>
      </w:r>
      <w:r w:rsidRPr="0092395E">
        <w:rPr>
          <w:rFonts w:eastAsia="Times New Roman" w:cs="Times New Roman"/>
          <w:sz w:val="24"/>
          <w:szCs w:val="24"/>
          <w:lang w:eastAsia="ru-RU"/>
        </w:rPr>
        <w:t xml:space="preserve"> тепловой энергии и тепловым сетям по годам реализации при условии реализации 1-го сценария развития систем теплоснабжения </w:t>
      </w:r>
      <w:r w:rsidR="00D14B47" w:rsidRPr="0092395E">
        <w:rPr>
          <w:rFonts w:eastAsia="Times New Roman" w:cs="Times New Roman"/>
          <w:sz w:val="24"/>
          <w:szCs w:val="24"/>
          <w:lang w:eastAsia="ru-RU"/>
        </w:rPr>
        <w:t>Комиссаровского сельского поселения (п.Розет)</w:t>
      </w:r>
    </w:p>
    <w:tbl>
      <w:tblPr>
        <w:tblW w:w="10760" w:type="dxa"/>
        <w:tblInd w:w="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59"/>
        <w:gridCol w:w="3505"/>
        <w:gridCol w:w="959"/>
        <w:gridCol w:w="1051"/>
        <w:gridCol w:w="959"/>
        <w:gridCol w:w="959"/>
        <w:gridCol w:w="959"/>
        <w:gridCol w:w="950"/>
        <w:gridCol w:w="959"/>
      </w:tblGrid>
      <w:tr w:rsidR="008A17B0" w:rsidRPr="0092395E" w:rsidTr="008A17B0">
        <w:trPr>
          <w:trHeight w:val="480"/>
        </w:trPr>
        <w:tc>
          <w:tcPr>
            <w:tcW w:w="459" w:type="dxa"/>
            <w:vMerge w:val="restart"/>
            <w:shd w:val="clear" w:color="auto" w:fill="auto"/>
            <w:vAlign w:val="center"/>
            <w:hideMark/>
          </w:tcPr>
          <w:p w:rsidR="00BA4FC8" w:rsidRPr="0092395E" w:rsidRDefault="00BA4FC8"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05" w:type="dxa"/>
            <w:vMerge w:val="restart"/>
            <w:shd w:val="clear" w:color="auto" w:fill="auto"/>
            <w:vAlign w:val="center"/>
            <w:hideMark/>
          </w:tcPr>
          <w:p w:rsidR="00BA4FC8" w:rsidRPr="0092395E" w:rsidRDefault="00BA4FC8"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 xml:space="preserve">Тепловые сети </w:t>
            </w:r>
          </w:p>
          <w:p w:rsidR="00BA4FC8" w:rsidRPr="0092395E" w:rsidRDefault="00BA4FC8"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источника тепловой энергии</w:t>
            </w:r>
          </w:p>
        </w:tc>
        <w:tc>
          <w:tcPr>
            <w:tcW w:w="6796" w:type="dxa"/>
            <w:gridSpan w:val="7"/>
            <w:shd w:val="clear" w:color="auto" w:fill="auto"/>
            <w:vAlign w:val="center"/>
            <w:hideMark/>
          </w:tcPr>
          <w:p w:rsidR="00BA4FC8"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Общий о</w:t>
            </w:r>
            <w:r w:rsidR="00BA4FC8" w:rsidRPr="0092395E">
              <w:rPr>
                <w:rFonts w:eastAsia="Times New Roman" w:cs="Times New Roman"/>
                <w:b/>
                <w:bCs/>
                <w:sz w:val="20"/>
                <w:szCs w:val="20"/>
                <w:lang w:eastAsia="ru-RU"/>
              </w:rPr>
              <w:t xml:space="preserve">бъем </w:t>
            </w:r>
            <w:r w:rsidRPr="0092395E">
              <w:rPr>
                <w:rFonts w:eastAsia="Times New Roman" w:cs="Times New Roman"/>
                <w:b/>
                <w:bCs/>
                <w:sz w:val="20"/>
                <w:szCs w:val="20"/>
                <w:lang w:eastAsia="ru-RU"/>
              </w:rPr>
              <w:t xml:space="preserve">финансовых потребностей </w:t>
            </w:r>
            <w:r w:rsidR="00BA4FC8" w:rsidRPr="0092395E">
              <w:rPr>
                <w:rFonts w:eastAsia="Times New Roman" w:cs="Times New Roman"/>
                <w:b/>
                <w:bCs/>
                <w:sz w:val="20"/>
                <w:szCs w:val="20"/>
                <w:lang w:eastAsia="ru-RU"/>
              </w:rPr>
              <w:t xml:space="preserve">для выполнения мероприятий </w:t>
            </w:r>
            <w:r w:rsidRPr="0092395E">
              <w:rPr>
                <w:rFonts w:eastAsia="Times New Roman" w:cs="Times New Roman"/>
                <w:b/>
                <w:bCs/>
                <w:sz w:val="20"/>
                <w:szCs w:val="20"/>
                <w:lang w:eastAsia="ru-RU"/>
              </w:rPr>
              <w:t>по источнику тепловой энергии и тепловым сетям</w:t>
            </w:r>
            <w:r w:rsidR="00BA4FC8" w:rsidRPr="0092395E">
              <w:rPr>
                <w:rFonts w:eastAsia="Times New Roman" w:cs="Times New Roman"/>
                <w:b/>
                <w:bCs/>
                <w:sz w:val="20"/>
                <w:szCs w:val="20"/>
                <w:lang w:eastAsia="ru-RU"/>
              </w:rPr>
              <w:t xml:space="preserve"> по годам реализации, тыс.руб., без НДС</w:t>
            </w:r>
          </w:p>
        </w:tc>
      </w:tr>
      <w:tr w:rsidR="008A17B0" w:rsidRPr="0092395E" w:rsidTr="008A17B0">
        <w:trPr>
          <w:trHeight w:val="90"/>
        </w:trPr>
        <w:tc>
          <w:tcPr>
            <w:tcW w:w="459" w:type="dxa"/>
            <w:vMerge/>
            <w:vAlign w:val="center"/>
            <w:hideMark/>
          </w:tcPr>
          <w:p w:rsidR="00BA4FC8" w:rsidRPr="0092395E" w:rsidRDefault="00BA4FC8" w:rsidP="005C5E37">
            <w:pPr>
              <w:spacing w:line="240" w:lineRule="auto"/>
              <w:ind w:firstLine="0"/>
              <w:rPr>
                <w:rFonts w:eastAsia="Times New Roman" w:cs="Times New Roman"/>
                <w:sz w:val="20"/>
                <w:szCs w:val="20"/>
                <w:lang w:eastAsia="ru-RU"/>
              </w:rPr>
            </w:pPr>
          </w:p>
        </w:tc>
        <w:tc>
          <w:tcPr>
            <w:tcW w:w="3505" w:type="dxa"/>
            <w:vMerge/>
            <w:vAlign w:val="center"/>
            <w:hideMark/>
          </w:tcPr>
          <w:p w:rsidR="00BA4FC8" w:rsidRPr="0092395E" w:rsidRDefault="00BA4FC8" w:rsidP="005C5E37">
            <w:pPr>
              <w:spacing w:line="240" w:lineRule="auto"/>
              <w:ind w:firstLine="0"/>
              <w:rPr>
                <w:rFonts w:eastAsia="Times New Roman" w:cs="Times New Roman"/>
                <w:sz w:val="20"/>
                <w:szCs w:val="20"/>
                <w:lang w:eastAsia="ru-RU"/>
              </w:rPr>
            </w:pPr>
          </w:p>
        </w:tc>
        <w:tc>
          <w:tcPr>
            <w:tcW w:w="959"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1051"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59"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59"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59"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50"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59" w:type="dxa"/>
            <w:tcBorders>
              <w:bottom w:val="single" w:sz="6" w:space="0" w:color="auto"/>
            </w:tcBorders>
            <w:shd w:val="clear" w:color="auto" w:fill="auto"/>
            <w:vAlign w:val="center"/>
            <w:hideMark/>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w:t>
            </w:r>
          </w:p>
        </w:tc>
      </w:tr>
      <w:tr w:rsidR="008A17B0" w:rsidRPr="0092395E" w:rsidTr="008A17B0">
        <w:trPr>
          <w:trHeight w:val="72"/>
        </w:trPr>
        <w:tc>
          <w:tcPr>
            <w:tcW w:w="459" w:type="dxa"/>
            <w:vMerge w:val="restart"/>
            <w:shd w:val="clear" w:color="auto" w:fill="auto"/>
            <w:vAlign w:val="center"/>
            <w:hideMark/>
          </w:tcPr>
          <w:p w:rsidR="008A17B0" w:rsidRPr="0092395E" w:rsidRDefault="008A17B0" w:rsidP="005C5E37">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05" w:type="dxa"/>
            <w:vMerge w:val="restart"/>
            <w:shd w:val="clear" w:color="auto" w:fill="auto"/>
            <w:vAlign w:val="center"/>
            <w:hideMark/>
          </w:tcPr>
          <w:p w:rsidR="008A17B0" w:rsidRPr="0092395E" w:rsidRDefault="008A17B0" w:rsidP="005C5E37">
            <w:pPr>
              <w:spacing w:line="240" w:lineRule="auto"/>
              <w:ind w:firstLine="0"/>
              <w:rPr>
                <w:rFonts w:cs="Times New Roman"/>
                <w:sz w:val="20"/>
                <w:szCs w:val="20"/>
              </w:rPr>
            </w:pPr>
            <w:r w:rsidRPr="0092395E">
              <w:rPr>
                <w:rFonts w:cs="Times New Roman"/>
                <w:sz w:val="20"/>
                <w:szCs w:val="20"/>
              </w:rPr>
              <w:t>Котельная пос. Розет ул. Подгорная 12а</w:t>
            </w:r>
          </w:p>
        </w:tc>
        <w:tc>
          <w:tcPr>
            <w:tcW w:w="959"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5217,51</w:t>
            </w:r>
          </w:p>
        </w:tc>
        <w:tc>
          <w:tcPr>
            <w:tcW w:w="1051"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11653,43</w:t>
            </w:r>
          </w:p>
        </w:tc>
        <w:tc>
          <w:tcPr>
            <w:tcW w:w="959"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3920,46</w:t>
            </w:r>
          </w:p>
        </w:tc>
        <w:tc>
          <w:tcPr>
            <w:tcW w:w="959"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3268,30</w:t>
            </w:r>
          </w:p>
        </w:tc>
        <w:tc>
          <w:tcPr>
            <w:tcW w:w="959"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2678,72</w:t>
            </w:r>
          </w:p>
        </w:tc>
        <w:tc>
          <w:tcPr>
            <w:tcW w:w="95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0,00</w:t>
            </w:r>
          </w:p>
        </w:tc>
        <w:tc>
          <w:tcPr>
            <w:tcW w:w="959"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1845,36</w:t>
            </w:r>
          </w:p>
        </w:tc>
      </w:tr>
      <w:tr w:rsidR="008A17B0" w:rsidRPr="0092395E" w:rsidTr="008A17B0">
        <w:trPr>
          <w:trHeight w:val="227"/>
        </w:trPr>
        <w:tc>
          <w:tcPr>
            <w:tcW w:w="459" w:type="dxa"/>
            <w:vMerge/>
            <w:shd w:val="clear" w:color="auto" w:fill="auto"/>
            <w:vAlign w:val="center"/>
          </w:tcPr>
          <w:p w:rsidR="00C04BFA" w:rsidRPr="0092395E" w:rsidRDefault="00C04BFA" w:rsidP="005C5E37">
            <w:pPr>
              <w:spacing w:line="240" w:lineRule="auto"/>
              <w:ind w:firstLine="0"/>
              <w:jc w:val="center"/>
              <w:rPr>
                <w:rFonts w:eastAsia="Times New Roman" w:cs="Times New Roman"/>
                <w:sz w:val="20"/>
                <w:szCs w:val="20"/>
                <w:lang w:eastAsia="ru-RU"/>
              </w:rPr>
            </w:pPr>
          </w:p>
        </w:tc>
        <w:tc>
          <w:tcPr>
            <w:tcW w:w="3505" w:type="dxa"/>
            <w:vMerge/>
            <w:shd w:val="clear" w:color="auto" w:fill="auto"/>
            <w:vAlign w:val="center"/>
          </w:tcPr>
          <w:p w:rsidR="00C04BFA" w:rsidRPr="0092395E" w:rsidRDefault="00C04BFA" w:rsidP="005C5E37">
            <w:pPr>
              <w:spacing w:line="240" w:lineRule="auto"/>
              <w:ind w:firstLine="0"/>
              <w:rPr>
                <w:rFonts w:cs="Times New Roman"/>
                <w:sz w:val="20"/>
                <w:szCs w:val="20"/>
              </w:rPr>
            </w:pPr>
          </w:p>
        </w:tc>
        <w:tc>
          <w:tcPr>
            <w:tcW w:w="959"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2031</w:t>
            </w:r>
          </w:p>
        </w:tc>
        <w:tc>
          <w:tcPr>
            <w:tcW w:w="1051"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2032</w:t>
            </w:r>
          </w:p>
        </w:tc>
        <w:tc>
          <w:tcPr>
            <w:tcW w:w="959"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2033</w:t>
            </w:r>
          </w:p>
        </w:tc>
        <w:tc>
          <w:tcPr>
            <w:tcW w:w="959"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2034</w:t>
            </w:r>
          </w:p>
        </w:tc>
        <w:tc>
          <w:tcPr>
            <w:tcW w:w="959"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2035</w:t>
            </w:r>
          </w:p>
        </w:tc>
        <w:tc>
          <w:tcPr>
            <w:tcW w:w="950"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2036</w:t>
            </w:r>
          </w:p>
        </w:tc>
        <w:tc>
          <w:tcPr>
            <w:tcW w:w="959" w:type="dxa"/>
            <w:tcBorders>
              <w:top w:val="single" w:sz="6" w:space="0" w:color="auto"/>
              <w:bottom w:val="single" w:sz="6" w:space="0" w:color="auto"/>
            </w:tcBorders>
            <w:shd w:val="clear" w:color="auto" w:fill="auto"/>
            <w:vAlign w:val="center"/>
          </w:tcPr>
          <w:p w:rsidR="00C04BFA" w:rsidRPr="0092395E" w:rsidRDefault="00C04BFA" w:rsidP="008A17B0">
            <w:pPr>
              <w:spacing w:line="240" w:lineRule="auto"/>
              <w:ind w:firstLine="0"/>
              <w:jc w:val="center"/>
              <w:rPr>
                <w:rFonts w:cs="Times New Roman"/>
                <w:b/>
                <w:bCs/>
                <w:sz w:val="20"/>
                <w:szCs w:val="20"/>
              </w:rPr>
            </w:pPr>
            <w:r w:rsidRPr="0092395E">
              <w:rPr>
                <w:rFonts w:cs="Times New Roman"/>
                <w:b/>
                <w:bCs/>
                <w:sz w:val="20"/>
                <w:szCs w:val="20"/>
              </w:rPr>
              <w:t>2037</w:t>
            </w:r>
          </w:p>
        </w:tc>
      </w:tr>
      <w:tr w:rsidR="008A17B0" w:rsidRPr="0092395E" w:rsidTr="008A17B0">
        <w:trPr>
          <w:trHeight w:val="72"/>
        </w:trPr>
        <w:tc>
          <w:tcPr>
            <w:tcW w:w="459" w:type="dxa"/>
            <w:vMerge/>
            <w:shd w:val="clear" w:color="auto" w:fill="auto"/>
            <w:vAlign w:val="center"/>
          </w:tcPr>
          <w:p w:rsidR="008A17B0" w:rsidRPr="0092395E" w:rsidRDefault="008A17B0" w:rsidP="005C5E37">
            <w:pPr>
              <w:spacing w:line="240" w:lineRule="auto"/>
              <w:ind w:firstLine="0"/>
              <w:jc w:val="center"/>
              <w:rPr>
                <w:rFonts w:eastAsia="Times New Roman" w:cs="Times New Roman"/>
                <w:sz w:val="20"/>
                <w:szCs w:val="20"/>
                <w:lang w:eastAsia="ru-RU"/>
              </w:rPr>
            </w:pPr>
          </w:p>
        </w:tc>
        <w:tc>
          <w:tcPr>
            <w:tcW w:w="3505" w:type="dxa"/>
            <w:vMerge/>
            <w:shd w:val="clear" w:color="auto" w:fill="auto"/>
            <w:vAlign w:val="center"/>
          </w:tcPr>
          <w:p w:rsidR="008A17B0" w:rsidRPr="0092395E" w:rsidRDefault="008A17B0" w:rsidP="005C5E37">
            <w:pPr>
              <w:spacing w:line="240" w:lineRule="auto"/>
              <w:ind w:firstLine="0"/>
              <w:rPr>
                <w:rFonts w:cs="Times New Roman"/>
                <w:sz w:val="20"/>
                <w:szCs w:val="20"/>
              </w:rPr>
            </w:pPr>
          </w:p>
        </w:tc>
        <w:tc>
          <w:tcPr>
            <w:tcW w:w="959"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2136,02</w:t>
            </w:r>
          </w:p>
        </w:tc>
        <w:tc>
          <w:tcPr>
            <w:tcW w:w="1051"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4587,39</w:t>
            </w:r>
          </w:p>
        </w:tc>
        <w:tc>
          <w:tcPr>
            <w:tcW w:w="959"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837,44</w:t>
            </w:r>
          </w:p>
        </w:tc>
        <w:tc>
          <w:tcPr>
            <w:tcW w:w="959"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3416,59</w:t>
            </w:r>
          </w:p>
        </w:tc>
        <w:tc>
          <w:tcPr>
            <w:tcW w:w="959"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0,00</w:t>
            </w:r>
          </w:p>
        </w:tc>
        <w:tc>
          <w:tcPr>
            <w:tcW w:w="95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0,00</w:t>
            </w:r>
          </w:p>
        </w:tc>
        <w:tc>
          <w:tcPr>
            <w:tcW w:w="959"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bCs/>
                <w:sz w:val="20"/>
                <w:szCs w:val="20"/>
              </w:rPr>
            </w:pPr>
            <w:r w:rsidRPr="0092395E">
              <w:rPr>
                <w:rFonts w:cs="Times New Roman"/>
                <w:bCs/>
                <w:sz w:val="20"/>
                <w:szCs w:val="20"/>
              </w:rPr>
              <w:t>0,00</w:t>
            </w:r>
          </w:p>
        </w:tc>
      </w:tr>
      <w:tr w:rsidR="008A17B0" w:rsidRPr="0092395E" w:rsidTr="008A17B0">
        <w:trPr>
          <w:trHeight w:val="72"/>
        </w:trPr>
        <w:tc>
          <w:tcPr>
            <w:tcW w:w="459" w:type="dxa"/>
            <w:vMerge/>
            <w:shd w:val="clear" w:color="auto" w:fill="auto"/>
            <w:vAlign w:val="center"/>
          </w:tcPr>
          <w:p w:rsidR="00BA4FC8" w:rsidRPr="0092395E" w:rsidRDefault="00BA4FC8" w:rsidP="005C5E37">
            <w:pPr>
              <w:spacing w:line="240" w:lineRule="auto"/>
              <w:ind w:firstLine="0"/>
              <w:jc w:val="center"/>
              <w:rPr>
                <w:rFonts w:eastAsia="Times New Roman" w:cs="Times New Roman"/>
                <w:sz w:val="20"/>
                <w:szCs w:val="20"/>
                <w:lang w:eastAsia="ru-RU"/>
              </w:rPr>
            </w:pPr>
          </w:p>
        </w:tc>
        <w:tc>
          <w:tcPr>
            <w:tcW w:w="3505" w:type="dxa"/>
            <w:vMerge/>
            <w:shd w:val="clear" w:color="auto" w:fill="auto"/>
            <w:vAlign w:val="center"/>
          </w:tcPr>
          <w:p w:rsidR="00BA4FC8" w:rsidRPr="0092395E" w:rsidRDefault="00BA4FC8" w:rsidP="005C5E37">
            <w:pPr>
              <w:spacing w:line="240" w:lineRule="auto"/>
              <w:ind w:firstLine="0"/>
              <w:rPr>
                <w:rFonts w:cs="Times New Roman"/>
                <w:sz w:val="20"/>
                <w:szCs w:val="20"/>
              </w:rPr>
            </w:pPr>
          </w:p>
        </w:tc>
        <w:tc>
          <w:tcPr>
            <w:tcW w:w="2969" w:type="dxa"/>
            <w:gridSpan w:val="3"/>
            <w:tcBorders>
              <w:top w:val="single" w:sz="6" w:space="0" w:color="auto"/>
              <w:bottom w:val="single" w:sz="6" w:space="0" w:color="auto"/>
            </w:tcBorders>
            <w:shd w:val="clear" w:color="auto" w:fill="auto"/>
            <w:vAlign w:val="center"/>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2038</w:t>
            </w:r>
          </w:p>
        </w:tc>
        <w:tc>
          <w:tcPr>
            <w:tcW w:w="3827" w:type="dxa"/>
            <w:gridSpan w:val="4"/>
            <w:tcBorders>
              <w:top w:val="single" w:sz="6" w:space="0" w:color="auto"/>
              <w:bottom w:val="single" w:sz="6" w:space="0" w:color="auto"/>
            </w:tcBorders>
            <w:shd w:val="clear" w:color="auto" w:fill="auto"/>
            <w:vAlign w:val="center"/>
          </w:tcPr>
          <w:p w:rsidR="00BA4FC8" w:rsidRPr="0092395E" w:rsidRDefault="00BA4FC8"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2039</w:t>
            </w:r>
          </w:p>
        </w:tc>
      </w:tr>
      <w:tr w:rsidR="008A17B0" w:rsidRPr="0092395E" w:rsidTr="008A17B0">
        <w:trPr>
          <w:trHeight w:val="300"/>
        </w:trPr>
        <w:tc>
          <w:tcPr>
            <w:tcW w:w="459" w:type="dxa"/>
            <w:vMerge/>
            <w:shd w:val="clear" w:color="auto" w:fill="auto"/>
            <w:vAlign w:val="center"/>
          </w:tcPr>
          <w:p w:rsidR="00C04BFA" w:rsidRPr="0092395E" w:rsidRDefault="00C04BFA" w:rsidP="005C5E37">
            <w:pPr>
              <w:spacing w:line="240" w:lineRule="auto"/>
              <w:ind w:firstLine="0"/>
              <w:jc w:val="center"/>
              <w:rPr>
                <w:rFonts w:eastAsia="Times New Roman" w:cs="Times New Roman"/>
                <w:sz w:val="20"/>
                <w:szCs w:val="20"/>
                <w:lang w:eastAsia="ru-RU"/>
              </w:rPr>
            </w:pPr>
          </w:p>
        </w:tc>
        <w:tc>
          <w:tcPr>
            <w:tcW w:w="3505" w:type="dxa"/>
            <w:vMerge/>
            <w:shd w:val="clear" w:color="auto" w:fill="auto"/>
            <w:vAlign w:val="center"/>
          </w:tcPr>
          <w:p w:rsidR="00C04BFA" w:rsidRPr="0092395E" w:rsidRDefault="00C04BFA" w:rsidP="005C5E37">
            <w:pPr>
              <w:spacing w:line="240" w:lineRule="auto"/>
              <w:ind w:firstLine="0"/>
              <w:rPr>
                <w:rFonts w:cs="Times New Roman"/>
                <w:sz w:val="20"/>
                <w:szCs w:val="20"/>
              </w:rPr>
            </w:pPr>
          </w:p>
        </w:tc>
        <w:tc>
          <w:tcPr>
            <w:tcW w:w="2969" w:type="dxa"/>
            <w:gridSpan w:val="3"/>
            <w:tcBorders>
              <w:top w:val="single" w:sz="6" w:space="0" w:color="auto"/>
              <w:bottom w:val="single" w:sz="4" w:space="0" w:color="auto"/>
            </w:tcBorders>
            <w:shd w:val="clear" w:color="auto" w:fill="auto"/>
            <w:vAlign w:val="center"/>
          </w:tcPr>
          <w:p w:rsidR="00C04BFA" w:rsidRPr="0092395E" w:rsidRDefault="00D64400" w:rsidP="00C04BFA">
            <w:pPr>
              <w:spacing w:line="240" w:lineRule="auto"/>
              <w:ind w:firstLine="0"/>
              <w:jc w:val="center"/>
              <w:rPr>
                <w:rFonts w:cs="Times New Roman"/>
                <w:sz w:val="20"/>
                <w:szCs w:val="20"/>
              </w:rPr>
            </w:pPr>
            <w:r w:rsidRPr="0092395E">
              <w:rPr>
                <w:rFonts w:cs="Times New Roman"/>
                <w:sz w:val="20"/>
                <w:szCs w:val="20"/>
              </w:rPr>
              <w:t>0,00</w:t>
            </w:r>
          </w:p>
        </w:tc>
        <w:tc>
          <w:tcPr>
            <w:tcW w:w="3827" w:type="dxa"/>
            <w:gridSpan w:val="4"/>
            <w:tcBorders>
              <w:top w:val="single" w:sz="6" w:space="0" w:color="auto"/>
              <w:bottom w:val="single" w:sz="4" w:space="0" w:color="auto"/>
            </w:tcBorders>
            <w:shd w:val="clear" w:color="auto" w:fill="auto"/>
            <w:vAlign w:val="center"/>
          </w:tcPr>
          <w:p w:rsidR="00C04BFA" w:rsidRPr="0092395E" w:rsidRDefault="00C04BFA" w:rsidP="00C04BFA">
            <w:pPr>
              <w:spacing w:line="240" w:lineRule="auto"/>
              <w:ind w:firstLine="0"/>
              <w:jc w:val="center"/>
              <w:rPr>
                <w:rFonts w:cs="Times New Roman"/>
                <w:sz w:val="20"/>
                <w:szCs w:val="20"/>
              </w:rPr>
            </w:pPr>
            <w:r w:rsidRPr="0092395E">
              <w:rPr>
                <w:rFonts w:cs="Times New Roman"/>
                <w:sz w:val="20"/>
                <w:szCs w:val="20"/>
              </w:rPr>
              <w:t>0,00</w:t>
            </w:r>
          </w:p>
        </w:tc>
      </w:tr>
    </w:tbl>
    <w:p w:rsidR="00477385" w:rsidRPr="0092395E" w:rsidRDefault="00477385" w:rsidP="007F3714">
      <w:pPr>
        <w:shd w:val="clear" w:color="auto" w:fill="FFFFFF"/>
        <w:spacing w:line="240" w:lineRule="auto"/>
        <w:rPr>
          <w:rFonts w:eastAsia="Times New Roman" w:cs="Times New Roman"/>
          <w:sz w:val="24"/>
          <w:szCs w:val="24"/>
          <w:lang w:eastAsia="ru-RU"/>
        </w:rPr>
      </w:pPr>
    </w:p>
    <w:p w:rsidR="00477385" w:rsidRPr="0092395E" w:rsidRDefault="00477385" w:rsidP="007F3714">
      <w:pPr>
        <w:shd w:val="clear" w:color="auto" w:fill="FFFFFF"/>
        <w:spacing w:line="240" w:lineRule="auto"/>
        <w:rPr>
          <w:rFonts w:eastAsia="Times New Roman" w:cs="Times New Roman"/>
          <w:sz w:val="24"/>
          <w:szCs w:val="24"/>
          <w:lang w:eastAsia="ru-RU"/>
        </w:rPr>
      </w:pPr>
    </w:p>
    <w:p w:rsidR="00477385" w:rsidRPr="0092395E" w:rsidRDefault="00477385" w:rsidP="007F3714">
      <w:pPr>
        <w:shd w:val="clear" w:color="auto" w:fill="FFFFFF"/>
        <w:spacing w:line="240" w:lineRule="auto"/>
        <w:rPr>
          <w:rFonts w:eastAsia="Times New Roman" w:cs="Times New Roman"/>
          <w:sz w:val="24"/>
          <w:szCs w:val="24"/>
          <w:lang w:eastAsia="ru-RU"/>
        </w:rPr>
      </w:pPr>
    </w:p>
    <w:p w:rsidR="00C04BFA" w:rsidRPr="0092395E" w:rsidRDefault="00C04BFA" w:rsidP="007F3714">
      <w:pPr>
        <w:shd w:val="clear" w:color="auto" w:fill="FFFFFF"/>
        <w:spacing w:line="240" w:lineRule="auto"/>
        <w:rPr>
          <w:rFonts w:eastAsia="Times New Roman" w:cs="Times New Roman"/>
          <w:sz w:val="24"/>
          <w:szCs w:val="24"/>
          <w:lang w:eastAsia="ru-RU"/>
        </w:rPr>
      </w:pPr>
    </w:p>
    <w:p w:rsidR="00477385" w:rsidRPr="0092395E" w:rsidRDefault="00477385" w:rsidP="007F3714">
      <w:pPr>
        <w:shd w:val="clear" w:color="auto" w:fill="FFFFFF"/>
        <w:spacing w:line="240" w:lineRule="auto"/>
        <w:rPr>
          <w:rFonts w:eastAsia="Times New Roman" w:cs="Times New Roman"/>
          <w:sz w:val="24"/>
          <w:szCs w:val="24"/>
          <w:lang w:eastAsia="ru-RU"/>
        </w:rPr>
      </w:pPr>
    </w:p>
    <w:p w:rsidR="00FD3D71" w:rsidRPr="0092395E" w:rsidRDefault="00FD3D71" w:rsidP="007F3714">
      <w:pPr>
        <w:shd w:val="clear" w:color="auto" w:fill="FFFFFF"/>
        <w:spacing w:line="240" w:lineRule="auto"/>
        <w:rPr>
          <w:rFonts w:eastAsia="Times New Roman" w:cs="Times New Roman"/>
          <w:sz w:val="24"/>
          <w:szCs w:val="24"/>
          <w:lang w:eastAsia="ru-RU"/>
        </w:rPr>
      </w:pPr>
    </w:p>
    <w:p w:rsidR="00E900EF" w:rsidRPr="0092395E" w:rsidRDefault="00E900EF"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BA4FC8" w:rsidRPr="0092395E" w:rsidRDefault="00BA4FC8" w:rsidP="007F3714">
      <w:pPr>
        <w:shd w:val="clear" w:color="auto" w:fill="FFFFFF"/>
        <w:spacing w:line="240" w:lineRule="auto"/>
        <w:rPr>
          <w:rFonts w:eastAsia="Times New Roman" w:cs="Times New Roman"/>
          <w:sz w:val="24"/>
          <w:szCs w:val="24"/>
          <w:lang w:eastAsia="ru-RU"/>
        </w:rPr>
      </w:pPr>
    </w:p>
    <w:p w:rsidR="00D64400" w:rsidRPr="0092395E" w:rsidRDefault="00D64400" w:rsidP="007F3714">
      <w:pPr>
        <w:shd w:val="clear" w:color="auto" w:fill="FFFFFF"/>
        <w:spacing w:line="240" w:lineRule="auto"/>
        <w:rPr>
          <w:rFonts w:eastAsia="Times New Roman" w:cs="Times New Roman"/>
          <w:sz w:val="24"/>
          <w:szCs w:val="24"/>
          <w:lang w:eastAsia="ru-RU"/>
        </w:rPr>
      </w:pPr>
    </w:p>
    <w:p w:rsidR="00D64400" w:rsidRPr="0092395E" w:rsidRDefault="00D64400" w:rsidP="007F3714">
      <w:pPr>
        <w:shd w:val="clear" w:color="auto" w:fill="FFFFFF"/>
        <w:spacing w:line="240" w:lineRule="auto"/>
        <w:rPr>
          <w:rFonts w:eastAsia="Times New Roman" w:cs="Times New Roman"/>
          <w:sz w:val="24"/>
          <w:szCs w:val="24"/>
          <w:lang w:eastAsia="ru-RU"/>
        </w:rPr>
      </w:pPr>
    </w:p>
    <w:p w:rsidR="007F3714" w:rsidRPr="0092395E" w:rsidRDefault="007F3714" w:rsidP="00BA4FC8">
      <w:pPr>
        <w:pStyle w:val="affb"/>
        <w:widowControl w:val="0"/>
        <w:numPr>
          <w:ilvl w:val="2"/>
          <w:numId w:val="42"/>
        </w:numPr>
        <w:autoSpaceDE w:val="0"/>
        <w:autoSpaceDN w:val="0"/>
        <w:adjustRightInd w:val="0"/>
        <w:spacing w:after="0" w:line="240" w:lineRule="auto"/>
        <w:jc w:val="both"/>
        <w:rPr>
          <w:rFonts w:ascii="Times New Roman" w:hAnsi="Times New Roman"/>
          <w:b/>
          <w:sz w:val="24"/>
          <w:szCs w:val="24"/>
        </w:rPr>
      </w:pPr>
      <w:r w:rsidRPr="0092395E">
        <w:rPr>
          <w:rFonts w:ascii="Times New Roman" w:hAnsi="Times New Roman"/>
          <w:b/>
          <w:sz w:val="24"/>
          <w:szCs w:val="24"/>
        </w:rPr>
        <w:lastRenderedPageBreak/>
        <w:t xml:space="preserve">При условии реализации </w:t>
      </w:r>
      <w:r w:rsidR="00BA4FC8" w:rsidRPr="0092395E">
        <w:rPr>
          <w:rFonts w:ascii="Times New Roman" w:hAnsi="Times New Roman"/>
          <w:b/>
          <w:sz w:val="24"/>
          <w:szCs w:val="24"/>
        </w:rPr>
        <w:t xml:space="preserve">с 2025г. 2-го сценария развития системы теплоснабжения </w:t>
      </w:r>
      <w:r w:rsidR="00D14B47" w:rsidRPr="0092395E">
        <w:rPr>
          <w:rFonts w:ascii="Times New Roman" w:hAnsi="Times New Roman"/>
          <w:b/>
          <w:sz w:val="24"/>
          <w:szCs w:val="24"/>
        </w:rPr>
        <w:t>Комиссаровского сельского поселения (п.Розет)</w:t>
      </w:r>
      <w:r w:rsidR="00BA4FC8" w:rsidRPr="0092395E">
        <w:rPr>
          <w:rFonts w:ascii="Times New Roman" w:hAnsi="Times New Roman"/>
          <w:b/>
          <w:sz w:val="24"/>
          <w:szCs w:val="24"/>
        </w:rPr>
        <w:t xml:space="preserve"> – реализации с 2025г. программы реновации системы теплоснабжения на базе концессионного соглашения</w:t>
      </w:r>
    </w:p>
    <w:p w:rsidR="007F3714" w:rsidRPr="0092395E" w:rsidRDefault="007F3714" w:rsidP="007F3714">
      <w:pPr>
        <w:widowControl w:val="0"/>
        <w:autoSpaceDE w:val="0"/>
        <w:autoSpaceDN w:val="0"/>
        <w:adjustRightInd w:val="0"/>
        <w:spacing w:line="240" w:lineRule="auto"/>
        <w:ind w:firstLine="720"/>
        <w:rPr>
          <w:rFonts w:eastAsia="Times New Roman" w:cs="Times New Roman"/>
          <w:sz w:val="24"/>
          <w:lang w:eastAsia="ru-RU"/>
        </w:rPr>
      </w:pPr>
    </w:p>
    <w:p w:rsidR="00D64400" w:rsidRPr="0092395E" w:rsidRDefault="007F3714" w:rsidP="00D64400">
      <w:pPr>
        <w:widowControl w:val="0"/>
        <w:autoSpaceDE w:val="0"/>
        <w:autoSpaceDN w:val="0"/>
        <w:adjustRightInd w:val="0"/>
        <w:spacing w:line="240" w:lineRule="auto"/>
        <w:ind w:firstLine="0"/>
        <w:rPr>
          <w:rFonts w:eastAsia="Times New Roman" w:cs="Times New Roman"/>
          <w:sz w:val="24"/>
          <w:lang w:eastAsia="ru-RU"/>
        </w:rPr>
      </w:pPr>
      <w:r w:rsidRPr="0092395E">
        <w:rPr>
          <w:rFonts w:eastAsia="Times New Roman" w:cs="Times New Roman"/>
          <w:sz w:val="24"/>
          <w:lang w:eastAsia="ru-RU"/>
        </w:rPr>
        <w:t xml:space="preserve">Таблица </w:t>
      </w:r>
      <w:r w:rsidR="00A30504" w:rsidRPr="0092395E">
        <w:rPr>
          <w:rFonts w:eastAsia="Times New Roman" w:cs="Times New Roman"/>
          <w:sz w:val="24"/>
          <w:lang w:eastAsia="ru-RU"/>
        </w:rPr>
        <w:t>12</w:t>
      </w:r>
      <w:r w:rsidRPr="0092395E">
        <w:rPr>
          <w:rFonts w:eastAsia="Times New Roman" w:cs="Times New Roman"/>
          <w:sz w:val="24"/>
          <w:lang w:eastAsia="ru-RU"/>
        </w:rPr>
        <w:t>.1.</w:t>
      </w:r>
      <w:r w:rsidR="00E900EF" w:rsidRPr="0092395E">
        <w:rPr>
          <w:rFonts w:eastAsia="Times New Roman" w:cs="Times New Roman"/>
          <w:sz w:val="24"/>
          <w:lang w:eastAsia="ru-RU"/>
        </w:rPr>
        <w:t>2.а</w:t>
      </w:r>
      <w:r w:rsidRPr="0092395E">
        <w:rPr>
          <w:rFonts w:eastAsia="Times New Roman" w:cs="Times New Roman"/>
          <w:sz w:val="24"/>
          <w:lang w:eastAsia="ru-RU"/>
        </w:rPr>
        <w:t xml:space="preserve"> – Реализация 2-го сценария – Необходимые </w:t>
      </w:r>
      <w:r w:rsidR="00AA0849" w:rsidRPr="0092395E">
        <w:rPr>
          <w:rFonts w:eastAsia="Times New Roman" w:cs="Times New Roman"/>
          <w:sz w:val="24"/>
          <w:lang w:eastAsia="ru-RU"/>
        </w:rPr>
        <w:t>финансовые потребности</w:t>
      </w:r>
      <w:r w:rsidRPr="0092395E">
        <w:rPr>
          <w:rFonts w:eastAsia="Times New Roman" w:cs="Times New Roman"/>
          <w:sz w:val="24"/>
          <w:lang w:eastAsia="ru-RU"/>
        </w:rPr>
        <w:t xml:space="preserve"> </w:t>
      </w:r>
      <w:r w:rsidR="00D64400" w:rsidRPr="0092395E">
        <w:rPr>
          <w:rFonts w:eastAsia="Times New Roman" w:cs="Times New Roman"/>
          <w:sz w:val="24"/>
          <w:lang w:eastAsia="ru-RU"/>
        </w:rPr>
        <w:t>при техническом перевооружении и(или) модернизации источника тепловой энергии, функционирующего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1414"/>
        <w:gridCol w:w="1585"/>
        <w:gridCol w:w="4662"/>
        <w:gridCol w:w="1425"/>
        <w:gridCol w:w="1596"/>
      </w:tblGrid>
      <w:tr w:rsidR="008A17B0" w:rsidRPr="0092395E" w:rsidTr="00E21E93">
        <w:trPr>
          <w:trHeight w:val="1005"/>
          <w:tblHeader/>
        </w:trPr>
        <w:tc>
          <w:tcPr>
            <w:tcW w:w="662"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742"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182"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667"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реализации мероприятия</w:t>
            </w:r>
          </w:p>
        </w:tc>
        <w:tc>
          <w:tcPr>
            <w:tcW w:w="747" w:type="pct"/>
            <w:tcBorders>
              <w:bottom w:val="single" w:sz="6" w:space="0" w:color="000000"/>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Затраты, тыс. руб. без НДС в ценах года реализации мероприятия</w:t>
            </w:r>
          </w:p>
        </w:tc>
      </w:tr>
      <w:tr w:rsidR="008A17B0" w:rsidRPr="0092395E" w:rsidTr="00E21E93">
        <w:trPr>
          <w:trHeight w:val="1035"/>
        </w:trPr>
        <w:tc>
          <w:tcPr>
            <w:tcW w:w="662" w:type="pct"/>
            <w:shd w:val="clear" w:color="auto" w:fill="auto"/>
            <w:noWrap/>
            <w:vAlign w:val="center"/>
            <w:hideMark/>
          </w:tcPr>
          <w:p w:rsidR="008A17B0" w:rsidRPr="0092395E" w:rsidRDefault="008A17B0" w:rsidP="008A17B0">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КС-ИТЭ-01</w:t>
            </w:r>
          </w:p>
        </w:tc>
        <w:tc>
          <w:tcPr>
            <w:tcW w:w="742" w:type="pct"/>
            <w:shd w:val="clear" w:color="auto" w:fill="auto"/>
            <w:vAlign w:val="center"/>
            <w:hideMark/>
          </w:tcPr>
          <w:p w:rsidR="008A17B0" w:rsidRPr="0092395E" w:rsidRDefault="008A17B0" w:rsidP="008A17B0">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182" w:type="pct"/>
            <w:shd w:val="clear" w:color="auto" w:fill="auto"/>
            <w:vAlign w:val="center"/>
            <w:hideMark/>
          </w:tcPr>
          <w:p w:rsidR="008A17B0" w:rsidRPr="0092395E" w:rsidRDefault="008A17B0" w:rsidP="008A17B0">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 xml:space="preserve">Модернизация </w:t>
            </w:r>
            <w:r w:rsidRPr="0092395E">
              <w:rPr>
                <w:rFonts w:cs="Times New Roman"/>
                <w:sz w:val="20"/>
                <w:szCs w:val="20"/>
              </w:rPr>
              <w:t xml:space="preserve">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667"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2025</w:t>
            </w:r>
          </w:p>
        </w:tc>
        <w:tc>
          <w:tcPr>
            <w:tcW w:w="747" w:type="pct"/>
            <w:tcBorders>
              <w:top w:val="single" w:sz="6" w:space="0" w:color="000000"/>
              <w:bottom w:val="single" w:sz="4" w:space="0" w:color="000000"/>
            </w:tcBorders>
            <w:shd w:val="clear" w:color="auto" w:fill="auto"/>
            <w:vAlign w:val="center"/>
          </w:tcPr>
          <w:p w:rsidR="008A17B0" w:rsidRPr="0092395E" w:rsidRDefault="008A17B0" w:rsidP="008A17B0">
            <w:pPr>
              <w:spacing w:line="240" w:lineRule="auto"/>
              <w:ind w:firstLine="0"/>
              <w:jc w:val="right"/>
              <w:rPr>
                <w:rFonts w:cs="Times New Roman"/>
                <w:sz w:val="20"/>
                <w:szCs w:val="20"/>
              </w:rPr>
            </w:pPr>
            <w:r w:rsidRPr="0092395E">
              <w:rPr>
                <w:rFonts w:cs="Times New Roman"/>
                <w:sz w:val="20"/>
                <w:szCs w:val="20"/>
              </w:rPr>
              <w:t>8686,01</w:t>
            </w:r>
          </w:p>
        </w:tc>
      </w:tr>
    </w:tbl>
    <w:p w:rsidR="007F3714" w:rsidRPr="0092395E" w:rsidRDefault="007F3714" w:rsidP="00D64400">
      <w:pPr>
        <w:widowControl w:val="0"/>
        <w:autoSpaceDE w:val="0"/>
        <w:autoSpaceDN w:val="0"/>
        <w:adjustRightInd w:val="0"/>
        <w:spacing w:line="240" w:lineRule="auto"/>
        <w:ind w:firstLine="0"/>
        <w:rPr>
          <w:rFonts w:eastAsia="Times New Roman" w:cs="Times New Roman"/>
          <w:b/>
          <w:bCs/>
          <w:sz w:val="24"/>
          <w:szCs w:val="24"/>
          <w:lang w:eastAsia="ru-RU"/>
        </w:rPr>
      </w:pPr>
    </w:p>
    <w:p w:rsidR="00D64400" w:rsidRPr="0092395E" w:rsidRDefault="00477385" w:rsidP="00D64400">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Таблица 12.1.</w:t>
      </w:r>
      <w:r w:rsidR="00E900EF" w:rsidRPr="0092395E">
        <w:rPr>
          <w:rFonts w:eastAsia="Times New Roman" w:cs="Times New Roman"/>
          <w:sz w:val="24"/>
          <w:szCs w:val="24"/>
          <w:lang w:eastAsia="ru-RU"/>
        </w:rPr>
        <w:t>2.б</w:t>
      </w:r>
      <w:r w:rsidRPr="0092395E">
        <w:rPr>
          <w:rFonts w:eastAsia="Times New Roman" w:cs="Times New Roman"/>
          <w:sz w:val="24"/>
          <w:szCs w:val="24"/>
          <w:lang w:eastAsia="ru-RU"/>
        </w:rPr>
        <w:t xml:space="preserve"> - Объем финансовых потребностей </w:t>
      </w:r>
      <w:r w:rsidR="00D64400" w:rsidRPr="0092395E">
        <w:rPr>
          <w:rFonts w:eastAsia="Times New Roman" w:cs="Times New Roman"/>
          <w:sz w:val="24"/>
          <w:szCs w:val="24"/>
          <w:lang w:eastAsia="ru-RU"/>
        </w:rPr>
        <w:t>для выполнения мероприятий по источнику тепловой энергии по годам реализации при условии реализации 2-го сценария развития системы теплоснабжения Комиссаровского сельского поселения (п.Розет)</w:t>
      </w:r>
    </w:p>
    <w:tbl>
      <w:tblPr>
        <w:tblW w:w="10760" w:type="dxa"/>
        <w:tblInd w:w="103" w:type="dxa"/>
        <w:tblLook w:val="04A0" w:firstRow="1" w:lastRow="0" w:firstColumn="1" w:lastColumn="0" w:noHBand="0" w:noVBand="1"/>
      </w:tblPr>
      <w:tblGrid>
        <w:gridCol w:w="460"/>
        <w:gridCol w:w="3570"/>
        <w:gridCol w:w="958"/>
        <w:gridCol w:w="981"/>
        <w:gridCol w:w="958"/>
        <w:gridCol w:w="958"/>
        <w:gridCol w:w="958"/>
        <w:gridCol w:w="958"/>
        <w:gridCol w:w="959"/>
      </w:tblGrid>
      <w:tr w:rsidR="008A17B0" w:rsidRPr="0092395E" w:rsidTr="00E21E93">
        <w:trPr>
          <w:trHeight w:val="480"/>
        </w:trPr>
        <w:tc>
          <w:tcPr>
            <w:tcW w:w="4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 тепловой энергии</w:t>
            </w:r>
          </w:p>
        </w:tc>
        <w:tc>
          <w:tcPr>
            <w:tcW w:w="6730" w:type="dxa"/>
            <w:gridSpan w:val="7"/>
            <w:tcBorders>
              <w:top w:val="single" w:sz="4" w:space="0" w:color="auto"/>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 xml:space="preserve">Объем </w:t>
            </w:r>
            <w:r w:rsidR="00BB44DB" w:rsidRPr="0092395E">
              <w:rPr>
                <w:rFonts w:eastAsia="Times New Roman" w:cs="Times New Roman"/>
                <w:b/>
                <w:bCs/>
                <w:sz w:val="20"/>
                <w:szCs w:val="20"/>
                <w:lang w:eastAsia="ru-RU"/>
              </w:rPr>
              <w:t xml:space="preserve">финансовых потребностей </w:t>
            </w:r>
            <w:r w:rsidRPr="0092395E">
              <w:rPr>
                <w:rFonts w:eastAsia="Times New Roman" w:cs="Times New Roman"/>
                <w:b/>
                <w:bCs/>
                <w:sz w:val="20"/>
                <w:szCs w:val="20"/>
                <w:lang w:eastAsia="ru-RU"/>
              </w:rPr>
              <w:t>для выполнения мероприятий по</w:t>
            </w:r>
            <w:r w:rsidRPr="0092395E">
              <w:rPr>
                <w:rFonts w:cs="Times New Roman"/>
                <w:sz w:val="20"/>
                <w:szCs w:val="20"/>
              </w:rPr>
              <w:t xml:space="preserve"> </w:t>
            </w:r>
            <w:r w:rsidRPr="0092395E">
              <w:rPr>
                <w:rFonts w:eastAsia="Times New Roman" w:cs="Times New Roman"/>
                <w:b/>
                <w:bCs/>
                <w:sz w:val="20"/>
                <w:szCs w:val="20"/>
                <w:lang w:eastAsia="ru-RU"/>
              </w:rPr>
              <w:t>источнику тепловой энергии по годам реализации, тыс.руб., без НДС</w:t>
            </w:r>
          </w:p>
        </w:tc>
      </w:tr>
      <w:tr w:rsidR="008A17B0" w:rsidRPr="0092395E" w:rsidTr="00E21E93">
        <w:trPr>
          <w:trHeight w:val="510"/>
        </w:trPr>
        <w:tc>
          <w:tcPr>
            <w:tcW w:w="460" w:type="dxa"/>
            <w:vMerge/>
            <w:tcBorders>
              <w:top w:val="single" w:sz="4" w:space="0" w:color="auto"/>
              <w:left w:val="single" w:sz="4" w:space="0" w:color="auto"/>
              <w:bottom w:val="single" w:sz="4" w:space="0" w:color="auto"/>
              <w:right w:val="single" w:sz="4" w:space="0" w:color="auto"/>
            </w:tcBorders>
            <w:vAlign w:val="center"/>
            <w:hideMark/>
          </w:tcPr>
          <w:p w:rsidR="00D64400" w:rsidRPr="0092395E" w:rsidRDefault="00D64400" w:rsidP="00D64400">
            <w:pPr>
              <w:spacing w:line="240" w:lineRule="auto"/>
              <w:ind w:firstLine="0"/>
              <w:rPr>
                <w:rFonts w:eastAsia="Times New Roman" w:cs="Times New Roman"/>
                <w:sz w:val="20"/>
                <w:szCs w:val="20"/>
                <w:lang w:eastAsia="ru-RU"/>
              </w:rPr>
            </w:pPr>
          </w:p>
        </w:tc>
        <w:tc>
          <w:tcPr>
            <w:tcW w:w="3570" w:type="dxa"/>
            <w:vMerge/>
            <w:tcBorders>
              <w:top w:val="single" w:sz="4" w:space="0" w:color="auto"/>
              <w:left w:val="single" w:sz="4" w:space="0" w:color="auto"/>
              <w:bottom w:val="single" w:sz="4" w:space="0" w:color="auto"/>
              <w:right w:val="single" w:sz="4" w:space="0" w:color="auto"/>
            </w:tcBorders>
            <w:vAlign w:val="center"/>
            <w:hideMark/>
          </w:tcPr>
          <w:p w:rsidR="00D64400" w:rsidRPr="0092395E" w:rsidRDefault="00D64400" w:rsidP="00D64400">
            <w:pPr>
              <w:spacing w:line="240" w:lineRule="auto"/>
              <w:ind w:firstLine="0"/>
              <w:rPr>
                <w:rFonts w:eastAsia="Times New Roman" w:cs="Times New Roman"/>
                <w:sz w:val="20"/>
                <w:szCs w:val="20"/>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981"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58"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59" w:type="dxa"/>
            <w:tcBorders>
              <w:top w:val="nil"/>
              <w:left w:val="nil"/>
              <w:bottom w:val="single" w:sz="4" w:space="0" w:color="auto"/>
              <w:right w:val="single" w:sz="4"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2030-2039</w:t>
            </w:r>
          </w:p>
        </w:tc>
      </w:tr>
      <w:tr w:rsidR="008A17B0" w:rsidRPr="0092395E" w:rsidTr="00E21E93">
        <w:trPr>
          <w:trHeight w:val="300"/>
        </w:trPr>
        <w:tc>
          <w:tcPr>
            <w:tcW w:w="460" w:type="dxa"/>
            <w:tcBorders>
              <w:top w:val="nil"/>
              <w:left w:val="single" w:sz="4" w:space="0" w:color="auto"/>
              <w:bottom w:val="single" w:sz="4" w:space="0" w:color="auto"/>
              <w:right w:val="single" w:sz="4" w:space="0" w:color="auto"/>
            </w:tcBorders>
            <w:shd w:val="clear" w:color="auto" w:fill="auto"/>
            <w:vAlign w:val="center"/>
            <w:hideMark/>
          </w:tcPr>
          <w:p w:rsidR="008A17B0" w:rsidRPr="0092395E" w:rsidRDefault="008A17B0" w:rsidP="00D64400">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70" w:type="dxa"/>
            <w:tcBorders>
              <w:top w:val="nil"/>
              <w:left w:val="nil"/>
              <w:bottom w:val="single" w:sz="4" w:space="0" w:color="auto"/>
              <w:right w:val="single" w:sz="4" w:space="0" w:color="auto"/>
            </w:tcBorders>
            <w:shd w:val="clear" w:color="auto" w:fill="auto"/>
            <w:vAlign w:val="center"/>
            <w:hideMark/>
          </w:tcPr>
          <w:p w:rsidR="008A17B0" w:rsidRPr="0092395E" w:rsidRDefault="008A17B0" w:rsidP="00D64400">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c>
          <w:tcPr>
            <w:tcW w:w="981"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8686,01</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0,00</w:t>
            </w:r>
          </w:p>
        </w:tc>
      </w:tr>
    </w:tbl>
    <w:p w:rsidR="009633DC" w:rsidRPr="0092395E" w:rsidRDefault="009633DC" w:rsidP="00D64400">
      <w:pPr>
        <w:shd w:val="clear" w:color="auto" w:fill="FFFFFF"/>
        <w:spacing w:line="240" w:lineRule="auto"/>
        <w:ind w:firstLine="0"/>
        <w:rPr>
          <w:rFonts w:eastAsia="Times New Roman" w:cs="Times New Roman"/>
          <w:sz w:val="24"/>
          <w:szCs w:val="24"/>
          <w:lang w:eastAsia="ru-RU"/>
        </w:rPr>
      </w:pPr>
    </w:p>
    <w:p w:rsidR="00D64400" w:rsidRPr="0092395E" w:rsidRDefault="00FF7519" w:rsidP="00D64400">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12.1.2.в – Реализация с 2025г. 2-го сценария – Необходимые </w:t>
      </w:r>
      <w:r w:rsidR="00AA0849" w:rsidRPr="0092395E">
        <w:rPr>
          <w:rFonts w:eastAsia="Times New Roman" w:cs="Times New Roman"/>
          <w:sz w:val="24"/>
          <w:szCs w:val="24"/>
          <w:lang w:eastAsia="ru-RU"/>
        </w:rPr>
        <w:t xml:space="preserve">финансовые потребности </w:t>
      </w:r>
      <w:r w:rsidR="00D64400" w:rsidRPr="0092395E">
        <w:rPr>
          <w:rFonts w:eastAsia="Times New Roman" w:cs="Times New Roman"/>
          <w:sz w:val="24"/>
          <w:lang w:eastAsia="ru-RU"/>
        </w:rPr>
        <w:t xml:space="preserve">при </w:t>
      </w:r>
      <w:r w:rsidR="00D64400" w:rsidRPr="0092395E">
        <w:rPr>
          <w:rFonts w:eastAsia="Times New Roman" w:cs="Times New Roman"/>
          <w:sz w:val="24"/>
          <w:szCs w:val="24"/>
          <w:lang w:eastAsia="ru-RU"/>
        </w:rPr>
        <w:t>реконструкции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A0" w:firstRow="1" w:lastRow="0" w:firstColumn="1" w:lastColumn="0" w:noHBand="0" w:noVBand="1"/>
      </w:tblPr>
      <w:tblGrid>
        <w:gridCol w:w="1525"/>
        <w:gridCol w:w="1844"/>
        <w:gridCol w:w="4463"/>
        <w:gridCol w:w="1425"/>
        <w:gridCol w:w="1425"/>
      </w:tblGrid>
      <w:tr w:rsidR="008A17B0" w:rsidRPr="0092395E" w:rsidTr="00E21E93">
        <w:trPr>
          <w:cantSplit/>
          <w:trHeight w:val="1020"/>
          <w:tblHeader/>
        </w:trPr>
        <w:tc>
          <w:tcPr>
            <w:tcW w:w="714"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863"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089"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667" w:type="pct"/>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реализации мероприятия</w:t>
            </w:r>
          </w:p>
        </w:tc>
        <w:tc>
          <w:tcPr>
            <w:tcW w:w="667" w:type="pct"/>
            <w:tcBorders>
              <w:bottom w:val="single" w:sz="6" w:space="0" w:color="000000"/>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Затраты, тыс. руб. без НДС в ценах года реализации мероприятия</w:t>
            </w:r>
          </w:p>
        </w:tc>
      </w:tr>
      <w:tr w:rsidR="008A17B0" w:rsidRPr="0092395E" w:rsidTr="00E21E93">
        <w:trPr>
          <w:cantSplit/>
          <w:trHeight w:val="765"/>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КС-ТС-001</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2025</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262,66</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КС-ТС-002</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2025</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429,82</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КС-ТС-003</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2025</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2274,94</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КС-ТС-004</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2026</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3920,46</w:t>
            </w:r>
          </w:p>
        </w:tc>
      </w:tr>
      <w:tr w:rsidR="008A17B0" w:rsidRPr="0092395E" w:rsidTr="00E21E93">
        <w:trPr>
          <w:cantSplit/>
          <w:trHeight w:val="765"/>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КС-ТС-005</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2027</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3268,3</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КС-ТС-006</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2028</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2678,72</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lastRenderedPageBreak/>
              <w:t>КС-ТС-007</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2030</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1845,36</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КС-ТС-008</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2031</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2136,02</w:t>
            </w:r>
          </w:p>
        </w:tc>
      </w:tr>
      <w:tr w:rsidR="008A17B0" w:rsidRPr="0092395E" w:rsidTr="00E21E93">
        <w:trPr>
          <w:cantSplit/>
          <w:trHeight w:val="510"/>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КС-ТС-009</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2032</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4587,39</w:t>
            </w:r>
          </w:p>
        </w:tc>
      </w:tr>
      <w:tr w:rsidR="008A17B0" w:rsidRPr="0092395E" w:rsidTr="00E21E93">
        <w:trPr>
          <w:cantSplit/>
          <w:trHeight w:val="765"/>
        </w:trPr>
        <w:tc>
          <w:tcPr>
            <w:tcW w:w="714" w:type="pct"/>
            <w:shd w:val="clear" w:color="auto" w:fill="auto"/>
            <w:vAlign w:val="center"/>
            <w:hideMark/>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КС-ТС-010</w:t>
            </w:r>
          </w:p>
        </w:tc>
        <w:tc>
          <w:tcPr>
            <w:tcW w:w="863"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hideMark/>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667" w:type="pct"/>
            <w:shd w:val="clear" w:color="auto" w:fill="auto"/>
            <w:vAlign w:val="center"/>
            <w:hideMark/>
          </w:tcPr>
          <w:p w:rsidR="008A17B0" w:rsidRPr="0092395E" w:rsidRDefault="008A17B0" w:rsidP="008A17B0">
            <w:pPr>
              <w:spacing w:line="240" w:lineRule="auto"/>
              <w:ind w:firstLine="0"/>
              <w:jc w:val="center"/>
              <w:rPr>
                <w:rFonts w:cs="Times New Roman"/>
                <w:sz w:val="22"/>
              </w:rPr>
            </w:pPr>
            <w:r w:rsidRPr="0092395E">
              <w:rPr>
                <w:rFonts w:cs="Times New Roman"/>
                <w:sz w:val="22"/>
              </w:rPr>
              <w:t>2033</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837,44</w:t>
            </w:r>
          </w:p>
        </w:tc>
      </w:tr>
      <w:tr w:rsidR="008A17B0" w:rsidRPr="0092395E" w:rsidTr="00E21E93">
        <w:trPr>
          <w:cantSplit/>
          <w:trHeight w:val="765"/>
        </w:trPr>
        <w:tc>
          <w:tcPr>
            <w:tcW w:w="714" w:type="pct"/>
            <w:shd w:val="clear" w:color="auto" w:fill="auto"/>
            <w:vAlign w:val="center"/>
          </w:tcPr>
          <w:p w:rsidR="008A17B0" w:rsidRPr="0092395E" w:rsidRDefault="008A17B0" w:rsidP="008A17B0">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КС-ТС-011</w:t>
            </w:r>
          </w:p>
        </w:tc>
        <w:tc>
          <w:tcPr>
            <w:tcW w:w="863" w:type="pct"/>
            <w:shd w:val="clear" w:color="auto" w:fill="auto"/>
            <w:vAlign w:val="center"/>
          </w:tcPr>
          <w:p w:rsidR="008A17B0" w:rsidRPr="0092395E" w:rsidRDefault="008A17B0" w:rsidP="008A17B0">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089" w:type="pct"/>
            <w:shd w:val="clear" w:color="auto" w:fill="auto"/>
            <w:vAlign w:val="center"/>
          </w:tcPr>
          <w:p w:rsidR="008A17B0" w:rsidRPr="0092395E" w:rsidRDefault="008A17B0" w:rsidP="008A17B0">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667" w:type="pct"/>
            <w:shd w:val="clear" w:color="auto" w:fill="auto"/>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2034</w:t>
            </w:r>
          </w:p>
        </w:tc>
        <w:tc>
          <w:tcPr>
            <w:tcW w:w="667" w:type="pct"/>
            <w:tcBorders>
              <w:top w:val="single" w:sz="6" w:space="0" w:color="000000"/>
              <w:bottom w:val="single" w:sz="6" w:space="0" w:color="000000"/>
            </w:tcBorders>
            <w:shd w:val="clear" w:color="auto" w:fill="auto"/>
            <w:noWrap/>
            <w:vAlign w:val="center"/>
          </w:tcPr>
          <w:p w:rsidR="008A17B0" w:rsidRPr="0092395E" w:rsidRDefault="008A17B0" w:rsidP="008A17B0">
            <w:pPr>
              <w:spacing w:line="240" w:lineRule="auto"/>
              <w:ind w:firstLine="0"/>
              <w:jc w:val="center"/>
              <w:rPr>
                <w:rFonts w:cs="Times New Roman"/>
                <w:sz w:val="22"/>
              </w:rPr>
            </w:pPr>
            <w:r w:rsidRPr="0092395E">
              <w:rPr>
                <w:rFonts w:cs="Times New Roman"/>
                <w:sz w:val="22"/>
              </w:rPr>
              <w:t>3416,59</w:t>
            </w:r>
          </w:p>
        </w:tc>
      </w:tr>
    </w:tbl>
    <w:p w:rsidR="00D64400" w:rsidRPr="0092395E" w:rsidRDefault="00FF7519" w:rsidP="008A17B0">
      <w:pPr>
        <w:shd w:val="clear" w:color="auto" w:fill="FFFFFF"/>
        <w:spacing w:before="120"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12.1.1.г - Объем финансовых потребностей </w:t>
      </w:r>
      <w:r w:rsidR="00D64400" w:rsidRPr="0092395E">
        <w:rPr>
          <w:rFonts w:eastAsia="Times New Roman" w:cs="Times New Roman"/>
          <w:sz w:val="24"/>
          <w:szCs w:val="24"/>
          <w:lang w:eastAsia="ru-RU"/>
        </w:rPr>
        <w:t xml:space="preserve">для выполнения мероприятий по тепловым сетям по годам реализации при условии реализации 2-го сценария развития систем теплоснабжения </w:t>
      </w:r>
    </w:p>
    <w:tbl>
      <w:tblPr>
        <w:tblW w:w="10760" w:type="dxa"/>
        <w:tblInd w:w="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60"/>
        <w:gridCol w:w="3580"/>
        <w:gridCol w:w="960"/>
        <w:gridCol w:w="960"/>
        <w:gridCol w:w="960"/>
        <w:gridCol w:w="960"/>
        <w:gridCol w:w="960"/>
        <w:gridCol w:w="960"/>
        <w:gridCol w:w="960"/>
      </w:tblGrid>
      <w:tr w:rsidR="008A17B0" w:rsidRPr="0092395E" w:rsidTr="00E21E93">
        <w:trPr>
          <w:trHeight w:val="480"/>
        </w:trPr>
        <w:tc>
          <w:tcPr>
            <w:tcW w:w="460" w:type="dxa"/>
            <w:vMerge w:val="restart"/>
            <w:shd w:val="clear" w:color="auto" w:fill="auto"/>
            <w:vAlign w:val="center"/>
            <w:hideMark/>
          </w:tcPr>
          <w:p w:rsidR="00D64400" w:rsidRPr="0092395E" w:rsidRDefault="00D64400" w:rsidP="00D64400">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80" w:type="dxa"/>
            <w:vMerge w:val="restart"/>
            <w:shd w:val="clear" w:color="auto" w:fill="auto"/>
            <w:vAlign w:val="center"/>
            <w:hideMark/>
          </w:tcPr>
          <w:p w:rsidR="00D64400" w:rsidRPr="0092395E" w:rsidRDefault="00D64400" w:rsidP="00D64400">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 xml:space="preserve">Тепловые сети </w:t>
            </w:r>
          </w:p>
          <w:p w:rsidR="00D64400" w:rsidRPr="0092395E" w:rsidRDefault="00D64400" w:rsidP="00D64400">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источника тепловой энергии</w:t>
            </w:r>
          </w:p>
        </w:tc>
        <w:tc>
          <w:tcPr>
            <w:tcW w:w="6720" w:type="dxa"/>
            <w:gridSpan w:val="7"/>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 xml:space="preserve">Объем </w:t>
            </w:r>
            <w:r w:rsidR="00BB44DB" w:rsidRPr="0092395E">
              <w:rPr>
                <w:rFonts w:eastAsia="Times New Roman" w:cs="Times New Roman"/>
                <w:b/>
                <w:bCs/>
                <w:sz w:val="20"/>
                <w:szCs w:val="20"/>
                <w:lang w:eastAsia="ru-RU"/>
              </w:rPr>
              <w:t xml:space="preserve">финансовых потребностей </w:t>
            </w:r>
            <w:r w:rsidRPr="0092395E">
              <w:rPr>
                <w:rFonts w:eastAsia="Times New Roman" w:cs="Times New Roman"/>
                <w:b/>
                <w:bCs/>
                <w:sz w:val="20"/>
                <w:szCs w:val="20"/>
                <w:lang w:eastAsia="ru-RU"/>
              </w:rPr>
              <w:t>для выполнения мероприятий по</w:t>
            </w:r>
            <w:r w:rsidRPr="0092395E">
              <w:rPr>
                <w:rFonts w:cs="Times New Roman"/>
                <w:sz w:val="20"/>
                <w:szCs w:val="20"/>
              </w:rPr>
              <w:t xml:space="preserve"> </w:t>
            </w:r>
            <w:r w:rsidRPr="0092395E">
              <w:rPr>
                <w:rFonts w:eastAsia="Times New Roman" w:cs="Times New Roman"/>
                <w:b/>
                <w:bCs/>
                <w:sz w:val="20"/>
                <w:szCs w:val="20"/>
                <w:lang w:eastAsia="ru-RU"/>
              </w:rPr>
              <w:t>тепловым сетям по годам реализации, тыс.руб., без НДС</w:t>
            </w:r>
          </w:p>
        </w:tc>
      </w:tr>
      <w:tr w:rsidR="008A17B0" w:rsidRPr="0092395E" w:rsidTr="00E21E93">
        <w:trPr>
          <w:trHeight w:val="90"/>
        </w:trPr>
        <w:tc>
          <w:tcPr>
            <w:tcW w:w="460" w:type="dxa"/>
            <w:vMerge/>
            <w:vAlign w:val="center"/>
            <w:hideMark/>
          </w:tcPr>
          <w:p w:rsidR="00D64400" w:rsidRPr="0092395E" w:rsidRDefault="00D64400" w:rsidP="00D64400">
            <w:pPr>
              <w:spacing w:line="240" w:lineRule="auto"/>
              <w:ind w:firstLine="0"/>
              <w:rPr>
                <w:rFonts w:eastAsia="Times New Roman" w:cs="Times New Roman"/>
                <w:sz w:val="20"/>
                <w:szCs w:val="20"/>
                <w:lang w:eastAsia="ru-RU"/>
              </w:rPr>
            </w:pPr>
          </w:p>
        </w:tc>
        <w:tc>
          <w:tcPr>
            <w:tcW w:w="3580" w:type="dxa"/>
            <w:vMerge/>
            <w:vAlign w:val="center"/>
            <w:hideMark/>
          </w:tcPr>
          <w:p w:rsidR="00D64400" w:rsidRPr="0092395E" w:rsidRDefault="00D64400" w:rsidP="00D64400">
            <w:pPr>
              <w:spacing w:line="240" w:lineRule="auto"/>
              <w:ind w:firstLine="0"/>
              <w:rPr>
                <w:rFonts w:eastAsia="Times New Roman" w:cs="Times New Roman"/>
                <w:sz w:val="20"/>
                <w:szCs w:val="20"/>
                <w:lang w:eastAsia="ru-RU"/>
              </w:rPr>
            </w:pP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60" w:type="dxa"/>
            <w:tcBorders>
              <w:bottom w:val="single" w:sz="6" w:space="0" w:color="auto"/>
            </w:tcBorders>
            <w:shd w:val="clear" w:color="auto" w:fill="auto"/>
            <w:vAlign w:val="center"/>
            <w:hideMark/>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w:t>
            </w:r>
          </w:p>
        </w:tc>
      </w:tr>
      <w:tr w:rsidR="008A17B0" w:rsidRPr="0092395E" w:rsidTr="0015055B">
        <w:trPr>
          <w:trHeight w:val="72"/>
        </w:trPr>
        <w:tc>
          <w:tcPr>
            <w:tcW w:w="460" w:type="dxa"/>
            <w:vMerge w:val="restart"/>
            <w:shd w:val="clear" w:color="auto" w:fill="auto"/>
            <w:vAlign w:val="center"/>
            <w:hideMark/>
          </w:tcPr>
          <w:p w:rsidR="008A17B0" w:rsidRPr="0092395E" w:rsidRDefault="008A17B0" w:rsidP="00D64400">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80" w:type="dxa"/>
            <w:vMerge w:val="restart"/>
            <w:shd w:val="clear" w:color="auto" w:fill="auto"/>
            <w:vAlign w:val="center"/>
            <w:hideMark/>
          </w:tcPr>
          <w:p w:rsidR="008A17B0" w:rsidRPr="0092395E" w:rsidRDefault="008A17B0" w:rsidP="00D64400">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2967,42</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3920,46</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3268,30</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2678,72</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center"/>
            <w:hideMark/>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1845,36</w:t>
            </w:r>
          </w:p>
        </w:tc>
      </w:tr>
      <w:tr w:rsidR="008A17B0" w:rsidRPr="0092395E" w:rsidTr="00E21E93">
        <w:trPr>
          <w:trHeight w:val="227"/>
        </w:trPr>
        <w:tc>
          <w:tcPr>
            <w:tcW w:w="460" w:type="dxa"/>
            <w:vMerge/>
            <w:shd w:val="clear" w:color="auto" w:fill="auto"/>
            <w:vAlign w:val="center"/>
          </w:tcPr>
          <w:p w:rsidR="008A17B0" w:rsidRPr="0092395E" w:rsidRDefault="008A17B0" w:rsidP="00D64400">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8A17B0" w:rsidRPr="0092395E" w:rsidRDefault="008A17B0" w:rsidP="00D64400">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2031</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2032</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2033</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2034</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2035</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2036</w:t>
            </w:r>
          </w:p>
        </w:tc>
        <w:tc>
          <w:tcPr>
            <w:tcW w:w="960" w:type="dxa"/>
            <w:tcBorders>
              <w:top w:val="single" w:sz="6" w:space="0" w:color="auto"/>
              <w:bottom w:val="single" w:sz="6" w:space="0" w:color="auto"/>
            </w:tcBorders>
            <w:shd w:val="clear" w:color="auto" w:fill="auto"/>
            <w:vAlign w:val="center"/>
          </w:tcPr>
          <w:p w:rsidR="008A17B0" w:rsidRPr="0092395E" w:rsidRDefault="008A17B0" w:rsidP="008A17B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2037</w:t>
            </w:r>
          </w:p>
        </w:tc>
      </w:tr>
      <w:tr w:rsidR="008A17B0" w:rsidRPr="0092395E" w:rsidTr="0015055B">
        <w:trPr>
          <w:trHeight w:val="300"/>
        </w:trPr>
        <w:tc>
          <w:tcPr>
            <w:tcW w:w="460" w:type="dxa"/>
            <w:vMerge/>
            <w:shd w:val="clear" w:color="auto" w:fill="auto"/>
            <w:vAlign w:val="center"/>
          </w:tcPr>
          <w:p w:rsidR="008A17B0" w:rsidRPr="0092395E" w:rsidRDefault="008A17B0" w:rsidP="00D64400">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8A17B0" w:rsidRPr="0092395E" w:rsidRDefault="008A17B0" w:rsidP="00D64400">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2136,02</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4587,39</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837,44</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3416,59</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8A17B0">
            <w:pPr>
              <w:spacing w:line="240" w:lineRule="auto"/>
              <w:ind w:firstLine="0"/>
              <w:jc w:val="center"/>
              <w:rPr>
                <w:rFonts w:cs="Times New Roman"/>
                <w:sz w:val="20"/>
                <w:szCs w:val="20"/>
              </w:rPr>
            </w:pPr>
            <w:r w:rsidRPr="0092395E">
              <w:rPr>
                <w:rFonts w:cs="Times New Roman"/>
                <w:sz w:val="20"/>
                <w:szCs w:val="20"/>
              </w:rPr>
              <w:t>0,00</w:t>
            </w:r>
          </w:p>
        </w:tc>
      </w:tr>
      <w:tr w:rsidR="008A17B0" w:rsidRPr="0092395E" w:rsidTr="00E21E93">
        <w:trPr>
          <w:trHeight w:val="300"/>
        </w:trPr>
        <w:tc>
          <w:tcPr>
            <w:tcW w:w="460" w:type="dxa"/>
            <w:vMerge/>
            <w:shd w:val="clear" w:color="auto" w:fill="auto"/>
            <w:vAlign w:val="center"/>
          </w:tcPr>
          <w:p w:rsidR="00D64400" w:rsidRPr="0092395E" w:rsidRDefault="00D64400" w:rsidP="00D64400">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D64400" w:rsidRPr="0092395E" w:rsidRDefault="00D64400" w:rsidP="00D64400">
            <w:pPr>
              <w:spacing w:line="240" w:lineRule="auto"/>
              <w:ind w:firstLine="0"/>
              <w:rPr>
                <w:rFonts w:cs="Times New Roman"/>
                <w:sz w:val="20"/>
                <w:szCs w:val="20"/>
              </w:rPr>
            </w:pPr>
          </w:p>
        </w:tc>
        <w:tc>
          <w:tcPr>
            <w:tcW w:w="2880" w:type="dxa"/>
            <w:gridSpan w:val="3"/>
            <w:tcBorders>
              <w:top w:val="single" w:sz="6" w:space="0" w:color="auto"/>
              <w:bottom w:val="single" w:sz="6" w:space="0" w:color="auto"/>
            </w:tcBorders>
            <w:shd w:val="clear" w:color="auto" w:fill="auto"/>
            <w:vAlign w:val="center"/>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2038</w:t>
            </w:r>
          </w:p>
        </w:tc>
        <w:tc>
          <w:tcPr>
            <w:tcW w:w="3840" w:type="dxa"/>
            <w:gridSpan w:val="4"/>
            <w:tcBorders>
              <w:top w:val="single" w:sz="6" w:space="0" w:color="auto"/>
              <w:bottom w:val="single" w:sz="6" w:space="0" w:color="auto"/>
            </w:tcBorders>
            <w:shd w:val="clear" w:color="auto" w:fill="auto"/>
            <w:vAlign w:val="center"/>
          </w:tcPr>
          <w:p w:rsidR="00D64400" w:rsidRPr="0092395E" w:rsidRDefault="00D64400" w:rsidP="00D64400">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2039</w:t>
            </w:r>
          </w:p>
        </w:tc>
      </w:tr>
      <w:tr w:rsidR="008A17B0" w:rsidRPr="0092395E" w:rsidTr="00E21E93">
        <w:trPr>
          <w:trHeight w:val="300"/>
        </w:trPr>
        <w:tc>
          <w:tcPr>
            <w:tcW w:w="460" w:type="dxa"/>
            <w:vMerge/>
            <w:shd w:val="clear" w:color="auto" w:fill="auto"/>
            <w:vAlign w:val="center"/>
          </w:tcPr>
          <w:p w:rsidR="00D64400" w:rsidRPr="0092395E" w:rsidRDefault="00D64400" w:rsidP="00D64400">
            <w:pPr>
              <w:spacing w:line="240" w:lineRule="auto"/>
              <w:ind w:firstLine="0"/>
              <w:jc w:val="center"/>
              <w:rPr>
                <w:rFonts w:eastAsia="Times New Roman" w:cs="Times New Roman"/>
                <w:sz w:val="20"/>
                <w:szCs w:val="20"/>
                <w:lang w:eastAsia="ru-RU"/>
              </w:rPr>
            </w:pPr>
          </w:p>
        </w:tc>
        <w:tc>
          <w:tcPr>
            <w:tcW w:w="3580" w:type="dxa"/>
            <w:vMerge/>
            <w:shd w:val="clear" w:color="auto" w:fill="auto"/>
            <w:vAlign w:val="center"/>
          </w:tcPr>
          <w:p w:rsidR="00D64400" w:rsidRPr="0092395E" w:rsidRDefault="00D64400" w:rsidP="00D64400">
            <w:pPr>
              <w:spacing w:line="240" w:lineRule="auto"/>
              <w:ind w:firstLine="0"/>
              <w:rPr>
                <w:rFonts w:cs="Times New Roman"/>
                <w:sz w:val="20"/>
                <w:szCs w:val="20"/>
              </w:rPr>
            </w:pPr>
          </w:p>
        </w:tc>
        <w:tc>
          <w:tcPr>
            <w:tcW w:w="2880" w:type="dxa"/>
            <w:gridSpan w:val="3"/>
            <w:tcBorders>
              <w:top w:val="single" w:sz="6" w:space="0" w:color="auto"/>
              <w:bottom w:val="single" w:sz="4" w:space="0" w:color="auto"/>
            </w:tcBorders>
            <w:shd w:val="clear" w:color="auto" w:fill="auto"/>
            <w:vAlign w:val="center"/>
          </w:tcPr>
          <w:p w:rsidR="00D64400" w:rsidRPr="0092395E" w:rsidRDefault="00D64400" w:rsidP="00D64400">
            <w:pPr>
              <w:spacing w:line="240" w:lineRule="auto"/>
              <w:ind w:firstLine="0"/>
              <w:jc w:val="center"/>
              <w:rPr>
                <w:rFonts w:cs="Times New Roman"/>
                <w:sz w:val="20"/>
                <w:szCs w:val="20"/>
              </w:rPr>
            </w:pPr>
            <w:r w:rsidRPr="0092395E">
              <w:rPr>
                <w:rFonts w:cs="Times New Roman"/>
                <w:sz w:val="20"/>
                <w:szCs w:val="20"/>
              </w:rPr>
              <w:t>0,000</w:t>
            </w:r>
          </w:p>
        </w:tc>
        <w:tc>
          <w:tcPr>
            <w:tcW w:w="3840" w:type="dxa"/>
            <w:gridSpan w:val="4"/>
            <w:tcBorders>
              <w:top w:val="single" w:sz="6" w:space="0" w:color="auto"/>
              <w:bottom w:val="single" w:sz="4" w:space="0" w:color="auto"/>
            </w:tcBorders>
            <w:shd w:val="clear" w:color="auto" w:fill="auto"/>
            <w:vAlign w:val="center"/>
          </w:tcPr>
          <w:p w:rsidR="00D64400" w:rsidRPr="0092395E" w:rsidRDefault="00D64400" w:rsidP="00D64400">
            <w:pPr>
              <w:spacing w:line="240" w:lineRule="auto"/>
              <w:ind w:firstLine="0"/>
              <w:jc w:val="center"/>
              <w:rPr>
                <w:rFonts w:cs="Times New Roman"/>
                <w:sz w:val="20"/>
                <w:szCs w:val="20"/>
              </w:rPr>
            </w:pPr>
            <w:r w:rsidRPr="0092395E">
              <w:rPr>
                <w:rFonts w:cs="Times New Roman"/>
                <w:sz w:val="20"/>
                <w:szCs w:val="20"/>
              </w:rPr>
              <w:t>0,000</w:t>
            </w:r>
          </w:p>
        </w:tc>
      </w:tr>
    </w:tbl>
    <w:p w:rsidR="00FF7519" w:rsidRPr="0092395E" w:rsidRDefault="00FF7519" w:rsidP="008A17B0">
      <w:pPr>
        <w:shd w:val="clear" w:color="auto" w:fill="FFFFFF"/>
        <w:spacing w:before="120"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12.1.1.д – Общий объем финансовых потребностей для выполнения мероприятий </w:t>
      </w:r>
      <w:r w:rsidR="009A5695" w:rsidRPr="0092395E">
        <w:rPr>
          <w:rFonts w:eastAsia="Times New Roman" w:cs="Times New Roman"/>
          <w:sz w:val="24"/>
          <w:szCs w:val="24"/>
          <w:lang w:eastAsia="ru-RU"/>
        </w:rPr>
        <w:t xml:space="preserve">по источнику тепловой энергии и тепловым сетям </w:t>
      </w:r>
      <w:r w:rsidRPr="0092395E">
        <w:rPr>
          <w:rFonts w:eastAsia="Times New Roman" w:cs="Times New Roman"/>
          <w:sz w:val="24"/>
          <w:szCs w:val="24"/>
          <w:lang w:eastAsia="ru-RU"/>
        </w:rPr>
        <w:t xml:space="preserve">при условии реализации 2-го сценария развития систем теплоснабжения </w:t>
      </w:r>
    </w:p>
    <w:tbl>
      <w:tblPr>
        <w:tblW w:w="10760" w:type="dxa"/>
        <w:tblInd w:w="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59"/>
        <w:gridCol w:w="3575"/>
        <w:gridCol w:w="960"/>
        <w:gridCol w:w="966"/>
        <w:gridCol w:w="960"/>
        <w:gridCol w:w="960"/>
        <w:gridCol w:w="960"/>
        <w:gridCol w:w="960"/>
        <w:gridCol w:w="960"/>
      </w:tblGrid>
      <w:tr w:rsidR="008A17B0" w:rsidRPr="0092395E" w:rsidTr="008A17B0">
        <w:trPr>
          <w:trHeight w:val="480"/>
        </w:trPr>
        <w:tc>
          <w:tcPr>
            <w:tcW w:w="459" w:type="dxa"/>
            <w:vMerge w:val="restart"/>
            <w:shd w:val="clear" w:color="auto" w:fill="auto"/>
            <w:vAlign w:val="center"/>
            <w:hideMark/>
          </w:tcPr>
          <w:p w:rsidR="009A5695" w:rsidRPr="0092395E" w:rsidRDefault="009A5695"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w:t>
            </w:r>
          </w:p>
        </w:tc>
        <w:tc>
          <w:tcPr>
            <w:tcW w:w="3575" w:type="dxa"/>
            <w:vMerge w:val="restart"/>
            <w:shd w:val="clear" w:color="auto" w:fill="auto"/>
            <w:vAlign w:val="center"/>
            <w:hideMark/>
          </w:tcPr>
          <w:p w:rsidR="009A5695" w:rsidRPr="0092395E" w:rsidRDefault="009A5695"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 xml:space="preserve">Тепловые сети </w:t>
            </w:r>
          </w:p>
          <w:p w:rsidR="009A5695" w:rsidRPr="0092395E" w:rsidRDefault="009A5695" w:rsidP="005C5E37">
            <w:pPr>
              <w:spacing w:line="240" w:lineRule="auto"/>
              <w:ind w:firstLine="0"/>
              <w:jc w:val="center"/>
              <w:rPr>
                <w:rFonts w:eastAsia="Times New Roman" w:cs="Times New Roman"/>
                <w:b/>
                <w:sz w:val="20"/>
                <w:szCs w:val="20"/>
                <w:lang w:eastAsia="ru-RU"/>
              </w:rPr>
            </w:pPr>
            <w:r w:rsidRPr="0092395E">
              <w:rPr>
                <w:rFonts w:eastAsia="Times New Roman" w:cs="Times New Roman"/>
                <w:b/>
                <w:sz w:val="20"/>
                <w:szCs w:val="20"/>
                <w:lang w:eastAsia="ru-RU"/>
              </w:rPr>
              <w:t>источника тепловой энергии</w:t>
            </w:r>
          </w:p>
        </w:tc>
        <w:tc>
          <w:tcPr>
            <w:tcW w:w="6726" w:type="dxa"/>
            <w:gridSpan w:val="7"/>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Общий объем финансовых потребностей для выполнения мероприятий по источнику тепловой энергии и тепловым сетям по годам реализации, тыс.руб., без НДС</w:t>
            </w:r>
          </w:p>
        </w:tc>
      </w:tr>
      <w:tr w:rsidR="008A17B0" w:rsidRPr="0092395E" w:rsidTr="008A17B0">
        <w:trPr>
          <w:trHeight w:val="90"/>
        </w:trPr>
        <w:tc>
          <w:tcPr>
            <w:tcW w:w="459" w:type="dxa"/>
            <w:vMerge/>
            <w:vAlign w:val="center"/>
            <w:hideMark/>
          </w:tcPr>
          <w:p w:rsidR="009A5695" w:rsidRPr="0092395E" w:rsidRDefault="009A5695" w:rsidP="005C5E37">
            <w:pPr>
              <w:spacing w:line="240" w:lineRule="auto"/>
              <w:ind w:firstLine="0"/>
              <w:rPr>
                <w:rFonts w:eastAsia="Times New Roman" w:cs="Times New Roman"/>
                <w:sz w:val="20"/>
                <w:szCs w:val="20"/>
                <w:lang w:eastAsia="ru-RU"/>
              </w:rPr>
            </w:pPr>
          </w:p>
        </w:tc>
        <w:tc>
          <w:tcPr>
            <w:tcW w:w="3575" w:type="dxa"/>
            <w:vMerge/>
            <w:vAlign w:val="center"/>
            <w:hideMark/>
          </w:tcPr>
          <w:p w:rsidR="009A5695" w:rsidRPr="0092395E" w:rsidRDefault="009A5695" w:rsidP="005C5E37">
            <w:pPr>
              <w:spacing w:line="240" w:lineRule="auto"/>
              <w:ind w:firstLine="0"/>
              <w:rPr>
                <w:rFonts w:eastAsia="Times New Roman" w:cs="Times New Roman"/>
                <w:sz w:val="20"/>
                <w:szCs w:val="20"/>
                <w:lang w:eastAsia="ru-RU"/>
              </w:rPr>
            </w:pP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2024</w:t>
            </w:r>
          </w:p>
        </w:tc>
        <w:tc>
          <w:tcPr>
            <w:tcW w:w="966"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2025</w:t>
            </w: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2026</w:t>
            </w: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2027</w:t>
            </w: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2028</w:t>
            </w: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2029</w:t>
            </w:r>
          </w:p>
        </w:tc>
        <w:tc>
          <w:tcPr>
            <w:tcW w:w="960" w:type="dxa"/>
            <w:tcBorders>
              <w:bottom w:val="single" w:sz="6" w:space="0" w:color="auto"/>
            </w:tcBorders>
            <w:shd w:val="clear" w:color="auto" w:fill="auto"/>
            <w:vAlign w:val="center"/>
            <w:hideMark/>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2030</w:t>
            </w:r>
          </w:p>
        </w:tc>
      </w:tr>
      <w:tr w:rsidR="008A17B0" w:rsidRPr="0092395E" w:rsidTr="008A17B0">
        <w:trPr>
          <w:trHeight w:val="72"/>
        </w:trPr>
        <w:tc>
          <w:tcPr>
            <w:tcW w:w="459" w:type="dxa"/>
            <w:vMerge w:val="restart"/>
            <w:shd w:val="clear" w:color="auto" w:fill="auto"/>
            <w:vAlign w:val="center"/>
            <w:hideMark/>
          </w:tcPr>
          <w:p w:rsidR="008A17B0" w:rsidRPr="0092395E" w:rsidRDefault="008A17B0" w:rsidP="005C5E37">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1</w:t>
            </w:r>
          </w:p>
        </w:tc>
        <w:tc>
          <w:tcPr>
            <w:tcW w:w="3575" w:type="dxa"/>
            <w:vMerge w:val="restart"/>
            <w:shd w:val="clear" w:color="auto" w:fill="auto"/>
            <w:vAlign w:val="center"/>
            <w:hideMark/>
          </w:tcPr>
          <w:p w:rsidR="008A17B0" w:rsidRPr="0092395E" w:rsidRDefault="008A17B0" w:rsidP="005C5E37">
            <w:pPr>
              <w:spacing w:line="240" w:lineRule="auto"/>
              <w:ind w:firstLine="0"/>
              <w:rPr>
                <w:rFonts w:cs="Times New Roman"/>
                <w:sz w:val="20"/>
                <w:szCs w:val="20"/>
              </w:rPr>
            </w:pPr>
            <w:r w:rsidRPr="0092395E">
              <w:rPr>
                <w:rFonts w:cs="Times New Roman"/>
                <w:sz w:val="20"/>
                <w:szCs w:val="20"/>
              </w:rPr>
              <w:t>Котельная пос. Розет ул. Подгорная 12а</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0,00</w:t>
            </w:r>
          </w:p>
        </w:tc>
        <w:tc>
          <w:tcPr>
            <w:tcW w:w="966"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11653,43</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3920,46</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3268,30</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2678,72</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0,00</w:t>
            </w:r>
          </w:p>
        </w:tc>
        <w:tc>
          <w:tcPr>
            <w:tcW w:w="960" w:type="dxa"/>
            <w:tcBorders>
              <w:top w:val="single" w:sz="6" w:space="0" w:color="auto"/>
              <w:bottom w:val="single" w:sz="6" w:space="0" w:color="auto"/>
            </w:tcBorders>
            <w:shd w:val="clear" w:color="auto" w:fill="auto"/>
            <w:vAlign w:val="bottom"/>
            <w:hideMark/>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1845,36</w:t>
            </w:r>
          </w:p>
        </w:tc>
      </w:tr>
      <w:tr w:rsidR="008A17B0" w:rsidRPr="0092395E" w:rsidTr="008A17B0">
        <w:trPr>
          <w:trHeight w:val="227"/>
        </w:trPr>
        <w:tc>
          <w:tcPr>
            <w:tcW w:w="459" w:type="dxa"/>
            <w:vMerge/>
            <w:shd w:val="clear" w:color="auto" w:fill="auto"/>
            <w:vAlign w:val="center"/>
          </w:tcPr>
          <w:p w:rsidR="008A17B0" w:rsidRPr="0092395E" w:rsidRDefault="008A17B0" w:rsidP="005C5E37">
            <w:pPr>
              <w:spacing w:line="240" w:lineRule="auto"/>
              <w:ind w:firstLine="0"/>
              <w:jc w:val="center"/>
              <w:rPr>
                <w:rFonts w:eastAsia="Times New Roman" w:cs="Times New Roman"/>
                <w:sz w:val="20"/>
                <w:szCs w:val="20"/>
                <w:lang w:eastAsia="ru-RU"/>
              </w:rPr>
            </w:pPr>
          </w:p>
        </w:tc>
        <w:tc>
          <w:tcPr>
            <w:tcW w:w="3575" w:type="dxa"/>
            <w:vMerge/>
            <w:shd w:val="clear" w:color="auto" w:fill="auto"/>
            <w:vAlign w:val="center"/>
          </w:tcPr>
          <w:p w:rsidR="008A17B0" w:rsidRPr="0092395E" w:rsidRDefault="008A17B0" w:rsidP="005C5E37">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2031</w:t>
            </w:r>
          </w:p>
        </w:tc>
        <w:tc>
          <w:tcPr>
            <w:tcW w:w="966"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2032</w:t>
            </w: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2033</w:t>
            </w: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2034</w:t>
            </w: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2035</w:t>
            </w: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2036</w:t>
            </w:r>
          </w:p>
        </w:tc>
        <w:tc>
          <w:tcPr>
            <w:tcW w:w="960" w:type="dxa"/>
            <w:tcBorders>
              <w:top w:val="single" w:sz="6" w:space="0" w:color="auto"/>
              <w:bottom w:val="single" w:sz="6" w:space="0" w:color="auto"/>
            </w:tcBorders>
            <w:shd w:val="clear" w:color="auto" w:fill="auto"/>
            <w:vAlign w:val="center"/>
          </w:tcPr>
          <w:p w:rsidR="008A17B0" w:rsidRPr="0092395E" w:rsidRDefault="008A17B0" w:rsidP="0015055B">
            <w:pPr>
              <w:spacing w:line="240" w:lineRule="auto"/>
              <w:ind w:firstLine="0"/>
              <w:jc w:val="center"/>
              <w:rPr>
                <w:rFonts w:cs="Times New Roman"/>
                <w:b/>
                <w:bCs/>
                <w:sz w:val="20"/>
                <w:szCs w:val="20"/>
              </w:rPr>
            </w:pPr>
            <w:r w:rsidRPr="0092395E">
              <w:rPr>
                <w:rFonts w:cs="Times New Roman"/>
                <w:b/>
                <w:bCs/>
                <w:sz w:val="20"/>
                <w:szCs w:val="20"/>
              </w:rPr>
              <w:t>2037</w:t>
            </w:r>
          </w:p>
        </w:tc>
      </w:tr>
      <w:tr w:rsidR="008A17B0" w:rsidRPr="0092395E" w:rsidTr="008A17B0">
        <w:trPr>
          <w:trHeight w:val="72"/>
        </w:trPr>
        <w:tc>
          <w:tcPr>
            <w:tcW w:w="459" w:type="dxa"/>
            <w:vMerge/>
            <w:shd w:val="clear" w:color="auto" w:fill="auto"/>
            <w:vAlign w:val="center"/>
          </w:tcPr>
          <w:p w:rsidR="008A17B0" w:rsidRPr="0092395E" w:rsidRDefault="008A17B0" w:rsidP="005C5E37">
            <w:pPr>
              <w:spacing w:line="240" w:lineRule="auto"/>
              <w:ind w:firstLine="0"/>
              <w:jc w:val="center"/>
              <w:rPr>
                <w:rFonts w:eastAsia="Times New Roman" w:cs="Times New Roman"/>
                <w:sz w:val="20"/>
                <w:szCs w:val="20"/>
                <w:lang w:eastAsia="ru-RU"/>
              </w:rPr>
            </w:pPr>
          </w:p>
        </w:tc>
        <w:tc>
          <w:tcPr>
            <w:tcW w:w="3575" w:type="dxa"/>
            <w:vMerge/>
            <w:shd w:val="clear" w:color="auto" w:fill="auto"/>
            <w:vAlign w:val="center"/>
          </w:tcPr>
          <w:p w:rsidR="008A17B0" w:rsidRPr="0092395E" w:rsidRDefault="008A17B0" w:rsidP="005C5E37">
            <w:pPr>
              <w:spacing w:line="240" w:lineRule="auto"/>
              <w:ind w:firstLine="0"/>
              <w:rPr>
                <w:rFonts w:cs="Times New Roman"/>
                <w:sz w:val="20"/>
                <w:szCs w:val="20"/>
              </w:rPr>
            </w:pP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2136,02</w:t>
            </w:r>
          </w:p>
        </w:tc>
        <w:tc>
          <w:tcPr>
            <w:tcW w:w="966"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4587,39</w:t>
            </w: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837,44</w:t>
            </w: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3416,59</w:t>
            </w: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0,00</w:t>
            </w:r>
          </w:p>
        </w:tc>
        <w:tc>
          <w:tcPr>
            <w:tcW w:w="960" w:type="dxa"/>
            <w:tcBorders>
              <w:top w:val="single" w:sz="6" w:space="0" w:color="auto"/>
              <w:bottom w:val="single" w:sz="6" w:space="0" w:color="auto"/>
            </w:tcBorders>
            <w:shd w:val="clear" w:color="auto" w:fill="auto"/>
            <w:vAlign w:val="bottom"/>
          </w:tcPr>
          <w:p w:rsidR="008A17B0" w:rsidRPr="0092395E" w:rsidRDefault="008A17B0" w:rsidP="0015055B">
            <w:pPr>
              <w:spacing w:line="240" w:lineRule="auto"/>
              <w:ind w:firstLine="0"/>
              <w:jc w:val="center"/>
              <w:rPr>
                <w:rFonts w:cs="Times New Roman"/>
                <w:bCs/>
                <w:sz w:val="20"/>
                <w:szCs w:val="20"/>
              </w:rPr>
            </w:pPr>
            <w:r w:rsidRPr="0092395E">
              <w:rPr>
                <w:rFonts w:cs="Times New Roman"/>
                <w:bCs/>
                <w:sz w:val="20"/>
                <w:szCs w:val="20"/>
              </w:rPr>
              <w:t>0,00</w:t>
            </w:r>
          </w:p>
        </w:tc>
      </w:tr>
      <w:tr w:rsidR="008A17B0" w:rsidRPr="0092395E" w:rsidTr="008A17B0">
        <w:trPr>
          <w:trHeight w:val="72"/>
        </w:trPr>
        <w:tc>
          <w:tcPr>
            <w:tcW w:w="459" w:type="dxa"/>
            <w:vMerge/>
            <w:shd w:val="clear" w:color="auto" w:fill="auto"/>
            <w:vAlign w:val="center"/>
          </w:tcPr>
          <w:p w:rsidR="009A5695" w:rsidRPr="0092395E" w:rsidRDefault="009A5695" w:rsidP="005C5E37">
            <w:pPr>
              <w:spacing w:line="240" w:lineRule="auto"/>
              <w:ind w:firstLine="0"/>
              <w:jc w:val="center"/>
              <w:rPr>
                <w:rFonts w:eastAsia="Times New Roman" w:cs="Times New Roman"/>
                <w:sz w:val="20"/>
                <w:szCs w:val="20"/>
                <w:lang w:eastAsia="ru-RU"/>
              </w:rPr>
            </w:pPr>
          </w:p>
        </w:tc>
        <w:tc>
          <w:tcPr>
            <w:tcW w:w="3575" w:type="dxa"/>
            <w:vMerge/>
            <w:shd w:val="clear" w:color="auto" w:fill="auto"/>
            <w:vAlign w:val="center"/>
          </w:tcPr>
          <w:p w:rsidR="009A5695" w:rsidRPr="0092395E" w:rsidRDefault="009A5695" w:rsidP="005C5E37">
            <w:pPr>
              <w:spacing w:line="240" w:lineRule="auto"/>
              <w:ind w:firstLine="0"/>
              <w:rPr>
                <w:rFonts w:cs="Times New Roman"/>
                <w:sz w:val="20"/>
                <w:szCs w:val="20"/>
              </w:rPr>
            </w:pPr>
          </w:p>
        </w:tc>
        <w:tc>
          <w:tcPr>
            <w:tcW w:w="2886" w:type="dxa"/>
            <w:gridSpan w:val="3"/>
            <w:tcBorders>
              <w:top w:val="single" w:sz="6" w:space="0" w:color="auto"/>
              <w:bottom w:val="single" w:sz="6" w:space="0" w:color="auto"/>
            </w:tcBorders>
            <w:shd w:val="clear" w:color="auto" w:fill="auto"/>
            <w:vAlign w:val="center"/>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2038</w:t>
            </w:r>
          </w:p>
        </w:tc>
        <w:tc>
          <w:tcPr>
            <w:tcW w:w="3840" w:type="dxa"/>
            <w:gridSpan w:val="4"/>
            <w:tcBorders>
              <w:top w:val="single" w:sz="6" w:space="0" w:color="auto"/>
              <w:bottom w:val="single" w:sz="6" w:space="0" w:color="auto"/>
            </w:tcBorders>
            <w:shd w:val="clear" w:color="auto" w:fill="auto"/>
            <w:vAlign w:val="center"/>
          </w:tcPr>
          <w:p w:rsidR="009A5695" w:rsidRPr="0092395E" w:rsidRDefault="009A5695"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2039</w:t>
            </w:r>
          </w:p>
        </w:tc>
      </w:tr>
      <w:tr w:rsidR="008A17B0" w:rsidRPr="0092395E" w:rsidTr="008A17B0">
        <w:trPr>
          <w:trHeight w:val="72"/>
        </w:trPr>
        <w:tc>
          <w:tcPr>
            <w:tcW w:w="459" w:type="dxa"/>
            <w:vMerge/>
            <w:shd w:val="clear" w:color="auto" w:fill="auto"/>
            <w:vAlign w:val="center"/>
          </w:tcPr>
          <w:p w:rsidR="00A57A81" w:rsidRPr="0092395E" w:rsidRDefault="00A57A81" w:rsidP="005C5E37">
            <w:pPr>
              <w:spacing w:line="240" w:lineRule="auto"/>
              <w:ind w:firstLine="0"/>
              <w:jc w:val="center"/>
              <w:rPr>
                <w:rFonts w:eastAsia="Times New Roman" w:cs="Times New Roman"/>
                <w:sz w:val="20"/>
                <w:szCs w:val="20"/>
                <w:lang w:eastAsia="ru-RU"/>
              </w:rPr>
            </w:pPr>
          </w:p>
        </w:tc>
        <w:tc>
          <w:tcPr>
            <w:tcW w:w="3575" w:type="dxa"/>
            <w:vMerge/>
            <w:shd w:val="clear" w:color="auto" w:fill="auto"/>
            <w:vAlign w:val="center"/>
          </w:tcPr>
          <w:p w:rsidR="00A57A81" w:rsidRPr="0092395E" w:rsidRDefault="00A57A81" w:rsidP="005C5E37">
            <w:pPr>
              <w:spacing w:line="240" w:lineRule="auto"/>
              <w:ind w:firstLine="0"/>
              <w:rPr>
                <w:rFonts w:cs="Times New Roman"/>
                <w:sz w:val="20"/>
                <w:szCs w:val="20"/>
              </w:rPr>
            </w:pPr>
          </w:p>
        </w:tc>
        <w:tc>
          <w:tcPr>
            <w:tcW w:w="2886" w:type="dxa"/>
            <w:gridSpan w:val="3"/>
            <w:tcBorders>
              <w:top w:val="single" w:sz="6" w:space="0" w:color="auto"/>
              <w:bottom w:val="single" w:sz="4" w:space="0" w:color="auto"/>
            </w:tcBorders>
            <w:shd w:val="clear" w:color="auto" w:fill="auto"/>
            <w:vAlign w:val="center"/>
          </w:tcPr>
          <w:p w:rsidR="00A57A81" w:rsidRPr="0092395E" w:rsidRDefault="00E21E93" w:rsidP="001D2E09">
            <w:pPr>
              <w:spacing w:line="240" w:lineRule="auto"/>
              <w:ind w:firstLine="0"/>
              <w:jc w:val="center"/>
              <w:rPr>
                <w:rFonts w:cs="Times New Roman"/>
                <w:sz w:val="18"/>
                <w:szCs w:val="18"/>
              </w:rPr>
            </w:pPr>
            <w:r w:rsidRPr="0092395E">
              <w:rPr>
                <w:rFonts w:cs="Times New Roman"/>
                <w:sz w:val="18"/>
                <w:szCs w:val="18"/>
              </w:rPr>
              <w:t>0,00</w:t>
            </w:r>
          </w:p>
        </w:tc>
        <w:tc>
          <w:tcPr>
            <w:tcW w:w="3840" w:type="dxa"/>
            <w:gridSpan w:val="4"/>
            <w:tcBorders>
              <w:top w:val="single" w:sz="6" w:space="0" w:color="auto"/>
              <w:bottom w:val="single" w:sz="4" w:space="0" w:color="auto"/>
            </w:tcBorders>
            <w:shd w:val="clear" w:color="auto" w:fill="auto"/>
            <w:vAlign w:val="center"/>
          </w:tcPr>
          <w:p w:rsidR="00A57A81" w:rsidRPr="0092395E" w:rsidRDefault="00A57A81" w:rsidP="001D2E09">
            <w:pPr>
              <w:spacing w:line="240" w:lineRule="auto"/>
              <w:ind w:firstLine="0"/>
              <w:jc w:val="center"/>
              <w:rPr>
                <w:rFonts w:cs="Times New Roman"/>
                <w:sz w:val="18"/>
                <w:szCs w:val="18"/>
              </w:rPr>
            </w:pPr>
            <w:r w:rsidRPr="0092395E">
              <w:rPr>
                <w:rFonts w:cs="Times New Roman"/>
                <w:sz w:val="18"/>
                <w:szCs w:val="18"/>
              </w:rPr>
              <w:t>0,00</w:t>
            </w:r>
          </w:p>
        </w:tc>
      </w:tr>
    </w:tbl>
    <w:p w:rsidR="00C32205" w:rsidRPr="0092395E" w:rsidRDefault="00C32205" w:rsidP="00C32205">
      <w:pPr>
        <w:widowControl w:val="0"/>
        <w:spacing w:line="240" w:lineRule="auto"/>
        <w:ind w:left="720" w:firstLine="0"/>
        <w:rPr>
          <w:rFonts w:eastAsia="Times New Roman" w:cs="Times New Roman"/>
          <w:sz w:val="24"/>
          <w:szCs w:val="24"/>
        </w:rPr>
      </w:pPr>
    </w:p>
    <w:p w:rsidR="00765F76" w:rsidRPr="0092395E" w:rsidRDefault="001967FF" w:rsidP="00590779">
      <w:pPr>
        <w:widowControl w:val="0"/>
        <w:numPr>
          <w:ilvl w:val="1"/>
          <w:numId w:val="42"/>
        </w:numPr>
        <w:spacing w:line="240" w:lineRule="auto"/>
        <w:ind w:left="720" w:hanging="720"/>
        <w:rPr>
          <w:rFonts w:eastAsia="Times New Roman" w:cs="Times New Roman"/>
          <w:sz w:val="24"/>
          <w:szCs w:val="24"/>
        </w:rPr>
      </w:pPr>
      <w:r w:rsidRPr="0092395E">
        <w:rPr>
          <w:rFonts w:eastAsia="Times New Roman" w:cs="Times New Roman"/>
          <w:b/>
          <w:bCs/>
          <w:sz w:val="24"/>
          <w:szCs w:val="26"/>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765F76" w:rsidRPr="0092395E" w:rsidRDefault="00765F76" w:rsidP="008A17B0">
      <w:pPr>
        <w:widowControl w:val="0"/>
        <w:spacing w:before="120" w:line="240" w:lineRule="auto"/>
        <w:ind w:firstLine="720"/>
        <w:rPr>
          <w:rFonts w:eastAsia="Times New Roman" w:cs="Times New Roman"/>
          <w:sz w:val="24"/>
          <w:szCs w:val="24"/>
        </w:rPr>
      </w:pPr>
      <w:r w:rsidRPr="0092395E">
        <w:rPr>
          <w:rFonts w:eastAsia="Times New Roman" w:cs="Times New Roman"/>
          <w:sz w:val="24"/>
          <w:szCs w:val="24"/>
        </w:rPr>
        <w:t>Настоящая схема теплоснабжения рассматривает 2 варианта источников инвестиций:</w:t>
      </w:r>
    </w:p>
    <w:p w:rsidR="00765F76" w:rsidRPr="0092395E" w:rsidRDefault="00765F76" w:rsidP="00590779">
      <w:pPr>
        <w:widowControl w:val="0"/>
        <w:numPr>
          <w:ilvl w:val="0"/>
          <w:numId w:val="19"/>
        </w:numPr>
        <w:spacing w:line="240" w:lineRule="auto"/>
        <w:rPr>
          <w:rFonts w:eastAsia="Times New Roman" w:cs="Times New Roman"/>
          <w:sz w:val="24"/>
          <w:szCs w:val="24"/>
        </w:rPr>
      </w:pPr>
      <w:r w:rsidRPr="0092395E">
        <w:rPr>
          <w:rFonts w:eastAsia="Times New Roman" w:cs="Times New Roman"/>
          <w:sz w:val="24"/>
          <w:szCs w:val="24"/>
        </w:rPr>
        <w:t xml:space="preserve">Реализация </w:t>
      </w:r>
      <w:r w:rsidR="00471E35" w:rsidRPr="0092395E">
        <w:rPr>
          <w:rFonts w:eastAsia="Times New Roman" w:cs="Times New Roman"/>
          <w:sz w:val="24"/>
          <w:szCs w:val="24"/>
        </w:rPr>
        <w:t xml:space="preserve">мероприятий эксплуатирующей организацией МУП «Красносулинские городские теплосети» в рамках хозяйственной деятельности за счет амортизационных отчислений, выделения денежных средств из областного и местного бюджетов </w:t>
      </w:r>
      <w:r w:rsidRPr="0092395E">
        <w:rPr>
          <w:rFonts w:eastAsia="Times New Roman" w:cs="Times New Roman"/>
          <w:sz w:val="24"/>
          <w:szCs w:val="24"/>
        </w:rPr>
        <w:t>и надбавки в тарифе</w:t>
      </w:r>
      <w:r w:rsidR="00471E35" w:rsidRPr="0092395E">
        <w:rPr>
          <w:rFonts w:eastAsia="Times New Roman" w:cs="Times New Roman"/>
          <w:sz w:val="24"/>
          <w:szCs w:val="24"/>
        </w:rPr>
        <w:t xml:space="preserve"> (нормативная прибыль в составе тарифа)</w:t>
      </w:r>
      <w:r w:rsidRPr="0092395E">
        <w:rPr>
          <w:rFonts w:eastAsia="Times New Roman" w:cs="Times New Roman"/>
          <w:sz w:val="24"/>
          <w:szCs w:val="24"/>
        </w:rPr>
        <w:t>.</w:t>
      </w:r>
    </w:p>
    <w:p w:rsidR="003357A5" w:rsidRPr="0092395E" w:rsidRDefault="00765F76" w:rsidP="00590779">
      <w:pPr>
        <w:widowControl w:val="0"/>
        <w:numPr>
          <w:ilvl w:val="0"/>
          <w:numId w:val="19"/>
        </w:numPr>
        <w:spacing w:line="240" w:lineRule="auto"/>
        <w:rPr>
          <w:rFonts w:eastAsia="Times New Roman" w:cs="Times New Roman"/>
          <w:sz w:val="24"/>
          <w:szCs w:val="24"/>
        </w:rPr>
      </w:pPr>
      <w:r w:rsidRPr="0092395E">
        <w:rPr>
          <w:rFonts w:eastAsia="Times New Roman" w:cs="Times New Roman"/>
          <w:sz w:val="24"/>
          <w:szCs w:val="24"/>
        </w:rPr>
        <w:t>Реализация мероприятий на базе концессионн</w:t>
      </w:r>
      <w:r w:rsidR="009A5695" w:rsidRPr="0092395E">
        <w:rPr>
          <w:rFonts w:eastAsia="Times New Roman" w:cs="Times New Roman"/>
          <w:sz w:val="24"/>
          <w:szCs w:val="24"/>
        </w:rPr>
        <w:t>ого</w:t>
      </w:r>
      <w:r w:rsidRPr="0092395E">
        <w:rPr>
          <w:rFonts w:eastAsia="Times New Roman" w:cs="Times New Roman"/>
          <w:sz w:val="24"/>
          <w:szCs w:val="24"/>
        </w:rPr>
        <w:t xml:space="preserve"> соглашени</w:t>
      </w:r>
      <w:r w:rsidR="009A5695" w:rsidRPr="0092395E">
        <w:rPr>
          <w:rFonts w:eastAsia="Times New Roman" w:cs="Times New Roman"/>
          <w:sz w:val="24"/>
          <w:szCs w:val="24"/>
        </w:rPr>
        <w:t>я</w:t>
      </w:r>
      <w:r w:rsidRPr="0092395E">
        <w:rPr>
          <w:rFonts w:eastAsia="Times New Roman" w:cs="Times New Roman"/>
          <w:sz w:val="24"/>
          <w:szCs w:val="24"/>
        </w:rPr>
        <w:t xml:space="preserve"> </w:t>
      </w:r>
      <w:r w:rsidR="00471E35" w:rsidRPr="0092395E">
        <w:rPr>
          <w:rFonts w:eastAsia="Times New Roman" w:cs="Times New Roman"/>
          <w:sz w:val="24"/>
          <w:szCs w:val="24"/>
        </w:rPr>
        <w:t>за счет собственных и заемных средств концессионера, амортизационных отчислений и надбавки в тарифе (нормативная прибыль в составе тарифа)</w:t>
      </w:r>
      <w:r w:rsidRPr="0092395E">
        <w:rPr>
          <w:rFonts w:eastAsia="Times New Roman" w:cs="Times New Roman"/>
          <w:sz w:val="24"/>
          <w:szCs w:val="24"/>
        </w:rPr>
        <w:t>.</w:t>
      </w:r>
    </w:p>
    <w:p w:rsidR="00897844" w:rsidRPr="0092395E" w:rsidRDefault="00897844" w:rsidP="00CF738E">
      <w:pPr>
        <w:spacing w:line="240" w:lineRule="auto"/>
        <w:ind w:firstLine="0"/>
      </w:pPr>
      <w:bookmarkStart w:id="259" w:name="__RefHeading__139697_586427364"/>
      <w:bookmarkStart w:id="260" w:name="sub_252"/>
      <w:bookmarkEnd w:id="258"/>
      <w:bookmarkEnd w:id="259"/>
    </w:p>
    <w:p w:rsidR="00471E35" w:rsidRPr="0092395E" w:rsidRDefault="00471E35" w:rsidP="00CF738E">
      <w:pPr>
        <w:spacing w:line="240" w:lineRule="auto"/>
        <w:ind w:firstLine="0"/>
        <w:sectPr w:rsidR="00471E35" w:rsidRPr="0092395E" w:rsidSect="00066A2B">
          <w:footerReference w:type="default" r:id="rId76"/>
          <w:pgSz w:w="11906" w:h="16838"/>
          <w:pgMar w:top="720" w:right="720" w:bottom="765" w:left="720" w:header="720" w:footer="510" w:gutter="0"/>
          <w:cols w:space="720"/>
          <w:docGrid w:linePitch="600" w:charSpace="24576"/>
        </w:sectPr>
      </w:pPr>
    </w:p>
    <w:p w:rsidR="003357A5" w:rsidRPr="0092395E" w:rsidRDefault="001967FF" w:rsidP="00590779">
      <w:pPr>
        <w:keepNext/>
        <w:keepLines/>
        <w:numPr>
          <w:ilvl w:val="1"/>
          <w:numId w:val="42"/>
        </w:numPr>
        <w:spacing w:line="240" w:lineRule="auto"/>
        <w:ind w:left="720" w:hanging="720"/>
        <w:rPr>
          <w:rFonts w:eastAsia="Times New Roman" w:cs="Times New Roman"/>
          <w:b/>
          <w:bCs/>
          <w:sz w:val="24"/>
          <w:szCs w:val="24"/>
        </w:rPr>
      </w:pPr>
      <w:r w:rsidRPr="0092395E">
        <w:rPr>
          <w:rFonts w:eastAsia="Times New Roman" w:cs="Times New Roman"/>
          <w:b/>
          <w:bCs/>
          <w:sz w:val="24"/>
          <w:szCs w:val="24"/>
        </w:rPr>
        <w:lastRenderedPageBreak/>
        <w:t>Расчеты экономической эффективности инвестиций</w:t>
      </w:r>
    </w:p>
    <w:p w:rsidR="003357A5" w:rsidRPr="0092395E" w:rsidRDefault="003357A5" w:rsidP="00CF738E">
      <w:pPr>
        <w:spacing w:line="240" w:lineRule="auto"/>
        <w:rPr>
          <w:rFonts w:eastAsia="Times New Roman" w:cs="Times New Roman"/>
          <w:b/>
          <w:bCs/>
          <w:sz w:val="24"/>
          <w:szCs w:val="24"/>
        </w:rPr>
      </w:pPr>
    </w:p>
    <w:p w:rsidR="00C919AC" w:rsidRPr="0092395E" w:rsidRDefault="00C919AC" w:rsidP="00C919AC">
      <w:pPr>
        <w:pStyle w:val="a5"/>
        <w:spacing w:after="0" w:line="240" w:lineRule="auto"/>
        <w:rPr>
          <w:sz w:val="24"/>
          <w:szCs w:val="24"/>
        </w:rPr>
      </w:pPr>
      <w:r w:rsidRPr="0092395E">
        <w:rPr>
          <w:sz w:val="24"/>
          <w:szCs w:val="24"/>
        </w:rPr>
        <w:t>Расчеты</w:t>
      </w:r>
      <w:r w:rsidRPr="0092395E">
        <w:rPr>
          <w:spacing w:val="-2"/>
          <w:sz w:val="24"/>
          <w:szCs w:val="24"/>
        </w:rPr>
        <w:t xml:space="preserve"> экономической </w:t>
      </w:r>
      <w:r w:rsidRPr="0092395E">
        <w:rPr>
          <w:sz w:val="24"/>
          <w:szCs w:val="24"/>
        </w:rPr>
        <w:t>эффективности</w:t>
      </w:r>
      <w:r w:rsidRPr="0092395E">
        <w:rPr>
          <w:spacing w:val="-1"/>
          <w:sz w:val="24"/>
          <w:szCs w:val="24"/>
        </w:rPr>
        <w:t xml:space="preserve"> </w:t>
      </w:r>
      <w:r w:rsidRPr="0092395E">
        <w:rPr>
          <w:sz w:val="24"/>
          <w:szCs w:val="24"/>
        </w:rPr>
        <w:t>инвестиций</w:t>
      </w:r>
      <w:r w:rsidRPr="0092395E">
        <w:rPr>
          <w:spacing w:val="-2"/>
          <w:sz w:val="24"/>
          <w:szCs w:val="24"/>
        </w:rPr>
        <w:t xml:space="preserve"> при реализации 2 сценариев развития систем теплоснабжения </w:t>
      </w:r>
      <w:r w:rsidR="00D14B47" w:rsidRPr="0092395E">
        <w:rPr>
          <w:spacing w:val="-2"/>
          <w:sz w:val="24"/>
          <w:szCs w:val="24"/>
        </w:rPr>
        <w:t>Комиссаровского сельского поселения (п.Розет)</w:t>
      </w:r>
      <w:r w:rsidRPr="0092395E">
        <w:rPr>
          <w:spacing w:val="-2"/>
          <w:sz w:val="24"/>
          <w:szCs w:val="24"/>
        </w:rPr>
        <w:t xml:space="preserve"> </w:t>
      </w:r>
      <w:r w:rsidRPr="0092395E">
        <w:rPr>
          <w:sz w:val="24"/>
          <w:szCs w:val="24"/>
        </w:rPr>
        <w:t>представлены</w:t>
      </w:r>
      <w:r w:rsidRPr="0092395E">
        <w:rPr>
          <w:spacing w:val="-2"/>
          <w:sz w:val="24"/>
          <w:szCs w:val="24"/>
        </w:rPr>
        <w:t xml:space="preserve"> </w:t>
      </w:r>
      <w:r w:rsidRPr="0092395E">
        <w:rPr>
          <w:sz w:val="24"/>
          <w:szCs w:val="24"/>
        </w:rPr>
        <w:t>в</w:t>
      </w:r>
      <w:r w:rsidRPr="0092395E">
        <w:rPr>
          <w:spacing w:val="-3"/>
          <w:sz w:val="24"/>
          <w:szCs w:val="24"/>
        </w:rPr>
        <w:t xml:space="preserve"> </w:t>
      </w:r>
      <w:r w:rsidRPr="0092395E">
        <w:rPr>
          <w:sz w:val="24"/>
          <w:szCs w:val="24"/>
        </w:rPr>
        <w:t>таблицах 12.3.а</w:t>
      </w:r>
      <w:r w:rsidRPr="0092395E">
        <w:rPr>
          <w:spacing w:val="-5"/>
          <w:sz w:val="24"/>
          <w:szCs w:val="24"/>
        </w:rPr>
        <w:t xml:space="preserve"> </w:t>
      </w:r>
      <w:r w:rsidRPr="0092395E">
        <w:rPr>
          <w:sz w:val="24"/>
          <w:szCs w:val="24"/>
        </w:rPr>
        <w:t>и</w:t>
      </w:r>
      <w:r w:rsidRPr="0092395E">
        <w:rPr>
          <w:spacing w:val="-2"/>
          <w:sz w:val="24"/>
          <w:szCs w:val="24"/>
        </w:rPr>
        <w:t xml:space="preserve"> </w:t>
      </w:r>
      <w:r w:rsidRPr="0092395E">
        <w:rPr>
          <w:sz w:val="24"/>
          <w:szCs w:val="24"/>
        </w:rPr>
        <w:t>12.3.б.</w:t>
      </w:r>
    </w:p>
    <w:p w:rsidR="00C919AC" w:rsidRPr="0092395E" w:rsidRDefault="00C919AC" w:rsidP="00C919AC">
      <w:pPr>
        <w:pStyle w:val="a5"/>
        <w:spacing w:after="0" w:line="240" w:lineRule="auto"/>
        <w:rPr>
          <w:sz w:val="24"/>
          <w:szCs w:val="24"/>
        </w:rPr>
      </w:pPr>
    </w:p>
    <w:p w:rsidR="00E21E93" w:rsidRPr="0092395E" w:rsidRDefault="00C919AC" w:rsidP="00E21E93">
      <w:pPr>
        <w:spacing w:line="240" w:lineRule="auto"/>
        <w:ind w:firstLine="0"/>
        <w:rPr>
          <w:rFonts w:eastAsia="Times New Roman" w:cs="Times New Roman"/>
          <w:sz w:val="24"/>
          <w:szCs w:val="24"/>
          <w:highlight w:val="red"/>
        </w:rPr>
      </w:pPr>
      <w:r w:rsidRPr="0092395E">
        <w:rPr>
          <w:sz w:val="24"/>
          <w:szCs w:val="24"/>
        </w:rPr>
        <w:t>Таблица</w:t>
      </w:r>
      <w:r w:rsidRPr="0092395E">
        <w:rPr>
          <w:spacing w:val="-5"/>
          <w:sz w:val="24"/>
          <w:szCs w:val="24"/>
        </w:rPr>
        <w:t xml:space="preserve"> </w:t>
      </w:r>
      <w:r w:rsidRPr="0092395E">
        <w:rPr>
          <w:sz w:val="24"/>
          <w:szCs w:val="24"/>
        </w:rPr>
        <w:t>12.3.а</w:t>
      </w:r>
      <w:r w:rsidRPr="0092395E">
        <w:rPr>
          <w:spacing w:val="-4"/>
          <w:sz w:val="24"/>
          <w:szCs w:val="24"/>
        </w:rPr>
        <w:t xml:space="preserve"> </w:t>
      </w:r>
      <w:r w:rsidRPr="0092395E">
        <w:rPr>
          <w:sz w:val="24"/>
          <w:szCs w:val="24"/>
        </w:rPr>
        <w:t>–</w:t>
      </w:r>
      <w:r w:rsidRPr="0092395E">
        <w:rPr>
          <w:spacing w:val="-3"/>
          <w:sz w:val="24"/>
          <w:szCs w:val="24"/>
        </w:rPr>
        <w:t xml:space="preserve"> </w:t>
      </w:r>
      <w:r w:rsidR="00E21E93" w:rsidRPr="0092395E">
        <w:rPr>
          <w:rFonts w:cs="Times New Roman"/>
          <w:sz w:val="24"/>
          <w:szCs w:val="24"/>
        </w:rPr>
        <w:t>Расчеты</w:t>
      </w:r>
      <w:r w:rsidR="00E21E93" w:rsidRPr="0092395E">
        <w:rPr>
          <w:rFonts w:cs="Times New Roman"/>
          <w:spacing w:val="-4"/>
          <w:sz w:val="24"/>
          <w:szCs w:val="24"/>
        </w:rPr>
        <w:t xml:space="preserve"> экономической </w:t>
      </w:r>
      <w:r w:rsidR="00E21E93" w:rsidRPr="0092395E">
        <w:rPr>
          <w:rFonts w:cs="Times New Roman"/>
          <w:sz w:val="24"/>
          <w:szCs w:val="24"/>
        </w:rPr>
        <w:t>эффективности</w:t>
      </w:r>
      <w:r w:rsidR="00E21E93" w:rsidRPr="0092395E">
        <w:rPr>
          <w:rFonts w:cs="Times New Roman"/>
          <w:spacing w:val="-3"/>
          <w:sz w:val="24"/>
          <w:szCs w:val="24"/>
        </w:rPr>
        <w:t xml:space="preserve"> </w:t>
      </w:r>
      <w:r w:rsidR="00E21E93" w:rsidRPr="0092395E">
        <w:rPr>
          <w:rFonts w:cs="Times New Roman"/>
          <w:sz w:val="24"/>
          <w:szCs w:val="24"/>
        </w:rPr>
        <w:t xml:space="preserve">инвестиций при условии реализации 1-го сценария развития системы теплоснабжения </w:t>
      </w:r>
      <w:r w:rsidR="00E21E93" w:rsidRPr="0092395E">
        <w:rPr>
          <w:rFonts w:eastAsia="Times New Roman" w:cs="Times New Roman"/>
          <w:sz w:val="24"/>
          <w:szCs w:val="24"/>
          <w:lang w:eastAsia="ru-RU"/>
        </w:rPr>
        <w:t>Комиссаровского сельского поселения (п.Розет)</w:t>
      </w:r>
      <w:r w:rsidR="00E21E93" w:rsidRPr="0092395E">
        <w:rPr>
          <w:rFonts w:cs="Times New Roman"/>
          <w:sz w:val="24"/>
          <w:szCs w:val="24"/>
        </w:rPr>
        <w:t xml:space="preserve"> – реализации мероприятий эксплуатирующей организацией МУП «Красносулинские городские теплосети» в рамках хозяйственной деятельности за счет амортизации и выделения денежных средств из областного и местного бюджетов либо в рамках разработанных и утвержденных надлежащим образом инвестиционных программ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0"/>
        <w:gridCol w:w="722"/>
        <w:gridCol w:w="722"/>
        <w:gridCol w:w="722"/>
        <w:gridCol w:w="722"/>
        <w:gridCol w:w="722"/>
        <w:gridCol w:w="721"/>
        <w:gridCol w:w="721"/>
        <w:gridCol w:w="721"/>
        <w:gridCol w:w="721"/>
        <w:gridCol w:w="721"/>
        <w:gridCol w:w="721"/>
        <w:gridCol w:w="721"/>
        <w:gridCol w:w="721"/>
        <w:gridCol w:w="721"/>
        <w:gridCol w:w="721"/>
        <w:gridCol w:w="724"/>
      </w:tblGrid>
      <w:tr w:rsidR="0015055B" w:rsidRPr="0092395E" w:rsidTr="00E21E93">
        <w:trPr>
          <w:trHeight w:val="225"/>
        </w:trPr>
        <w:tc>
          <w:tcPr>
            <w:tcW w:w="1303" w:type="pct"/>
            <w:vMerge w:val="restar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Показатель</w:t>
            </w:r>
          </w:p>
        </w:tc>
        <w:tc>
          <w:tcPr>
            <w:tcW w:w="3697" w:type="pct"/>
            <w:gridSpan w:val="16"/>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Значения показателей по годам</w:t>
            </w:r>
          </w:p>
        </w:tc>
      </w:tr>
      <w:tr w:rsidR="0015055B" w:rsidRPr="0092395E" w:rsidTr="00E21E93">
        <w:trPr>
          <w:trHeight w:val="225"/>
        </w:trPr>
        <w:tc>
          <w:tcPr>
            <w:tcW w:w="1303" w:type="pct"/>
            <w:vMerge/>
            <w:vAlign w:val="center"/>
            <w:hideMark/>
          </w:tcPr>
          <w:p w:rsidR="00E21E93" w:rsidRPr="0092395E" w:rsidRDefault="00E21E93" w:rsidP="00E21E93">
            <w:pPr>
              <w:spacing w:line="240" w:lineRule="auto"/>
              <w:ind w:firstLine="0"/>
              <w:rPr>
                <w:rFonts w:cs="Times New Roman"/>
                <w:sz w:val="20"/>
                <w:szCs w:val="20"/>
              </w:rPr>
            </w:pP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2024</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2025</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2026</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2027</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2028</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2029</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2030</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2031</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2032</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2033</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2034</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2035</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2036</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2037</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2038</w:t>
            </w:r>
          </w:p>
        </w:tc>
        <w:tc>
          <w:tcPr>
            <w:tcW w:w="232"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2039</w:t>
            </w:r>
          </w:p>
        </w:tc>
      </w:tr>
      <w:tr w:rsidR="0015055B" w:rsidRPr="0092395E" w:rsidTr="00E21E93">
        <w:trPr>
          <w:trHeight w:val="225"/>
        </w:trPr>
        <w:tc>
          <w:tcPr>
            <w:tcW w:w="1303" w:type="pct"/>
            <w:shd w:val="clear" w:color="auto" w:fill="auto"/>
            <w:vAlign w:val="center"/>
            <w:hideMark/>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год</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225"/>
        </w:trPr>
        <w:tc>
          <w:tcPr>
            <w:tcW w:w="1303" w:type="pct"/>
            <w:shd w:val="clear" w:color="auto" w:fill="auto"/>
            <w:vAlign w:val="center"/>
            <w:hideMark/>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в год</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225"/>
        </w:trPr>
        <w:tc>
          <w:tcPr>
            <w:tcW w:w="1303" w:type="pct"/>
            <w:shd w:val="clear" w:color="auto" w:fill="auto"/>
            <w:vAlign w:val="center"/>
            <w:hideMark/>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Удельный расход топлива на производство единицы тепловой энергии, отпускаемой с коллекторов источников тепловой энергии, кг.у.т./Гкал</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209,4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205,2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198,9</w:t>
            </w:r>
          </w:p>
        </w:tc>
      </w:tr>
      <w:tr w:rsidR="0015055B" w:rsidRPr="0092395E" w:rsidTr="00E21E93">
        <w:trPr>
          <w:trHeight w:val="77"/>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Расход условного топлива, т.у.т.</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449,7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434,4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419,6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415,0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414,2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414,2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413,5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412,7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411,9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411,2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410,4</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410,4</w:t>
            </w:r>
          </w:p>
        </w:tc>
      </w:tr>
      <w:tr w:rsidR="0015055B" w:rsidRPr="0092395E" w:rsidTr="00E21E93">
        <w:trPr>
          <w:trHeight w:val="77"/>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Расход натурального топлива, тонн угля</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457,7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442,1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427,1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424,7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422,4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421,6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421,6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420,9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420,1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419,3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418,5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417,7</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417,7</w:t>
            </w:r>
          </w:p>
        </w:tc>
      </w:tr>
      <w:tr w:rsidR="0015055B" w:rsidRPr="0092395E" w:rsidTr="00E21E93">
        <w:trPr>
          <w:trHeight w:val="254"/>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Расход электрической энергии, тыс.кВтч</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137,5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128,1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127,6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126,9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126,2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126,0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126,0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125,7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125,5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125,3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125,0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124,8</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124,8</w:t>
            </w:r>
          </w:p>
        </w:tc>
      </w:tr>
      <w:tr w:rsidR="0015055B" w:rsidRPr="0092395E" w:rsidTr="00E21E93">
        <w:trPr>
          <w:trHeight w:val="225"/>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Величина технологических потерь при передаче тепловой энергии, теплоносителя по тепловым сетям (Гкал)</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383,1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352,4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344,8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333,3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321,8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317,9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317,9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314,1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310,3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306,4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302,6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298,8</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298,8</w:t>
            </w:r>
          </w:p>
        </w:tc>
      </w:tr>
      <w:tr w:rsidR="0015055B" w:rsidRPr="0092395E" w:rsidTr="00E21E93">
        <w:trPr>
          <w:trHeight w:val="225"/>
        </w:trPr>
        <w:tc>
          <w:tcPr>
            <w:tcW w:w="1303" w:type="pct"/>
            <w:shd w:val="clear" w:color="auto" w:fill="auto"/>
            <w:vAlign w:val="center"/>
            <w:hideMark/>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1,789</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1,646</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1,610</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1,557</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1,503</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1,485</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1,485</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1,467</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1,449</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1,431</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1,414</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1,396</w:t>
            </w:r>
          </w:p>
        </w:tc>
        <w:tc>
          <w:tcPr>
            <w:tcW w:w="232" w:type="pct"/>
            <w:shd w:val="clear" w:color="auto" w:fill="auto"/>
            <w:vAlign w:val="center"/>
          </w:tcPr>
          <w:p w:rsidR="008A17B0" w:rsidRPr="0092395E" w:rsidRDefault="008A17B0" w:rsidP="008A17B0">
            <w:pPr>
              <w:spacing w:line="240" w:lineRule="auto"/>
              <w:ind w:firstLine="0"/>
              <w:jc w:val="right"/>
              <w:rPr>
                <w:rFonts w:cs="Times New Roman"/>
                <w:sz w:val="18"/>
                <w:szCs w:val="18"/>
              </w:rPr>
            </w:pPr>
            <w:r w:rsidRPr="0092395E">
              <w:rPr>
                <w:rFonts w:cs="Times New Roman"/>
                <w:sz w:val="18"/>
                <w:szCs w:val="18"/>
              </w:rPr>
              <w:t>1,396</w:t>
            </w:r>
          </w:p>
        </w:tc>
      </w:tr>
      <w:tr w:rsidR="0015055B" w:rsidRPr="0092395E" w:rsidTr="00E21E93">
        <w:trPr>
          <w:trHeight w:val="225"/>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Доля расхода (потерь) тепловой энергии при ее передаче в сетях предприятия, %</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17,84%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16,65%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16,35%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15,89%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15,42%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15,27%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15,27%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15,11%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14,96%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14,80%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14,64%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14,48%</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14,48%</w:t>
            </w:r>
          </w:p>
        </w:tc>
      </w:tr>
      <w:tr w:rsidR="0015055B" w:rsidRPr="0092395E" w:rsidTr="00E21E93">
        <w:trPr>
          <w:trHeight w:val="225"/>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Резерв/дефицит тепловой мощности источников тепла, Гкал/ч</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0,735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0,742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0,744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0,747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0,752</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0,755</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8"/>
                <w:szCs w:val="18"/>
              </w:rPr>
            </w:pPr>
            <w:r w:rsidRPr="0092395E">
              <w:rPr>
                <w:rFonts w:cs="Times New Roman"/>
                <w:sz w:val="18"/>
                <w:szCs w:val="18"/>
              </w:rPr>
              <w:t>0,755</w:t>
            </w:r>
          </w:p>
        </w:tc>
      </w:tr>
      <w:tr w:rsidR="0015055B" w:rsidRPr="0092395E" w:rsidTr="00E21E93">
        <w:trPr>
          <w:trHeight w:val="225"/>
        </w:trPr>
        <w:tc>
          <w:tcPr>
            <w:tcW w:w="1303" w:type="pct"/>
            <w:shd w:val="clear" w:color="auto" w:fill="auto"/>
            <w:vAlign w:val="center"/>
          </w:tcPr>
          <w:p w:rsidR="008A17B0" w:rsidRPr="0092395E" w:rsidRDefault="008A17B0" w:rsidP="00E21E93">
            <w:pPr>
              <w:spacing w:line="240" w:lineRule="auto"/>
              <w:ind w:firstLine="0"/>
              <w:rPr>
                <w:rFonts w:cs="Times New Roman"/>
                <w:sz w:val="20"/>
                <w:szCs w:val="20"/>
              </w:rPr>
            </w:pPr>
            <w:r w:rsidRPr="0092395E">
              <w:rPr>
                <w:rFonts w:cs="Times New Roman"/>
                <w:sz w:val="20"/>
                <w:szCs w:val="20"/>
              </w:rPr>
              <w:t>Резерв/дефицит тепловой мощности источников тепла, %</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32,25%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32,56%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32,64%</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32,76%</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32,87%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32,91%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32,91%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32,95%</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32,99%</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33,03%</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33,07%</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33,11%</w:t>
            </w:r>
          </w:p>
        </w:tc>
        <w:tc>
          <w:tcPr>
            <w:tcW w:w="232" w:type="pct"/>
            <w:shd w:val="clear" w:color="auto" w:fill="auto"/>
            <w:vAlign w:val="center"/>
          </w:tcPr>
          <w:p w:rsidR="008A17B0" w:rsidRPr="0092395E" w:rsidRDefault="008A17B0" w:rsidP="008A17B0">
            <w:pPr>
              <w:spacing w:line="240" w:lineRule="auto"/>
              <w:ind w:firstLine="0"/>
              <w:jc w:val="center"/>
              <w:rPr>
                <w:rFonts w:cs="Times New Roman"/>
                <w:sz w:val="16"/>
                <w:szCs w:val="16"/>
              </w:rPr>
            </w:pPr>
            <w:r w:rsidRPr="0092395E">
              <w:rPr>
                <w:rFonts w:cs="Times New Roman"/>
                <w:sz w:val="16"/>
                <w:szCs w:val="16"/>
              </w:rPr>
              <w:t>33,11%</w:t>
            </w:r>
          </w:p>
        </w:tc>
      </w:tr>
    </w:tbl>
    <w:p w:rsidR="00A304D3" w:rsidRPr="0092395E" w:rsidRDefault="00A304D3" w:rsidP="00E21E93">
      <w:pPr>
        <w:spacing w:line="240" w:lineRule="auto"/>
        <w:ind w:firstLine="0"/>
        <w:rPr>
          <w:rFonts w:eastAsia="Times New Roman" w:cs="Times New Roman"/>
          <w:sz w:val="24"/>
          <w:szCs w:val="24"/>
          <w:highlight w:val="red"/>
        </w:rPr>
      </w:pPr>
    </w:p>
    <w:p w:rsidR="00E21E93" w:rsidRPr="0092395E" w:rsidRDefault="00A304D3" w:rsidP="00E21E93">
      <w:pPr>
        <w:spacing w:line="240" w:lineRule="auto"/>
        <w:ind w:firstLine="0"/>
        <w:rPr>
          <w:rFonts w:eastAsia="Times New Roman" w:cs="Times New Roman"/>
          <w:sz w:val="24"/>
          <w:szCs w:val="24"/>
          <w:highlight w:val="red"/>
        </w:rPr>
      </w:pPr>
      <w:r w:rsidRPr="0092395E">
        <w:rPr>
          <w:sz w:val="24"/>
          <w:szCs w:val="24"/>
        </w:rPr>
        <w:lastRenderedPageBreak/>
        <w:t>Таблица</w:t>
      </w:r>
      <w:r w:rsidRPr="0092395E">
        <w:rPr>
          <w:spacing w:val="-5"/>
          <w:sz w:val="24"/>
          <w:szCs w:val="24"/>
        </w:rPr>
        <w:t xml:space="preserve"> </w:t>
      </w:r>
      <w:r w:rsidRPr="0092395E">
        <w:rPr>
          <w:sz w:val="24"/>
          <w:szCs w:val="24"/>
        </w:rPr>
        <w:t>12.3.б</w:t>
      </w:r>
      <w:r w:rsidRPr="0092395E">
        <w:rPr>
          <w:spacing w:val="-4"/>
          <w:sz w:val="24"/>
          <w:szCs w:val="24"/>
        </w:rPr>
        <w:t xml:space="preserve"> </w:t>
      </w:r>
      <w:r w:rsidRPr="0092395E">
        <w:rPr>
          <w:sz w:val="24"/>
          <w:szCs w:val="24"/>
        </w:rPr>
        <w:t>–</w:t>
      </w:r>
      <w:r w:rsidRPr="0092395E">
        <w:rPr>
          <w:spacing w:val="-3"/>
          <w:sz w:val="24"/>
          <w:szCs w:val="24"/>
        </w:rPr>
        <w:t xml:space="preserve"> </w:t>
      </w:r>
      <w:r w:rsidR="00E21E93" w:rsidRPr="0092395E">
        <w:rPr>
          <w:rFonts w:cs="Times New Roman"/>
          <w:sz w:val="24"/>
          <w:szCs w:val="24"/>
        </w:rPr>
        <w:t>Расчеты</w:t>
      </w:r>
      <w:r w:rsidR="00E21E93" w:rsidRPr="0092395E">
        <w:rPr>
          <w:rFonts w:cs="Times New Roman"/>
          <w:spacing w:val="-4"/>
          <w:sz w:val="24"/>
          <w:szCs w:val="24"/>
        </w:rPr>
        <w:t xml:space="preserve"> экономической </w:t>
      </w:r>
      <w:r w:rsidR="00E21E93" w:rsidRPr="0092395E">
        <w:rPr>
          <w:rFonts w:cs="Times New Roman"/>
          <w:sz w:val="24"/>
          <w:szCs w:val="24"/>
        </w:rPr>
        <w:t>эффективности</w:t>
      </w:r>
      <w:r w:rsidR="00E21E93" w:rsidRPr="0092395E">
        <w:rPr>
          <w:rFonts w:cs="Times New Roman"/>
          <w:spacing w:val="-3"/>
          <w:sz w:val="24"/>
          <w:szCs w:val="24"/>
        </w:rPr>
        <w:t xml:space="preserve"> </w:t>
      </w:r>
      <w:r w:rsidR="00E21E93" w:rsidRPr="0092395E">
        <w:rPr>
          <w:rFonts w:cs="Times New Roman"/>
          <w:sz w:val="24"/>
          <w:szCs w:val="24"/>
        </w:rPr>
        <w:t>инвестиций при условии реализации с 2025г. 2-го сценария развития системы теплоснабжения Комиссаровского сельского поселения (п.Розет) – реализации с 2025г. программы реновации системы теплоснабжения на базе концессионного соглашения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0"/>
        <w:gridCol w:w="722"/>
        <w:gridCol w:w="722"/>
        <w:gridCol w:w="722"/>
        <w:gridCol w:w="722"/>
        <w:gridCol w:w="722"/>
        <w:gridCol w:w="721"/>
        <w:gridCol w:w="721"/>
        <w:gridCol w:w="721"/>
        <w:gridCol w:w="721"/>
        <w:gridCol w:w="721"/>
        <w:gridCol w:w="721"/>
        <w:gridCol w:w="721"/>
        <w:gridCol w:w="721"/>
        <w:gridCol w:w="721"/>
        <w:gridCol w:w="721"/>
        <w:gridCol w:w="724"/>
      </w:tblGrid>
      <w:tr w:rsidR="0015055B" w:rsidRPr="0092395E" w:rsidTr="00E21E93">
        <w:trPr>
          <w:trHeight w:val="225"/>
        </w:trPr>
        <w:tc>
          <w:tcPr>
            <w:tcW w:w="1303" w:type="pct"/>
            <w:vMerge w:val="restar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Показатель</w:t>
            </w:r>
          </w:p>
        </w:tc>
        <w:tc>
          <w:tcPr>
            <w:tcW w:w="3697" w:type="pct"/>
            <w:gridSpan w:val="16"/>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Значения показателей по годам</w:t>
            </w:r>
          </w:p>
        </w:tc>
      </w:tr>
      <w:tr w:rsidR="0015055B" w:rsidRPr="0092395E" w:rsidTr="00E21E93">
        <w:trPr>
          <w:trHeight w:val="225"/>
        </w:trPr>
        <w:tc>
          <w:tcPr>
            <w:tcW w:w="1303" w:type="pct"/>
            <w:vMerge/>
            <w:vAlign w:val="center"/>
            <w:hideMark/>
          </w:tcPr>
          <w:p w:rsidR="00E21E93" w:rsidRPr="0092395E" w:rsidRDefault="00E21E93" w:rsidP="00E21E93">
            <w:pPr>
              <w:spacing w:line="240" w:lineRule="auto"/>
              <w:ind w:firstLine="0"/>
              <w:rPr>
                <w:rFonts w:cs="Times New Roman"/>
                <w:sz w:val="20"/>
                <w:szCs w:val="20"/>
              </w:rPr>
            </w:pP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2024</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2025</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2026</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2027</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2028</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2029</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2030</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2031</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2032</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2033</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2034</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2035</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2036</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2037</w:t>
            </w:r>
          </w:p>
        </w:tc>
        <w:tc>
          <w:tcPr>
            <w:tcW w:w="231"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2038</w:t>
            </w:r>
          </w:p>
        </w:tc>
        <w:tc>
          <w:tcPr>
            <w:tcW w:w="232" w:type="pct"/>
            <w:shd w:val="clear" w:color="auto" w:fill="auto"/>
            <w:vAlign w:val="center"/>
            <w:hideMark/>
          </w:tcPr>
          <w:p w:rsidR="00E21E93" w:rsidRPr="0092395E" w:rsidRDefault="00E21E93" w:rsidP="00E21E93">
            <w:pPr>
              <w:spacing w:line="240" w:lineRule="auto"/>
              <w:ind w:firstLine="0"/>
              <w:jc w:val="center"/>
              <w:rPr>
                <w:rFonts w:cs="Times New Roman"/>
                <w:b/>
                <w:sz w:val="20"/>
                <w:szCs w:val="20"/>
              </w:rPr>
            </w:pPr>
            <w:r w:rsidRPr="0092395E">
              <w:rPr>
                <w:rFonts w:cs="Times New Roman"/>
                <w:b/>
                <w:sz w:val="20"/>
                <w:szCs w:val="20"/>
              </w:rPr>
              <w:t>2039</w:t>
            </w:r>
          </w:p>
        </w:tc>
      </w:tr>
      <w:tr w:rsidR="0015055B" w:rsidRPr="0092395E" w:rsidTr="00E21E93">
        <w:trPr>
          <w:trHeight w:val="225"/>
        </w:trPr>
        <w:tc>
          <w:tcPr>
            <w:tcW w:w="1303"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год</w:t>
            </w:r>
          </w:p>
        </w:tc>
        <w:tc>
          <w:tcPr>
            <w:tcW w:w="231" w:type="pct"/>
            <w:shd w:val="clear" w:color="auto" w:fill="auto"/>
            <w:vAlign w:val="center"/>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225"/>
        </w:trPr>
        <w:tc>
          <w:tcPr>
            <w:tcW w:w="1303"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в год</w:t>
            </w:r>
          </w:p>
        </w:tc>
        <w:tc>
          <w:tcPr>
            <w:tcW w:w="231" w:type="pct"/>
            <w:shd w:val="clear" w:color="auto" w:fill="auto"/>
            <w:vAlign w:val="center"/>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225"/>
        </w:trPr>
        <w:tc>
          <w:tcPr>
            <w:tcW w:w="1303"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Удельный расход топлива на производство единицы тепловой энергии, отпускаемой с коллекторов источников тепловой энергии, кг.у.т./Гкал</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iCs/>
                <w:sz w:val="20"/>
                <w:szCs w:val="20"/>
              </w:rPr>
            </w:pPr>
            <w:r w:rsidRPr="0092395E">
              <w:rPr>
                <w:rFonts w:cs="Times New Roman"/>
                <w:bCs/>
                <w:i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205,2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r>
      <w:tr w:rsidR="0015055B" w:rsidRPr="0092395E" w:rsidTr="00E21E93">
        <w:trPr>
          <w:trHeight w:val="77"/>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Расход условного топлива, т.у.т.</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20"/>
                <w:szCs w:val="20"/>
              </w:rPr>
            </w:pPr>
            <w:r w:rsidRPr="0092395E">
              <w:rPr>
                <w:rFonts w:cs="Times New Roman"/>
                <w:b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434,4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419,6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415,0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414,2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414,2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413,5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412,7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411,9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411,2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410,4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410,4</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410,4</w:t>
            </w:r>
          </w:p>
        </w:tc>
      </w:tr>
      <w:tr w:rsidR="0015055B" w:rsidRPr="0092395E" w:rsidTr="00E21E93">
        <w:trPr>
          <w:trHeight w:val="77"/>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Расход натурального топлива, тонн угля</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20"/>
                <w:szCs w:val="20"/>
              </w:rPr>
            </w:pPr>
            <w:r w:rsidRPr="0092395E">
              <w:rPr>
                <w:rFonts w:cs="Times New Roman"/>
                <w:b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442,1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427,1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424,7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422,4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421,6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421,6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420,9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420,1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419,3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418,5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417,7</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417,7</w:t>
            </w:r>
          </w:p>
        </w:tc>
      </w:tr>
      <w:tr w:rsidR="0015055B" w:rsidRPr="0092395E" w:rsidTr="00E21E93">
        <w:trPr>
          <w:trHeight w:val="254"/>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Расход электрической энергии, тыс.кВтч</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20"/>
                <w:szCs w:val="20"/>
              </w:rPr>
            </w:pPr>
            <w:r w:rsidRPr="0092395E">
              <w:rPr>
                <w:rFonts w:cs="Times New Roman"/>
                <w:b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128,1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127,6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126,9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126,2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126,0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126,0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125,7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125,5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125,3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125,0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124,8</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124,8</w:t>
            </w:r>
          </w:p>
        </w:tc>
      </w:tr>
      <w:tr w:rsidR="0015055B" w:rsidRPr="0092395E" w:rsidTr="00E21E93">
        <w:trPr>
          <w:trHeight w:val="225"/>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Величина технологических потерь при передаче тепловой энергии, теплоносителя по тепловым сетям (Гкал)</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20"/>
                <w:szCs w:val="20"/>
              </w:rPr>
            </w:pPr>
            <w:r w:rsidRPr="0092395E">
              <w:rPr>
                <w:rFonts w:cs="Times New Roman"/>
                <w:b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352,4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344,8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333,3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321,8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317,9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317,9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314,1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310,3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306,4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302,6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298,8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298,8</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298,8</w:t>
            </w:r>
          </w:p>
        </w:tc>
      </w:tr>
      <w:tr w:rsidR="0015055B" w:rsidRPr="0092395E" w:rsidTr="00E21E93">
        <w:trPr>
          <w:trHeight w:val="225"/>
        </w:trPr>
        <w:tc>
          <w:tcPr>
            <w:tcW w:w="1303"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231" w:type="pct"/>
            <w:shd w:val="clear" w:color="auto" w:fill="auto"/>
            <w:vAlign w:val="center"/>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1,646</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1,610</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1,557</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1,503</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1,485</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1,485</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1,467</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1,449</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1,431</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1,414</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31"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32" w:type="pct"/>
            <w:shd w:val="clear" w:color="auto" w:fill="auto"/>
            <w:vAlign w:val="center"/>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r>
      <w:tr w:rsidR="0015055B" w:rsidRPr="0092395E" w:rsidTr="00E21E93">
        <w:trPr>
          <w:trHeight w:val="225"/>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Доля расхода (потерь) тепловой энергии при ее передаче в сетях предприятия, %</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16"/>
                <w:szCs w:val="16"/>
              </w:rPr>
            </w:pPr>
            <w:r w:rsidRPr="0092395E">
              <w:rPr>
                <w:rFonts w:cs="Times New Roman"/>
                <w:bCs/>
                <w:sz w:val="16"/>
                <w:szCs w:val="16"/>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16,65%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16,35%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15,89%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15,42%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15,27%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15,27%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15,11%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14,96%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14,80%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14,64%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14,48%</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14,48%</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14,48%</w:t>
            </w:r>
          </w:p>
        </w:tc>
      </w:tr>
      <w:tr w:rsidR="0015055B" w:rsidRPr="0092395E" w:rsidTr="00E21E93">
        <w:trPr>
          <w:trHeight w:val="225"/>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Резерв/дефицит тепловой мощности источников тепла, Гкал/ч</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20"/>
                <w:szCs w:val="20"/>
              </w:rPr>
            </w:pPr>
            <w:r w:rsidRPr="0092395E">
              <w:rPr>
                <w:rFonts w:cs="Times New Roman"/>
                <w:bCs/>
                <w:sz w:val="20"/>
                <w:szCs w:val="20"/>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0,742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0,744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0,747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0,750</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0,752</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0,755</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0,755</w:t>
            </w:r>
          </w:p>
        </w:tc>
      </w:tr>
      <w:tr w:rsidR="0015055B" w:rsidRPr="0092395E" w:rsidTr="00E21E93">
        <w:trPr>
          <w:trHeight w:val="225"/>
        </w:trPr>
        <w:tc>
          <w:tcPr>
            <w:tcW w:w="1303"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Резерв/дефицит тепловой мощности источников тепла, %</w:t>
            </w:r>
          </w:p>
        </w:tc>
        <w:tc>
          <w:tcPr>
            <w:tcW w:w="231" w:type="pct"/>
            <w:shd w:val="clear" w:color="auto" w:fill="auto"/>
            <w:vAlign w:val="center"/>
          </w:tcPr>
          <w:p w:rsidR="0015055B" w:rsidRPr="0092395E" w:rsidRDefault="0015055B" w:rsidP="00E21E93">
            <w:pPr>
              <w:spacing w:line="240" w:lineRule="auto"/>
              <w:ind w:firstLine="0"/>
              <w:jc w:val="center"/>
              <w:rPr>
                <w:rFonts w:cs="Times New Roman"/>
                <w:bCs/>
                <w:sz w:val="18"/>
                <w:szCs w:val="18"/>
              </w:rPr>
            </w:pPr>
            <w:r w:rsidRPr="0092395E">
              <w:rPr>
                <w:rFonts w:cs="Times New Roman"/>
                <w:bCs/>
                <w:sz w:val="18"/>
                <w:szCs w:val="18"/>
              </w:rPr>
              <w:t>-</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32,56%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32,64%</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32,76%</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32,87%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32,95%</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32,99%</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33,03%</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33,07%</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33,11%</w:t>
            </w:r>
          </w:p>
        </w:tc>
        <w:tc>
          <w:tcPr>
            <w:tcW w:w="23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33,11%</w:t>
            </w:r>
          </w:p>
        </w:tc>
        <w:tc>
          <w:tcPr>
            <w:tcW w:w="23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33,11%</w:t>
            </w:r>
          </w:p>
        </w:tc>
      </w:tr>
    </w:tbl>
    <w:p w:rsidR="00471E35" w:rsidRPr="0092395E" w:rsidRDefault="00471E35" w:rsidP="00E21E93">
      <w:pPr>
        <w:spacing w:line="240" w:lineRule="auto"/>
        <w:ind w:firstLine="0"/>
        <w:rPr>
          <w:rFonts w:eastAsia="Times New Roman" w:cs="Times New Roman"/>
          <w:sz w:val="24"/>
          <w:szCs w:val="24"/>
          <w:highlight w:val="red"/>
        </w:rPr>
      </w:pPr>
    </w:p>
    <w:p w:rsidR="00471E35" w:rsidRPr="0092395E" w:rsidRDefault="00471E35" w:rsidP="00C919AC">
      <w:pPr>
        <w:spacing w:line="240" w:lineRule="auto"/>
        <w:rPr>
          <w:rFonts w:eastAsia="Times New Roman" w:cs="Times New Roman"/>
          <w:sz w:val="24"/>
          <w:szCs w:val="24"/>
          <w:highlight w:val="red"/>
        </w:rPr>
      </w:pPr>
    </w:p>
    <w:p w:rsidR="00471E35" w:rsidRPr="0092395E" w:rsidRDefault="00471E35" w:rsidP="00C919AC">
      <w:pPr>
        <w:spacing w:line="240" w:lineRule="auto"/>
        <w:rPr>
          <w:rFonts w:eastAsia="Times New Roman" w:cs="Times New Roman"/>
          <w:sz w:val="24"/>
          <w:szCs w:val="24"/>
          <w:highlight w:val="red"/>
        </w:rPr>
      </w:pPr>
    </w:p>
    <w:p w:rsidR="00471E35" w:rsidRPr="0092395E" w:rsidRDefault="00471E35" w:rsidP="00C919AC">
      <w:pPr>
        <w:spacing w:line="240" w:lineRule="auto"/>
        <w:rPr>
          <w:rFonts w:eastAsia="Times New Roman" w:cs="Times New Roman"/>
          <w:sz w:val="24"/>
          <w:szCs w:val="24"/>
          <w:highlight w:val="red"/>
        </w:rPr>
      </w:pPr>
    </w:p>
    <w:p w:rsidR="00471E35" w:rsidRPr="0092395E" w:rsidRDefault="00471E35" w:rsidP="00C919AC">
      <w:pPr>
        <w:spacing w:line="240" w:lineRule="auto"/>
        <w:rPr>
          <w:rFonts w:eastAsia="Times New Roman" w:cs="Times New Roman"/>
          <w:sz w:val="24"/>
          <w:szCs w:val="24"/>
          <w:highlight w:val="red"/>
        </w:rPr>
      </w:pPr>
    </w:p>
    <w:p w:rsidR="00471E35" w:rsidRPr="0092395E" w:rsidRDefault="00471E35" w:rsidP="00C919AC">
      <w:pPr>
        <w:spacing w:line="240" w:lineRule="auto"/>
        <w:rPr>
          <w:rFonts w:eastAsia="Times New Roman" w:cs="Times New Roman"/>
          <w:sz w:val="24"/>
          <w:szCs w:val="24"/>
          <w:highlight w:val="red"/>
        </w:rPr>
      </w:pPr>
    </w:p>
    <w:p w:rsidR="00471E35" w:rsidRPr="0092395E" w:rsidRDefault="00471E35" w:rsidP="00CF738E">
      <w:pPr>
        <w:spacing w:line="240" w:lineRule="auto"/>
        <w:rPr>
          <w:rFonts w:eastAsia="Times New Roman" w:cs="Times New Roman"/>
          <w:sz w:val="24"/>
          <w:szCs w:val="24"/>
          <w:highlight w:val="red"/>
        </w:rPr>
      </w:pPr>
    </w:p>
    <w:p w:rsidR="00897844" w:rsidRPr="0092395E" w:rsidRDefault="00897844" w:rsidP="003D3379">
      <w:pPr>
        <w:keepNext/>
        <w:keepLines/>
        <w:numPr>
          <w:ilvl w:val="1"/>
          <w:numId w:val="42"/>
        </w:numPr>
        <w:spacing w:line="240" w:lineRule="auto"/>
        <w:ind w:left="720" w:hanging="720"/>
        <w:rPr>
          <w:rFonts w:eastAsia="Times New Roman" w:cs="Times New Roman"/>
          <w:sz w:val="24"/>
          <w:szCs w:val="24"/>
        </w:rPr>
      </w:pPr>
      <w:bookmarkStart w:id="261" w:name="__RefHeading__139699_586427364"/>
      <w:bookmarkEnd w:id="261"/>
      <w:r w:rsidRPr="0092395E">
        <w:rPr>
          <w:rFonts w:eastAsia="Times New Roman" w:cs="Times New Roman"/>
          <w:b/>
          <w:bCs/>
          <w:sz w:val="24"/>
          <w:szCs w:val="24"/>
        </w:rPr>
        <w:lastRenderedPageBreak/>
        <w:t xml:space="preserve"> </w:t>
      </w:r>
      <w:r w:rsidR="001967FF" w:rsidRPr="0092395E">
        <w:rPr>
          <w:rFonts w:eastAsia="Times New Roman" w:cs="Times New Roman"/>
          <w:b/>
          <w:bCs/>
          <w:sz w:val="24"/>
          <w:szCs w:val="24"/>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3D3379" w:rsidRPr="0092395E" w:rsidRDefault="003D3379" w:rsidP="003D3379">
      <w:pPr>
        <w:pStyle w:val="a5"/>
        <w:spacing w:after="0" w:line="240" w:lineRule="auto"/>
        <w:ind w:firstLine="0"/>
        <w:rPr>
          <w:kern w:val="24"/>
          <w:sz w:val="24"/>
          <w:szCs w:val="24"/>
        </w:rPr>
      </w:pPr>
    </w:p>
    <w:p w:rsidR="00245208" w:rsidRPr="0092395E" w:rsidRDefault="00245208" w:rsidP="003D3379">
      <w:pPr>
        <w:pStyle w:val="a5"/>
        <w:spacing w:after="0" w:line="240" w:lineRule="auto"/>
        <w:ind w:firstLine="0"/>
        <w:rPr>
          <w:kern w:val="24"/>
          <w:sz w:val="24"/>
          <w:szCs w:val="24"/>
        </w:rPr>
      </w:pPr>
      <w:r w:rsidRPr="0092395E">
        <w:rPr>
          <w:kern w:val="24"/>
          <w:sz w:val="24"/>
          <w:szCs w:val="24"/>
        </w:rPr>
        <w:t xml:space="preserve">Таблица 12.4.а. - Расчеты ценовых (тарифных) последствий для потребителей </w:t>
      </w:r>
      <w:r w:rsidR="00C732DA" w:rsidRPr="0092395E">
        <w:rPr>
          <w:kern w:val="24"/>
          <w:sz w:val="24"/>
          <w:szCs w:val="24"/>
        </w:rPr>
        <w:t xml:space="preserve">тепловой энергии, производимой </w:t>
      </w:r>
      <w:r w:rsidR="00681380" w:rsidRPr="0092395E">
        <w:rPr>
          <w:kern w:val="24"/>
          <w:sz w:val="24"/>
          <w:szCs w:val="24"/>
        </w:rPr>
        <w:t xml:space="preserve">4 </w:t>
      </w:r>
      <w:r w:rsidR="00C732DA" w:rsidRPr="0092395E">
        <w:rPr>
          <w:kern w:val="24"/>
          <w:sz w:val="24"/>
          <w:szCs w:val="24"/>
        </w:rPr>
        <w:t xml:space="preserve">котельными </w:t>
      </w:r>
      <w:r w:rsidR="00681380" w:rsidRPr="0092395E">
        <w:rPr>
          <w:kern w:val="24"/>
          <w:sz w:val="24"/>
          <w:szCs w:val="24"/>
        </w:rPr>
        <w:t>Красносулинского района</w:t>
      </w:r>
      <w:r w:rsidR="00C732DA" w:rsidRPr="0092395E">
        <w:rPr>
          <w:kern w:val="24"/>
          <w:sz w:val="24"/>
          <w:szCs w:val="24"/>
        </w:rPr>
        <w:t xml:space="preserve">, </w:t>
      </w:r>
      <w:r w:rsidRPr="0092395E">
        <w:rPr>
          <w:kern w:val="24"/>
          <w:sz w:val="24"/>
          <w:szCs w:val="24"/>
        </w:rPr>
        <w:t xml:space="preserve">при реализации программ строительства, реконструкции, технического перевооружения и (или) модернизации систем теплоснабжения при условии реализации 1-го сценария развития систем теплоснабжения </w:t>
      </w:r>
      <w:r w:rsidR="00D14B47" w:rsidRPr="0092395E">
        <w:rPr>
          <w:kern w:val="24"/>
          <w:sz w:val="24"/>
          <w:szCs w:val="24"/>
        </w:rPr>
        <w:t>Комиссаровского сельского поселения (п.Розет)</w:t>
      </w:r>
      <w:r w:rsidRPr="0092395E">
        <w:rPr>
          <w:kern w:val="24"/>
          <w:sz w:val="24"/>
          <w:szCs w:val="24"/>
        </w:rPr>
        <w:t xml:space="preserve"> – реализации мероприятий эксплуатирующей организацией МУП «Красносулинские городские теплосети» в рамках хозяйственной деятельности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153"/>
        <w:gridCol w:w="861"/>
        <w:gridCol w:w="685"/>
        <w:gridCol w:w="741"/>
        <w:gridCol w:w="684"/>
        <w:gridCol w:w="770"/>
        <w:gridCol w:w="770"/>
        <w:gridCol w:w="770"/>
        <w:gridCol w:w="690"/>
        <w:gridCol w:w="690"/>
        <w:gridCol w:w="690"/>
        <w:gridCol w:w="690"/>
        <w:gridCol w:w="690"/>
        <w:gridCol w:w="690"/>
        <w:gridCol w:w="690"/>
        <w:gridCol w:w="690"/>
        <w:gridCol w:w="690"/>
        <w:gridCol w:w="764"/>
      </w:tblGrid>
      <w:tr w:rsidR="00C870F7" w:rsidRPr="0092395E" w:rsidTr="00C870F7">
        <w:trPr>
          <w:trHeight w:val="77"/>
        </w:trPr>
        <w:tc>
          <w:tcPr>
            <w:tcW w:w="1023" w:type="pct"/>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Показатель</w:t>
            </w:r>
          </w:p>
        </w:tc>
        <w:tc>
          <w:tcPr>
            <w:tcW w:w="279" w:type="pct"/>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Ед.</w:t>
            </w:r>
            <w:r w:rsidRPr="0092395E">
              <w:rPr>
                <w:b/>
                <w:spacing w:val="1"/>
                <w:sz w:val="18"/>
                <w:szCs w:val="18"/>
                <w:bdr w:val="nil"/>
              </w:rPr>
              <w:t xml:space="preserve"> </w:t>
            </w:r>
            <w:r w:rsidRPr="0092395E">
              <w:rPr>
                <w:b/>
                <w:sz w:val="18"/>
                <w:szCs w:val="18"/>
                <w:bdr w:val="nil"/>
              </w:rPr>
              <w:t>измер.</w:t>
            </w:r>
          </w:p>
        </w:tc>
        <w:tc>
          <w:tcPr>
            <w:tcW w:w="222"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2024</w:t>
            </w:r>
          </w:p>
        </w:tc>
        <w:tc>
          <w:tcPr>
            <w:tcW w:w="240"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2025</w:t>
            </w:r>
          </w:p>
        </w:tc>
        <w:tc>
          <w:tcPr>
            <w:tcW w:w="222"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2026</w:t>
            </w:r>
          </w:p>
        </w:tc>
        <w:tc>
          <w:tcPr>
            <w:tcW w:w="250"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2027</w:t>
            </w:r>
          </w:p>
        </w:tc>
        <w:tc>
          <w:tcPr>
            <w:tcW w:w="250"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2028</w:t>
            </w:r>
          </w:p>
        </w:tc>
        <w:tc>
          <w:tcPr>
            <w:tcW w:w="250"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2029</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2030</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2031</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2032</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2033</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2034</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2035</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2036</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2037</w:t>
            </w:r>
          </w:p>
        </w:tc>
        <w:tc>
          <w:tcPr>
            <w:tcW w:w="224"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2038</w:t>
            </w:r>
          </w:p>
        </w:tc>
        <w:tc>
          <w:tcPr>
            <w:tcW w:w="248" w:type="pct"/>
            <w:tcBorders>
              <w:bottom w:val="single" w:sz="4" w:space="0" w:color="000000"/>
            </w:tcBorders>
            <w:shd w:val="clear" w:color="auto" w:fill="auto"/>
            <w:vAlign w:val="center"/>
          </w:tcPr>
          <w:p w:rsidR="00245208" w:rsidRPr="0092395E" w:rsidRDefault="00245208" w:rsidP="007C3A81">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2039</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Тариф</w:t>
            </w:r>
            <w:r w:rsidRPr="0092395E">
              <w:rPr>
                <w:spacing w:val="-2"/>
                <w:sz w:val="18"/>
                <w:szCs w:val="18"/>
                <w:bdr w:val="nil"/>
              </w:rPr>
              <w:t xml:space="preserve"> </w:t>
            </w:r>
            <w:r w:rsidRPr="0092395E">
              <w:rPr>
                <w:sz w:val="18"/>
                <w:szCs w:val="18"/>
                <w:bdr w:val="nil"/>
              </w:rPr>
              <w:t>с</w:t>
            </w:r>
            <w:r w:rsidRPr="0092395E">
              <w:rPr>
                <w:spacing w:val="-1"/>
                <w:sz w:val="18"/>
                <w:szCs w:val="18"/>
                <w:bdr w:val="nil"/>
              </w:rPr>
              <w:t xml:space="preserve"> </w:t>
            </w:r>
            <w:r w:rsidRPr="0092395E">
              <w:rPr>
                <w:sz w:val="18"/>
                <w:szCs w:val="18"/>
                <w:bdr w:val="nil"/>
              </w:rPr>
              <w:t>НДС</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6284,57</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15959,10</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12723,58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9140,00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8004,95</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8801,45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9165,34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8928,01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9475,14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9119,97</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13175,74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12856,55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12468,97</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16193,31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16925,24</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9817,26</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01.01.</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30.06</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5348,10</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15959,10</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12723,58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9140,00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8004,95</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8801,45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8801,45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9708,25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9475,14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9475,14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13175,74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13175,74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12380,32</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16193,31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16193,31</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9817,26</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01.07.</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31.12</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7681,76</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15959,10</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12723,58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9140,00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8004,95</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8801,45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9708,25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7763,90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9475,14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8590,07</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13175,74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12380,32</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12601,22</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16193,31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18017,25</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9817,26</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Тариф</w:t>
            </w:r>
            <w:r w:rsidRPr="0092395E">
              <w:rPr>
                <w:spacing w:val="-1"/>
                <w:sz w:val="18"/>
                <w:szCs w:val="18"/>
                <w:bdr w:val="nil"/>
              </w:rPr>
              <w:t xml:space="preserve"> </w:t>
            </w:r>
            <w:r w:rsidRPr="0092395E">
              <w:rPr>
                <w:sz w:val="18"/>
                <w:szCs w:val="18"/>
                <w:bdr w:val="nil"/>
              </w:rPr>
              <w:t>для</w:t>
            </w:r>
            <w:r w:rsidRPr="0092395E">
              <w:rPr>
                <w:spacing w:val="-1"/>
                <w:sz w:val="18"/>
                <w:szCs w:val="18"/>
                <w:bdr w:val="nil"/>
              </w:rPr>
              <w:t xml:space="preserve"> </w:t>
            </w:r>
            <w:r w:rsidRPr="0092395E">
              <w:rPr>
                <w:sz w:val="18"/>
                <w:szCs w:val="18"/>
                <w:bdr w:val="nil"/>
              </w:rPr>
              <w:t>потребителей категории</w:t>
            </w:r>
            <w:r w:rsidRPr="0092395E">
              <w:rPr>
                <w:spacing w:val="-2"/>
                <w:sz w:val="18"/>
                <w:szCs w:val="18"/>
                <w:bdr w:val="nil"/>
              </w:rPr>
              <w:t xml:space="preserve"> </w:t>
            </w:r>
            <w:r w:rsidRPr="0092395E">
              <w:rPr>
                <w:sz w:val="18"/>
                <w:szCs w:val="18"/>
                <w:bdr w:val="nil"/>
              </w:rPr>
              <w:t>«население» с НДС</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 </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01.01.</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30.06</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3957,44</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3957,44</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4040,55</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4125,40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4212,03</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4300,48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4390,79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4483,00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4577,14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4673,26</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4771,40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4871,60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4973,91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5078,36</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5185,00</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5293,89</w:t>
            </w:r>
          </w:p>
        </w:tc>
      </w:tr>
      <w:tr w:rsidR="00C870F7" w:rsidRPr="0092395E" w:rsidTr="00C870F7">
        <w:trPr>
          <w:trHeight w:val="77"/>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01.07.</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31.12</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3957,44</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4040,55</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4125,40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4212,03</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4300,48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4390,79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4483,00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4577,14</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4673,26</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4771,40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4871,60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4973,91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5078,36</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5185,00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5293,89</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5405,06</w:t>
            </w:r>
          </w:p>
        </w:tc>
      </w:tr>
      <w:tr w:rsidR="00C870F7" w:rsidRPr="0092395E" w:rsidTr="00C870F7">
        <w:trPr>
          <w:trHeight w:val="77"/>
        </w:trPr>
        <w:tc>
          <w:tcPr>
            <w:tcW w:w="1023"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Объем полезного отпуска для населения</w:t>
            </w:r>
          </w:p>
        </w:tc>
        <w:tc>
          <w:tcPr>
            <w:tcW w:w="279"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3,98</w:t>
            </w:r>
          </w:p>
        </w:tc>
      </w:tr>
      <w:tr w:rsidR="00C870F7" w:rsidRPr="0092395E" w:rsidTr="00C870F7">
        <w:trPr>
          <w:trHeight w:val="77"/>
        </w:trPr>
        <w:tc>
          <w:tcPr>
            <w:tcW w:w="1023"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 xml:space="preserve"> - с 01.01 по 30.06</w:t>
            </w:r>
          </w:p>
        </w:tc>
        <w:tc>
          <w:tcPr>
            <w:tcW w:w="279"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2,39</w:t>
            </w:r>
          </w:p>
        </w:tc>
      </w:tr>
      <w:tr w:rsidR="00C870F7" w:rsidRPr="0092395E" w:rsidTr="00C870F7">
        <w:trPr>
          <w:trHeight w:val="77"/>
        </w:trPr>
        <w:tc>
          <w:tcPr>
            <w:tcW w:w="1023"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 xml:space="preserve"> - с 01.07 по 31.12</w:t>
            </w:r>
          </w:p>
        </w:tc>
        <w:tc>
          <w:tcPr>
            <w:tcW w:w="279"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1,59</w:t>
            </w:r>
          </w:p>
        </w:tc>
      </w:tr>
      <w:tr w:rsidR="00C870F7" w:rsidRPr="0092395E" w:rsidTr="00C870F7">
        <w:trPr>
          <w:trHeight w:val="350"/>
        </w:trPr>
        <w:tc>
          <w:tcPr>
            <w:tcW w:w="1023"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Возмещение межтарифной разницы для потребителей категории «население» с НДС</w:t>
            </w:r>
          </w:p>
        </w:tc>
        <w:tc>
          <w:tcPr>
            <w:tcW w:w="279" w:type="pct"/>
            <w:shd w:val="clear" w:color="auto" w:fill="auto"/>
            <w:vAlign w:val="center"/>
          </w:tcPr>
          <w:p w:rsidR="00C870F7" w:rsidRPr="0092395E" w:rsidRDefault="00C870F7" w:rsidP="007C3A81">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тыс.руб</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9245</w:t>
            </w:r>
          </w:p>
        </w:tc>
        <w:tc>
          <w:tcPr>
            <w:tcW w:w="24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47634</w:t>
            </w:r>
          </w:p>
        </w:tc>
        <w:tc>
          <w:tcPr>
            <w:tcW w:w="222"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34424</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19820</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14955</w:t>
            </w:r>
          </w:p>
        </w:tc>
        <w:tc>
          <w:tcPr>
            <w:tcW w:w="250"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17770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18850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17555</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19341</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17548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33290</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31623</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29663</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44068</w:t>
            </w:r>
          </w:p>
        </w:tc>
        <w:tc>
          <w:tcPr>
            <w:tcW w:w="224"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46540</w:t>
            </w:r>
          </w:p>
        </w:tc>
        <w:tc>
          <w:tcPr>
            <w:tcW w:w="248" w:type="pct"/>
            <w:shd w:val="clear" w:color="auto" w:fill="auto"/>
            <w:vAlign w:val="center"/>
          </w:tcPr>
          <w:p w:rsidR="00C870F7" w:rsidRPr="0092395E" w:rsidRDefault="00C870F7" w:rsidP="00C870F7">
            <w:pPr>
              <w:spacing w:line="240" w:lineRule="auto"/>
              <w:ind w:firstLine="0"/>
              <w:jc w:val="center"/>
              <w:rPr>
                <w:rFonts w:cs="Times New Roman"/>
                <w:sz w:val="16"/>
                <w:szCs w:val="16"/>
              </w:rPr>
            </w:pPr>
            <w:r w:rsidRPr="0092395E">
              <w:rPr>
                <w:rFonts w:cs="Times New Roman"/>
                <w:sz w:val="16"/>
                <w:szCs w:val="16"/>
              </w:rPr>
              <w:t>17826</w:t>
            </w:r>
          </w:p>
        </w:tc>
      </w:tr>
    </w:tbl>
    <w:p w:rsidR="003D3379" w:rsidRPr="0092395E" w:rsidRDefault="003D3379" w:rsidP="003D3379">
      <w:pPr>
        <w:pStyle w:val="a5"/>
        <w:spacing w:after="0" w:line="240" w:lineRule="auto"/>
        <w:ind w:firstLine="0"/>
        <w:rPr>
          <w:kern w:val="24"/>
          <w:sz w:val="24"/>
          <w:szCs w:val="24"/>
        </w:rPr>
      </w:pPr>
    </w:p>
    <w:p w:rsidR="00245208" w:rsidRPr="0092395E" w:rsidRDefault="00245208" w:rsidP="003D3379">
      <w:pPr>
        <w:pStyle w:val="a5"/>
        <w:spacing w:after="0" w:line="240" w:lineRule="auto"/>
        <w:ind w:firstLine="0"/>
        <w:rPr>
          <w:sz w:val="24"/>
          <w:szCs w:val="24"/>
        </w:rPr>
      </w:pPr>
      <w:r w:rsidRPr="0092395E">
        <w:rPr>
          <w:sz w:val="24"/>
          <w:szCs w:val="24"/>
        </w:rPr>
        <w:t>Таблица</w:t>
      </w:r>
      <w:r w:rsidRPr="0092395E">
        <w:rPr>
          <w:spacing w:val="8"/>
          <w:sz w:val="24"/>
          <w:szCs w:val="24"/>
        </w:rPr>
        <w:t xml:space="preserve"> </w:t>
      </w:r>
      <w:r w:rsidRPr="0092395E">
        <w:rPr>
          <w:sz w:val="24"/>
          <w:szCs w:val="24"/>
        </w:rPr>
        <w:t>12.4.</w:t>
      </w:r>
      <w:r w:rsidR="00681380" w:rsidRPr="0092395E">
        <w:rPr>
          <w:sz w:val="24"/>
          <w:szCs w:val="24"/>
        </w:rPr>
        <w:t>б</w:t>
      </w:r>
      <w:r w:rsidRPr="0092395E">
        <w:rPr>
          <w:spacing w:val="11"/>
          <w:sz w:val="24"/>
          <w:szCs w:val="24"/>
        </w:rPr>
        <w:t xml:space="preserve"> </w:t>
      </w:r>
      <w:r w:rsidRPr="0092395E">
        <w:rPr>
          <w:sz w:val="24"/>
          <w:szCs w:val="24"/>
        </w:rPr>
        <w:t>-</w:t>
      </w:r>
      <w:r w:rsidRPr="0092395E">
        <w:rPr>
          <w:spacing w:val="9"/>
          <w:sz w:val="24"/>
          <w:szCs w:val="24"/>
        </w:rPr>
        <w:t xml:space="preserve"> </w:t>
      </w:r>
      <w:r w:rsidRPr="0092395E">
        <w:rPr>
          <w:sz w:val="24"/>
          <w:szCs w:val="24"/>
        </w:rPr>
        <w:t>Расчеты</w:t>
      </w:r>
      <w:r w:rsidRPr="0092395E">
        <w:rPr>
          <w:spacing w:val="11"/>
          <w:sz w:val="24"/>
          <w:szCs w:val="24"/>
        </w:rPr>
        <w:t xml:space="preserve"> </w:t>
      </w:r>
      <w:r w:rsidRPr="0092395E">
        <w:rPr>
          <w:sz w:val="24"/>
          <w:szCs w:val="24"/>
        </w:rPr>
        <w:t>ценовых</w:t>
      </w:r>
      <w:r w:rsidRPr="0092395E">
        <w:rPr>
          <w:spacing w:val="13"/>
          <w:sz w:val="24"/>
          <w:szCs w:val="24"/>
        </w:rPr>
        <w:t xml:space="preserve"> </w:t>
      </w:r>
      <w:r w:rsidRPr="0092395E">
        <w:rPr>
          <w:sz w:val="24"/>
          <w:szCs w:val="24"/>
        </w:rPr>
        <w:t>(тарифных)</w:t>
      </w:r>
      <w:r w:rsidRPr="0092395E">
        <w:rPr>
          <w:spacing w:val="9"/>
          <w:sz w:val="24"/>
          <w:szCs w:val="24"/>
        </w:rPr>
        <w:t xml:space="preserve"> </w:t>
      </w:r>
      <w:r w:rsidRPr="0092395E">
        <w:rPr>
          <w:sz w:val="24"/>
          <w:szCs w:val="24"/>
        </w:rPr>
        <w:t>последствий</w:t>
      </w:r>
      <w:r w:rsidRPr="0092395E">
        <w:rPr>
          <w:spacing w:val="11"/>
          <w:sz w:val="24"/>
          <w:szCs w:val="24"/>
        </w:rPr>
        <w:t xml:space="preserve"> </w:t>
      </w:r>
      <w:r w:rsidRPr="0092395E">
        <w:rPr>
          <w:sz w:val="24"/>
          <w:szCs w:val="24"/>
        </w:rPr>
        <w:t>для</w:t>
      </w:r>
      <w:r w:rsidRPr="0092395E">
        <w:rPr>
          <w:spacing w:val="10"/>
          <w:sz w:val="24"/>
          <w:szCs w:val="24"/>
        </w:rPr>
        <w:t xml:space="preserve"> </w:t>
      </w:r>
      <w:r w:rsidRPr="0092395E">
        <w:rPr>
          <w:sz w:val="24"/>
          <w:szCs w:val="24"/>
        </w:rPr>
        <w:t>потребителей</w:t>
      </w:r>
      <w:r w:rsidRPr="0092395E">
        <w:rPr>
          <w:spacing w:val="10"/>
          <w:sz w:val="24"/>
          <w:szCs w:val="24"/>
        </w:rPr>
        <w:t xml:space="preserve"> </w:t>
      </w:r>
      <w:r w:rsidR="003D3379" w:rsidRPr="0092395E">
        <w:rPr>
          <w:kern w:val="24"/>
          <w:sz w:val="24"/>
          <w:szCs w:val="24"/>
        </w:rPr>
        <w:t xml:space="preserve">тепловой энергии, </w:t>
      </w:r>
      <w:r w:rsidR="00681380" w:rsidRPr="0092395E">
        <w:rPr>
          <w:kern w:val="24"/>
          <w:sz w:val="24"/>
          <w:szCs w:val="24"/>
        </w:rPr>
        <w:t>производимой 4 котельными Красносулинского района</w:t>
      </w:r>
      <w:r w:rsidR="003D3379" w:rsidRPr="0092395E">
        <w:rPr>
          <w:kern w:val="24"/>
          <w:sz w:val="24"/>
          <w:szCs w:val="24"/>
        </w:rPr>
        <w:t xml:space="preserve">, </w:t>
      </w:r>
      <w:r w:rsidRPr="0092395E">
        <w:rPr>
          <w:sz w:val="24"/>
          <w:szCs w:val="24"/>
        </w:rPr>
        <w:t>при</w:t>
      </w:r>
      <w:r w:rsidRPr="0092395E">
        <w:rPr>
          <w:spacing w:val="10"/>
          <w:sz w:val="24"/>
          <w:szCs w:val="24"/>
        </w:rPr>
        <w:t xml:space="preserve"> </w:t>
      </w:r>
      <w:r w:rsidRPr="0092395E">
        <w:rPr>
          <w:sz w:val="24"/>
          <w:szCs w:val="24"/>
        </w:rPr>
        <w:t>реализации</w:t>
      </w:r>
      <w:r w:rsidRPr="0092395E">
        <w:rPr>
          <w:spacing w:val="11"/>
          <w:sz w:val="24"/>
          <w:szCs w:val="24"/>
        </w:rPr>
        <w:t xml:space="preserve"> </w:t>
      </w:r>
      <w:r w:rsidRPr="0092395E">
        <w:rPr>
          <w:sz w:val="24"/>
          <w:szCs w:val="24"/>
        </w:rPr>
        <w:t>программ</w:t>
      </w:r>
      <w:r w:rsidRPr="0092395E">
        <w:rPr>
          <w:spacing w:val="9"/>
          <w:sz w:val="24"/>
          <w:szCs w:val="24"/>
        </w:rPr>
        <w:t xml:space="preserve"> </w:t>
      </w:r>
      <w:r w:rsidRPr="0092395E">
        <w:rPr>
          <w:sz w:val="24"/>
          <w:szCs w:val="24"/>
        </w:rPr>
        <w:t>строительства,</w:t>
      </w:r>
      <w:r w:rsidRPr="0092395E">
        <w:rPr>
          <w:spacing w:val="9"/>
          <w:sz w:val="24"/>
          <w:szCs w:val="24"/>
        </w:rPr>
        <w:t xml:space="preserve"> </w:t>
      </w:r>
      <w:r w:rsidRPr="0092395E">
        <w:rPr>
          <w:sz w:val="24"/>
          <w:szCs w:val="24"/>
        </w:rPr>
        <w:t>реконструкции,</w:t>
      </w:r>
      <w:r w:rsidRPr="0092395E">
        <w:rPr>
          <w:spacing w:val="-57"/>
          <w:sz w:val="24"/>
          <w:szCs w:val="24"/>
        </w:rPr>
        <w:t xml:space="preserve"> </w:t>
      </w:r>
      <w:r w:rsidRPr="0092395E">
        <w:rPr>
          <w:sz w:val="24"/>
          <w:szCs w:val="24"/>
        </w:rPr>
        <w:t>технического</w:t>
      </w:r>
      <w:r w:rsidRPr="0092395E">
        <w:rPr>
          <w:spacing w:val="-2"/>
          <w:sz w:val="24"/>
          <w:szCs w:val="24"/>
        </w:rPr>
        <w:t xml:space="preserve"> </w:t>
      </w:r>
      <w:r w:rsidRPr="0092395E">
        <w:rPr>
          <w:sz w:val="24"/>
          <w:szCs w:val="24"/>
        </w:rPr>
        <w:t>перевооружения</w:t>
      </w:r>
      <w:r w:rsidRPr="0092395E">
        <w:rPr>
          <w:spacing w:val="-2"/>
          <w:sz w:val="24"/>
          <w:szCs w:val="24"/>
        </w:rPr>
        <w:t xml:space="preserve"> </w:t>
      </w:r>
      <w:r w:rsidRPr="0092395E">
        <w:rPr>
          <w:sz w:val="24"/>
          <w:szCs w:val="24"/>
        </w:rPr>
        <w:t>и</w:t>
      </w:r>
      <w:r w:rsidRPr="0092395E">
        <w:rPr>
          <w:spacing w:val="-2"/>
          <w:sz w:val="24"/>
          <w:szCs w:val="24"/>
        </w:rPr>
        <w:t xml:space="preserve"> </w:t>
      </w:r>
      <w:r w:rsidRPr="0092395E">
        <w:rPr>
          <w:sz w:val="24"/>
          <w:szCs w:val="24"/>
        </w:rPr>
        <w:t>(или)</w:t>
      </w:r>
      <w:r w:rsidRPr="0092395E">
        <w:rPr>
          <w:spacing w:val="-2"/>
          <w:sz w:val="24"/>
          <w:szCs w:val="24"/>
        </w:rPr>
        <w:t xml:space="preserve"> </w:t>
      </w:r>
      <w:r w:rsidRPr="0092395E">
        <w:rPr>
          <w:sz w:val="24"/>
          <w:szCs w:val="24"/>
        </w:rPr>
        <w:t>модернизации</w:t>
      </w:r>
      <w:r w:rsidRPr="0092395E">
        <w:rPr>
          <w:spacing w:val="-2"/>
          <w:sz w:val="24"/>
          <w:szCs w:val="24"/>
        </w:rPr>
        <w:t xml:space="preserve"> </w:t>
      </w:r>
      <w:r w:rsidRPr="0092395E">
        <w:rPr>
          <w:sz w:val="24"/>
          <w:szCs w:val="24"/>
        </w:rPr>
        <w:t>систем</w:t>
      </w:r>
      <w:r w:rsidRPr="0092395E">
        <w:rPr>
          <w:spacing w:val="-3"/>
          <w:sz w:val="24"/>
          <w:szCs w:val="24"/>
        </w:rPr>
        <w:t xml:space="preserve"> </w:t>
      </w:r>
      <w:r w:rsidRPr="0092395E">
        <w:rPr>
          <w:sz w:val="24"/>
          <w:szCs w:val="24"/>
        </w:rPr>
        <w:t>теплоснабжения</w:t>
      </w:r>
      <w:r w:rsidRPr="0092395E">
        <w:rPr>
          <w:spacing w:val="3"/>
          <w:sz w:val="24"/>
          <w:szCs w:val="24"/>
        </w:rPr>
        <w:t xml:space="preserve"> </w:t>
      </w:r>
      <w:r w:rsidRPr="0092395E">
        <w:rPr>
          <w:sz w:val="24"/>
          <w:szCs w:val="24"/>
        </w:rPr>
        <w:t xml:space="preserve">при условии реализации с 2025г. 2-го сценария развития систем теплоснабжения </w:t>
      </w:r>
      <w:r w:rsidR="00D14B47" w:rsidRPr="0092395E">
        <w:rPr>
          <w:sz w:val="24"/>
          <w:szCs w:val="24"/>
        </w:rPr>
        <w:t>Комиссаровского сельского поселения (п.Розет)</w:t>
      </w:r>
      <w:r w:rsidRPr="0092395E">
        <w:rPr>
          <w:sz w:val="24"/>
          <w:szCs w:val="24"/>
        </w:rPr>
        <w:t xml:space="preserve"> – реализации с 2025г. программы реновации систем теплоснабжения на базе концессионных соглашений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176"/>
        <w:gridCol w:w="887"/>
        <w:gridCol w:w="708"/>
        <w:gridCol w:w="708"/>
        <w:gridCol w:w="709"/>
        <w:gridCol w:w="709"/>
        <w:gridCol w:w="709"/>
        <w:gridCol w:w="712"/>
        <w:gridCol w:w="709"/>
        <w:gridCol w:w="709"/>
        <w:gridCol w:w="709"/>
        <w:gridCol w:w="709"/>
        <w:gridCol w:w="709"/>
        <w:gridCol w:w="712"/>
        <w:gridCol w:w="709"/>
        <w:gridCol w:w="709"/>
        <w:gridCol w:w="709"/>
        <w:gridCol w:w="706"/>
      </w:tblGrid>
      <w:tr w:rsidR="00C870F7" w:rsidRPr="0092395E" w:rsidTr="0068583E">
        <w:trPr>
          <w:trHeight w:val="77"/>
        </w:trPr>
        <w:tc>
          <w:tcPr>
            <w:tcW w:w="1031" w:type="pct"/>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Показатель</w:t>
            </w:r>
          </w:p>
        </w:tc>
        <w:tc>
          <w:tcPr>
            <w:tcW w:w="288" w:type="pct"/>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Ед.</w:t>
            </w:r>
            <w:r w:rsidRPr="0092395E">
              <w:rPr>
                <w:b/>
                <w:spacing w:val="1"/>
                <w:sz w:val="18"/>
                <w:szCs w:val="18"/>
                <w:bdr w:val="nil"/>
              </w:rPr>
              <w:t xml:space="preserve"> </w:t>
            </w:r>
            <w:r w:rsidRPr="0092395E">
              <w:rPr>
                <w:b/>
                <w:sz w:val="18"/>
                <w:szCs w:val="18"/>
                <w:bdr w:val="nil"/>
              </w:rPr>
              <w:t>измер.</w:t>
            </w:r>
          </w:p>
        </w:tc>
        <w:tc>
          <w:tcPr>
            <w:tcW w:w="230" w:type="pct"/>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2024</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2025</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2026</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2027</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2028</w:t>
            </w:r>
          </w:p>
        </w:tc>
        <w:tc>
          <w:tcPr>
            <w:tcW w:w="231"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2029</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2030</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2031</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2032</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2033</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2034</w:t>
            </w:r>
          </w:p>
        </w:tc>
        <w:tc>
          <w:tcPr>
            <w:tcW w:w="231"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2035</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2036</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2037</w:t>
            </w:r>
          </w:p>
        </w:tc>
        <w:tc>
          <w:tcPr>
            <w:tcW w:w="230"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2038</w:t>
            </w:r>
          </w:p>
        </w:tc>
        <w:tc>
          <w:tcPr>
            <w:tcW w:w="229" w:type="pct"/>
            <w:tcBorders>
              <w:bottom w:val="single" w:sz="4" w:space="0" w:color="000000"/>
            </w:tcBorders>
            <w:shd w:val="clear" w:color="auto" w:fill="auto"/>
            <w:vAlign w:val="center"/>
          </w:tcPr>
          <w:p w:rsidR="00DF7C23" w:rsidRPr="0092395E" w:rsidRDefault="00DF7C23" w:rsidP="00DF7C23">
            <w:pPr>
              <w:pStyle w:val="TableParagraph"/>
              <w:pBdr>
                <w:top w:val="nil"/>
                <w:left w:val="nil"/>
                <w:bottom w:val="nil"/>
                <w:right w:val="nil"/>
                <w:between w:val="nil"/>
                <w:bar w:val="nil"/>
              </w:pBdr>
              <w:spacing w:line="240" w:lineRule="auto"/>
              <w:rPr>
                <w:b/>
                <w:sz w:val="18"/>
                <w:szCs w:val="18"/>
                <w:bdr w:val="nil"/>
              </w:rPr>
            </w:pPr>
            <w:r w:rsidRPr="0092395E">
              <w:rPr>
                <w:b/>
                <w:sz w:val="18"/>
                <w:szCs w:val="18"/>
                <w:bdr w:val="nil"/>
              </w:rPr>
              <w:t>2039</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Тариф</w:t>
            </w:r>
            <w:r w:rsidRPr="0092395E">
              <w:rPr>
                <w:spacing w:val="-2"/>
                <w:sz w:val="18"/>
                <w:szCs w:val="18"/>
                <w:bdr w:val="nil"/>
              </w:rPr>
              <w:t xml:space="preserve"> </w:t>
            </w:r>
            <w:r w:rsidRPr="0092395E">
              <w:rPr>
                <w:sz w:val="18"/>
                <w:szCs w:val="18"/>
                <w:bdr w:val="nil"/>
              </w:rPr>
              <w:t>с</w:t>
            </w:r>
            <w:r w:rsidRPr="0092395E">
              <w:rPr>
                <w:spacing w:val="-1"/>
                <w:sz w:val="18"/>
                <w:szCs w:val="18"/>
                <w:bdr w:val="nil"/>
              </w:rPr>
              <w:t xml:space="preserve"> </w:t>
            </w:r>
            <w:r w:rsidRPr="0092395E">
              <w:rPr>
                <w:sz w:val="18"/>
                <w:szCs w:val="18"/>
                <w:bdr w:val="nil"/>
              </w:rPr>
              <w:t>НДС</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7904,00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10145,30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11392,98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11855,00</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12120,09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12433,63</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12676,24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12229,21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11551,46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11872,87</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12765,34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13585,49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14935,20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17059,94</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17925,94</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01.01.</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30.06</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6211,79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9270,02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11104,94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11802,92</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11976,13</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12273,27</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12591,32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12751,21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11749,96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11438,67</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12244,81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13255,96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13957,92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15988,27</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18175,98</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01.07.</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31.12</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9270,02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11104,94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11802,92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11976,13</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12273,27</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12591,32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12751,21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11749,96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11438,67</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12244,81</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13255,96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13957,92</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15988,27</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18175,98</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17718,82</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Тариф</w:t>
            </w:r>
            <w:r w:rsidRPr="0092395E">
              <w:rPr>
                <w:spacing w:val="-1"/>
                <w:sz w:val="18"/>
                <w:szCs w:val="18"/>
                <w:bdr w:val="nil"/>
              </w:rPr>
              <w:t xml:space="preserve"> </w:t>
            </w:r>
            <w:r w:rsidRPr="0092395E">
              <w:rPr>
                <w:sz w:val="18"/>
                <w:szCs w:val="18"/>
                <w:bdr w:val="nil"/>
              </w:rPr>
              <w:t>для</w:t>
            </w:r>
            <w:r w:rsidRPr="0092395E">
              <w:rPr>
                <w:spacing w:val="-1"/>
                <w:sz w:val="18"/>
                <w:szCs w:val="18"/>
                <w:bdr w:val="nil"/>
              </w:rPr>
              <w:t xml:space="preserve"> </w:t>
            </w:r>
            <w:r w:rsidRPr="0092395E">
              <w:rPr>
                <w:sz w:val="18"/>
                <w:szCs w:val="18"/>
                <w:bdr w:val="nil"/>
              </w:rPr>
              <w:t>потребителей категории</w:t>
            </w:r>
            <w:r w:rsidRPr="0092395E">
              <w:rPr>
                <w:spacing w:val="-2"/>
                <w:sz w:val="18"/>
                <w:szCs w:val="18"/>
                <w:bdr w:val="nil"/>
              </w:rPr>
              <w:t xml:space="preserve"> </w:t>
            </w:r>
            <w:r w:rsidRPr="0092395E">
              <w:rPr>
                <w:sz w:val="18"/>
                <w:szCs w:val="18"/>
                <w:bdr w:val="nil"/>
              </w:rPr>
              <w:t>«население» с НДС</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 </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01.01.</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30.06</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3957,44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4040,55</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4125,40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4212,03</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4300,48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4390,79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4483,00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4577,14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4673,26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4771,40</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4871,60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4973,91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5078,36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5185,00</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5293,89</w:t>
            </w:r>
          </w:p>
        </w:tc>
      </w:tr>
      <w:tr w:rsidR="00C870F7" w:rsidRPr="0092395E" w:rsidTr="0068583E">
        <w:trPr>
          <w:trHeight w:val="77"/>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с 01.07.</w:t>
            </w:r>
            <w:r w:rsidRPr="0092395E">
              <w:rPr>
                <w:spacing w:val="1"/>
                <w:sz w:val="18"/>
                <w:szCs w:val="18"/>
                <w:bdr w:val="nil"/>
              </w:rPr>
              <w:t xml:space="preserve"> </w:t>
            </w:r>
            <w:r w:rsidRPr="0092395E">
              <w:rPr>
                <w:sz w:val="18"/>
                <w:szCs w:val="18"/>
                <w:bdr w:val="nil"/>
              </w:rPr>
              <w:t>по</w:t>
            </w:r>
            <w:r w:rsidRPr="0092395E">
              <w:rPr>
                <w:spacing w:val="-2"/>
                <w:sz w:val="18"/>
                <w:szCs w:val="18"/>
                <w:bdr w:val="nil"/>
              </w:rPr>
              <w:t xml:space="preserve"> </w:t>
            </w:r>
            <w:r w:rsidRPr="0092395E">
              <w:rPr>
                <w:sz w:val="18"/>
                <w:szCs w:val="18"/>
                <w:bdr w:val="nil"/>
              </w:rPr>
              <w:t>31.12</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руб/Гкал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4040,55</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4125,40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4212,03</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4300,48</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4390,79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4483,00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4577,14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4673,26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4771,40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4871,60</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4973,91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5078,36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5185,00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5293,89</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5405,06</w:t>
            </w:r>
          </w:p>
        </w:tc>
      </w:tr>
      <w:tr w:rsidR="00C870F7" w:rsidRPr="0092395E" w:rsidTr="0068583E">
        <w:trPr>
          <w:trHeight w:val="77"/>
        </w:trPr>
        <w:tc>
          <w:tcPr>
            <w:tcW w:w="1031"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Объем полезного отпуска для населения</w:t>
            </w:r>
          </w:p>
        </w:tc>
        <w:tc>
          <w:tcPr>
            <w:tcW w:w="288"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3,98</w:t>
            </w:r>
          </w:p>
        </w:tc>
      </w:tr>
      <w:tr w:rsidR="00C870F7" w:rsidRPr="0092395E" w:rsidTr="0068583E">
        <w:trPr>
          <w:trHeight w:val="77"/>
        </w:trPr>
        <w:tc>
          <w:tcPr>
            <w:tcW w:w="1031"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 xml:space="preserve"> - с 01.01 по 30.06</w:t>
            </w:r>
          </w:p>
        </w:tc>
        <w:tc>
          <w:tcPr>
            <w:tcW w:w="288"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2,39</w:t>
            </w:r>
          </w:p>
        </w:tc>
      </w:tr>
      <w:tr w:rsidR="00C870F7" w:rsidRPr="0092395E" w:rsidTr="0068583E">
        <w:trPr>
          <w:trHeight w:val="77"/>
        </w:trPr>
        <w:tc>
          <w:tcPr>
            <w:tcW w:w="1031" w:type="pct"/>
            <w:shd w:val="clear" w:color="auto" w:fill="auto"/>
            <w:vAlign w:val="center"/>
          </w:tcPr>
          <w:p w:rsidR="00C870F7" w:rsidRPr="0092395E" w:rsidRDefault="00C870F7" w:rsidP="00DF7C23">
            <w:pPr>
              <w:spacing w:line="240" w:lineRule="auto"/>
              <w:ind w:firstLine="0"/>
              <w:rPr>
                <w:sz w:val="18"/>
                <w:szCs w:val="18"/>
              </w:rPr>
            </w:pPr>
            <w:r w:rsidRPr="0092395E">
              <w:rPr>
                <w:sz w:val="18"/>
                <w:szCs w:val="18"/>
              </w:rPr>
              <w:t xml:space="preserve"> - с 01.07 по 31.12</w:t>
            </w:r>
          </w:p>
        </w:tc>
        <w:tc>
          <w:tcPr>
            <w:tcW w:w="288" w:type="pct"/>
            <w:shd w:val="clear" w:color="auto" w:fill="auto"/>
            <w:vAlign w:val="center"/>
          </w:tcPr>
          <w:p w:rsidR="00C870F7" w:rsidRPr="0092395E" w:rsidRDefault="00C870F7" w:rsidP="00DF7C23">
            <w:pPr>
              <w:spacing w:line="240" w:lineRule="auto"/>
              <w:ind w:firstLine="0"/>
              <w:jc w:val="center"/>
              <w:rPr>
                <w:sz w:val="18"/>
                <w:szCs w:val="18"/>
              </w:rPr>
            </w:pPr>
            <w:r w:rsidRPr="0092395E">
              <w:rPr>
                <w:sz w:val="18"/>
                <w:szCs w:val="18"/>
              </w:rPr>
              <w:t>тыс.Гкал</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1,59</w:t>
            </w:r>
          </w:p>
        </w:tc>
      </w:tr>
      <w:tr w:rsidR="00C870F7" w:rsidRPr="0092395E" w:rsidTr="0068583E">
        <w:trPr>
          <w:trHeight w:val="253"/>
        </w:trPr>
        <w:tc>
          <w:tcPr>
            <w:tcW w:w="1031"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jc w:val="left"/>
              <w:rPr>
                <w:sz w:val="18"/>
                <w:szCs w:val="18"/>
                <w:bdr w:val="nil"/>
              </w:rPr>
            </w:pPr>
            <w:r w:rsidRPr="0092395E">
              <w:rPr>
                <w:sz w:val="18"/>
                <w:szCs w:val="18"/>
                <w:bdr w:val="nil"/>
              </w:rPr>
              <w:t>Возмещение межтарифной разницы для потребителей категории «население» с НДС</w:t>
            </w:r>
          </w:p>
        </w:tc>
        <w:tc>
          <w:tcPr>
            <w:tcW w:w="288" w:type="pct"/>
            <w:shd w:val="clear" w:color="auto" w:fill="auto"/>
            <w:vAlign w:val="center"/>
          </w:tcPr>
          <w:p w:rsidR="00C870F7" w:rsidRPr="0092395E" w:rsidRDefault="00C870F7" w:rsidP="00DF7C23">
            <w:pPr>
              <w:pStyle w:val="TableParagraph"/>
              <w:pBdr>
                <w:top w:val="nil"/>
                <w:left w:val="nil"/>
                <w:bottom w:val="nil"/>
                <w:right w:val="nil"/>
                <w:between w:val="nil"/>
                <w:bar w:val="nil"/>
              </w:pBdr>
              <w:spacing w:line="240" w:lineRule="auto"/>
              <w:rPr>
                <w:sz w:val="18"/>
                <w:szCs w:val="18"/>
                <w:bdr w:val="nil"/>
              </w:rPr>
            </w:pPr>
            <w:r w:rsidRPr="0092395E">
              <w:rPr>
                <w:sz w:val="18"/>
                <w:szCs w:val="18"/>
                <w:bdr w:val="nil"/>
              </w:rPr>
              <w:t>тыс.руб</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13703</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23596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28751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30346</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30878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31731</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32376</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30788</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27514</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27658</w:t>
            </w:r>
          </w:p>
        </w:tc>
        <w:tc>
          <w:tcPr>
            <w:tcW w:w="231"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30790</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33913</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38399</w:t>
            </w:r>
          </w:p>
        </w:tc>
        <w:tc>
          <w:tcPr>
            <w:tcW w:w="230"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46302</w:t>
            </w:r>
          </w:p>
        </w:tc>
        <w:tc>
          <w:tcPr>
            <w:tcW w:w="229" w:type="pct"/>
            <w:shd w:val="clear" w:color="auto" w:fill="auto"/>
            <w:vAlign w:val="center"/>
          </w:tcPr>
          <w:p w:rsidR="00C870F7" w:rsidRPr="0092395E" w:rsidRDefault="00C870F7" w:rsidP="00874ABE">
            <w:pPr>
              <w:spacing w:line="240" w:lineRule="auto"/>
              <w:ind w:firstLine="0"/>
              <w:jc w:val="center"/>
              <w:rPr>
                <w:rFonts w:cs="Times New Roman"/>
                <w:sz w:val="16"/>
                <w:szCs w:val="16"/>
              </w:rPr>
            </w:pPr>
            <w:r w:rsidRPr="0092395E">
              <w:rPr>
                <w:rFonts w:cs="Times New Roman"/>
                <w:sz w:val="16"/>
                <w:szCs w:val="16"/>
              </w:rPr>
              <w:t>50367</w:t>
            </w:r>
          </w:p>
        </w:tc>
      </w:tr>
    </w:tbl>
    <w:p w:rsidR="00245208" w:rsidRPr="0092395E" w:rsidRDefault="00245208" w:rsidP="003D3379">
      <w:pPr>
        <w:spacing w:line="240" w:lineRule="auto"/>
        <w:ind w:firstLine="0"/>
      </w:pPr>
    </w:p>
    <w:p w:rsidR="00DF7C23" w:rsidRPr="0092395E" w:rsidRDefault="00DF7C23" w:rsidP="003D3379">
      <w:pPr>
        <w:pStyle w:val="a5"/>
        <w:spacing w:after="0" w:line="240" w:lineRule="auto"/>
        <w:ind w:firstLine="0"/>
        <w:rPr>
          <w:sz w:val="24"/>
          <w:szCs w:val="24"/>
        </w:rPr>
      </w:pPr>
    </w:p>
    <w:p w:rsidR="003D3379" w:rsidRPr="0092395E" w:rsidRDefault="003D3379" w:rsidP="00FF6009">
      <w:pPr>
        <w:spacing w:line="240" w:lineRule="auto"/>
        <w:ind w:firstLine="0"/>
        <w:rPr>
          <w:sz w:val="24"/>
          <w:szCs w:val="24"/>
        </w:rPr>
        <w:sectPr w:rsidR="003D3379" w:rsidRPr="0092395E" w:rsidSect="00066A2B">
          <w:footerReference w:type="default" r:id="rId77"/>
          <w:pgSz w:w="16838" w:h="11906" w:orient="landscape"/>
          <w:pgMar w:top="720" w:right="720" w:bottom="766" w:left="720" w:header="720" w:footer="567" w:gutter="0"/>
          <w:cols w:space="720"/>
          <w:docGrid w:linePitch="600" w:charSpace="24576"/>
        </w:sectPr>
      </w:pPr>
    </w:p>
    <w:p w:rsidR="00897844" w:rsidRPr="0092395E" w:rsidRDefault="001967FF" w:rsidP="00CF738E">
      <w:pPr>
        <w:keepNext/>
        <w:keepLines/>
        <w:pageBreakBefore/>
        <w:spacing w:line="240" w:lineRule="auto"/>
        <w:jc w:val="center"/>
        <w:rPr>
          <w:rFonts w:eastAsia="Times New Roman" w:cs="Times New Roman"/>
          <w:sz w:val="24"/>
          <w:szCs w:val="24"/>
        </w:rPr>
      </w:pPr>
      <w:bookmarkStart w:id="262" w:name="__RefHeading__139701_586427364"/>
      <w:bookmarkStart w:id="263" w:name="__RefHeading__139703_586427364"/>
      <w:bookmarkEnd w:id="260"/>
      <w:bookmarkEnd w:id="262"/>
      <w:bookmarkEnd w:id="263"/>
      <w:r w:rsidRPr="0092395E">
        <w:rPr>
          <w:rFonts w:eastAsia="Times New Roman" w:cs="Times New Roman"/>
          <w:b/>
          <w:bCs/>
          <w:sz w:val="24"/>
          <w:szCs w:val="24"/>
        </w:rPr>
        <w:lastRenderedPageBreak/>
        <w:t>ГЛАВА 13. ИНДИКАТОРЫ РАЗВИТИЯ СИСТЕМ ТЕПЛОСНАБЖЕНИЯ ПОСЕЛЕНИЯ, ГОРОДСКОГО ОКРУГА, ГОРОДА ФЕДЕРАЛЬНОГО ЗНАЧЕНИЯ</w:t>
      </w:r>
    </w:p>
    <w:p w:rsidR="00E21E93" w:rsidRPr="0092395E" w:rsidRDefault="00897844" w:rsidP="00E21E93">
      <w:pPr>
        <w:widowControl w:val="0"/>
        <w:autoSpaceDE w:val="0"/>
        <w:autoSpaceDN w:val="0"/>
        <w:adjustRightInd w:val="0"/>
        <w:spacing w:before="120" w:line="240" w:lineRule="auto"/>
        <w:ind w:firstLine="0"/>
        <w:rPr>
          <w:rFonts w:eastAsia="Times New Roman" w:cs="Times New Roman"/>
          <w:sz w:val="24"/>
          <w:lang w:eastAsia="ru-RU"/>
        </w:rPr>
      </w:pPr>
      <w:r w:rsidRPr="0092395E">
        <w:rPr>
          <w:rFonts w:eastAsia="Times New Roman" w:cs="Times New Roman"/>
          <w:sz w:val="24"/>
        </w:rPr>
        <w:t xml:space="preserve">Таблица 13 - </w:t>
      </w:r>
      <w:r w:rsidR="00E21E93" w:rsidRPr="0092395E">
        <w:rPr>
          <w:rFonts w:eastAsia="Times New Roman" w:cs="Times New Roman"/>
          <w:sz w:val="24"/>
          <w:lang w:eastAsia="ru-RU"/>
        </w:rPr>
        <w:t>Индикаторы развития системы теплоснабжения Комиссаровского сельского поселения (п.Розет)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
        <w:gridCol w:w="3797"/>
        <w:gridCol w:w="739"/>
        <w:gridCol w:w="664"/>
        <w:gridCol w:w="664"/>
        <w:gridCol w:w="664"/>
        <w:gridCol w:w="664"/>
        <w:gridCol w:w="664"/>
        <w:gridCol w:w="664"/>
        <w:gridCol w:w="664"/>
        <w:gridCol w:w="663"/>
        <w:gridCol w:w="663"/>
        <w:gridCol w:w="663"/>
        <w:gridCol w:w="663"/>
        <w:gridCol w:w="663"/>
        <w:gridCol w:w="663"/>
        <w:gridCol w:w="663"/>
        <w:gridCol w:w="663"/>
        <w:gridCol w:w="663"/>
      </w:tblGrid>
      <w:tr w:rsidR="0015055B" w:rsidRPr="0092395E" w:rsidTr="00E21E93">
        <w:trPr>
          <w:trHeight w:val="300"/>
          <w:tblHeader/>
        </w:trPr>
        <w:tc>
          <w:tcPr>
            <w:tcW w:w="134"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bookmarkStart w:id="264" w:name="RANGE!A1"/>
            <w:r w:rsidRPr="0092395E">
              <w:rPr>
                <w:rFonts w:cs="Times New Roman"/>
                <w:b/>
                <w:bCs/>
                <w:sz w:val="20"/>
                <w:szCs w:val="20"/>
              </w:rPr>
              <w:t>№</w:t>
            </w:r>
            <w:bookmarkEnd w:id="264"/>
          </w:p>
        </w:tc>
        <w:tc>
          <w:tcPr>
            <w:tcW w:w="1219"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Индикатор</w:t>
            </w:r>
          </w:p>
        </w:tc>
        <w:tc>
          <w:tcPr>
            <w:tcW w:w="237"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ед.измер.</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2024</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2025</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2026</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2027</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2028</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2029</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2030</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2031</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2032</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2033</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2034</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2035</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2036</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2037</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2038</w:t>
            </w:r>
          </w:p>
        </w:tc>
        <w:tc>
          <w:tcPr>
            <w:tcW w:w="213" w:type="pct"/>
            <w:shd w:val="clear" w:color="auto" w:fill="auto"/>
            <w:vAlign w:val="center"/>
            <w:hideMark/>
          </w:tcPr>
          <w:p w:rsidR="00E21E93" w:rsidRPr="0092395E" w:rsidRDefault="00E21E93" w:rsidP="00E21E93">
            <w:pPr>
              <w:spacing w:line="240" w:lineRule="auto"/>
              <w:ind w:firstLine="0"/>
              <w:jc w:val="center"/>
              <w:rPr>
                <w:rFonts w:cs="Times New Roman"/>
                <w:b/>
                <w:bCs/>
                <w:sz w:val="20"/>
                <w:szCs w:val="20"/>
              </w:rPr>
            </w:pPr>
            <w:r w:rsidRPr="0092395E">
              <w:rPr>
                <w:rFonts w:cs="Times New Roman"/>
                <w:b/>
                <w:bCs/>
                <w:sz w:val="20"/>
                <w:szCs w:val="20"/>
              </w:rPr>
              <w:t>2039</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1</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ед.</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2</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ед.</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3</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Удельный расход условного топлива на единицу тепловой энергии, отпускаемой с коллекторов источников тепловой энергии (котельных)</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кг.у.т./ Гкал</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209,4</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205,2</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198,9</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4</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Гкал/м²</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1,789</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1,646</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1,610</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1,557</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1,503</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1,485</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1,485</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1,467</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1,449</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1,431</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1,414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1,396</w:t>
            </w:r>
          </w:p>
        </w:tc>
      </w:tr>
      <w:tr w:rsidR="0015055B" w:rsidRPr="0092395E" w:rsidTr="00E21E93">
        <w:trPr>
          <w:trHeight w:val="510"/>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5</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Коэффициент использования установленной тепловой мощности</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64%</w:t>
            </w:r>
          </w:p>
        </w:tc>
      </w:tr>
      <w:tr w:rsidR="0015055B" w:rsidRPr="0092395E" w:rsidTr="00E21E93">
        <w:trPr>
          <w:trHeight w:val="510"/>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6</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Удельная материальная характеристика тепловых сетей, приведенная к расчетной тепловой нагрузке</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Гкал/ч на м²</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6"/>
                <w:szCs w:val="16"/>
              </w:rPr>
            </w:pPr>
            <w:r w:rsidRPr="0092395E">
              <w:rPr>
                <w:rFonts w:cs="Times New Roman"/>
                <w:sz w:val="16"/>
                <w:szCs w:val="16"/>
              </w:rPr>
              <w:t>0,0068</w:t>
            </w:r>
          </w:p>
        </w:tc>
      </w:tr>
      <w:tr w:rsidR="0015055B" w:rsidRPr="0092395E" w:rsidTr="00E21E93">
        <w:trPr>
          <w:trHeight w:val="127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7</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268"/>
          <w:tblHeader/>
        </w:trPr>
        <w:tc>
          <w:tcPr>
            <w:tcW w:w="134" w:type="pct"/>
            <w:shd w:val="clear" w:color="auto" w:fill="auto"/>
            <w:vAlign w:val="center"/>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8</w:t>
            </w:r>
          </w:p>
        </w:tc>
        <w:tc>
          <w:tcPr>
            <w:tcW w:w="1219" w:type="pct"/>
            <w:shd w:val="clear" w:color="auto" w:fill="auto"/>
            <w:vAlign w:val="center"/>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Удельный расход условного топлива на отпуск электрической энергии</w:t>
            </w:r>
          </w:p>
        </w:tc>
        <w:tc>
          <w:tcPr>
            <w:tcW w:w="237" w:type="pct"/>
            <w:shd w:val="clear" w:color="auto" w:fill="auto"/>
            <w:vAlign w:val="center"/>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кг.у.т./ кВт</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1020"/>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9</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lastRenderedPageBreak/>
              <w:t>10</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19,72</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27,91</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36,21</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44,40</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51,78</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59,22</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67,15</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74,10</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c>
          <w:tcPr>
            <w:tcW w:w="213" w:type="pct"/>
            <w:shd w:val="clear" w:color="auto" w:fill="auto"/>
            <w:vAlign w:val="center"/>
            <w:hideMark/>
          </w:tcPr>
          <w:p w:rsidR="0015055B" w:rsidRPr="0092395E" w:rsidRDefault="0015055B" w:rsidP="0015055B">
            <w:pPr>
              <w:spacing w:line="240" w:lineRule="auto"/>
              <w:ind w:firstLine="0"/>
              <w:jc w:val="right"/>
              <w:rPr>
                <w:rFonts w:cs="Times New Roman"/>
                <w:sz w:val="18"/>
                <w:szCs w:val="18"/>
              </w:rPr>
            </w:pPr>
            <w:r w:rsidRPr="0092395E">
              <w:rPr>
                <w:rFonts w:cs="Times New Roman"/>
                <w:sz w:val="18"/>
                <w:szCs w:val="18"/>
              </w:rPr>
              <w:t>81,04</w:t>
            </w:r>
          </w:p>
        </w:tc>
      </w:tr>
      <w:tr w:rsidR="0015055B" w:rsidRPr="0092395E" w:rsidTr="00E21E93">
        <w:trPr>
          <w:trHeight w:val="76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11</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Средневзвешенный (по материальной характеристике) срок эксплуатации тепловых сетей (для каждой системы теплоснабжения)</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лет</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w:t>
            </w:r>
          </w:p>
        </w:tc>
      </w:tr>
      <w:tr w:rsidR="0015055B" w:rsidRPr="0092395E" w:rsidTr="00E21E93">
        <w:trPr>
          <w:trHeight w:val="1785"/>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12</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30,4</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7,78</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12,50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12,41</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5,11</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3,67</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5,04</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6,60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0,80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4,05</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0,00</w:t>
            </w:r>
          </w:p>
        </w:tc>
        <w:tc>
          <w:tcPr>
            <w:tcW w:w="213" w:type="pct"/>
            <w:shd w:val="clear" w:color="auto" w:fill="auto"/>
            <w:vAlign w:val="center"/>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0,00</w:t>
            </w:r>
          </w:p>
        </w:tc>
      </w:tr>
      <w:tr w:rsidR="0015055B" w:rsidRPr="0092395E" w:rsidTr="00E21E93">
        <w:trPr>
          <w:trHeight w:val="2040"/>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13</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7"/>
                <w:szCs w:val="17"/>
              </w:rPr>
            </w:pPr>
            <w:r w:rsidRPr="0092395E">
              <w:rPr>
                <w:rFonts w:cs="Times New Roman"/>
                <w:sz w:val="17"/>
                <w:szCs w:val="17"/>
              </w:rPr>
              <w:t>%</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25,8%</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74,2%</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7"/>
                <w:szCs w:val="17"/>
              </w:rPr>
            </w:pPr>
            <w:r w:rsidRPr="0092395E">
              <w:rPr>
                <w:rFonts w:cs="Times New Roman"/>
                <w:sz w:val="17"/>
                <w:szCs w:val="17"/>
              </w:rPr>
              <w:t>0,0%</w:t>
            </w:r>
          </w:p>
        </w:tc>
      </w:tr>
      <w:tr w:rsidR="0015055B" w:rsidRPr="0092395E" w:rsidTr="00E21E93">
        <w:trPr>
          <w:trHeight w:val="2550"/>
          <w:tblHeader/>
        </w:trPr>
        <w:tc>
          <w:tcPr>
            <w:tcW w:w="134" w:type="pct"/>
            <w:shd w:val="clear" w:color="auto" w:fill="auto"/>
            <w:vAlign w:val="center"/>
            <w:hideMark/>
          </w:tcPr>
          <w:p w:rsidR="0015055B" w:rsidRPr="0092395E" w:rsidRDefault="0015055B" w:rsidP="00E21E93">
            <w:pPr>
              <w:spacing w:line="240" w:lineRule="auto"/>
              <w:ind w:firstLine="0"/>
              <w:jc w:val="center"/>
              <w:rPr>
                <w:rFonts w:cs="Times New Roman"/>
                <w:sz w:val="20"/>
                <w:szCs w:val="20"/>
              </w:rPr>
            </w:pPr>
            <w:r w:rsidRPr="0092395E">
              <w:rPr>
                <w:rFonts w:cs="Times New Roman"/>
                <w:sz w:val="20"/>
                <w:szCs w:val="20"/>
              </w:rPr>
              <w:t>14</w:t>
            </w:r>
          </w:p>
        </w:tc>
        <w:tc>
          <w:tcPr>
            <w:tcW w:w="1219" w:type="pct"/>
            <w:shd w:val="clear" w:color="auto" w:fill="auto"/>
            <w:vAlign w:val="center"/>
            <w:hideMark/>
          </w:tcPr>
          <w:p w:rsidR="0015055B" w:rsidRPr="0092395E" w:rsidRDefault="0015055B" w:rsidP="00E21E93">
            <w:pPr>
              <w:spacing w:line="240" w:lineRule="auto"/>
              <w:ind w:firstLine="0"/>
              <w:rPr>
                <w:rFonts w:cs="Times New Roman"/>
                <w:sz w:val="20"/>
                <w:szCs w:val="20"/>
              </w:rPr>
            </w:pPr>
            <w:r w:rsidRPr="0092395E">
              <w:rPr>
                <w:rFonts w:cs="Times New Roman"/>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c>
          <w:tcPr>
            <w:tcW w:w="237" w:type="pct"/>
            <w:shd w:val="clear" w:color="auto" w:fill="auto"/>
            <w:vAlign w:val="center"/>
            <w:hideMark/>
          </w:tcPr>
          <w:p w:rsidR="0015055B" w:rsidRPr="0092395E" w:rsidRDefault="0015055B" w:rsidP="00E21E93">
            <w:pPr>
              <w:spacing w:line="240" w:lineRule="auto"/>
              <w:ind w:firstLine="0"/>
              <w:jc w:val="center"/>
              <w:rPr>
                <w:rFonts w:cs="Times New Roman"/>
                <w:sz w:val="18"/>
                <w:szCs w:val="18"/>
              </w:rPr>
            </w:pPr>
            <w:r w:rsidRPr="0092395E">
              <w:rPr>
                <w:rFonts w:cs="Times New Roman"/>
                <w:sz w:val="18"/>
                <w:szCs w:val="18"/>
              </w:rPr>
              <w:t>ед.</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c>
          <w:tcPr>
            <w:tcW w:w="213" w:type="pct"/>
            <w:shd w:val="clear" w:color="auto" w:fill="auto"/>
            <w:vAlign w:val="center"/>
            <w:hideMark/>
          </w:tcPr>
          <w:p w:rsidR="0015055B" w:rsidRPr="0092395E" w:rsidRDefault="0015055B" w:rsidP="0015055B">
            <w:pPr>
              <w:spacing w:line="240" w:lineRule="auto"/>
              <w:ind w:firstLine="0"/>
              <w:jc w:val="center"/>
              <w:rPr>
                <w:rFonts w:cs="Times New Roman"/>
                <w:sz w:val="18"/>
                <w:szCs w:val="18"/>
              </w:rPr>
            </w:pPr>
            <w:r w:rsidRPr="0092395E">
              <w:rPr>
                <w:rFonts w:cs="Times New Roman"/>
                <w:sz w:val="18"/>
                <w:szCs w:val="18"/>
              </w:rPr>
              <w:t>0,0</w:t>
            </w:r>
          </w:p>
        </w:tc>
      </w:tr>
    </w:tbl>
    <w:p w:rsidR="0015417B" w:rsidRPr="0092395E" w:rsidRDefault="0015417B" w:rsidP="00E21E93">
      <w:pPr>
        <w:widowControl w:val="0"/>
        <w:autoSpaceDE w:val="0"/>
        <w:autoSpaceDN w:val="0"/>
        <w:adjustRightInd w:val="0"/>
        <w:spacing w:line="240" w:lineRule="auto"/>
        <w:ind w:firstLine="0"/>
        <w:rPr>
          <w:rFonts w:eastAsia="Times New Roman" w:cs="Times New Roman"/>
          <w:b/>
          <w:bCs/>
          <w:sz w:val="24"/>
          <w:szCs w:val="24"/>
        </w:rPr>
      </w:pPr>
    </w:p>
    <w:p w:rsidR="0015417B" w:rsidRPr="0092395E" w:rsidRDefault="0015417B" w:rsidP="00CF738E">
      <w:pPr>
        <w:keepNext/>
        <w:keepLines/>
        <w:spacing w:line="240" w:lineRule="auto"/>
        <w:jc w:val="center"/>
        <w:rPr>
          <w:rFonts w:eastAsia="Times New Roman" w:cs="Times New Roman"/>
          <w:b/>
          <w:bCs/>
          <w:sz w:val="24"/>
          <w:szCs w:val="24"/>
        </w:rPr>
        <w:sectPr w:rsidR="0015417B" w:rsidRPr="0092395E" w:rsidSect="00066A2B">
          <w:footerReference w:type="default" r:id="rId78"/>
          <w:pgSz w:w="16838" w:h="11906" w:orient="landscape"/>
          <w:pgMar w:top="720" w:right="765" w:bottom="720" w:left="720" w:header="720" w:footer="567" w:gutter="0"/>
          <w:cols w:space="720"/>
          <w:docGrid w:linePitch="600" w:charSpace="24576"/>
        </w:sectPr>
      </w:pPr>
    </w:p>
    <w:p w:rsidR="00897844" w:rsidRPr="0092395E" w:rsidRDefault="001967FF" w:rsidP="00CF738E">
      <w:pPr>
        <w:keepNext/>
        <w:keepLines/>
        <w:spacing w:line="240" w:lineRule="auto"/>
        <w:jc w:val="center"/>
        <w:rPr>
          <w:rFonts w:eastAsia="Times New Roman" w:cs="Times New Roman"/>
          <w:sz w:val="24"/>
          <w:szCs w:val="24"/>
        </w:rPr>
      </w:pPr>
      <w:r w:rsidRPr="0092395E">
        <w:rPr>
          <w:rFonts w:eastAsia="Times New Roman" w:cs="Times New Roman"/>
          <w:b/>
          <w:bCs/>
          <w:sz w:val="24"/>
          <w:szCs w:val="24"/>
        </w:rPr>
        <w:lastRenderedPageBreak/>
        <w:t>ГЛАВА 14. ЦЕНОВЫЕ (ТАРИФНЫЕ) ПОСЛЕДСТВИЯ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28E8" w:rsidP="00590779">
      <w:pPr>
        <w:keepNext/>
        <w:keepLines/>
        <w:numPr>
          <w:ilvl w:val="1"/>
          <w:numId w:val="20"/>
        </w:numPr>
        <w:spacing w:line="240" w:lineRule="auto"/>
        <w:ind w:left="720" w:hanging="720"/>
        <w:rPr>
          <w:rFonts w:eastAsia="Times New Roman" w:cs="Times New Roman"/>
          <w:sz w:val="24"/>
        </w:rPr>
      </w:pPr>
      <w:bookmarkStart w:id="265" w:name="__RefHeading__139707_586427364"/>
      <w:bookmarkStart w:id="266" w:name="sub_1812"/>
      <w:bookmarkEnd w:id="265"/>
      <w:r w:rsidRPr="0092395E">
        <w:rPr>
          <w:rFonts w:eastAsia="Times New Roman" w:cs="Times New Roman"/>
          <w:b/>
          <w:bCs/>
          <w:sz w:val="24"/>
          <w:szCs w:val="26"/>
        </w:rPr>
        <w:t>Тарифно-балансовые расчетные модели теплоснабжения потребителей по каждой системе теплоснабжения</w:t>
      </w:r>
    </w:p>
    <w:p w:rsidR="00897844" w:rsidRPr="0092395E" w:rsidRDefault="00897844" w:rsidP="00CF738E">
      <w:pPr>
        <w:spacing w:line="240" w:lineRule="auto"/>
        <w:rPr>
          <w:rFonts w:eastAsia="Times New Roman" w:cs="Times New Roman"/>
          <w:sz w:val="24"/>
        </w:rPr>
      </w:pP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 xml:space="preserve">Тарифно-балансовые расчетные модели теплоснабжения потребителей приведены в </w:t>
      </w:r>
      <w:r w:rsidR="006468AA" w:rsidRPr="0092395E">
        <w:rPr>
          <w:rFonts w:eastAsia="Times New Roman" w:cs="Times New Roman"/>
          <w:sz w:val="24"/>
        </w:rPr>
        <w:t>таблицах 14.1.а-14.1.</w:t>
      </w:r>
      <w:r w:rsidR="00681380" w:rsidRPr="0092395E">
        <w:rPr>
          <w:rFonts w:eastAsia="Times New Roman" w:cs="Times New Roman"/>
          <w:sz w:val="24"/>
        </w:rPr>
        <w:t>б</w:t>
      </w:r>
      <w:r w:rsidRPr="0092395E">
        <w:rPr>
          <w:rFonts w:eastAsia="Times New Roman" w:cs="Times New Roman"/>
          <w:sz w:val="24"/>
        </w:rPr>
        <w:t>.</w:t>
      </w:r>
    </w:p>
    <w:p w:rsidR="006468AA" w:rsidRPr="0092395E" w:rsidRDefault="006468AA" w:rsidP="006468AA">
      <w:pPr>
        <w:spacing w:line="240" w:lineRule="auto"/>
        <w:ind w:firstLine="0"/>
        <w:rPr>
          <w:rFonts w:eastAsia="Times New Roman" w:cs="Times New Roman"/>
          <w:sz w:val="24"/>
        </w:rPr>
      </w:pPr>
    </w:p>
    <w:p w:rsidR="00DA3DE5" w:rsidRPr="0092395E" w:rsidRDefault="006468AA" w:rsidP="00DA3DE5">
      <w:pPr>
        <w:spacing w:line="240" w:lineRule="auto"/>
        <w:ind w:firstLine="0"/>
        <w:rPr>
          <w:rFonts w:cs="Times New Roman"/>
          <w:sz w:val="24"/>
          <w:szCs w:val="24"/>
        </w:rPr>
      </w:pPr>
      <w:r w:rsidRPr="0092395E">
        <w:rPr>
          <w:rFonts w:eastAsia="Times New Roman"/>
          <w:sz w:val="24"/>
          <w:szCs w:val="24"/>
          <w:lang w:eastAsia="ru-RU"/>
        </w:rPr>
        <w:t xml:space="preserve">Таблица 14.1.а. - </w:t>
      </w:r>
      <w:r w:rsidR="00DA3DE5" w:rsidRPr="0092395E">
        <w:rPr>
          <w:rFonts w:cs="Times New Roman"/>
          <w:sz w:val="24"/>
          <w:szCs w:val="24"/>
        </w:rPr>
        <w:t xml:space="preserve">Тарифно-балансовая расчетная модель теплоснабжения потребителей тепловой энергии, </w:t>
      </w:r>
      <w:r w:rsidR="00DA3DE5" w:rsidRPr="0092395E">
        <w:rPr>
          <w:rFonts w:cs="Times New Roman"/>
          <w:kern w:val="24"/>
          <w:sz w:val="24"/>
          <w:szCs w:val="24"/>
        </w:rPr>
        <w:t>производимой 4 котельными Красносулинского района</w:t>
      </w:r>
      <w:r w:rsidR="00DA3DE5" w:rsidRPr="0092395E">
        <w:rPr>
          <w:rFonts w:cs="Times New Roman"/>
          <w:sz w:val="24"/>
          <w:szCs w:val="24"/>
        </w:rPr>
        <w:t xml:space="preserve">, при реализации программ строительства, реконструкции, технического перевооружения и (или) модернизации системы теплоснабжения при условии реализации 1-го сценария развития системы теплоснабжения </w:t>
      </w:r>
      <w:r w:rsidR="00D14B47" w:rsidRPr="0092395E">
        <w:rPr>
          <w:rFonts w:cs="Times New Roman"/>
          <w:sz w:val="24"/>
          <w:szCs w:val="24"/>
        </w:rPr>
        <w:t>Комиссаровского сельского поселения (п.Розет)</w:t>
      </w:r>
      <w:r w:rsidR="00DA3DE5" w:rsidRPr="0092395E">
        <w:rPr>
          <w:rFonts w:cs="Times New Roman"/>
          <w:sz w:val="24"/>
          <w:szCs w:val="24"/>
        </w:rPr>
        <w:t xml:space="preserve"> – реализации мероприятий эксплуатирующей организацией МУП «Красносулинские городские теплосети» в рамках хозяйственной деятельности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989"/>
        <w:gridCol w:w="746"/>
        <w:gridCol w:w="754"/>
        <w:gridCol w:w="754"/>
        <w:gridCol w:w="750"/>
        <w:gridCol w:w="754"/>
        <w:gridCol w:w="754"/>
        <w:gridCol w:w="750"/>
        <w:gridCol w:w="754"/>
        <w:gridCol w:w="750"/>
        <w:gridCol w:w="754"/>
        <w:gridCol w:w="754"/>
        <w:gridCol w:w="754"/>
        <w:gridCol w:w="754"/>
        <w:gridCol w:w="754"/>
        <w:gridCol w:w="906"/>
        <w:gridCol w:w="894"/>
      </w:tblGrid>
      <w:tr w:rsidR="0015055B" w:rsidRPr="0092395E" w:rsidTr="005C5E37">
        <w:trPr>
          <w:cantSplit/>
          <w:trHeight w:val="255"/>
          <w:tblHeader/>
        </w:trPr>
        <w:tc>
          <w:tcPr>
            <w:tcW w:w="72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Показатели</w:t>
            </w:r>
          </w:p>
        </w:tc>
        <w:tc>
          <w:tcPr>
            <w:tcW w:w="318"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Ед. изм.</w:t>
            </w:r>
          </w:p>
        </w:tc>
        <w:tc>
          <w:tcPr>
            <w:tcW w:w="240"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2024</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2025</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2026</w:t>
            </w:r>
          </w:p>
        </w:tc>
        <w:tc>
          <w:tcPr>
            <w:tcW w:w="24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2027</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2028</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2029</w:t>
            </w:r>
          </w:p>
        </w:tc>
        <w:tc>
          <w:tcPr>
            <w:tcW w:w="24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2030</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2031</w:t>
            </w:r>
          </w:p>
        </w:tc>
        <w:tc>
          <w:tcPr>
            <w:tcW w:w="24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2032</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2033</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2034</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2035</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2036</w:t>
            </w:r>
          </w:p>
        </w:tc>
        <w:tc>
          <w:tcPr>
            <w:tcW w:w="242"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2037</w:t>
            </w:r>
          </w:p>
        </w:tc>
        <w:tc>
          <w:tcPr>
            <w:tcW w:w="29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2038</w:t>
            </w:r>
          </w:p>
        </w:tc>
        <w:tc>
          <w:tcPr>
            <w:tcW w:w="287"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2039</w:t>
            </w:r>
          </w:p>
        </w:tc>
      </w:tr>
      <w:tr w:rsidR="0015055B" w:rsidRPr="0092395E" w:rsidTr="005C5E37">
        <w:trPr>
          <w:cantSplit/>
          <w:trHeight w:val="450"/>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Установленная / располагаемая тепловая мощность</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r>
      <w:tr w:rsidR="0015055B" w:rsidRPr="0092395E" w:rsidTr="005C5E37">
        <w:trPr>
          <w:cantSplit/>
          <w:trHeight w:val="194"/>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Собственные и хозяйственные нужды</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Потери при передаче тепловой энергии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0,089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0,082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0,080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0,073</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Расчетная присоединенная тепловая нагрузка</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Резерв (+) / дефицит (-) тепловой мощности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0,735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Выработка (производство) тепловой энергии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2 167,5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2 136,9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2 129,2</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2 117,7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2 106,2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2 102,4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2 102,4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2 098,6</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2 094,7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2 090,9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2 087,1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Собственные и хозяйственные нужды</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40"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1"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1"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1"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2"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91"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87"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Отпуск тепловой энергии в сеть</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2 147,4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2 116,7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2 109,1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2 097,6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2 086,1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2 082,2</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2 082,2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2 078,4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2 074,6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2 070,7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2 066,9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Потери при передаче тепловой энергии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383,1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352,4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344,8</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333,3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321,8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317,9</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317,9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314,1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310,3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306,4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302,6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r>
      <w:tr w:rsidR="0015055B" w:rsidRPr="0092395E" w:rsidTr="005C5E37">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Полезный отпуск тепловой энергии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r>
      <w:tr w:rsidR="0015055B" w:rsidRPr="0092395E" w:rsidTr="005C5E37">
        <w:trPr>
          <w:cantSplit/>
          <w:trHeight w:val="288"/>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топлива на выработку тепловой энергии</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 у.т.</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449,7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434,4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419,6</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417,3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415,0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414,2</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413,5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412,7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411,9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411,2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Средневзвешенный НУР</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кг у.т / Гкал</w:t>
            </w:r>
          </w:p>
        </w:tc>
        <w:tc>
          <w:tcPr>
            <w:tcW w:w="240"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209,4</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205,2</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1"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1"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1"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2"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91"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87"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Операционные расходы</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8204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8463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8714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8972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9237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9511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9792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10082</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10380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10688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11004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11330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11665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12010</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12366</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12732</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Неподконтрольные расходы</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2062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2127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2190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2255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2322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2461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2534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2609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2686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2766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2848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2932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3019</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3108</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3200</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Расходы на ресурсы</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13699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14368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14429</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14803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15277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15809</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16334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16904</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17458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18056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18662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19275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19943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20635</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21352</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22093</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Нормативная прибыль</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36417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23511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8933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3731</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6380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6913</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5061</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6252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3894</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18602</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16345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13756</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27057</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28731</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r>
      <w:tr w:rsidR="0015055B" w:rsidRPr="0092395E" w:rsidTr="001D2E09">
        <w:trPr>
          <w:cantSplit/>
          <w:trHeight w:val="179"/>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Корректировка с целью учета отклонений</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439</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r>
      <w:tr w:rsidR="0015055B" w:rsidRPr="0092395E" w:rsidTr="001D2E09">
        <w:trPr>
          <w:cantSplit/>
          <w:trHeight w:val="161"/>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lastRenderedPageBreak/>
              <w:t>Необходимая валовая выручка</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24405</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61815</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49283</w:t>
            </w:r>
          </w:p>
        </w:tc>
        <w:tc>
          <w:tcPr>
            <w:tcW w:w="241"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35402</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31006</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34091</w:t>
            </w:r>
          </w:p>
        </w:tc>
        <w:tc>
          <w:tcPr>
            <w:tcW w:w="241"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35500</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34581</w:t>
            </w:r>
          </w:p>
        </w:tc>
        <w:tc>
          <w:tcPr>
            <w:tcW w:w="241"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36700</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35325</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51034</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49798</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48296</w:t>
            </w:r>
          </w:p>
        </w:tc>
        <w:tc>
          <w:tcPr>
            <w:tcW w:w="242"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62722</w:t>
            </w:r>
          </w:p>
        </w:tc>
        <w:tc>
          <w:tcPr>
            <w:tcW w:w="291"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65557</w:t>
            </w:r>
          </w:p>
        </w:tc>
        <w:tc>
          <w:tcPr>
            <w:tcW w:w="287" w:type="pct"/>
            <w:shd w:val="clear" w:color="auto" w:fill="auto"/>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38026</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полезного отпуска в тарифе</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4,66</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r>
      <w:tr w:rsidR="0015055B" w:rsidRPr="0092395E" w:rsidTr="001D2E09">
        <w:trPr>
          <w:cantSplit/>
          <w:trHeight w:val="77"/>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8"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2,79</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r>
      <w:tr w:rsidR="0015055B" w:rsidRPr="0092395E" w:rsidTr="001D2E09">
        <w:trPr>
          <w:cantSplit/>
          <w:trHeight w:val="77"/>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8"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2"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9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8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Тариф без НДС</w:t>
            </w:r>
          </w:p>
        </w:tc>
        <w:tc>
          <w:tcPr>
            <w:tcW w:w="318"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5237,1</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13299,3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10603,0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7616,7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6670,8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7334,5</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7637,8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7440,0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7895,9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7600,0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10979,8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10713,8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10390,8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13494,4</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14104,4</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8181,1</w:t>
            </w:r>
          </w:p>
        </w:tc>
      </w:tr>
      <w:tr w:rsidR="0015055B" w:rsidRPr="0092395E" w:rsidTr="001D2E09">
        <w:trPr>
          <w:cantSplit/>
          <w:trHeight w:val="77"/>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8" w:type="pct"/>
            <w:shd w:val="clear" w:color="auto" w:fill="auto"/>
            <w:noWrap/>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4456,8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13299,3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10603,0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7616,7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6670,8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7334,5</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7334,5</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8090,2</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7895,9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7895,9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10979,8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10979,8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10316,9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13494,4</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13494,4</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8181,1</w:t>
            </w:r>
          </w:p>
        </w:tc>
      </w:tr>
      <w:tr w:rsidR="0015055B" w:rsidRPr="0092395E" w:rsidTr="001D2E09">
        <w:trPr>
          <w:cantSplit/>
          <w:trHeight w:val="77"/>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8" w:type="pct"/>
            <w:shd w:val="clear" w:color="auto" w:fill="auto"/>
            <w:noWrap/>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6401,5</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13299,3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10603,0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7616,7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6670,8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7334,5</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8090,2</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6469,9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7895,9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7158,4</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10979,8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10316,9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10501,0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13494,4</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15014,4</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8181,1</w:t>
            </w:r>
          </w:p>
        </w:tc>
      </w:tr>
      <w:tr w:rsidR="0015055B" w:rsidRPr="0092395E" w:rsidTr="001D2E09">
        <w:trPr>
          <w:cantSplit/>
          <w:trHeight w:val="77"/>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полезного отпуска для населения</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r>
      <w:tr w:rsidR="0015055B" w:rsidRPr="0092395E" w:rsidTr="001D2E09">
        <w:trPr>
          <w:cantSplit/>
          <w:trHeight w:val="109"/>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8"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r>
      <w:tr w:rsidR="0015055B" w:rsidRPr="0092395E" w:rsidTr="001D2E09">
        <w:trPr>
          <w:cantSplit/>
          <w:trHeight w:val="77"/>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8"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r>
      <w:tr w:rsidR="0015055B" w:rsidRPr="0092395E" w:rsidTr="001D2E09">
        <w:trPr>
          <w:cantSplit/>
          <w:trHeight w:val="255"/>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Тариф для населения без НДС</w:t>
            </w:r>
          </w:p>
        </w:tc>
        <w:tc>
          <w:tcPr>
            <w:tcW w:w="318" w:type="pct"/>
            <w:shd w:val="clear" w:color="auto" w:fill="auto"/>
            <w:noWrap/>
            <w:vAlign w:val="center"/>
          </w:tcPr>
          <w:p w:rsidR="0015055B" w:rsidRPr="0092395E" w:rsidRDefault="0015055B" w:rsidP="00DA3DE5">
            <w:pPr>
              <w:spacing w:line="240" w:lineRule="auto"/>
              <w:ind w:firstLine="0"/>
              <w:jc w:val="center"/>
              <w:rPr>
                <w:rFonts w:cs="Times New Roman"/>
                <w:sz w:val="17"/>
                <w:szCs w:val="17"/>
              </w:rPr>
            </w:pP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r>
      <w:tr w:rsidR="0015055B" w:rsidRPr="0092395E" w:rsidTr="001D2E09">
        <w:trPr>
          <w:cantSplit/>
          <w:trHeight w:val="255"/>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8" w:type="pct"/>
            <w:shd w:val="clear" w:color="auto" w:fill="auto"/>
            <w:noWrap/>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3297,9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3297,9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3367,1</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3437,8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3510,0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3583,7</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3659,0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3735,8</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3814,3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3894,4</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3976,2</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4059,7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4144,9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4232,0</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4320,8</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4411,6</w:t>
            </w:r>
          </w:p>
        </w:tc>
      </w:tr>
      <w:tr w:rsidR="0015055B" w:rsidRPr="0092395E" w:rsidTr="001D2E09">
        <w:trPr>
          <w:cantSplit/>
          <w:trHeight w:val="255"/>
        </w:trPr>
        <w:tc>
          <w:tcPr>
            <w:tcW w:w="721"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8" w:type="pct"/>
            <w:shd w:val="clear" w:color="auto" w:fill="auto"/>
            <w:noWrap/>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3297,9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3367,1</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3437,8</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3510,0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3583,7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3659,0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3735,8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3814,3</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3894,4</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3976,2</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4059,7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4144,9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4232,0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4320,8</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4411,6</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4504,2</w:t>
            </w:r>
          </w:p>
        </w:tc>
      </w:tr>
      <w:tr w:rsidR="0015055B" w:rsidRPr="0092395E" w:rsidTr="001D2E09">
        <w:trPr>
          <w:cantSplit/>
          <w:trHeight w:val="675"/>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Дополнительно выделение целевых средств областного и местного бюджетов на реализацию мероприятий, без НДС</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13 392</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w:t>
            </w:r>
          </w:p>
        </w:tc>
      </w:tr>
      <w:tr w:rsidR="0015055B" w:rsidRPr="0092395E" w:rsidTr="001D2E09">
        <w:trPr>
          <w:cantSplit/>
          <w:trHeight w:val="675"/>
        </w:trPr>
        <w:tc>
          <w:tcPr>
            <w:tcW w:w="721"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Возмещение межтарифной разницы для потребителей категории «население», без НДС</w:t>
            </w:r>
          </w:p>
        </w:tc>
        <w:tc>
          <w:tcPr>
            <w:tcW w:w="318"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7704</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39695</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28686</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16517</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12463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14809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15708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14629</w:t>
            </w:r>
          </w:p>
        </w:tc>
        <w:tc>
          <w:tcPr>
            <w:tcW w:w="24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16118</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14623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27742</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26353</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24719</w:t>
            </w:r>
          </w:p>
        </w:tc>
        <w:tc>
          <w:tcPr>
            <w:tcW w:w="242"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36723</w:t>
            </w:r>
          </w:p>
        </w:tc>
        <w:tc>
          <w:tcPr>
            <w:tcW w:w="29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38783</w:t>
            </w:r>
          </w:p>
        </w:tc>
        <w:tc>
          <w:tcPr>
            <w:tcW w:w="28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14855</w:t>
            </w:r>
          </w:p>
        </w:tc>
      </w:tr>
    </w:tbl>
    <w:p w:rsidR="006468AA" w:rsidRPr="0092395E" w:rsidRDefault="006468AA" w:rsidP="00DA3DE5">
      <w:pPr>
        <w:spacing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DA3DE5" w:rsidP="006468AA">
      <w:pPr>
        <w:pStyle w:val="a5"/>
        <w:spacing w:after="0" w:line="240" w:lineRule="auto"/>
        <w:ind w:firstLine="0"/>
        <w:rPr>
          <w:rFonts w:eastAsia="Times New Roman"/>
          <w:sz w:val="24"/>
          <w:szCs w:val="24"/>
          <w:lang w:eastAsia="ru-RU"/>
        </w:rPr>
      </w:pPr>
    </w:p>
    <w:p w:rsidR="00DA3DE5" w:rsidRPr="0092395E" w:rsidRDefault="006468AA" w:rsidP="00DA3DE5">
      <w:pPr>
        <w:spacing w:line="240" w:lineRule="auto"/>
        <w:ind w:firstLine="0"/>
        <w:rPr>
          <w:rFonts w:cs="Times New Roman"/>
          <w:sz w:val="24"/>
          <w:szCs w:val="24"/>
        </w:rPr>
      </w:pPr>
      <w:r w:rsidRPr="0092395E">
        <w:rPr>
          <w:rFonts w:eastAsia="Times New Roman"/>
          <w:sz w:val="24"/>
          <w:szCs w:val="24"/>
          <w:lang w:eastAsia="ru-RU"/>
        </w:rPr>
        <w:lastRenderedPageBreak/>
        <w:t xml:space="preserve">Таблица 14.1.б. - </w:t>
      </w:r>
      <w:r w:rsidR="00DA3DE5" w:rsidRPr="0092395E">
        <w:rPr>
          <w:rFonts w:cs="Times New Roman"/>
          <w:sz w:val="24"/>
          <w:szCs w:val="24"/>
        </w:rPr>
        <w:t xml:space="preserve">Тарифно-балансовая расчетная модель теплоснабжения потребителей тепловой энергии, </w:t>
      </w:r>
      <w:r w:rsidR="00DA3DE5" w:rsidRPr="0092395E">
        <w:rPr>
          <w:rFonts w:cs="Times New Roman"/>
          <w:kern w:val="24"/>
          <w:sz w:val="24"/>
          <w:szCs w:val="24"/>
        </w:rPr>
        <w:t>производимой 4 котельными Красносулинского района</w:t>
      </w:r>
      <w:r w:rsidR="00DA3DE5" w:rsidRPr="0092395E">
        <w:rPr>
          <w:rFonts w:cs="Times New Roman"/>
          <w:sz w:val="24"/>
          <w:szCs w:val="24"/>
        </w:rPr>
        <w:t xml:space="preserve">, при реализации программ строительства, реконструкции, технического перевооружения и (или) модернизации систем теплоснабжения при условии реализации с 2025г. 2-го сценария развития систем теплоснабжения </w:t>
      </w:r>
      <w:r w:rsidR="00D14B47" w:rsidRPr="0092395E">
        <w:rPr>
          <w:rFonts w:cs="Times New Roman"/>
          <w:sz w:val="24"/>
          <w:szCs w:val="24"/>
        </w:rPr>
        <w:t>Комиссаровского сельского поселения (п.Розет)</w:t>
      </w:r>
      <w:r w:rsidR="00DA3DE5" w:rsidRPr="0092395E">
        <w:rPr>
          <w:rFonts w:cs="Times New Roman"/>
          <w:sz w:val="24"/>
          <w:szCs w:val="24"/>
        </w:rPr>
        <w:t xml:space="preserve"> – реализации с 2025г. программы реновации системы теплоснабжения на базе концессионного соглашения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982"/>
        <w:gridCol w:w="738"/>
        <w:gridCol w:w="744"/>
        <w:gridCol w:w="744"/>
        <w:gridCol w:w="741"/>
        <w:gridCol w:w="744"/>
        <w:gridCol w:w="744"/>
        <w:gridCol w:w="741"/>
        <w:gridCol w:w="744"/>
        <w:gridCol w:w="741"/>
        <w:gridCol w:w="744"/>
        <w:gridCol w:w="744"/>
        <w:gridCol w:w="744"/>
        <w:gridCol w:w="747"/>
        <w:gridCol w:w="747"/>
        <w:gridCol w:w="897"/>
        <w:gridCol w:w="875"/>
      </w:tblGrid>
      <w:tr w:rsidR="0015055B" w:rsidRPr="0092395E" w:rsidTr="0037494A">
        <w:trPr>
          <w:cantSplit/>
          <w:trHeight w:val="255"/>
          <w:tblHeader/>
        </w:trPr>
        <w:tc>
          <w:tcPr>
            <w:tcW w:w="773"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Показатели</w:t>
            </w:r>
          </w:p>
        </w:tc>
        <w:tc>
          <w:tcPr>
            <w:tcW w:w="315"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Ед. изм.</w:t>
            </w:r>
          </w:p>
        </w:tc>
        <w:tc>
          <w:tcPr>
            <w:tcW w:w="237"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2024</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2025</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2026</w:t>
            </w:r>
          </w:p>
        </w:tc>
        <w:tc>
          <w:tcPr>
            <w:tcW w:w="238"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2027</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2028</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2029</w:t>
            </w:r>
          </w:p>
        </w:tc>
        <w:tc>
          <w:tcPr>
            <w:tcW w:w="238"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2030</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2031</w:t>
            </w:r>
          </w:p>
        </w:tc>
        <w:tc>
          <w:tcPr>
            <w:tcW w:w="238"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2032</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2033</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2034</w:t>
            </w:r>
          </w:p>
        </w:tc>
        <w:tc>
          <w:tcPr>
            <w:tcW w:w="239"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2035</w:t>
            </w:r>
          </w:p>
        </w:tc>
        <w:tc>
          <w:tcPr>
            <w:tcW w:w="240"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2036</w:t>
            </w:r>
          </w:p>
        </w:tc>
        <w:tc>
          <w:tcPr>
            <w:tcW w:w="240"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2037</w:t>
            </w:r>
          </w:p>
        </w:tc>
        <w:tc>
          <w:tcPr>
            <w:tcW w:w="288"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2038</w:t>
            </w:r>
          </w:p>
        </w:tc>
        <w:tc>
          <w:tcPr>
            <w:tcW w:w="281" w:type="pct"/>
            <w:shd w:val="clear" w:color="auto" w:fill="auto"/>
            <w:vAlign w:val="center"/>
            <w:hideMark/>
          </w:tcPr>
          <w:p w:rsidR="00DA3DE5" w:rsidRPr="0092395E" w:rsidRDefault="00DA3DE5" w:rsidP="00DA3DE5">
            <w:pPr>
              <w:spacing w:line="240" w:lineRule="auto"/>
              <w:ind w:firstLine="0"/>
              <w:jc w:val="center"/>
              <w:rPr>
                <w:rFonts w:cs="Times New Roman"/>
                <w:b/>
                <w:sz w:val="17"/>
                <w:szCs w:val="17"/>
              </w:rPr>
            </w:pPr>
            <w:r w:rsidRPr="0092395E">
              <w:rPr>
                <w:rFonts w:cs="Times New Roman"/>
                <w:b/>
                <w:sz w:val="17"/>
                <w:szCs w:val="17"/>
              </w:rPr>
              <w:t>2039</w:t>
            </w:r>
          </w:p>
        </w:tc>
      </w:tr>
      <w:tr w:rsidR="0015055B" w:rsidRPr="0092395E" w:rsidTr="0037494A">
        <w:trPr>
          <w:cantSplit/>
          <w:trHeight w:val="190"/>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Установленная/располагаемая тепловая мощность</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2,280</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Собственные и хозяйственные нужды</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0,005</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Потери при передаче тепловой энергии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0,082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0,080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0,073</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0,070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0,069</w:t>
            </w:r>
          </w:p>
        </w:tc>
      </w:tr>
      <w:tr w:rsidR="0015055B" w:rsidRPr="0092395E" w:rsidTr="0037494A">
        <w:trPr>
          <w:cantSplit/>
          <w:trHeight w:val="122"/>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Расчетная присоединенная тепловая нагрузка</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1,451</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Резерв (+)/дефицит (-) тепловой мощности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Гкал/ч</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0,744</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0,747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0,755</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Выработка (производство) тепловой энергии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2 136,9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2 129,2</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2 117,7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2 106,2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2 102,4</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2 102,4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2 098,6</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2 094,7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2 090,9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2 087,1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2 083,2</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Собственные и хозяйственные нужды</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8"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8"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8"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39"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0"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40"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88"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c>
          <w:tcPr>
            <w:tcW w:w="281" w:type="pct"/>
            <w:shd w:val="clear" w:color="auto" w:fill="auto"/>
            <w:vAlign w:val="center"/>
          </w:tcPr>
          <w:p w:rsidR="0015055B" w:rsidRPr="0092395E" w:rsidRDefault="0015055B" w:rsidP="0015055B">
            <w:pPr>
              <w:spacing w:line="240" w:lineRule="auto"/>
              <w:ind w:firstLine="0"/>
              <w:rPr>
                <w:rFonts w:cs="Times New Roman"/>
                <w:sz w:val="16"/>
                <w:szCs w:val="16"/>
              </w:rPr>
            </w:pPr>
            <w:r w:rsidRPr="0092395E">
              <w:rPr>
                <w:rFonts w:cs="Times New Roman"/>
                <w:sz w:val="16"/>
                <w:szCs w:val="16"/>
              </w:rPr>
              <w:t xml:space="preserve">20,159   </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Отпуск тепловой энергии в сеть</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2 116,7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2 109,1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2 097,6</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2 086,1</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2 082,2</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2 082,2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2 078,4</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2 074,6</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2 070,7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2 066,9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2 063,1</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Потери при передаче тепловой энергии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352,4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344,8</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333,3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321,8</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317,9</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317,9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314,1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310,3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306,4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302,6</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298,8</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Полезный отпуск тепловой энергии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1 764,3</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топлива на выработку тепловой энергии</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 у.т.</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434,4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419,6</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417,3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415,0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414,2</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413,5</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412,7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411,9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411,2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410,4</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Средневзвешенный НУР</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кг у.т/Гкал</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205,2</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8"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8"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8"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39"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0" w:type="pct"/>
            <w:tcBorders>
              <w:bottom w:val="single" w:sz="4" w:space="0" w:color="auto"/>
            </w:tcBorders>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40"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88"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c>
          <w:tcPr>
            <w:tcW w:w="281" w:type="pct"/>
            <w:tcBorders>
              <w:bottom w:val="single" w:sz="4" w:space="0" w:color="auto"/>
            </w:tcBorders>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198,9</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Операционные расходы</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8463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8714</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8972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9237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9511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9792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10082</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10380</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10688</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11004</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11330</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11665</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12010</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12366</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12732</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3310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3408</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3509</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3613</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3720</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3830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3943</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4060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4180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4304</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4431</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4562</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4698</w:t>
            </w:r>
          </w:p>
        </w:tc>
        <w:tc>
          <w:tcPr>
            <w:tcW w:w="28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4837</w:t>
            </w:r>
          </w:p>
        </w:tc>
        <w:tc>
          <w:tcPr>
            <w:tcW w:w="281"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4980</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5153</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5306</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5463</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5624</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5791</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5962</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6139</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6320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6508</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6700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6898</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7103</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7313</w:t>
            </w:r>
          </w:p>
        </w:tc>
        <w:tc>
          <w:tcPr>
            <w:tcW w:w="28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7529</w:t>
            </w:r>
          </w:p>
        </w:tc>
        <w:tc>
          <w:tcPr>
            <w:tcW w:w="281"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7752</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Неподконтрольные расходы</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3107</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6608</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9115</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10553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11310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12048</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12740</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13346</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13953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14758</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15702</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14118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14139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16434</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18542</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830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2749</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4387</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5460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5910</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6259</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6598</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6862</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7161</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7318</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8216</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7299</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7005</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8109</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9696</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hideMark/>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2276</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3860</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4728</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5093</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5400</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5789</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6143</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6484</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6792</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7440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7486</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6819</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7135</w:t>
            </w:r>
          </w:p>
        </w:tc>
        <w:tc>
          <w:tcPr>
            <w:tcW w:w="28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8325</w:t>
            </w:r>
          </w:p>
        </w:tc>
        <w:tc>
          <w:tcPr>
            <w:tcW w:w="281"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8846</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Расходы на ресурсы</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14293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14351</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14722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15193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15722</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16243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16809</w:t>
            </w:r>
          </w:p>
        </w:tc>
        <w:tc>
          <w:tcPr>
            <w:tcW w:w="23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17359</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17952</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18553</w:t>
            </w:r>
          </w:p>
        </w:tc>
        <w:tc>
          <w:tcPr>
            <w:tcW w:w="239"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19162</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19826</w:t>
            </w:r>
          </w:p>
        </w:tc>
        <w:tc>
          <w:tcPr>
            <w:tcW w:w="240"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20512</w:t>
            </w:r>
          </w:p>
        </w:tc>
        <w:tc>
          <w:tcPr>
            <w:tcW w:w="288"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21223</w:t>
            </w:r>
          </w:p>
        </w:tc>
        <w:tc>
          <w:tcPr>
            <w:tcW w:w="281"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21959</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8719</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8754</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8981</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9268</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9590</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9908</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10253</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10589</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10951</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11317</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11689</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12094</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12512</w:t>
            </w:r>
          </w:p>
        </w:tc>
        <w:tc>
          <w:tcPr>
            <w:tcW w:w="28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12946</w:t>
            </w:r>
          </w:p>
        </w:tc>
        <w:tc>
          <w:tcPr>
            <w:tcW w:w="281"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13395</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5574</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5597</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5742</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5925</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6131</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6335</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6555</w:t>
            </w:r>
          </w:p>
        </w:tc>
        <w:tc>
          <w:tcPr>
            <w:tcW w:w="23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6770</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7001</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7236</w:t>
            </w:r>
          </w:p>
        </w:tc>
        <w:tc>
          <w:tcPr>
            <w:tcW w:w="239"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7473</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7732</w:t>
            </w:r>
          </w:p>
        </w:tc>
        <w:tc>
          <w:tcPr>
            <w:tcW w:w="240"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8000</w:t>
            </w:r>
          </w:p>
        </w:tc>
        <w:tc>
          <w:tcPr>
            <w:tcW w:w="288"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8277</w:t>
            </w:r>
          </w:p>
        </w:tc>
        <w:tc>
          <w:tcPr>
            <w:tcW w:w="281" w:type="pct"/>
            <w:shd w:val="clear" w:color="auto" w:fill="auto"/>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8564</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Норма предпринимательской прибыли, %</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5,00%</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Предпринимательская прибыль</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321</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795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749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442</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192</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167</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306</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207</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142</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141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101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90</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100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124</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150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294</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354</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389</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216</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95</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87</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91</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160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166</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175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150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139</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160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197</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354</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444</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441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359</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226</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97</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81</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215</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Нормативная прибыль</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15,0%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23,9%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24,8%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23,1%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21,6%</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20,3%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18,5%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12,4%</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19,1%</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24,3%</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22,7%</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Нормативная прибыль</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4311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9254</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10940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10634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10128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9765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9083</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5677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1264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718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2352</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6482</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10956</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15855</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15833</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lastRenderedPageBreak/>
              <w:t>с 01.01. по 30.06</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3351</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5102</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5275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4878</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4682</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4467</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4009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1199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44</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2534</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3862</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6274</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8413</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4278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5903</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5838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5359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5250</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5083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4616</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1669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675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2308</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3948</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7094</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9581</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7420</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Налог на прибыль</w:t>
            </w:r>
          </w:p>
        </w:tc>
        <w:tc>
          <w:tcPr>
            <w:tcW w:w="315" w:type="pct"/>
            <w:shd w:val="clear" w:color="auto" w:fill="auto"/>
            <w:noWrap/>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73,4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61,6</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63,3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50,2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45,7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51,9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64,2</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100,8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147,7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149,8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88,4</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38,5</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33,5</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61,3</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41,4</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28,4</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28,3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20,1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17,9</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20,0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24,8</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30,1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58,9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70,8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77,9</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43,2</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19,0</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17,4</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18,2</w:t>
            </w:r>
          </w:p>
        </w:tc>
      </w:tr>
      <w:tr w:rsidR="0015055B" w:rsidRPr="0092395E" w:rsidTr="0037494A">
        <w:trPr>
          <w:cantSplit/>
          <w:trHeight w:val="77"/>
        </w:trPr>
        <w:tc>
          <w:tcPr>
            <w:tcW w:w="773" w:type="pct"/>
            <w:shd w:val="clear" w:color="auto" w:fill="auto"/>
            <w:vAlign w:val="center"/>
            <w:hideMark/>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hideMark/>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32,0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33,1</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35,0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30,1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27,8</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31,9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39,4</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70,8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88,8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88,3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71,9</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45,2</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19,4</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16,1</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sz w:val="16"/>
                <w:szCs w:val="16"/>
              </w:rPr>
            </w:pPr>
            <w:r w:rsidRPr="0092395E">
              <w:rPr>
                <w:rFonts w:cs="Times New Roman"/>
                <w:sz w:val="16"/>
                <w:szCs w:val="16"/>
              </w:rPr>
              <w:t>43,1</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Необходимая валовая выручка - в тариф</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28814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38758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44098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45986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46849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48033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49019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47833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45028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45559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49000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52436</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57219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65328</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69691</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14405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21497</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25752</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27371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27773</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28462</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29199</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29570</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27248</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26526</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28396</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30741</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32369</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37077</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42150</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14409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17261</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18346</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18615</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19077</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19571</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19819</w:t>
            </w:r>
          </w:p>
        </w:tc>
        <w:tc>
          <w:tcPr>
            <w:tcW w:w="23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18263</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17779</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19032</w:t>
            </w:r>
          </w:p>
        </w:tc>
        <w:tc>
          <w:tcPr>
            <w:tcW w:w="239"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20604</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21695</w:t>
            </w:r>
          </w:p>
        </w:tc>
        <w:tc>
          <w:tcPr>
            <w:tcW w:w="240"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24851</w:t>
            </w:r>
          </w:p>
        </w:tc>
        <w:tc>
          <w:tcPr>
            <w:tcW w:w="288"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28251</w:t>
            </w:r>
          </w:p>
        </w:tc>
        <w:tc>
          <w:tcPr>
            <w:tcW w:w="281" w:type="pct"/>
            <w:shd w:val="clear" w:color="auto" w:fill="auto"/>
            <w:noWrap/>
            <w:vAlign w:val="center"/>
          </w:tcPr>
          <w:p w:rsidR="0015055B" w:rsidRPr="0092395E" w:rsidRDefault="0015055B" w:rsidP="0015055B">
            <w:pPr>
              <w:spacing w:line="240" w:lineRule="auto"/>
              <w:ind w:firstLine="0"/>
              <w:jc w:val="center"/>
              <w:outlineLvl w:val="0"/>
              <w:rPr>
                <w:rFonts w:cs="Times New Roman"/>
                <w:bCs/>
                <w:sz w:val="16"/>
                <w:szCs w:val="16"/>
              </w:rPr>
            </w:pPr>
            <w:r w:rsidRPr="0092395E">
              <w:rPr>
                <w:rFonts w:cs="Times New Roman"/>
                <w:bCs/>
                <w:sz w:val="16"/>
                <w:szCs w:val="16"/>
              </w:rPr>
              <w:t>27541</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полезного отпуска в тарифе</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4,65</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2,78</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1,87</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Тариф без НДС</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6586,7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8454,4</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9494,2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9879,2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10100,1</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10361,4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10563,5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10191,0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9626,2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9894,1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10637,8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11321,2</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12446,0</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14216,6</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14938,3</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5176,5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7725,0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9254,1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9835,8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9980,1</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10227,7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10492,8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10626,0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9791,6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9532,2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10204,0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11046,6</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11631,6</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13323,6</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15146,6</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7725,0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9254,1</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9835,8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9980,1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10227,7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10492,8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10626,0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9791,6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9532,2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10204,0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11046,6</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11631,6</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13323,6</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15146,6</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14765,7</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Рост/снижение среднегодовых значений расчетных тарифов</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125,8%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128,4%</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112,3%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104,1%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102,2%</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96,5%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94,5%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107,5%</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106,4%</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109,9%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114,2%</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105,1%</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95,7%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100,0%</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149,2%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119,8%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106,3%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101,5%</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102,5%</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102,6%</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101,3%</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92,1%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97,4%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107,0%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108,3%</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105,3%</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114,5%</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113,7%</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bCs/>
                <w:sz w:val="16"/>
                <w:szCs w:val="16"/>
              </w:rPr>
            </w:pPr>
            <w:r w:rsidRPr="0092395E">
              <w:rPr>
                <w:rFonts w:cs="Times New Roman"/>
                <w:bCs/>
                <w:sz w:val="16"/>
                <w:szCs w:val="16"/>
              </w:rPr>
              <w:t>97,5%</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Объем полезного отпуска для населения</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3,98</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1,59</w:t>
            </w:r>
          </w:p>
        </w:tc>
      </w:tr>
      <w:tr w:rsidR="0015055B" w:rsidRPr="0092395E" w:rsidTr="0037494A">
        <w:trPr>
          <w:cantSplit/>
          <w:trHeight w:val="123"/>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Тариф для населения без НДС</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 </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01.01 по 30.06</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3297,9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3367,1</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3437,8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3510,0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3583,7</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3659,0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3735,8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3814,3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3894,4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3976,2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4059,7</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4144,9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4232,0</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4320,8</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4411,6</w:t>
            </w:r>
          </w:p>
        </w:tc>
      </w:tr>
      <w:tr w:rsidR="0015055B" w:rsidRPr="0092395E" w:rsidTr="0037494A">
        <w:trPr>
          <w:cantSplit/>
          <w:trHeight w:val="77"/>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 xml:space="preserve"> - с 01.07 по 31.12</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руб./Гкал</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3367,1</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3437,8</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3510,0</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3583,7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3659,0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3735,8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3814,3</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3894,4</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3976,2</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4059,7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4144,9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4232,0</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4320,8</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4411,6</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4504,2</w:t>
            </w:r>
          </w:p>
        </w:tc>
      </w:tr>
      <w:tr w:rsidR="0015055B" w:rsidRPr="0092395E" w:rsidTr="0037494A">
        <w:trPr>
          <w:cantSplit/>
          <w:trHeight w:val="148"/>
        </w:trPr>
        <w:tc>
          <w:tcPr>
            <w:tcW w:w="773" w:type="pct"/>
            <w:shd w:val="clear" w:color="auto" w:fill="auto"/>
            <w:vAlign w:val="center"/>
          </w:tcPr>
          <w:p w:rsidR="0015055B" w:rsidRPr="0092395E" w:rsidRDefault="0015055B" w:rsidP="00DA3DE5">
            <w:pPr>
              <w:spacing w:line="240" w:lineRule="auto"/>
              <w:ind w:firstLine="0"/>
              <w:rPr>
                <w:rFonts w:cs="Times New Roman"/>
                <w:sz w:val="17"/>
                <w:szCs w:val="17"/>
              </w:rPr>
            </w:pPr>
            <w:r w:rsidRPr="0092395E">
              <w:rPr>
                <w:rFonts w:cs="Times New Roman"/>
                <w:sz w:val="17"/>
                <w:szCs w:val="17"/>
              </w:rPr>
              <w:t>Возмещение межтарифной разницы для потребителей категории «население», без НДС</w:t>
            </w:r>
          </w:p>
        </w:tc>
        <w:tc>
          <w:tcPr>
            <w:tcW w:w="315" w:type="pct"/>
            <w:shd w:val="clear" w:color="auto" w:fill="auto"/>
            <w:vAlign w:val="center"/>
          </w:tcPr>
          <w:p w:rsidR="0015055B" w:rsidRPr="0092395E" w:rsidRDefault="0015055B" w:rsidP="00DA3DE5">
            <w:pPr>
              <w:spacing w:line="240" w:lineRule="auto"/>
              <w:ind w:firstLine="0"/>
              <w:jc w:val="center"/>
              <w:rPr>
                <w:rFonts w:cs="Times New Roman"/>
                <w:sz w:val="17"/>
                <w:szCs w:val="17"/>
              </w:rPr>
            </w:pPr>
            <w:r w:rsidRPr="0092395E">
              <w:rPr>
                <w:rFonts w:cs="Times New Roman"/>
                <w:sz w:val="17"/>
                <w:szCs w:val="17"/>
              </w:rPr>
              <w:t>тыс.руб</w:t>
            </w:r>
          </w:p>
        </w:tc>
        <w:tc>
          <w:tcPr>
            <w:tcW w:w="237"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11419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19663</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23959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25289</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25732</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26443</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26980</w:t>
            </w:r>
          </w:p>
        </w:tc>
        <w:tc>
          <w:tcPr>
            <w:tcW w:w="23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25657</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22928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23048</w:t>
            </w:r>
          </w:p>
        </w:tc>
        <w:tc>
          <w:tcPr>
            <w:tcW w:w="239"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25659</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28261</w:t>
            </w:r>
          </w:p>
        </w:tc>
        <w:tc>
          <w:tcPr>
            <w:tcW w:w="240"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31999</w:t>
            </w:r>
          </w:p>
        </w:tc>
        <w:tc>
          <w:tcPr>
            <w:tcW w:w="288"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38585</w:t>
            </w:r>
          </w:p>
        </w:tc>
        <w:tc>
          <w:tcPr>
            <w:tcW w:w="281" w:type="pct"/>
            <w:shd w:val="clear" w:color="auto" w:fill="auto"/>
            <w:noWrap/>
            <w:vAlign w:val="center"/>
          </w:tcPr>
          <w:p w:rsidR="0015055B" w:rsidRPr="0092395E" w:rsidRDefault="0015055B" w:rsidP="0015055B">
            <w:pPr>
              <w:spacing w:line="240" w:lineRule="auto"/>
              <w:ind w:firstLine="0"/>
              <w:jc w:val="center"/>
              <w:rPr>
                <w:rFonts w:cs="Times New Roman"/>
                <w:sz w:val="16"/>
                <w:szCs w:val="16"/>
              </w:rPr>
            </w:pPr>
            <w:r w:rsidRPr="0092395E">
              <w:rPr>
                <w:rFonts w:cs="Times New Roman"/>
                <w:sz w:val="16"/>
                <w:szCs w:val="16"/>
              </w:rPr>
              <w:t>41973</w:t>
            </w:r>
          </w:p>
        </w:tc>
      </w:tr>
    </w:tbl>
    <w:p w:rsidR="006468AA" w:rsidRPr="0092395E" w:rsidRDefault="006468AA" w:rsidP="00DA3DE5">
      <w:pPr>
        <w:pStyle w:val="a5"/>
        <w:spacing w:after="0" w:line="240" w:lineRule="auto"/>
        <w:ind w:firstLine="0"/>
        <w:rPr>
          <w:rFonts w:eastAsia="Times New Roman"/>
          <w:sz w:val="24"/>
          <w:szCs w:val="24"/>
          <w:lang w:eastAsia="ru-RU"/>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EA3CFC" w:rsidRPr="0092395E" w:rsidRDefault="00EA3CFC" w:rsidP="006468AA">
      <w:pPr>
        <w:pStyle w:val="a5"/>
        <w:spacing w:after="0" w:line="240" w:lineRule="auto"/>
        <w:ind w:firstLine="0"/>
        <w:rPr>
          <w:sz w:val="24"/>
          <w:szCs w:val="24"/>
        </w:rPr>
      </w:pPr>
    </w:p>
    <w:p w:rsidR="00897844" w:rsidRPr="0092395E" w:rsidRDefault="00A028E8" w:rsidP="00590779">
      <w:pPr>
        <w:keepNext/>
        <w:keepLines/>
        <w:numPr>
          <w:ilvl w:val="1"/>
          <w:numId w:val="20"/>
        </w:numPr>
        <w:spacing w:line="240" w:lineRule="auto"/>
        <w:ind w:left="720" w:hanging="720"/>
        <w:rPr>
          <w:rFonts w:eastAsia="Times New Roman" w:cs="Times New Roman"/>
          <w:sz w:val="24"/>
        </w:rPr>
      </w:pPr>
      <w:bookmarkStart w:id="267" w:name="__RefHeading__139709_586427364"/>
      <w:bookmarkStart w:id="268" w:name="sub_1813"/>
      <w:bookmarkEnd w:id="266"/>
      <w:bookmarkEnd w:id="267"/>
      <w:r w:rsidRPr="0092395E">
        <w:rPr>
          <w:rFonts w:eastAsia="Times New Roman" w:cs="Times New Roman"/>
          <w:b/>
          <w:bCs/>
          <w:sz w:val="24"/>
          <w:szCs w:val="26"/>
        </w:rPr>
        <w:lastRenderedPageBreak/>
        <w:t>Тарифно-балансовые расчетные модели теплоснабжения потребителей по каждой единой теплоснабжающей организации</w:t>
      </w:r>
    </w:p>
    <w:p w:rsidR="00897844" w:rsidRPr="0092395E" w:rsidRDefault="00897844" w:rsidP="00CF738E">
      <w:pPr>
        <w:spacing w:line="240" w:lineRule="auto"/>
        <w:rPr>
          <w:rFonts w:eastAsia="Times New Roman" w:cs="Times New Roman"/>
          <w:sz w:val="24"/>
        </w:rPr>
      </w:pPr>
    </w:p>
    <w:p w:rsidR="00897844" w:rsidRPr="0092395E" w:rsidRDefault="006468AA" w:rsidP="00CF738E">
      <w:pPr>
        <w:spacing w:line="240" w:lineRule="auto"/>
        <w:rPr>
          <w:rFonts w:eastAsia="Times New Roman" w:cs="Times New Roman"/>
          <w:sz w:val="24"/>
        </w:rPr>
      </w:pPr>
      <w:r w:rsidRPr="0092395E">
        <w:rPr>
          <w:rFonts w:eastAsia="Times New Roman" w:cs="Times New Roman"/>
          <w:sz w:val="24"/>
        </w:rPr>
        <w:t>Тарифно-балансовые расчетные модели теплоснабжения потребителей</w:t>
      </w:r>
      <w:r w:rsidR="00E56C88" w:rsidRPr="0092395E">
        <w:rPr>
          <w:rFonts w:eastAsia="Times New Roman" w:cs="Times New Roman"/>
          <w:sz w:val="24"/>
        </w:rPr>
        <w:t xml:space="preserve"> представлены в п.14.1 (таблицы 14.1.а – 14.1.</w:t>
      </w:r>
      <w:r w:rsidR="00DA3DE5" w:rsidRPr="0092395E">
        <w:rPr>
          <w:rFonts w:eastAsia="Times New Roman" w:cs="Times New Roman"/>
          <w:sz w:val="24"/>
        </w:rPr>
        <w:t>б</w:t>
      </w:r>
      <w:r w:rsidR="00E56C88" w:rsidRPr="0092395E">
        <w:rPr>
          <w:rFonts w:eastAsia="Times New Roman" w:cs="Times New Roman"/>
          <w:sz w:val="24"/>
        </w:rPr>
        <w:t>) Обосновывающих материалов настоящей схемы теплоснабжения</w:t>
      </w:r>
      <w:r w:rsidR="00897844" w:rsidRPr="0092395E">
        <w:rPr>
          <w:rFonts w:eastAsia="Times New Roman" w:cs="Times New Roman"/>
          <w:sz w:val="24"/>
        </w:rPr>
        <w:t>.</w:t>
      </w:r>
    </w:p>
    <w:p w:rsidR="00EA3CFC" w:rsidRPr="0092395E" w:rsidRDefault="00EA3CFC" w:rsidP="00CF738E">
      <w:pPr>
        <w:spacing w:line="240" w:lineRule="auto"/>
        <w:rPr>
          <w:rFonts w:eastAsia="Times New Roman" w:cs="Times New Roman"/>
          <w:sz w:val="24"/>
        </w:rPr>
      </w:pPr>
    </w:p>
    <w:p w:rsidR="00897844" w:rsidRPr="0092395E" w:rsidRDefault="00A028E8" w:rsidP="00590779">
      <w:pPr>
        <w:keepNext/>
        <w:keepLines/>
        <w:numPr>
          <w:ilvl w:val="1"/>
          <w:numId w:val="20"/>
        </w:numPr>
        <w:spacing w:line="240" w:lineRule="auto"/>
        <w:ind w:left="720" w:hanging="720"/>
        <w:rPr>
          <w:rFonts w:eastAsia="Times New Roman" w:cs="Times New Roman"/>
          <w:sz w:val="24"/>
        </w:rPr>
      </w:pPr>
      <w:bookmarkStart w:id="269" w:name="__RefHeading__139711_586427364"/>
      <w:bookmarkEnd w:id="268"/>
      <w:bookmarkEnd w:id="269"/>
      <w:r w:rsidRPr="0092395E">
        <w:rPr>
          <w:rFonts w:eastAsia="Times New Roman" w:cs="Times New Roman"/>
          <w:b/>
          <w:bCs/>
          <w:sz w:val="24"/>
          <w:szCs w:val="26"/>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897844" w:rsidRPr="0092395E" w:rsidRDefault="00897844" w:rsidP="00CF738E">
      <w:pPr>
        <w:spacing w:line="240" w:lineRule="auto"/>
        <w:rPr>
          <w:rFonts w:eastAsia="Times New Roman" w:cs="Times New Roman"/>
          <w:sz w:val="24"/>
        </w:rPr>
      </w:pPr>
    </w:p>
    <w:p w:rsidR="003306B4" w:rsidRPr="0092395E" w:rsidRDefault="003306B4" w:rsidP="003306B4">
      <w:pPr>
        <w:spacing w:line="240" w:lineRule="auto"/>
        <w:rPr>
          <w:rFonts w:eastAsia="Times New Roman" w:cs="Times New Roman"/>
          <w:sz w:val="24"/>
        </w:rPr>
      </w:pPr>
      <w:r w:rsidRPr="0092395E">
        <w:rPr>
          <w:rFonts w:eastAsia="Times New Roman" w:cs="Times New Roman"/>
          <w:sz w:val="24"/>
        </w:rPr>
        <w:t>Результаты оценки ценовых (тарифных) последствий реализации проектов схемы теплоснабжения на основании разработанных тарифно-балансовых моделей представлены в п.14.1 (таблицы 14.1.а – 14.1.</w:t>
      </w:r>
      <w:r w:rsidR="00DA3DE5" w:rsidRPr="0092395E">
        <w:rPr>
          <w:rFonts w:eastAsia="Times New Roman" w:cs="Times New Roman"/>
          <w:sz w:val="24"/>
        </w:rPr>
        <w:t>б</w:t>
      </w:r>
      <w:r w:rsidRPr="0092395E">
        <w:rPr>
          <w:rFonts w:eastAsia="Times New Roman" w:cs="Times New Roman"/>
          <w:sz w:val="24"/>
        </w:rPr>
        <w:t>) Обосновывающих материалов настоящей схемы теплоснабжения.</w:t>
      </w:r>
    </w:p>
    <w:p w:rsidR="00897844" w:rsidRPr="0092395E" w:rsidRDefault="00897844" w:rsidP="00CF738E">
      <w:pPr>
        <w:spacing w:line="240" w:lineRule="auto"/>
        <w:rPr>
          <w:rFonts w:eastAsia="Times New Roman" w:cs="Times New Roman"/>
          <w:sz w:val="24"/>
        </w:rPr>
      </w:pPr>
      <w:r w:rsidRPr="0092395E">
        <w:rPr>
          <w:rFonts w:eastAsia="Times New Roman" w:cs="Times New Roman"/>
          <w:sz w:val="24"/>
        </w:rPr>
        <w:t>Согласно расч</w:t>
      </w:r>
      <w:r w:rsidR="00610141" w:rsidRPr="0092395E">
        <w:rPr>
          <w:rFonts w:eastAsia="Times New Roman" w:cs="Times New Roman"/>
          <w:sz w:val="24"/>
        </w:rPr>
        <w:t>е</w:t>
      </w:r>
      <w:r w:rsidRPr="0092395E">
        <w:rPr>
          <w:rFonts w:eastAsia="Times New Roman" w:cs="Times New Roman"/>
          <w:sz w:val="24"/>
        </w:rPr>
        <w:t>там, в тарифно-балансов</w:t>
      </w:r>
      <w:r w:rsidR="003306B4" w:rsidRPr="0092395E">
        <w:rPr>
          <w:rFonts w:eastAsia="Times New Roman" w:cs="Times New Roman"/>
          <w:sz w:val="24"/>
        </w:rPr>
        <w:t>ых</w:t>
      </w:r>
      <w:r w:rsidRPr="0092395E">
        <w:rPr>
          <w:rFonts w:eastAsia="Times New Roman" w:cs="Times New Roman"/>
          <w:sz w:val="24"/>
        </w:rPr>
        <w:t xml:space="preserve"> модел</w:t>
      </w:r>
      <w:r w:rsidR="003306B4" w:rsidRPr="0092395E">
        <w:rPr>
          <w:rFonts w:eastAsia="Times New Roman" w:cs="Times New Roman"/>
          <w:sz w:val="24"/>
        </w:rPr>
        <w:t>ях</w:t>
      </w:r>
      <w:r w:rsidRPr="0092395E">
        <w:rPr>
          <w:rFonts w:eastAsia="Times New Roman" w:cs="Times New Roman"/>
          <w:sz w:val="24"/>
        </w:rPr>
        <w:t xml:space="preserve"> предусмотрено не превышение </w:t>
      </w:r>
      <w:r w:rsidRPr="0092395E">
        <w:rPr>
          <w:rFonts w:ascii="Times New Roman CYR" w:eastAsia="Times New Roman" w:hAnsi="Times New Roman CYR" w:cs="Times New Roman CYR"/>
          <w:sz w:val="24"/>
        </w:rPr>
        <w:t>индексов изменения размера вносимой гражданами платы за коммунальные услуги, утвержд</w:t>
      </w:r>
      <w:r w:rsidR="00610141" w:rsidRPr="0092395E">
        <w:rPr>
          <w:rFonts w:ascii="Times New Roman CYR" w:eastAsia="Times New Roman" w:hAnsi="Times New Roman CYR" w:cs="Times New Roman CYR"/>
          <w:sz w:val="24"/>
        </w:rPr>
        <w:t>е</w:t>
      </w:r>
      <w:r w:rsidRPr="0092395E">
        <w:rPr>
          <w:rFonts w:ascii="Times New Roman CYR" w:eastAsia="Times New Roman" w:hAnsi="Times New Roman CYR" w:cs="Times New Roman CYR"/>
          <w:sz w:val="24"/>
        </w:rPr>
        <w:t xml:space="preserve">нных </w:t>
      </w:r>
      <w:r w:rsidR="003306B4" w:rsidRPr="0092395E">
        <w:rPr>
          <w:rFonts w:ascii="Times New Roman CYR" w:eastAsia="Times New Roman" w:hAnsi="Times New Roman CYR" w:cs="Times New Roman CYR"/>
          <w:sz w:val="24"/>
        </w:rPr>
        <w:t>Распоряжением Правительства РФ от 10.11.2023 № 3147-р</w:t>
      </w:r>
      <w:r w:rsidRPr="0092395E">
        <w:rPr>
          <w:rFonts w:ascii="Times New Roman CYR" w:eastAsia="Times New Roman" w:hAnsi="Times New Roman CYR" w:cs="Times New Roman CYR"/>
          <w:sz w:val="24"/>
        </w:rPr>
        <w:t xml:space="preserve"> за сч</w:t>
      </w:r>
      <w:r w:rsidR="00610141" w:rsidRPr="0092395E">
        <w:rPr>
          <w:rFonts w:ascii="Times New Roman CYR" w:eastAsia="Times New Roman" w:hAnsi="Times New Roman CYR" w:cs="Times New Roman CYR"/>
          <w:sz w:val="24"/>
        </w:rPr>
        <w:t>е</w:t>
      </w:r>
      <w:r w:rsidRPr="0092395E">
        <w:rPr>
          <w:rFonts w:ascii="Times New Roman CYR" w:eastAsia="Times New Roman" w:hAnsi="Times New Roman CYR" w:cs="Times New Roman CYR"/>
          <w:sz w:val="24"/>
        </w:rPr>
        <w:t>т субсидии на компенсацию межтарифной разницы для потребителей категории «население».</w:t>
      </w:r>
    </w:p>
    <w:p w:rsidR="00897844" w:rsidRPr="0092395E" w:rsidRDefault="00897844" w:rsidP="00CF738E">
      <w:pPr>
        <w:spacing w:line="240" w:lineRule="auto"/>
        <w:rPr>
          <w:rFonts w:cs="Times New Roman"/>
        </w:rPr>
      </w:pPr>
      <w:bookmarkStart w:id="270" w:name="__RefHeading__139713_586427364"/>
      <w:bookmarkEnd w:id="270"/>
    </w:p>
    <w:p w:rsidR="00DB2D03" w:rsidRPr="0092395E" w:rsidRDefault="00DB2D03" w:rsidP="00CF738E">
      <w:pPr>
        <w:keepNext/>
        <w:keepLines/>
        <w:pageBreakBefore/>
        <w:spacing w:line="240" w:lineRule="auto"/>
        <w:jc w:val="center"/>
        <w:rPr>
          <w:rFonts w:eastAsia="Times New Roman" w:cs="Times New Roman"/>
          <w:b/>
          <w:bCs/>
          <w:sz w:val="24"/>
          <w:szCs w:val="24"/>
        </w:rPr>
        <w:sectPr w:rsidR="00DB2D03" w:rsidRPr="0092395E" w:rsidSect="00DB2D03">
          <w:pgSz w:w="16838" w:h="11906" w:orient="landscape"/>
          <w:pgMar w:top="720" w:right="765" w:bottom="720" w:left="720" w:header="720" w:footer="709" w:gutter="0"/>
          <w:cols w:space="720"/>
          <w:docGrid w:linePitch="600" w:charSpace="24576"/>
        </w:sectPr>
      </w:pPr>
      <w:bookmarkStart w:id="271" w:name="__RefHeading__139715_586427364"/>
      <w:bookmarkEnd w:id="271"/>
    </w:p>
    <w:p w:rsidR="00897844" w:rsidRPr="0092395E" w:rsidRDefault="00A028E8" w:rsidP="00CF738E">
      <w:pPr>
        <w:keepNext/>
        <w:keepLines/>
        <w:pageBreakBefore/>
        <w:spacing w:line="240" w:lineRule="auto"/>
        <w:jc w:val="center"/>
        <w:rPr>
          <w:rFonts w:eastAsia="Times New Roman" w:cs="Times New Roman"/>
          <w:sz w:val="24"/>
          <w:szCs w:val="24"/>
        </w:rPr>
      </w:pPr>
      <w:r w:rsidRPr="0092395E">
        <w:rPr>
          <w:rFonts w:eastAsia="Times New Roman" w:cs="Times New Roman"/>
          <w:b/>
          <w:bCs/>
          <w:sz w:val="24"/>
          <w:szCs w:val="24"/>
        </w:rPr>
        <w:lastRenderedPageBreak/>
        <w:t>ГЛАВА 15. РЕЕСТР ЕДИНЫХ ТЕПЛОСНАБЖАЮЩИХ ОРГАНИЗАЦИЙ</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28E8" w:rsidP="00590779">
      <w:pPr>
        <w:keepNext/>
        <w:keepLines/>
        <w:numPr>
          <w:ilvl w:val="1"/>
          <w:numId w:val="21"/>
        </w:numPr>
        <w:spacing w:line="240" w:lineRule="auto"/>
        <w:ind w:left="720" w:hanging="720"/>
        <w:rPr>
          <w:rFonts w:eastAsia="Times New Roman" w:cs="Times New Roman"/>
          <w:sz w:val="24"/>
        </w:rPr>
      </w:pPr>
      <w:bookmarkStart w:id="272" w:name="__RefHeading__139717_586427364"/>
      <w:bookmarkStart w:id="273" w:name="sub_1832"/>
      <w:bookmarkEnd w:id="272"/>
      <w:r w:rsidRPr="0092395E">
        <w:rPr>
          <w:rFonts w:eastAsia="Times New Roman" w:cs="Times New Roman"/>
          <w:b/>
          <w:bCs/>
          <w:sz w:val="24"/>
          <w:szCs w:val="2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897844" w:rsidRPr="0092395E" w:rsidRDefault="00897844" w:rsidP="00CF738E">
      <w:pPr>
        <w:spacing w:line="240" w:lineRule="auto"/>
        <w:rPr>
          <w:rFonts w:eastAsia="Times New Roman" w:cs="Times New Roman"/>
          <w:sz w:val="24"/>
        </w:rPr>
      </w:pPr>
    </w:p>
    <w:p w:rsidR="00477845" w:rsidRPr="0092395E" w:rsidRDefault="00477845" w:rsidP="00477845">
      <w:pPr>
        <w:spacing w:line="240" w:lineRule="auto"/>
        <w:rPr>
          <w:rFonts w:eastAsia="Times New Roman" w:cs="Times New Roman"/>
          <w:sz w:val="24"/>
          <w:lang w:eastAsia="ru-RU"/>
        </w:rPr>
      </w:pPr>
      <w:r w:rsidRPr="0092395E">
        <w:rPr>
          <w:rFonts w:eastAsia="Times New Roman" w:cs="Times New Roman"/>
          <w:sz w:val="24"/>
          <w:lang w:eastAsia="ru-RU"/>
        </w:rPr>
        <w:t xml:space="preserve">Реестр систем теплоснабжения, содержащий перечень теплоснабжающих организаций, действующих в каждой системе теплоснабжения </w:t>
      </w:r>
      <w:r w:rsidR="00D14B47" w:rsidRPr="0092395E">
        <w:rPr>
          <w:rFonts w:eastAsia="Times New Roman" w:cs="Times New Roman"/>
          <w:sz w:val="24"/>
          <w:lang w:eastAsia="ru-RU"/>
        </w:rPr>
        <w:t>Комиссаровского сельского поселения (п.Розет)</w:t>
      </w:r>
      <w:r w:rsidRPr="0092395E">
        <w:rPr>
          <w:rFonts w:eastAsia="Times New Roman" w:cs="Times New Roman"/>
          <w:sz w:val="24"/>
          <w:lang w:eastAsia="ru-RU"/>
        </w:rPr>
        <w:t xml:space="preserve"> представлен в таблице 15.1.</w:t>
      </w:r>
    </w:p>
    <w:p w:rsidR="00477845" w:rsidRPr="0092395E" w:rsidRDefault="00477845" w:rsidP="00477845">
      <w:pPr>
        <w:spacing w:line="240" w:lineRule="auto"/>
        <w:rPr>
          <w:rFonts w:eastAsia="Times New Roman" w:cs="Times New Roman"/>
          <w:sz w:val="24"/>
          <w:lang w:eastAsia="ru-RU"/>
        </w:rPr>
      </w:pPr>
    </w:p>
    <w:p w:rsidR="00477845" w:rsidRPr="0092395E" w:rsidRDefault="00477845" w:rsidP="00477845">
      <w:pPr>
        <w:spacing w:line="240" w:lineRule="auto"/>
        <w:ind w:firstLine="0"/>
        <w:rPr>
          <w:rFonts w:eastAsia="Times New Roman" w:cs="Times New Roman"/>
          <w:sz w:val="24"/>
          <w:lang w:eastAsia="ru-RU"/>
        </w:rPr>
      </w:pPr>
      <w:r w:rsidRPr="0092395E">
        <w:rPr>
          <w:rFonts w:eastAsia="Times New Roman" w:cs="Times New Roman"/>
          <w:sz w:val="24"/>
          <w:lang w:eastAsia="ru-RU"/>
        </w:rPr>
        <w:t xml:space="preserve">Таблица 15.1 - Перечень теплоснабжающих организаций, действующих в каждой системе теплоснабжения </w:t>
      </w:r>
      <w:r w:rsidR="00D14B47" w:rsidRPr="0092395E">
        <w:rPr>
          <w:rFonts w:eastAsia="Times New Roman" w:cs="Times New Roman"/>
          <w:sz w:val="24"/>
          <w:lang w:eastAsia="ru-RU"/>
        </w:rPr>
        <w:t>Комиссаровского сельского поселения (п.Розет)</w:t>
      </w:r>
    </w:p>
    <w:tbl>
      <w:tblPr>
        <w:tblW w:w="10400" w:type="dxa"/>
        <w:tblInd w:w="-5" w:type="dxa"/>
        <w:tblCellMar>
          <w:left w:w="28" w:type="dxa"/>
          <w:right w:w="28" w:type="dxa"/>
        </w:tblCellMar>
        <w:tblLook w:val="04A0" w:firstRow="1" w:lastRow="0" w:firstColumn="1" w:lastColumn="0" w:noHBand="0" w:noVBand="1"/>
      </w:tblPr>
      <w:tblGrid>
        <w:gridCol w:w="5278"/>
        <w:gridCol w:w="5122"/>
      </w:tblGrid>
      <w:tr w:rsidR="00D6650E" w:rsidRPr="0092395E" w:rsidTr="005C5E37">
        <w:trPr>
          <w:trHeight w:val="20"/>
          <w:tblHeader/>
        </w:trPr>
        <w:tc>
          <w:tcPr>
            <w:tcW w:w="52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7845" w:rsidRPr="0092395E" w:rsidRDefault="00477845" w:rsidP="00477845">
            <w:pPr>
              <w:spacing w:line="240" w:lineRule="auto"/>
              <w:ind w:firstLine="0"/>
              <w:jc w:val="center"/>
              <w:rPr>
                <w:rFonts w:eastAsia="Times New Roman" w:cs="Times New Roman"/>
                <w:b/>
                <w:sz w:val="24"/>
                <w:szCs w:val="24"/>
                <w:lang w:eastAsia="ru-RU"/>
              </w:rPr>
            </w:pPr>
            <w:r w:rsidRPr="0092395E">
              <w:rPr>
                <w:rFonts w:eastAsia="Times New Roman" w:cs="Times New Roman"/>
                <w:b/>
                <w:sz w:val="24"/>
                <w:szCs w:val="24"/>
                <w:lang w:eastAsia="ru-RU"/>
              </w:rPr>
              <w:t>Система теплоснабжения</w:t>
            </w:r>
          </w:p>
        </w:tc>
        <w:tc>
          <w:tcPr>
            <w:tcW w:w="5122" w:type="dxa"/>
            <w:tcBorders>
              <w:top w:val="single" w:sz="4" w:space="0" w:color="auto"/>
              <w:left w:val="nil"/>
              <w:bottom w:val="single" w:sz="4" w:space="0" w:color="auto"/>
              <w:right w:val="single" w:sz="4" w:space="0" w:color="auto"/>
            </w:tcBorders>
            <w:shd w:val="clear" w:color="auto" w:fill="auto"/>
            <w:vAlign w:val="center"/>
            <w:hideMark/>
          </w:tcPr>
          <w:p w:rsidR="00477845" w:rsidRPr="0092395E" w:rsidRDefault="00477845" w:rsidP="00477845">
            <w:pPr>
              <w:spacing w:line="240" w:lineRule="auto"/>
              <w:ind w:firstLine="0"/>
              <w:jc w:val="center"/>
              <w:rPr>
                <w:rFonts w:eastAsia="Times New Roman" w:cs="Times New Roman"/>
                <w:b/>
                <w:sz w:val="24"/>
                <w:szCs w:val="24"/>
                <w:lang w:eastAsia="ru-RU"/>
              </w:rPr>
            </w:pPr>
            <w:r w:rsidRPr="0092395E">
              <w:rPr>
                <w:rFonts w:eastAsia="Times New Roman" w:cs="Times New Roman"/>
                <w:b/>
                <w:sz w:val="24"/>
                <w:szCs w:val="24"/>
                <w:lang w:eastAsia="ru-RU"/>
              </w:rPr>
              <w:t>Эксплуатирующие организации</w:t>
            </w:r>
          </w:p>
        </w:tc>
      </w:tr>
      <w:tr w:rsidR="00D6650E" w:rsidRPr="0092395E" w:rsidTr="005C5E37">
        <w:trPr>
          <w:trHeight w:val="20"/>
        </w:trPr>
        <w:tc>
          <w:tcPr>
            <w:tcW w:w="5278" w:type="dxa"/>
            <w:tcBorders>
              <w:top w:val="nil"/>
              <w:left w:val="single" w:sz="4" w:space="0" w:color="auto"/>
              <w:bottom w:val="single" w:sz="4" w:space="0" w:color="auto"/>
              <w:right w:val="single" w:sz="4" w:space="0" w:color="auto"/>
            </w:tcBorders>
            <w:shd w:val="clear" w:color="auto" w:fill="auto"/>
            <w:vAlign w:val="center"/>
          </w:tcPr>
          <w:p w:rsidR="00477845" w:rsidRPr="0092395E" w:rsidRDefault="00D14B47" w:rsidP="00477845">
            <w:pPr>
              <w:spacing w:line="240" w:lineRule="auto"/>
              <w:ind w:firstLine="0"/>
              <w:rPr>
                <w:rFonts w:cs="Times New Roman"/>
                <w:sz w:val="24"/>
                <w:szCs w:val="24"/>
              </w:rPr>
            </w:pPr>
            <w:r w:rsidRPr="0092395E">
              <w:rPr>
                <w:rFonts w:cs="Times New Roman"/>
                <w:sz w:val="24"/>
                <w:szCs w:val="24"/>
              </w:rPr>
              <w:t>Котельная пос. Розет ул. Подгорная 12а</w:t>
            </w:r>
          </w:p>
        </w:tc>
        <w:tc>
          <w:tcPr>
            <w:tcW w:w="5122" w:type="dxa"/>
            <w:tcBorders>
              <w:top w:val="nil"/>
              <w:left w:val="nil"/>
              <w:bottom w:val="single" w:sz="4" w:space="0" w:color="auto"/>
              <w:right w:val="single" w:sz="4" w:space="0" w:color="auto"/>
            </w:tcBorders>
            <w:shd w:val="clear" w:color="auto" w:fill="auto"/>
            <w:vAlign w:val="center"/>
            <w:hideMark/>
          </w:tcPr>
          <w:p w:rsidR="00477845" w:rsidRPr="0092395E" w:rsidRDefault="00477845" w:rsidP="00477845">
            <w:pPr>
              <w:spacing w:line="240" w:lineRule="auto"/>
              <w:ind w:firstLine="0"/>
              <w:rPr>
                <w:rFonts w:eastAsia="Times New Roman" w:cs="Times New Roman"/>
                <w:sz w:val="24"/>
                <w:szCs w:val="24"/>
                <w:lang w:eastAsia="ru-RU"/>
              </w:rPr>
            </w:pPr>
            <w:r w:rsidRPr="0092395E">
              <w:rPr>
                <w:rFonts w:cs="Times New Roman"/>
                <w:sz w:val="24"/>
                <w:szCs w:val="24"/>
              </w:rPr>
              <w:t>МУП «Красносулинские городские теплосети»</w:t>
            </w:r>
          </w:p>
        </w:tc>
      </w:tr>
    </w:tbl>
    <w:p w:rsidR="00897844" w:rsidRPr="0092395E" w:rsidRDefault="00897844" w:rsidP="00CF738E">
      <w:pPr>
        <w:spacing w:line="240" w:lineRule="auto"/>
        <w:rPr>
          <w:rFonts w:eastAsia="Times New Roman" w:cs="Times New Roman"/>
          <w:sz w:val="24"/>
        </w:rPr>
      </w:pPr>
    </w:p>
    <w:p w:rsidR="00897844" w:rsidRPr="0092395E" w:rsidRDefault="00A028E8" w:rsidP="00590779">
      <w:pPr>
        <w:keepNext/>
        <w:keepLines/>
        <w:numPr>
          <w:ilvl w:val="1"/>
          <w:numId w:val="21"/>
        </w:numPr>
        <w:spacing w:line="240" w:lineRule="auto"/>
        <w:ind w:left="720" w:hanging="720"/>
        <w:rPr>
          <w:rFonts w:eastAsia="Times New Roman" w:cs="Times New Roman"/>
          <w:sz w:val="24"/>
        </w:rPr>
      </w:pPr>
      <w:bookmarkStart w:id="274" w:name="__RefHeading__139719_586427364"/>
      <w:bookmarkStart w:id="275" w:name="sub_1833"/>
      <w:bookmarkEnd w:id="273"/>
      <w:bookmarkEnd w:id="274"/>
      <w:r w:rsidRPr="0092395E">
        <w:rPr>
          <w:rFonts w:eastAsia="Times New Roman" w:cs="Times New Roman"/>
          <w:b/>
          <w:bCs/>
          <w:sz w:val="24"/>
          <w:szCs w:val="26"/>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897844" w:rsidRPr="0092395E" w:rsidRDefault="00897844" w:rsidP="00CF738E">
      <w:pPr>
        <w:spacing w:line="240" w:lineRule="auto"/>
        <w:rPr>
          <w:rFonts w:eastAsia="Times New Roman" w:cs="Times New Roman"/>
          <w:sz w:val="24"/>
        </w:rPr>
      </w:pPr>
    </w:p>
    <w:p w:rsidR="00742313" w:rsidRPr="0092395E" w:rsidRDefault="00742313" w:rsidP="00742313">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В настоящее время на территории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xml:space="preserve"> предприятием, отвечающим всем требованиям критериев по определению единой теплоснабжающей организации, является </w:t>
      </w:r>
      <w:r w:rsidRPr="0092395E">
        <w:rPr>
          <w:rFonts w:cs="Times New Roman"/>
          <w:sz w:val="24"/>
          <w:szCs w:val="24"/>
        </w:rPr>
        <w:t>МУП «Красносулинские городские теплосети»</w:t>
      </w:r>
      <w:r w:rsidR="00477845" w:rsidRPr="0092395E">
        <w:rPr>
          <w:rFonts w:eastAsia="Times New Roman" w:cs="Times New Roman"/>
          <w:sz w:val="24"/>
          <w:szCs w:val="24"/>
          <w:lang w:eastAsia="ru-RU"/>
        </w:rPr>
        <w:t>.</w:t>
      </w:r>
      <w:r w:rsidRPr="0092395E">
        <w:rPr>
          <w:rFonts w:eastAsia="Times New Roman" w:cs="Times New Roman"/>
          <w:sz w:val="24"/>
          <w:szCs w:val="24"/>
          <w:lang w:eastAsia="ru-RU"/>
        </w:rPr>
        <w:t xml:space="preserve"> </w:t>
      </w:r>
    </w:p>
    <w:p w:rsidR="00742313" w:rsidRPr="0092395E" w:rsidRDefault="00477845" w:rsidP="00742313">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Перечень систем теплоснабжения на территории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входящих в состав единой теплоснабжающей органи</w:t>
      </w:r>
      <w:r w:rsidR="00E21E93" w:rsidRPr="0092395E">
        <w:rPr>
          <w:rFonts w:eastAsia="Times New Roman" w:cs="Times New Roman"/>
          <w:sz w:val="24"/>
          <w:szCs w:val="24"/>
          <w:lang w:eastAsia="ru-RU"/>
        </w:rPr>
        <w:t>з</w:t>
      </w:r>
      <w:r w:rsidRPr="0092395E">
        <w:rPr>
          <w:rFonts w:eastAsia="Times New Roman" w:cs="Times New Roman"/>
          <w:sz w:val="24"/>
          <w:szCs w:val="24"/>
          <w:lang w:eastAsia="ru-RU"/>
        </w:rPr>
        <w:t>ации:</w:t>
      </w:r>
      <w:r w:rsidR="00742313" w:rsidRPr="0092395E">
        <w:rPr>
          <w:rFonts w:eastAsia="Times New Roman" w:cs="Times New Roman"/>
          <w:sz w:val="24"/>
          <w:szCs w:val="24"/>
          <w:lang w:eastAsia="ru-RU"/>
        </w:rPr>
        <w:t>:</w:t>
      </w:r>
    </w:p>
    <w:p w:rsidR="00897844" w:rsidRPr="0092395E" w:rsidRDefault="00477845" w:rsidP="00477845">
      <w:pPr>
        <w:spacing w:line="240" w:lineRule="auto"/>
        <w:rPr>
          <w:rFonts w:eastAsia="Times New Roman" w:cs="Times New Roman"/>
          <w:sz w:val="24"/>
        </w:rPr>
      </w:pPr>
      <w:r w:rsidRPr="0092395E">
        <w:rPr>
          <w:rFonts w:eastAsia="Times New Roman" w:cs="Times New Roman"/>
          <w:sz w:val="24"/>
        </w:rPr>
        <w:t xml:space="preserve">- </w:t>
      </w:r>
      <w:r w:rsidR="00D14B47" w:rsidRPr="0092395E">
        <w:rPr>
          <w:rFonts w:eastAsia="Times New Roman" w:cs="Times New Roman"/>
          <w:sz w:val="24"/>
        </w:rPr>
        <w:t>Котельная пос. Розет ул. Подгорная 12а</w:t>
      </w:r>
      <w:r w:rsidRPr="0092395E">
        <w:rPr>
          <w:rFonts w:eastAsia="Times New Roman" w:cs="Times New Roman"/>
          <w:sz w:val="24"/>
        </w:rPr>
        <w:t xml:space="preserve"> </w:t>
      </w:r>
      <w:r w:rsidR="00897844" w:rsidRPr="0092395E">
        <w:rPr>
          <w:rFonts w:eastAsia="Times New Roman" w:cs="Times New Roman"/>
          <w:sz w:val="24"/>
        </w:rPr>
        <w:t>и тепловая сеть</w:t>
      </w:r>
    </w:p>
    <w:p w:rsidR="00477845" w:rsidRPr="0092395E" w:rsidRDefault="00477845" w:rsidP="00477845">
      <w:pPr>
        <w:spacing w:line="240" w:lineRule="auto"/>
        <w:ind w:firstLine="0"/>
        <w:rPr>
          <w:rFonts w:eastAsia="Times New Roman" w:cs="Times New Roman"/>
          <w:sz w:val="24"/>
        </w:rPr>
      </w:pPr>
    </w:p>
    <w:p w:rsidR="00897844" w:rsidRPr="0092395E" w:rsidRDefault="00A028E8" w:rsidP="00590779">
      <w:pPr>
        <w:keepNext/>
        <w:keepLines/>
        <w:numPr>
          <w:ilvl w:val="1"/>
          <w:numId w:val="21"/>
        </w:numPr>
        <w:spacing w:line="240" w:lineRule="auto"/>
        <w:ind w:left="720" w:hanging="720"/>
        <w:rPr>
          <w:rFonts w:eastAsia="Times New Roman" w:cs="Times New Roman"/>
          <w:sz w:val="24"/>
        </w:rPr>
      </w:pPr>
      <w:bookmarkStart w:id="276" w:name="__RefHeading__139721_586427364"/>
      <w:bookmarkStart w:id="277" w:name="sub_1834"/>
      <w:bookmarkEnd w:id="275"/>
      <w:bookmarkEnd w:id="276"/>
      <w:r w:rsidRPr="0092395E">
        <w:rPr>
          <w:rFonts w:eastAsia="Times New Roman" w:cs="Times New Roman"/>
          <w:b/>
          <w:bCs/>
          <w:sz w:val="24"/>
          <w:szCs w:val="26"/>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E33E96" w:rsidRPr="0092395E" w:rsidRDefault="00E33E96" w:rsidP="00CF738E">
      <w:pPr>
        <w:spacing w:line="240" w:lineRule="auto"/>
        <w:ind w:firstLine="708"/>
        <w:rPr>
          <w:rFonts w:eastAsia="Times New Roman" w:cs="Times New Roman"/>
          <w:sz w:val="24"/>
          <w:szCs w:val="24"/>
        </w:rPr>
      </w:pPr>
    </w:p>
    <w:p w:rsidR="00477845" w:rsidRPr="0092395E" w:rsidRDefault="00477845" w:rsidP="00477845">
      <w:pPr>
        <w:spacing w:line="240" w:lineRule="auto"/>
        <w:ind w:firstLine="708"/>
        <w:rPr>
          <w:rFonts w:eastAsia="Times New Roman" w:cs="Times New Roman"/>
          <w:sz w:val="24"/>
          <w:szCs w:val="24"/>
          <w:lang w:eastAsia="ru-RU"/>
        </w:rPr>
      </w:pPr>
      <w:r w:rsidRPr="0092395E">
        <w:rPr>
          <w:rFonts w:eastAsia="Times New Roman" w:cs="Times New Roman"/>
          <w:sz w:val="24"/>
          <w:szCs w:val="24"/>
          <w:lang w:eastAsia="ru-RU"/>
        </w:rPr>
        <w:t>В соответствии с пунктом 28 статьи 2 Федерального закона от 27.07.2010 № 190-ФЗ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77845" w:rsidRPr="0092395E" w:rsidRDefault="00477845" w:rsidP="00477845">
      <w:pPr>
        <w:autoSpaceDE w:val="0"/>
        <w:spacing w:line="240" w:lineRule="auto"/>
        <w:ind w:firstLine="708"/>
        <w:rPr>
          <w:rFonts w:eastAsia="Times New Roman" w:cs="Times New Roman"/>
          <w:sz w:val="24"/>
          <w:szCs w:val="24"/>
          <w:lang w:eastAsia="ru-RU"/>
        </w:rPr>
      </w:pPr>
      <w:r w:rsidRPr="0092395E">
        <w:rPr>
          <w:rFonts w:eastAsia="Times New Roman" w:cs="Times New Roman"/>
          <w:sz w:val="24"/>
          <w:szCs w:val="24"/>
          <w:lang w:eastAsia="ru-RU"/>
        </w:rPr>
        <w:t>В соответствии с пунктом 6 статьи 6 Федерального закона от 27.07.2010 № 190-ФЗ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477845" w:rsidRPr="0092395E" w:rsidRDefault="00477845" w:rsidP="00477845">
      <w:pPr>
        <w:spacing w:line="240" w:lineRule="auto"/>
        <w:ind w:firstLine="708"/>
        <w:rPr>
          <w:rFonts w:eastAsia="Times New Roman" w:cs="Times New Roman"/>
          <w:sz w:val="24"/>
          <w:szCs w:val="24"/>
          <w:lang w:eastAsia="ru-RU"/>
        </w:rPr>
      </w:pPr>
      <w:r w:rsidRPr="0092395E">
        <w:rPr>
          <w:rFonts w:eastAsia="Times New Roman" w:cs="Times New Roman"/>
          <w:sz w:val="24"/>
          <w:szCs w:val="24"/>
          <w:lang w:eastAsia="ru-RU"/>
        </w:rPr>
        <w:t xml:space="preserve">Решение по установлению единой теплоснабжающей организации осуществляется на основании критериев определения </w:t>
      </w:r>
      <w:r w:rsidRPr="0092395E">
        <w:rPr>
          <w:rFonts w:eastAsia="Times New Roman" w:cs="Times New Roman"/>
          <w:bCs/>
          <w:sz w:val="24"/>
          <w:szCs w:val="24"/>
          <w:lang w:eastAsia="ru-RU"/>
        </w:rPr>
        <w:t>единой теплоснабжающей организации, установленных в П</w:t>
      </w:r>
      <w:r w:rsidRPr="0092395E">
        <w:rPr>
          <w:rFonts w:eastAsia="Times New Roman" w:cs="Times New Roman"/>
          <w:sz w:val="24"/>
          <w:szCs w:val="24"/>
          <w:lang w:eastAsia="ru-RU"/>
        </w:rPr>
        <w:t>равилах организации теплоснабжения в Российской Федерации (утверждены Постановлением Правительства РФ от 08.08.2012 № 808). Предлагается использовать для этого нижеследующий раздел Правил организации теплоснабжения.</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1. 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поселения, городского округа.</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lastRenderedPageBreak/>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77845" w:rsidRPr="0092395E" w:rsidRDefault="00477845" w:rsidP="00477845">
      <w:pPr>
        <w:spacing w:line="240" w:lineRule="auto"/>
        <w:ind w:firstLine="708"/>
        <w:rPr>
          <w:rFonts w:eastAsia="Times New Roman" w:cs="Times New Roman"/>
          <w:sz w:val="24"/>
          <w:szCs w:val="24"/>
          <w:lang w:eastAsia="ru-RU"/>
        </w:rPr>
      </w:pPr>
      <w:r w:rsidRPr="0092395E">
        <w:rPr>
          <w:rFonts w:eastAsia="Times New Roman" w:cs="Times New Roman"/>
          <w:sz w:val="24"/>
          <w:szCs w:val="24"/>
          <w:lang w:eastAsia="ru-RU"/>
        </w:rPr>
        <w:t>В случае если на территории поселения, городского округа существуют несколько систем теплоснабжения, уполномоченные органы вправе:</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определить на несколько систем теплоснабжения единую теплоснабжающую организацию.</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3.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77845" w:rsidRPr="0092395E" w:rsidRDefault="00477845" w:rsidP="00477845">
      <w:pPr>
        <w:spacing w:line="240" w:lineRule="auto"/>
        <w:ind w:firstLine="708"/>
        <w:rPr>
          <w:rFonts w:eastAsia="Times New Roman" w:cs="Times New Roman"/>
          <w:sz w:val="24"/>
          <w:szCs w:val="24"/>
          <w:lang w:eastAsia="ru-RU"/>
        </w:rPr>
      </w:pPr>
      <w:r w:rsidRPr="0092395E">
        <w:rPr>
          <w:rFonts w:eastAsia="Times New Roman" w:cs="Times New Roman"/>
          <w:sz w:val="24"/>
          <w:szCs w:val="24"/>
          <w:lang w:eastAsia="ru-RU"/>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критериями настоящих Правил.</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5. Критериями определения единой теплоснабжающей организации являются:</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2) размер собственного капитала;</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3) способность в лучшей мере обеспечить надежность теплоснабжения в соответствующей системе теплоснабжения.</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7.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8.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477845" w:rsidRPr="0092395E" w:rsidRDefault="00477845" w:rsidP="00477845">
      <w:pPr>
        <w:spacing w:line="240" w:lineRule="auto"/>
        <w:rPr>
          <w:rFonts w:eastAsia="Times New Roman" w:cs="Times New Roman"/>
          <w:sz w:val="24"/>
          <w:szCs w:val="24"/>
          <w:lang w:eastAsia="ru-RU"/>
        </w:rPr>
      </w:pPr>
      <w:r w:rsidRPr="0092395E">
        <w:rPr>
          <w:rFonts w:eastAsia="Times New Roman" w:cs="Times New Roman"/>
          <w:sz w:val="24"/>
          <w:szCs w:val="24"/>
          <w:lang w:eastAsia="ru-RU"/>
        </w:rPr>
        <w:t xml:space="preserve">Обоснование решений о присвоении статуса единой теплоснабжающей организации на территории </w:t>
      </w:r>
      <w:r w:rsidR="00D14B47" w:rsidRPr="0092395E">
        <w:rPr>
          <w:rFonts w:eastAsia="Times New Roman" w:cs="Times New Roman"/>
          <w:sz w:val="24"/>
          <w:szCs w:val="24"/>
          <w:lang w:eastAsia="ru-RU"/>
        </w:rPr>
        <w:t>Комиссаровского сельского поселения (п.Розет)</w:t>
      </w:r>
      <w:r w:rsidRPr="0092395E">
        <w:rPr>
          <w:rFonts w:eastAsia="Times New Roman" w:cs="Times New Roman"/>
          <w:sz w:val="24"/>
          <w:szCs w:val="24"/>
          <w:lang w:eastAsia="ru-RU"/>
        </w:rPr>
        <w:t>: МУП «Красносулинские ородские теплосети» на основании критериев.</w:t>
      </w:r>
    </w:p>
    <w:p w:rsidR="00897844" w:rsidRPr="0092395E" w:rsidRDefault="00A028E8" w:rsidP="00590779">
      <w:pPr>
        <w:keepNext/>
        <w:keepLines/>
        <w:numPr>
          <w:ilvl w:val="1"/>
          <w:numId w:val="21"/>
        </w:numPr>
        <w:spacing w:line="240" w:lineRule="auto"/>
        <w:ind w:left="720" w:hanging="720"/>
        <w:rPr>
          <w:rFonts w:eastAsia="Times New Roman" w:cs="Times New Roman"/>
          <w:sz w:val="24"/>
        </w:rPr>
      </w:pPr>
      <w:bookmarkStart w:id="278" w:name="__RefHeading__139723_586427364"/>
      <w:bookmarkStart w:id="279" w:name="sub_1835"/>
      <w:bookmarkEnd w:id="277"/>
      <w:bookmarkEnd w:id="278"/>
      <w:r w:rsidRPr="0092395E">
        <w:rPr>
          <w:rFonts w:eastAsia="Times New Roman" w:cs="Times New Roman"/>
          <w:b/>
          <w:bCs/>
          <w:sz w:val="24"/>
          <w:szCs w:val="26"/>
        </w:rPr>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897844" w:rsidRPr="0092395E" w:rsidRDefault="00897844" w:rsidP="00CF738E">
      <w:pPr>
        <w:spacing w:line="240" w:lineRule="auto"/>
        <w:rPr>
          <w:rFonts w:eastAsia="Times New Roman" w:cs="Times New Roman"/>
          <w:sz w:val="24"/>
        </w:rPr>
      </w:pPr>
    </w:p>
    <w:p w:rsidR="00477845" w:rsidRPr="0092395E" w:rsidRDefault="00477845" w:rsidP="00477845">
      <w:pPr>
        <w:spacing w:line="240" w:lineRule="auto"/>
        <w:rPr>
          <w:rFonts w:eastAsia="Times New Roman" w:cs="Times New Roman"/>
          <w:sz w:val="24"/>
          <w:lang w:eastAsia="ru-RU"/>
        </w:rPr>
      </w:pPr>
      <w:r w:rsidRPr="0092395E">
        <w:rPr>
          <w:rFonts w:eastAsia="Times New Roman" w:cs="Times New Roman"/>
          <w:sz w:val="24"/>
          <w:lang w:eastAsia="ru-RU"/>
        </w:rPr>
        <w:t>В рамках разработки проекта схемы теплоснабжения, заявки теплоснабжающих организаций на присвоение статуса единой теплоснабжающей организации не поданы.</w:t>
      </w:r>
    </w:p>
    <w:p w:rsidR="00E33E96" w:rsidRPr="0092395E" w:rsidRDefault="00E33E96" w:rsidP="00CF738E">
      <w:pPr>
        <w:spacing w:line="240" w:lineRule="auto"/>
        <w:rPr>
          <w:rFonts w:eastAsia="Times New Roman" w:cs="Times New Roman"/>
          <w:sz w:val="24"/>
        </w:rPr>
      </w:pPr>
    </w:p>
    <w:p w:rsidR="00897844" w:rsidRPr="0092395E" w:rsidRDefault="00A028E8" w:rsidP="00590779">
      <w:pPr>
        <w:keepNext/>
        <w:keepLines/>
        <w:numPr>
          <w:ilvl w:val="1"/>
          <w:numId w:val="21"/>
        </w:numPr>
        <w:spacing w:line="240" w:lineRule="auto"/>
        <w:ind w:left="720" w:hanging="720"/>
        <w:rPr>
          <w:rFonts w:eastAsia="Times New Roman" w:cs="Times New Roman"/>
          <w:sz w:val="24"/>
        </w:rPr>
      </w:pPr>
      <w:bookmarkStart w:id="280" w:name="__RefHeading__139725_586427364"/>
      <w:bookmarkEnd w:id="279"/>
      <w:bookmarkEnd w:id="280"/>
      <w:r w:rsidRPr="0092395E">
        <w:rPr>
          <w:rFonts w:eastAsia="Times New Roman" w:cs="Times New Roman"/>
          <w:b/>
          <w:bCs/>
          <w:sz w:val="24"/>
          <w:szCs w:val="26"/>
        </w:rPr>
        <w:t>Описание границ зон деятельности единой теплоснабжающей организации (организаций)</w:t>
      </w:r>
    </w:p>
    <w:p w:rsidR="00E33E96" w:rsidRPr="0092395E" w:rsidRDefault="00E33E96" w:rsidP="00CF738E">
      <w:pPr>
        <w:spacing w:line="240" w:lineRule="auto"/>
        <w:rPr>
          <w:rFonts w:eastAsia="Times New Roman" w:cs="Times New Roman"/>
          <w:sz w:val="24"/>
        </w:rPr>
      </w:pPr>
    </w:p>
    <w:p w:rsidR="00477845" w:rsidRPr="0092395E" w:rsidRDefault="00477845" w:rsidP="00477845">
      <w:pPr>
        <w:spacing w:line="240" w:lineRule="auto"/>
        <w:ind w:firstLine="0"/>
        <w:rPr>
          <w:rFonts w:eastAsia="Times New Roman" w:cs="Times New Roman"/>
          <w:sz w:val="24"/>
          <w:lang w:eastAsia="ru-RU"/>
        </w:rPr>
      </w:pPr>
      <w:bookmarkStart w:id="281" w:name="__RefHeading__139727_586427364"/>
      <w:bookmarkEnd w:id="281"/>
      <w:r w:rsidRPr="0092395E">
        <w:rPr>
          <w:rFonts w:eastAsia="Times New Roman" w:cs="Times New Roman"/>
          <w:sz w:val="24"/>
          <w:lang w:eastAsia="ru-RU"/>
        </w:rPr>
        <w:t xml:space="preserve">Таблица 15.5 - Реестр зоны деятельности единой теплоснабжающей организации </w:t>
      </w:r>
      <w:r w:rsidRPr="0092395E">
        <w:rPr>
          <w:rFonts w:cs="Times New Roman"/>
          <w:sz w:val="24"/>
          <w:szCs w:val="24"/>
        </w:rPr>
        <w:t xml:space="preserve">МУП «Красносулинские городские теплосети» на территории </w:t>
      </w:r>
      <w:r w:rsidR="00D14B47" w:rsidRPr="0092395E">
        <w:rPr>
          <w:rFonts w:cs="Times New Roman"/>
          <w:sz w:val="24"/>
          <w:szCs w:val="24"/>
        </w:rPr>
        <w:t>Комиссаровского сельского поселения (п.Розет)</w:t>
      </w:r>
    </w:p>
    <w:tbl>
      <w:tblPr>
        <w:tblW w:w="10529" w:type="dxa"/>
        <w:tblInd w:w="93" w:type="dxa"/>
        <w:tblLook w:val="04A0" w:firstRow="1" w:lastRow="0" w:firstColumn="1" w:lastColumn="0" w:noHBand="0" w:noVBand="1"/>
      </w:tblPr>
      <w:tblGrid>
        <w:gridCol w:w="540"/>
        <w:gridCol w:w="9989"/>
      </w:tblGrid>
      <w:tr w:rsidR="00D6650E" w:rsidRPr="0092395E" w:rsidTr="00E21E93">
        <w:trPr>
          <w:trHeight w:val="510"/>
          <w:tblHeader/>
        </w:trPr>
        <w:tc>
          <w:tcPr>
            <w:tcW w:w="540"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477845" w:rsidRPr="0092395E" w:rsidRDefault="00477845" w:rsidP="00477845">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п/п</w:t>
            </w:r>
          </w:p>
        </w:tc>
        <w:tc>
          <w:tcPr>
            <w:tcW w:w="9989" w:type="dxa"/>
            <w:tcBorders>
              <w:top w:val="single" w:sz="4" w:space="0" w:color="auto"/>
              <w:left w:val="nil"/>
              <w:bottom w:val="single" w:sz="4" w:space="0" w:color="auto"/>
              <w:right w:val="single" w:sz="4" w:space="0" w:color="auto"/>
            </w:tcBorders>
            <w:shd w:val="clear" w:color="000000" w:fill="auto"/>
            <w:vAlign w:val="center"/>
            <w:hideMark/>
          </w:tcPr>
          <w:p w:rsidR="00477845" w:rsidRPr="0092395E" w:rsidRDefault="00477845" w:rsidP="00477845">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xml:space="preserve">Зона деятельности единой теплоснабжающей организации МУП «Красносулинские городские теплосети» </w:t>
            </w:r>
          </w:p>
          <w:p w:rsidR="00477845" w:rsidRPr="0092395E" w:rsidRDefault="00477845" w:rsidP="00477845">
            <w:pPr>
              <w:spacing w:line="240" w:lineRule="auto"/>
              <w:ind w:firstLine="0"/>
              <w:jc w:val="center"/>
              <w:rPr>
                <w:rFonts w:eastAsia="Times New Roman" w:cs="Times New Roman"/>
                <w:sz w:val="24"/>
                <w:szCs w:val="24"/>
                <w:lang w:eastAsia="ru-RU"/>
              </w:rPr>
            </w:pPr>
            <w:r w:rsidRPr="0092395E">
              <w:rPr>
                <w:rFonts w:eastAsia="Times New Roman" w:cs="Times New Roman"/>
                <w:sz w:val="24"/>
                <w:szCs w:val="24"/>
                <w:lang w:eastAsia="ru-RU"/>
              </w:rPr>
              <w:t xml:space="preserve">на территории </w:t>
            </w:r>
            <w:r w:rsidR="00D14B47" w:rsidRPr="0092395E">
              <w:rPr>
                <w:rFonts w:eastAsia="Times New Roman" w:cs="Times New Roman"/>
                <w:sz w:val="24"/>
                <w:szCs w:val="24"/>
                <w:lang w:eastAsia="ru-RU"/>
              </w:rPr>
              <w:t>Комиссаровского сельского поселения (п.Розет)</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2</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Черемушки,2</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3</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Черемушки,3</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4</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Черемушки,4</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5</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Черемушки,5</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6</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Черемушки,6</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7</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Черемушки,7</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8</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Черемушки,8</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9</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Черемушки,9</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10</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Черемушки,10</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11</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Черемушки,11</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12</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Черемушки,12</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13</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Черемушки,13</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14</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Черемушки,14</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15</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Черемушки,15</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16</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Черемушки,16</w:t>
            </w:r>
          </w:p>
        </w:tc>
      </w:tr>
      <w:tr w:rsidR="00D6650E"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17</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Черемушки,17</w:t>
            </w:r>
          </w:p>
        </w:tc>
      </w:tr>
      <w:tr w:rsidR="00E21E93" w:rsidRPr="0092395E" w:rsidTr="00E21E93">
        <w:trPr>
          <w:trHeight w:val="25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21E93" w:rsidRPr="0092395E" w:rsidRDefault="00E21E93" w:rsidP="00477845">
            <w:pPr>
              <w:spacing w:line="240" w:lineRule="auto"/>
              <w:ind w:firstLine="0"/>
              <w:jc w:val="right"/>
              <w:rPr>
                <w:rFonts w:eastAsia="Times New Roman" w:cs="Times New Roman"/>
                <w:sz w:val="24"/>
                <w:szCs w:val="24"/>
                <w:lang w:eastAsia="ru-RU"/>
              </w:rPr>
            </w:pPr>
            <w:r w:rsidRPr="0092395E">
              <w:rPr>
                <w:rFonts w:eastAsia="Times New Roman" w:cs="Times New Roman"/>
                <w:sz w:val="24"/>
                <w:szCs w:val="24"/>
                <w:lang w:eastAsia="ru-RU"/>
              </w:rPr>
              <w:t>18</w:t>
            </w:r>
          </w:p>
        </w:tc>
        <w:tc>
          <w:tcPr>
            <w:tcW w:w="9989" w:type="dxa"/>
            <w:tcBorders>
              <w:top w:val="nil"/>
              <w:left w:val="nil"/>
              <w:bottom w:val="single" w:sz="4" w:space="0" w:color="auto"/>
              <w:right w:val="single" w:sz="4" w:space="0" w:color="auto"/>
            </w:tcBorders>
            <w:shd w:val="clear" w:color="auto" w:fill="auto"/>
            <w:noWrap/>
            <w:vAlign w:val="bottom"/>
            <w:hideMark/>
          </w:tcPr>
          <w:p w:rsidR="00E21E93" w:rsidRPr="0092395E" w:rsidRDefault="00E21E93" w:rsidP="00E21E93">
            <w:pPr>
              <w:spacing w:line="240" w:lineRule="auto"/>
              <w:ind w:firstLine="0"/>
              <w:rPr>
                <w:rFonts w:cs="Times New Roman"/>
                <w:sz w:val="24"/>
                <w:szCs w:val="24"/>
              </w:rPr>
            </w:pPr>
            <w:r w:rsidRPr="0092395E">
              <w:rPr>
                <w:rFonts w:cs="Times New Roman"/>
                <w:sz w:val="24"/>
                <w:szCs w:val="24"/>
              </w:rPr>
              <w:t>Комиссаровская СОШ</w:t>
            </w:r>
          </w:p>
        </w:tc>
      </w:tr>
    </w:tbl>
    <w:p w:rsidR="00477845" w:rsidRPr="0092395E" w:rsidRDefault="00477845" w:rsidP="00477845">
      <w:pPr>
        <w:spacing w:line="240" w:lineRule="auto"/>
        <w:rPr>
          <w:rFonts w:eastAsia="Times New Roman" w:cs="Times New Roman"/>
          <w:sz w:val="24"/>
          <w:lang w:eastAsia="ru-RU"/>
        </w:rPr>
      </w:pPr>
    </w:p>
    <w:p w:rsidR="00E33E96" w:rsidRPr="0092395E" w:rsidRDefault="00477845" w:rsidP="00E33E96">
      <w:pPr>
        <w:spacing w:line="240" w:lineRule="auto"/>
        <w:rPr>
          <w:rFonts w:eastAsia="Times New Roman" w:cs="Times New Roman"/>
          <w:sz w:val="24"/>
          <w:szCs w:val="24"/>
        </w:rPr>
      </w:pPr>
      <w:r w:rsidRPr="0092395E">
        <w:rPr>
          <w:rFonts w:eastAsia="Times New Roman" w:cs="Times New Roman"/>
          <w:bCs/>
          <w:sz w:val="24"/>
          <w:szCs w:val="24"/>
        </w:rPr>
        <w:t xml:space="preserve">Графические материалы с указанием места размещения источника тепловой энергии с адресной привязкой на карте </w:t>
      </w:r>
      <w:r w:rsidR="00D14B47" w:rsidRPr="0092395E">
        <w:rPr>
          <w:rFonts w:eastAsia="Times New Roman" w:cs="Times New Roman"/>
          <w:bCs/>
          <w:sz w:val="24"/>
          <w:szCs w:val="24"/>
        </w:rPr>
        <w:t>Комиссаровского сельского поселения (п.Розет)</w:t>
      </w:r>
      <w:r w:rsidRPr="0092395E">
        <w:rPr>
          <w:rFonts w:eastAsia="Times New Roman" w:cs="Times New Roman"/>
          <w:bCs/>
          <w:sz w:val="24"/>
          <w:szCs w:val="24"/>
        </w:rPr>
        <w:t>; указание зоны действия источника тепловой энергии, выделенной на карте контурами, в которых расположены все объекты, потребляющие тепловую энергию, теплоноситель; границы зоны действия источника тепловой энергии, установленные по конечным потребителям, подключенным к тепловым сетям источника тепловой энергии, содержатся в п.1.1.2 Обосновывающих материалов настоящей схемы теплоснабжения (рисунок 1.1.2.а).</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897844" w:rsidP="00CF738E">
      <w:pPr>
        <w:spacing w:line="240" w:lineRule="auto"/>
        <w:rPr>
          <w:rFonts w:eastAsia="Times New Roman" w:cs="Times New Roman"/>
          <w:sz w:val="24"/>
        </w:rPr>
      </w:pPr>
      <w:bookmarkStart w:id="282" w:name="sub_1852"/>
    </w:p>
    <w:p w:rsidR="00897844" w:rsidRPr="0092395E" w:rsidRDefault="00897844" w:rsidP="00CF738E">
      <w:pPr>
        <w:spacing w:line="240" w:lineRule="auto"/>
        <w:sectPr w:rsidR="00897844" w:rsidRPr="0092395E">
          <w:pgSz w:w="11906" w:h="16838"/>
          <w:pgMar w:top="720" w:right="720" w:bottom="765" w:left="720" w:header="720" w:footer="708" w:gutter="0"/>
          <w:cols w:space="720"/>
          <w:docGrid w:linePitch="600" w:charSpace="24576"/>
        </w:sectPr>
      </w:pPr>
    </w:p>
    <w:p w:rsidR="00B16A3B" w:rsidRPr="0092395E" w:rsidRDefault="00A028E8" w:rsidP="00CF738E">
      <w:pPr>
        <w:keepNext/>
        <w:keepLines/>
        <w:spacing w:line="240" w:lineRule="auto"/>
        <w:ind w:left="720" w:firstLine="0"/>
        <w:jc w:val="center"/>
        <w:rPr>
          <w:rFonts w:eastAsia="Times New Roman" w:cs="Times New Roman"/>
          <w:sz w:val="24"/>
          <w:szCs w:val="24"/>
        </w:rPr>
      </w:pPr>
      <w:bookmarkStart w:id="283" w:name="__RefHeading__139729_586427364"/>
      <w:bookmarkEnd w:id="283"/>
      <w:r w:rsidRPr="0092395E">
        <w:rPr>
          <w:rFonts w:eastAsia="Times New Roman" w:cs="Times New Roman"/>
          <w:b/>
          <w:bCs/>
          <w:sz w:val="24"/>
          <w:szCs w:val="24"/>
        </w:rPr>
        <w:lastRenderedPageBreak/>
        <w:t>ГЛАВА 16. РЕЕСТР МЕРОПРИЯТИЙ СХЕМЫ ТЕПЛОСНАБЖЕНИЯ</w:t>
      </w:r>
    </w:p>
    <w:p w:rsidR="00B16A3B" w:rsidRPr="0092395E" w:rsidRDefault="00B16A3B" w:rsidP="00CF738E">
      <w:pPr>
        <w:keepNext/>
        <w:keepLines/>
        <w:spacing w:line="240" w:lineRule="auto"/>
        <w:ind w:left="720" w:firstLine="0"/>
        <w:rPr>
          <w:rFonts w:eastAsia="Times New Roman" w:cs="Times New Roman"/>
          <w:sz w:val="24"/>
          <w:szCs w:val="24"/>
        </w:rPr>
      </w:pPr>
    </w:p>
    <w:p w:rsidR="00897844" w:rsidRPr="0092395E" w:rsidRDefault="00A028E8" w:rsidP="00590779">
      <w:pPr>
        <w:keepNext/>
        <w:keepLines/>
        <w:numPr>
          <w:ilvl w:val="1"/>
          <w:numId w:val="14"/>
        </w:numPr>
        <w:spacing w:line="240" w:lineRule="auto"/>
        <w:ind w:left="720" w:hanging="720"/>
        <w:rPr>
          <w:rFonts w:cs="Times New Roman"/>
          <w:szCs w:val="24"/>
        </w:rPr>
      </w:pPr>
      <w:bookmarkStart w:id="284" w:name="__RefHeading__139731_586427364"/>
      <w:bookmarkEnd w:id="284"/>
      <w:r w:rsidRPr="0092395E">
        <w:rPr>
          <w:rFonts w:eastAsia="Times New Roman" w:cs="Times New Roman"/>
          <w:b/>
          <w:bCs/>
          <w:sz w:val="24"/>
          <w:szCs w:val="26"/>
        </w:rPr>
        <w:t>Перечень мероприятий по строительству, реконструкции, техническому перевооружению и (или) модернизации источников тепловой энергии</w:t>
      </w:r>
    </w:p>
    <w:p w:rsidR="00897844" w:rsidRPr="0092395E" w:rsidRDefault="00897844" w:rsidP="00CF738E">
      <w:pPr>
        <w:spacing w:line="240" w:lineRule="auto"/>
        <w:rPr>
          <w:sz w:val="24"/>
          <w:szCs w:val="24"/>
        </w:rPr>
      </w:pPr>
    </w:p>
    <w:p w:rsidR="008C4525" w:rsidRPr="0092395E" w:rsidRDefault="008C4525" w:rsidP="008C4525">
      <w:pPr>
        <w:spacing w:line="240" w:lineRule="auto"/>
        <w:rPr>
          <w:sz w:val="24"/>
          <w:szCs w:val="24"/>
        </w:rPr>
      </w:pPr>
      <w:r w:rsidRPr="0092395E">
        <w:rPr>
          <w:sz w:val="24"/>
          <w:szCs w:val="24"/>
        </w:rPr>
        <w:t>Сводный перечень мероприятий по строительству, реконструкции, техническому перевооружению и (или) модернизации источников тепловой энергии представлен в таблицах 16.1.а и 16.1.б.</w:t>
      </w:r>
    </w:p>
    <w:p w:rsidR="008C4525" w:rsidRPr="0092395E" w:rsidRDefault="008C4525" w:rsidP="008C4525">
      <w:pPr>
        <w:spacing w:line="240" w:lineRule="auto"/>
        <w:rPr>
          <w:sz w:val="24"/>
          <w:szCs w:val="24"/>
        </w:rPr>
      </w:pPr>
      <w:r w:rsidRPr="0092395E">
        <w:rPr>
          <w:sz w:val="24"/>
          <w:szCs w:val="24"/>
        </w:rPr>
        <w:t>Детальная информация о технических характеристиках, необходимых финансовых потребностях (планируемых инвестициях на реализацию), источниках инвестиций указаны в п.7.5, п.12.1, п.12.2 Обосновывающих материалов настоящей с</w:t>
      </w:r>
      <w:r w:rsidR="00C32205" w:rsidRPr="0092395E">
        <w:rPr>
          <w:sz w:val="24"/>
          <w:szCs w:val="24"/>
        </w:rPr>
        <w:t>х</w:t>
      </w:r>
      <w:r w:rsidRPr="0092395E">
        <w:rPr>
          <w:sz w:val="24"/>
          <w:szCs w:val="24"/>
        </w:rPr>
        <w:t>емы теплоснабжения.</w:t>
      </w:r>
    </w:p>
    <w:p w:rsidR="008C4525" w:rsidRPr="0092395E" w:rsidRDefault="008C4525" w:rsidP="008C4525">
      <w:pPr>
        <w:spacing w:line="240" w:lineRule="auto"/>
        <w:ind w:firstLine="0"/>
        <w:rPr>
          <w:sz w:val="24"/>
          <w:szCs w:val="24"/>
        </w:rPr>
      </w:pPr>
    </w:p>
    <w:p w:rsidR="008C4525" w:rsidRPr="0092395E" w:rsidRDefault="008C4525" w:rsidP="008C4525">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w:t>
      </w:r>
      <w:r w:rsidR="006F268D" w:rsidRPr="0092395E">
        <w:rPr>
          <w:rFonts w:eastAsia="Times New Roman" w:cs="Times New Roman"/>
          <w:sz w:val="24"/>
          <w:szCs w:val="24"/>
          <w:lang w:eastAsia="ru-RU"/>
        </w:rPr>
        <w:t>16</w:t>
      </w:r>
      <w:r w:rsidRPr="0092395E">
        <w:rPr>
          <w:rFonts w:eastAsia="Times New Roman" w:cs="Times New Roman"/>
          <w:sz w:val="24"/>
          <w:szCs w:val="24"/>
          <w:lang w:eastAsia="ru-RU"/>
        </w:rPr>
        <w:t xml:space="preserve">.1.а – Реализация 1-го сценария – </w:t>
      </w:r>
      <w:r w:rsidR="006F268D" w:rsidRPr="0092395E">
        <w:rPr>
          <w:sz w:val="24"/>
          <w:szCs w:val="24"/>
        </w:rPr>
        <w:t>Сводный перечень мероприятий по строительству, реконструкции, техническому перевооружению и (или) модернизации источник</w:t>
      </w:r>
      <w:r w:rsidR="005C5E37" w:rsidRPr="0092395E">
        <w:rPr>
          <w:sz w:val="24"/>
          <w:szCs w:val="24"/>
        </w:rPr>
        <w:t>а</w:t>
      </w:r>
      <w:r w:rsidR="006F268D" w:rsidRPr="0092395E">
        <w:rPr>
          <w:sz w:val="24"/>
          <w:szCs w:val="24"/>
        </w:rPr>
        <w:t xml:space="preserve"> тепловой энергии</w:t>
      </w:r>
      <w:r w:rsidRPr="0092395E">
        <w:rPr>
          <w:rFonts w:eastAsia="Times New Roman" w:cs="Times New Roman"/>
          <w:sz w:val="24"/>
          <w:szCs w:val="24"/>
          <w:lang w:eastAsia="ru-RU"/>
        </w:rPr>
        <w:t>, функционирующ</w:t>
      </w:r>
      <w:r w:rsidR="005C5E37" w:rsidRPr="0092395E">
        <w:rPr>
          <w:rFonts w:eastAsia="Times New Roman" w:cs="Times New Roman"/>
          <w:sz w:val="24"/>
          <w:szCs w:val="24"/>
          <w:lang w:eastAsia="ru-RU"/>
        </w:rPr>
        <w:t>его</w:t>
      </w:r>
      <w:r w:rsidRPr="0092395E">
        <w:rPr>
          <w:rFonts w:eastAsia="Times New Roman" w:cs="Times New Roman"/>
          <w:sz w:val="24"/>
          <w:szCs w:val="24"/>
          <w:lang w:eastAsia="ru-RU"/>
        </w:rPr>
        <w:t xml:space="preserve">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Look w:val="04A0" w:firstRow="1" w:lastRow="0" w:firstColumn="1" w:lastColumn="0" w:noHBand="0" w:noVBand="1"/>
      </w:tblPr>
      <w:tblGrid>
        <w:gridCol w:w="1667"/>
        <w:gridCol w:w="1861"/>
        <w:gridCol w:w="5473"/>
        <w:gridCol w:w="1681"/>
      </w:tblGrid>
      <w:tr w:rsidR="0015055B" w:rsidRPr="0092395E" w:rsidTr="006F268D">
        <w:trPr>
          <w:trHeight w:val="1005"/>
          <w:tblHeader/>
        </w:trPr>
        <w:tc>
          <w:tcPr>
            <w:tcW w:w="780" w:type="pct"/>
            <w:tcBorders>
              <w:top w:val="single" w:sz="4" w:space="0" w:color="000000"/>
              <w:left w:val="single" w:sz="4" w:space="0" w:color="000000"/>
              <w:bottom w:val="nil"/>
              <w:right w:val="single" w:sz="4" w:space="0" w:color="000000"/>
            </w:tcBorders>
            <w:shd w:val="clear" w:color="auto" w:fill="auto"/>
            <w:vAlign w:val="center"/>
            <w:hideMark/>
          </w:tcPr>
          <w:p w:rsidR="006F268D" w:rsidRPr="0092395E" w:rsidRDefault="006F268D" w:rsidP="008C4525">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871" w:type="pct"/>
            <w:tcBorders>
              <w:top w:val="single" w:sz="4" w:space="0" w:color="000000"/>
              <w:left w:val="nil"/>
              <w:bottom w:val="nil"/>
              <w:right w:val="single" w:sz="4" w:space="0" w:color="000000"/>
            </w:tcBorders>
            <w:shd w:val="clear" w:color="auto" w:fill="auto"/>
            <w:vAlign w:val="center"/>
            <w:hideMark/>
          </w:tcPr>
          <w:p w:rsidR="006F268D" w:rsidRPr="0092395E" w:rsidRDefault="006F268D" w:rsidP="008C4525">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562" w:type="pct"/>
            <w:tcBorders>
              <w:top w:val="single" w:sz="4" w:space="0" w:color="000000"/>
              <w:left w:val="nil"/>
              <w:bottom w:val="nil"/>
              <w:right w:val="single" w:sz="4" w:space="0" w:color="000000"/>
            </w:tcBorders>
            <w:shd w:val="clear" w:color="auto" w:fill="auto"/>
            <w:vAlign w:val="center"/>
            <w:hideMark/>
          </w:tcPr>
          <w:p w:rsidR="006F268D" w:rsidRPr="0092395E" w:rsidRDefault="006F268D" w:rsidP="008C4525">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787" w:type="pct"/>
            <w:tcBorders>
              <w:top w:val="single" w:sz="4" w:space="0" w:color="000000"/>
              <w:left w:val="nil"/>
              <w:bottom w:val="nil"/>
              <w:right w:val="single" w:sz="4" w:space="0" w:color="000000"/>
            </w:tcBorders>
            <w:shd w:val="clear" w:color="auto" w:fill="auto"/>
            <w:vAlign w:val="center"/>
            <w:hideMark/>
          </w:tcPr>
          <w:p w:rsidR="006F268D" w:rsidRPr="0092395E" w:rsidRDefault="006F268D" w:rsidP="008C4525">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Сроки реализации мероприятия</w:t>
            </w:r>
          </w:p>
        </w:tc>
      </w:tr>
      <w:tr w:rsidR="0015055B" w:rsidRPr="0092395E" w:rsidTr="006F268D">
        <w:trPr>
          <w:trHeight w:val="684"/>
        </w:trPr>
        <w:tc>
          <w:tcPr>
            <w:tcW w:w="7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5055B" w:rsidRPr="0092395E" w:rsidRDefault="0015055B" w:rsidP="0015055B">
            <w:pPr>
              <w:spacing w:line="240" w:lineRule="auto"/>
              <w:ind w:firstLine="0"/>
              <w:rPr>
                <w:rFonts w:cs="Times New Roman"/>
                <w:sz w:val="20"/>
                <w:szCs w:val="20"/>
              </w:rPr>
            </w:pPr>
            <w:r w:rsidRPr="0092395E">
              <w:rPr>
                <w:rFonts w:cs="Times New Roman"/>
                <w:sz w:val="20"/>
                <w:szCs w:val="20"/>
              </w:rPr>
              <w:t>МУП-ИТЭ-01</w:t>
            </w:r>
          </w:p>
        </w:tc>
        <w:tc>
          <w:tcPr>
            <w:tcW w:w="871"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15055B">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562"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15055B">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w:t>
            </w:r>
            <w:r w:rsidRPr="0092395E">
              <w:rPr>
                <w:rFonts w:cs="Times New Roman"/>
                <w:sz w:val="20"/>
                <w:szCs w:val="20"/>
              </w:rPr>
              <w:t xml:space="preserve"> этап. Установленная мощность после реализация мероприятий 2,28 Гкал/час</w:t>
            </w:r>
          </w:p>
        </w:tc>
        <w:tc>
          <w:tcPr>
            <w:tcW w:w="787"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5C5E37">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2024</w:t>
            </w:r>
          </w:p>
        </w:tc>
      </w:tr>
      <w:tr w:rsidR="0015055B" w:rsidRPr="0092395E" w:rsidTr="006F268D">
        <w:trPr>
          <w:trHeight w:val="684"/>
        </w:trPr>
        <w:tc>
          <w:tcPr>
            <w:tcW w:w="7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5055B" w:rsidRPr="0092395E" w:rsidRDefault="0015055B" w:rsidP="0015055B">
            <w:pPr>
              <w:spacing w:line="240" w:lineRule="auto"/>
              <w:ind w:firstLine="0"/>
              <w:rPr>
                <w:rFonts w:cs="Times New Roman"/>
                <w:sz w:val="20"/>
                <w:szCs w:val="20"/>
              </w:rPr>
            </w:pPr>
            <w:r w:rsidRPr="0092395E">
              <w:rPr>
                <w:rFonts w:cs="Times New Roman"/>
                <w:sz w:val="20"/>
                <w:szCs w:val="20"/>
              </w:rPr>
              <w:t>МУП-ИТЭ-02</w:t>
            </w:r>
          </w:p>
        </w:tc>
        <w:tc>
          <w:tcPr>
            <w:tcW w:w="871"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15055B">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562"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15055B">
            <w:pPr>
              <w:spacing w:line="240" w:lineRule="auto"/>
              <w:ind w:firstLine="0"/>
              <w:rPr>
                <w:rFonts w:cs="Times New Roman"/>
                <w:sz w:val="20"/>
                <w:szCs w:val="20"/>
              </w:rPr>
            </w:pPr>
            <w:r w:rsidRPr="0092395E">
              <w:rPr>
                <w:rFonts w:cs="Times New Roman"/>
                <w:sz w:val="20"/>
                <w:szCs w:val="20"/>
              </w:rPr>
              <w:t xml:space="preserve">Реконструкция 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787" w:type="pct"/>
            <w:tcBorders>
              <w:top w:val="single" w:sz="4" w:space="0" w:color="000000"/>
              <w:left w:val="nil"/>
              <w:bottom w:val="single" w:sz="4" w:space="0" w:color="000000"/>
              <w:right w:val="single" w:sz="4" w:space="0" w:color="000000"/>
            </w:tcBorders>
            <w:shd w:val="clear" w:color="auto" w:fill="auto"/>
            <w:vAlign w:val="center"/>
          </w:tcPr>
          <w:p w:rsidR="0015055B" w:rsidRPr="0092395E" w:rsidRDefault="0015055B" w:rsidP="005C5E37">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2025</w:t>
            </w:r>
          </w:p>
        </w:tc>
      </w:tr>
    </w:tbl>
    <w:p w:rsidR="008C4525" w:rsidRPr="0092395E" w:rsidRDefault="008C4525" w:rsidP="008C4525">
      <w:pPr>
        <w:spacing w:line="240" w:lineRule="auto"/>
        <w:ind w:firstLine="0"/>
        <w:rPr>
          <w:sz w:val="24"/>
          <w:szCs w:val="24"/>
        </w:rPr>
      </w:pPr>
    </w:p>
    <w:p w:rsidR="006F268D" w:rsidRPr="0092395E" w:rsidRDefault="006F268D" w:rsidP="006F268D">
      <w:pPr>
        <w:widowControl w:val="0"/>
        <w:autoSpaceDE w:val="0"/>
        <w:autoSpaceDN w:val="0"/>
        <w:adjustRightInd w:val="0"/>
        <w:spacing w:line="240" w:lineRule="auto"/>
        <w:ind w:firstLine="0"/>
        <w:rPr>
          <w:rFonts w:eastAsia="Times New Roman" w:cs="Times New Roman"/>
          <w:sz w:val="24"/>
          <w:lang w:eastAsia="ru-RU"/>
        </w:rPr>
      </w:pPr>
      <w:r w:rsidRPr="0092395E">
        <w:rPr>
          <w:rFonts w:eastAsia="Times New Roman" w:cs="Times New Roman"/>
          <w:sz w:val="24"/>
          <w:lang w:eastAsia="ru-RU"/>
        </w:rPr>
        <w:t xml:space="preserve">Таблица 16.1.б – Реализация 2-го сценария – </w:t>
      </w:r>
      <w:r w:rsidRPr="0092395E">
        <w:rPr>
          <w:sz w:val="24"/>
          <w:szCs w:val="24"/>
        </w:rPr>
        <w:t>Сводный перечень мероприятий по строительству, реконструкции, техническому перевооружению и (или) модернизации источник</w:t>
      </w:r>
      <w:r w:rsidR="005C5E37" w:rsidRPr="0092395E">
        <w:rPr>
          <w:sz w:val="24"/>
          <w:szCs w:val="24"/>
        </w:rPr>
        <w:t>а</w:t>
      </w:r>
      <w:r w:rsidRPr="0092395E">
        <w:rPr>
          <w:sz w:val="24"/>
          <w:szCs w:val="24"/>
        </w:rPr>
        <w:t xml:space="preserve"> тепловой энергии</w:t>
      </w:r>
      <w:r w:rsidRPr="0092395E">
        <w:rPr>
          <w:rFonts w:eastAsia="Times New Roman" w:cs="Times New Roman"/>
          <w:sz w:val="24"/>
          <w:lang w:eastAsia="ru-RU"/>
        </w:rPr>
        <w:t>, функционирующ</w:t>
      </w:r>
      <w:r w:rsidR="005C5E37" w:rsidRPr="0092395E">
        <w:rPr>
          <w:rFonts w:eastAsia="Times New Roman" w:cs="Times New Roman"/>
          <w:sz w:val="24"/>
          <w:lang w:eastAsia="ru-RU"/>
        </w:rPr>
        <w:t>его</w:t>
      </w:r>
      <w:r w:rsidRPr="0092395E">
        <w:rPr>
          <w:rFonts w:eastAsia="Times New Roman" w:cs="Times New Roman"/>
          <w:sz w:val="24"/>
          <w:lang w:eastAsia="ru-RU"/>
        </w:rPr>
        <w:t xml:space="preserve"> без режима комбинированной выработки, с сохранением функциональной структуры теплоснабжения, с целью повышения эффективности работы систем теплоснабжения, по обстоятельствам, изложенным в Обосновывающих материалах настоящей схемы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1660"/>
        <w:gridCol w:w="1863"/>
        <w:gridCol w:w="5478"/>
        <w:gridCol w:w="1681"/>
      </w:tblGrid>
      <w:tr w:rsidR="00D6650E" w:rsidRPr="0092395E" w:rsidTr="006F268D">
        <w:trPr>
          <w:trHeight w:val="1005"/>
          <w:tblHeader/>
        </w:trPr>
        <w:tc>
          <w:tcPr>
            <w:tcW w:w="777"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872"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564"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787"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Сроки реализации мероприятия</w:t>
            </w:r>
          </w:p>
        </w:tc>
      </w:tr>
      <w:tr w:rsidR="0015055B" w:rsidRPr="0092395E" w:rsidTr="006F268D">
        <w:trPr>
          <w:trHeight w:val="1035"/>
        </w:trPr>
        <w:tc>
          <w:tcPr>
            <w:tcW w:w="777" w:type="pct"/>
            <w:shd w:val="clear" w:color="auto" w:fill="auto"/>
            <w:noWrap/>
            <w:vAlign w:val="center"/>
            <w:hideMark/>
          </w:tcPr>
          <w:p w:rsidR="0015055B" w:rsidRPr="0092395E" w:rsidRDefault="0015055B" w:rsidP="0015055B">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КС-ИТЭ-01</w:t>
            </w:r>
          </w:p>
        </w:tc>
        <w:tc>
          <w:tcPr>
            <w:tcW w:w="872" w:type="pct"/>
            <w:shd w:val="clear" w:color="auto" w:fill="auto"/>
            <w:vAlign w:val="center"/>
            <w:hideMark/>
          </w:tcPr>
          <w:p w:rsidR="0015055B" w:rsidRPr="0092395E" w:rsidRDefault="0015055B" w:rsidP="0015055B">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Котельная пос. Розет ул. Подгорная 12а</w:t>
            </w:r>
          </w:p>
        </w:tc>
        <w:tc>
          <w:tcPr>
            <w:tcW w:w="2564" w:type="pct"/>
            <w:shd w:val="clear" w:color="auto" w:fill="auto"/>
            <w:vAlign w:val="center"/>
            <w:hideMark/>
          </w:tcPr>
          <w:p w:rsidR="0015055B" w:rsidRPr="0092395E" w:rsidRDefault="0015055B" w:rsidP="0015055B">
            <w:pPr>
              <w:spacing w:line="240" w:lineRule="auto"/>
              <w:ind w:firstLine="0"/>
              <w:rPr>
                <w:rFonts w:eastAsia="Times New Roman" w:cs="Times New Roman"/>
                <w:sz w:val="20"/>
                <w:szCs w:val="20"/>
                <w:lang w:eastAsia="ru-RU"/>
              </w:rPr>
            </w:pPr>
            <w:r w:rsidRPr="0092395E">
              <w:rPr>
                <w:rFonts w:eastAsia="Times New Roman" w:cs="Times New Roman"/>
                <w:sz w:val="20"/>
                <w:szCs w:val="20"/>
                <w:lang w:eastAsia="ru-RU"/>
              </w:rPr>
              <w:t xml:space="preserve">Модернизация </w:t>
            </w:r>
            <w:r w:rsidRPr="0092395E">
              <w:rPr>
                <w:rFonts w:cs="Times New Roman"/>
                <w:sz w:val="20"/>
                <w:szCs w:val="20"/>
              </w:rPr>
              <w:t xml:space="preserve">с заменой / установкой основного и вспомогательного оборудования котельной п. Розет, ул.Подгорная,12 - </w:t>
            </w:r>
            <w:r w:rsidRPr="0092395E">
              <w:rPr>
                <w:rFonts w:cs="Times New Roman"/>
                <w:sz w:val="20"/>
                <w:szCs w:val="20"/>
                <w:lang w:val="en-US"/>
              </w:rPr>
              <w:t>II</w:t>
            </w:r>
            <w:r w:rsidRPr="0092395E">
              <w:rPr>
                <w:rFonts w:cs="Times New Roman"/>
                <w:sz w:val="20"/>
                <w:szCs w:val="20"/>
              </w:rPr>
              <w:t xml:space="preserve"> этап. Установленная мощность после реализация мероприятий 2,28 Гкал/час</w:t>
            </w:r>
          </w:p>
        </w:tc>
        <w:tc>
          <w:tcPr>
            <w:tcW w:w="787" w:type="pct"/>
            <w:shd w:val="clear" w:color="auto" w:fill="auto"/>
            <w:vAlign w:val="center"/>
            <w:hideMark/>
          </w:tcPr>
          <w:p w:rsidR="0015055B" w:rsidRPr="0092395E" w:rsidRDefault="0015055B" w:rsidP="0015055B">
            <w:pPr>
              <w:spacing w:line="240" w:lineRule="auto"/>
              <w:ind w:firstLine="0"/>
              <w:jc w:val="center"/>
              <w:rPr>
                <w:rFonts w:eastAsia="Times New Roman" w:cs="Times New Roman"/>
                <w:sz w:val="20"/>
                <w:szCs w:val="20"/>
                <w:lang w:eastAsia="ru-RU"/>
              </w:rPr>
            </w:pPr>
            <w:r w:rsidRPr="0092395E">
              <w:rPr>
                <w:rFonts w:eastAsia="Times New Roman" w:cs="Times New Roman"/>
                <w:sz w:val="20"/>
                <w:szCs w:val="20"/>
                <w:lang w:eastAsia="ru-RU"/>
              </w:rPr>
              <w:t>2025</w:t>
            </w:r>
          </w:p>
        </w:tc>
      </w:tr>
    </w:tbl>
    <w:p w:rsidR="006F268D" w:rsidRPr="0092395E" w:rsidRDefault="006F268D" w:rsidP="00CF738E">
      <w:pPr>
        <w:spacing w:line="240" w:lineRule="auto"/>
      </w:pPr>
    </w:p>
    <w:p w:rsidR="00897844" w:rsidRPr="0092395E" w:rsidRDefault="00A028E8" w:rsidP="00590779">
      <w:pPr>
        <w:keepNext/>
        <w:keepLines/>
        <w:numPr>
          <w:ilvl w:val="1"/>
          <w:numId w:val="14"/>
        </w:numPr>
        <w:spacing w:line="240" w:lineRule="auto"/>
        <w:ind w:left="720" w:hanging="720"/>
        <w:rPr>
          <w:rFonts w:eastAsia="Times New Roman" w:cs="Times New Roman"/>
          <w:sz w:val="24"/>
        </w:rPr>
      </w:pPr>
      <w:bookmarkStart w:id="285" w:name="__RefHeading__139733_586427364"/>
      <w:bookmarkEnd w:id="282"/>
      <w:bookmarkEnd w:id="285"/>
      <w:r w:rsidRPr="0092395E">
        <w:rPr>
          <w:rFonts w:eastAsia="Times New Roman" w:cs="Times New Roman"/>
          <w:b/>
          <w:bCs/>
          <w:sz w:val="24"/>
          <w:szCs w:val="26"/>
        </w:rPr>
        <w:t>Перечень мероприятий по строительству, реконструкции, техническому перевооружению и (или) модернизации тепловых сетей и сооружений на них</w:t>
      </w:r>
    </w:p>
    <w:p w:rsidR="00EF24AF" w:rsidRPr="0092395E" w:rsidRDefault="00EF24AF" w:rsidP="00CF738E">
      <w:pPr>
        <w:keepNext/>
        <w:keepLines/>
        <w:spacing w:line="240" w:lineRule="auto"/>
        <w:ind w:firstLine="0"/>
        <w:rPr>
          <w:rFonts w:eastAsia="Times New Roman" w:cs="Times New Roman"/>
          <w:b/>
          <w:bCs/>
          <w:sz w:val="24"/>
          <w:szCs w:val="26"/>
        </w:rPr>
      </w:pPr>
    </w:p>
    <w:p w:rsidR="006F268D" w:rsidRPr="0092395E" w:rsidRDefault="006F268D" w:rsidP="006F268D">
      <w:pPr>
        <w:spacing w:line="240" w:lineRule="auto"/>
        <w:rPr>
          <w:sz w:val="24"/>
          <w:szCs w:val="24"/>
        </w:rPr>
      </w:pPr>
      <w:r w:rsidRPr="0092395E">
        <w:rPr>
          <w:sz w:val="24"/>
          <w:szCs w:val="24"/>
        </w:rPr>
        <w:t>Сводный перечень мероприятий по строительству, реконструкции, техническому перевооружению и (или) модернизации тепловых сетей и сооружений на них представлен в таблицах 16.2.а и 16.2.б.</w:t>
      </w:r>
    </w:p>
    <w:p w:rsidR="006F268D" w:rsidRPr="0092395E" w:rsidRDefault="006F268D" w:rsidP="006F268D">
      <w:pPr>
        <w:keepNext/>
        <w:keepLines/>
        <w:spacing w:line="240" w:lineRule="auto"/>
        <w:ind w:firstLine="708"/>
        <w:rPr>
          <w:rFonts w:eastAsia="Times New Roman" w:cs="Times New Roman"/>
          <w:b/>
          <w:bCs/>
          <w:sz w:val="24"/>
          <w:szCs w:val="26"/>
        </w:rPr>
      </w:pPr>
      <w:r w:rsidRPr="0092395E">
        <w:rPr>
          <w:sz w:val="24"/>
          <w:szCs w:val="24"/>
        </w:rPr>
        <w:t>Детальная информация о технических характеристиках, необходимых финансовых потребностях (планируемых инвестициях на реализацию), источниках инвестиций указаны в п.8.7, п.12.1, п.12.2 Обосновывающих материалов настоящей с</w:t>
      </w:r>
      <w:r w:rsidR="00C32205" w:rsidRPr="0092395E">
        <w:rPr>
          <w:sz w:val="24"/>
          <w:szCs w:val="24"/>
        </w:rPr>
        <w:t>х</w:t>
      </w:r>
      <w:r w:rsidRPr="0092395E">
        <w:rPr>
          <w:sz w:val="24"/>
          <w:szCs w:val="24"/>
        </w:rPr>
        <w:t>емы теплоснабжения.</w:t>
      </w:r>
    </w:p>
    <w:p w:rsidR="00897844" w:rsidRPr="0092395E" w:rsidRDefault="00897844" w:rsidP="006F268D">
      <w:pPr>
        <w:spacing w:line="240" w:lineRule="auto"/>
        <w:ind w:firstLine="0"/>
        <w:rPr>
          <w:rFonts w:eastAsia="Times New Roman" w:cs="Times New Roman"/>
          <w:sz w:val="24"/>
        </w:rPr>
      </w:pPr>
    </w:p>
    <w:p w:rsidR="006F268D" w:rsidRPr="0092395E" w:rsidRDefault="006F268D" w:rsidP="006F268D">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lastRenderedPageBreak/>
        <w:t xml:space="preserve">Таблица 16.2.а - Реализация 1-го сценария – </w:t>
      </w:r>
      <w:r w:rsidRPr="0092395E">
        <w:rPr>
          <w:sz w:val="24"/>
          <w:szCs w:val="24"/>
        </w:rPr>
        <w:t>Сводный перечень мероприятий по строительству, реконструкции, техническому перевооружению и (или) модернизации тепловых сетей</w:t>
      </w:r>
      <w:r w:rsidRPr="0092395E">
        <w:rPr>
          <w:rFonts w:eastAsia="Times New Roman" w:cs="Times New Roman"/>
          <w:sz w:val="24"/>
          <w:szCs w:val="24"/>
          <w:lang w:eastAsia="ru-RU"/>
        </w:rPr>
        <w:t>,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в целом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0"/>
        <w:gridCol w:w="1987"/>
        <w:gridCol w:w="5420"/>
        <w:gridCol w:w="1645"/>
      </w:tblGrid>
      <w:tr w:rsidR="00C870F7" w:rsidRPr="0092395E" w:rsidTr="00FD3D71">
        <w:trPr>
          <w:cantSplit/>
          <w:trHeight w:val="1020"/>
          <w:tblHeader/>
        </w:trPr>
        <w:tc>
          <w:tcPr>
            <w:tcW w:w="763"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930"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537"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770" w:type="pct"/>
            <w:shd w:val="clear" w:color="auto" w:fill="auto"/>
            <w:vAlign w:val="center"/>
            <w:hideMark/>
          </w:tcPr>
          <w:p w:rsidR="006F268D" w:rsidRPr="0092395E" w:rsidRDefault="006F268D"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Сроки реализации мероприятия</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МУП-ТС-001</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ТК-2 до ТК-3, Ø108 мм, L=82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МУП-ТС-002</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ТК-3 до жилого дома ул. Черемушки,4, Ø108 мм, L=102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510"/>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МУП-ТС-003</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ТК-6 до ТК-8, Ø108 мм, L=192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510"/>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МУП-ТС-004</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4, Ø63 мм, L=32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510"/>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МУП-ТС-005</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ж/д по ул.Черемушки,4 до ТК-4, Ø108 мм, L=174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МУП-ТС-006</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7, Ø63 мм, L=48,5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510"/>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МУП-ТС-007</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16, Ø108 мм, L=6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2024</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МУП-ТС-008</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МУП-ТС-009</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FD3D71">
        <w:trPr>
          <w:cantSplit/>
          <w:trHeight w:val="510"/>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МУП-ТС-010</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МУП-ТС-011</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2026</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МУП-ТС-012</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2027</w:t>
            </w:r>
          </w:p>
        </w:tc>
      </w:tr>
      <w:tr w:rsidR="00C870F7" w:rsidRPr="0092395E" w:rsidTr="00FD3D71">
        <w:trPr>
          <w:cantSplit/>
          <w:trHeight w:val="765"/>
        </w:trPr>
        <w:tc>
          <w:tcPr>
            <w:tcW w:w="763"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МУП-ТС-013</w:t>
            </w:r>
          </w:p>
        </w:tc>
        <w:tc>
          <w:tcPr>
            <w:tcW w:w="930"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hideMark/>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770" w:type="pct"/>
            <w:shd w:val="clear" w:color="auto" w:fill="auto"/>
            <w:vAlign w:val="center"/>
            <w:hideMark/>
          </w:tcPr>
          <w:p w:rsidR="00C870F7" w:rsidRPr="0092395E" w:rsidRDefault="00C870F7" w:rsidP="00874ABE">
            <w:pPr>
              <w:spacing w:line="240" w:lineRule="auto"/>
              <w:ind w:firstLine="0"/>
              <w:jc w:val="center"/>
              <w:rPr>
                <w:rFonts w:cs="Times New Roman"/>
                <w:sz w:val="22"/>
              </w:rPr>
            </w:pPr>
            <w:r w:rsidRPr="0092395E">
              <w:rPr>
                <w:rFonts w:cs="Times New Roman"/>
                <w:sz w:val="22"/>
              </w:rPr>
              <w:t>2028</w:t>
            </w:r>
          </w:p>
        </w:tc>
      </w:tr>
      <w:tr w:rsidR="00C870F7" w:rsidRPr="0092395E" w:rsidTr="00FD3D71">
        <w:trPr>
          <w:cantSplit/>
          <w:trHeight w:val="765"/>
        </w:trPr>
        <w:tc>
          <w:tcPr>
            <w:tcW w:w="763"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МУП-ТС-014</w:t>
            </w:r>
          </w:p>
        </w:tc>
        <w:tc>
          <w:tcPr>
            <w:tcW w:w="930"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770"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2030</w:t>
            </w:r>
          </w:p>
        </w:tc>
      </w:tr>
      <w:tr w:rsidR="00C870F7" w:rsidRPr="0092395E" w:rsidTr="00FD3D71">
        <w:trPr>
          <w:cantSplit/>
          <w:trHeight w:val="765"/>
        </w:trPr>
        <w:tc>
          <w:tcPr>
            <w:tcW w:w="763"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МУП-ТС-015</w:t>
            </w:r>
          </w:p>
        </w:tc>
        <w:tc>
          <w:tcPr>
            <w:tcW w:w="930"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770"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2031</w:t>
            </w:r>
          </w:p>
        </w:tc>
      </w:tr>
      <w:tr w:rsidR="00C870F7" w:rsidRPr="0092395E" w:rsidTr="00FD3D71">
        <w:trPr>
          <w:cantSplit/>
          <w:trHeight w:val="765"/>
        </w:trPr>
        <w:tc>
          <w:tcPr>
            <w:tcW w:w="763"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lastRenderedPageBreak/>
              <w:t>МУП-ТС-016</w:t>
            </w:r>
          </w:p>
        </w:tc>
        <w:tc>
          <w:tcPr>
            <w:tcW w:w="930"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770"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2032</w:t>
            </w:r>
          </w:p>
        </w:tc>
      </w:tr>
      <w:tr w:rsidR="00C870F7" w:rsidRPr="0092395E" w:rsidTr="00FD3D71">
        <w:trPr>
          <w:cantSplit/>
          <w:trHeight w:val="765"/>
        </w:trPr>
        <w:tc>
          <w:tcPr>
            <w:tcW w:w="763"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МУП-ТС-017</w:t>
            </w:r>
          </w:p>
        </w:tc>
        <w:tc>
          <w:tcPr>
            <w:tcW w:w="930"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770"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2033</w:t>
            </w:r>
          </w:p>
        </w:tc>
      </w:tr>
      <w:tr w:rsidR="00C870F7" w:rsidRPr="0092395E" w:rsidTr="00FD3D71">
        <w:trPr>
          <w:cantSplit/>
          <w:trHeight w:val="765"/>
        </w:trPr>
        <w:tc>
          <w:tcPr>
            <w:tcW w:w="763"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МУП-ТС-018</w:t>
            </w:r>
          </w:p>
        </w:tc>
        <w:tc>
          <w:tcPr>
            <w:tcW w:w="930"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770" w:type="pct"/>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2034</w:t>
            </w:r>
          </w:p>
        </w:tc>
      </w:tr>
    </w:tbl>
    <w:p w:rsidR="00FD3D71" w:rsidRPr="0092395E" w:rsidRDefault="00FD3D71" w:rsidP="005C5E37">
      <w:pPr>
        <w:shd w:val="clear" w:color="auto" w:fill="FFFFFF"/>
        <w:spacing w:line="240" w:lineRule="auto"/>
        <w:ind w:firstLine="0"/>
        <w:rPr>
          <w:rFonts w:eastAsia="Times New Roman" w:cs="Times New Roman"/>
          <w:sz w:val="24"/>
          <w:szCs w:val="24"/>
          <w:lang w:eastAsia="ru-RU"/>
        </w:rPr>
      </w:pPr>
    </w:p>
    <w:p w:rsidR="00880EC0" w:rsidRPr="0092395E" w:rsidRDefault="00880EC0" w:rsidP="005C5E37">
      <w:pPr>
        <w:shd w:val="clear" w:color="auto" w:fill="FFFFFF"/>
        <w:spacing w:line="240" w:lineRule="auto"/>
        <w:ind w:firstLine="0"/>
        <w:rPr>
          <w:rFonts w:eastAsia="Times New Roman" w:cs="Times New Roman"/>
          <w:sz w:val="24"/>
          <w:szCs w:val="24"/>
          <w:lang w:eastAsia="ru-RU"/>
        </w:rPr>
      </w:pPr>
      <w:r w:rsidRPr="0092395E">
        <w:rPr>
          <w:rFonts w:eastAsia="Times New Roman" w:cs="Times New Roman"/>
          <w:sz w:val="24"/>
          <w:szCs w:val="24"/>
          <w:lang w:eastAsia="ru-RU"/>
        </w:rPr>
        <w:t xml:space="preserve">Таблица 16.2.б – Реализация с 2025г. 2-го сценария – Сводный перечень мероприятий по строительству, реконструкции, техническому перевооружению и (или) модернизации тепловых сетей, подлежащих замене в связи с исчерпанием эксплуатационного ресурса, одним из ожидаемых результатов которой является снижение объема потерь тепловой энергии и, как следствие, повышение эффективности функционирования системы теплоснабжения </w:t>
      </w:r>
    </w:p>
    <w:tbl>
      <w:tblPr>
        <w:tblW w:w="5000" w:type="pct"/>
        <w:tblLook w:val="04A0" w:firstRow="1" w:lastRow="0" w:firstColumn="1" w:lastColumn="0" w:noHBand="0" w:noVBand="1"/>
      </w:tblPr>
      <w:tblGrid>
        <w:gridCol w:w="1630"/>
        <w:gridCol w:w="1987"/>
        <w:gridCol w:w="5420"/>
        <w:gridCol w:w="1645"/>
      </w:tblGrid>
      <w:tr w:rsidR="00C870F7" w:rsidRPr="0092395E" w:rsidTr="00C870F7">
        <w:trPr>
          <w:cantSplit/>
          <w:trHeight w:val="1020"/>
          <w:tblHeader/>
        </w:trPr>
        <w:tc>
          <w:tcPr>
            <w:tcW w:w="76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80EC0" w:rsidRPr="0092395E" w:rsidRDefault="00880EC0"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Уникальный номер</w:t>
            </w:r>
          </w:p>
        </w:tc>
        <w:tc>
          <w:tcPr>
            <w:tcW w:w="930" w:type="pct"/>
            <w:tcBorders>
              <w:top w:val="single" w:sz="4" w:space="0" w:color="000000"/>
              <w:left w:val="nil"/>
              <w:bottom w:val="single" w:sz="4" w:space="0" w:color="000000"/>
              <w:right w:val="single" w:sz="4" w:space="0" w:color="000000"/>
            </w:tcBorders>
            <w:shd w:val="clear" w:color="auto" w:fill="auto"/>
            <w:vAlign w:val="center"/>
            <w:hideMark/>
          </w:tcPr>
          <w:p w:rsidR="00880EC0" w:rsidRPr="0092395E" w:rsidRDefault="00880EC0"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источника тепловой энергии</w:t>
            </w:r>
          </w:p>
        </w:tc>
        <w:tc>
          <w:tcPr>
            <w:tcW w:w="2537" w:type="pct"/>
            <w:tcBorders>
              <w:top w:val="single" w:sz="4" w:space="0" w:color="000000"/>
              <w:left w:val="nil"/>
              <w:bottom w:val="single" w:sz="4" w:space="0" w:color="000000"/>
              <w:right w:val="single" w:sz="4" w:space="0" w:color="000000"/>
            </w:tcBorders>
            <w:shd w:val="clear" w:color="auto" w:fill="auto"/>
            <w:vAlign w:val="center"/>
            <w:hideMark/>
          </w:tcPr>
          <w:p w:rsidR="00880EC0" w:rsidRPr="0092395E" w:rsidRDefault="00880EC0"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Наименование мероприятия</w:t>
            </w:r>
          </w:p>
        </w:tc>
        <w:tc>
          <w:tcPr>
            <w:tcW w:w="770" w:type="pct"/>
            <w:tcBorders>
              <w:top w:val="single" w:sz="4" w:space="0" w:color="000000"/>
              <w:left w:val="nil"/>
              <w:bottom w:val="single" w:sz="4" w:space="0" w:color="000000"/>
              <w:right w:val="single" w:sz="4" w:space="0" w:color="000000"/>
            </w:tcBorders>
            <w:shd w:val="clear" w:color="auto" w:fill="auto"/>
            <w:vAlign w:val="center"/>
            <w:hideMark/>
          </w:tcPr>
          <w:p w:rsidR="00880EC0" w:rsidRPr="0092395E" w:rsidRDefault="00880EC0" w:rsidP="005C5E37">
            <w:pPr>
              <w:spacing w:line="240" w:lineRule="auto"/>
              <w:ind w:firstLine="0"/>
              <w:jc w:val="center"/>
              <w:rPr>
                <w:rFonts w:eastAsia="Times New Roman" w:cs="Times New Roman"/>
                <w:b/>
                <w:bCs/>
                <w:sz w:val="20"/>
                <w:szCs w:val="20"/>
                <w:lang w:eastAsia="ru-RU"/>
              </w:rPr>
            </w:pPr>
            <w:r w:rsidRPr="0092395E">
              <w:rPr>
                <w:rFonts w:eastAsia="Times New Roman" w:cs="Times New Roman"/>
                <w:b/>
                <w:bCs/>
                <w:sz w:val="20"/>
                <w:szCs w:val="20"/>
                <w:lang w:eastAsia="ru-RU"/>
              </w:rPr>
              <w:t>Год реализации мероприятия</w:t>
            </w:r>
          </w:p>
        </w:tc>
      </w:tr>
      <w:tr w:rsidR="00C870F7" w:rsidRPr="0092395E" w:rsidTr="00C870F7">
        <w:trPr>
          <w:cantSplit/>
          <w:trHeight w:val="765"/>
        </w:trPr>
        <w:tc>
          <w:tcPr>
            <w:tcW w:w="763" w:type="pct"/>
            <w:tcBorders>
              <w:top w:val="single" w:sz="4"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КС-ТС-001</w:t>
            </w:r>
          </w:p>
        </w:tc>
        <w:tc>
          <w:tcPr>
            <w:tcW w:w="930" w:type="pct"/>
            <w:tcBorders>
              <w:top w:val="single" w:sz="4"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4"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5, Ø63 мм, L=22 п.м.</w:t>
            </w:r>
          </w:p>
        </w:tc>
        <w:tc>
          <w:tcPr>
            <w:tcW w:w="770" w:type="pct"/>
            <w:tcBorders>
              <w:top w:val="single" w:sz="4"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КС-ТС-002</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жилой дом по ул.Черемушки, 8, Ø63 мм, L=36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КС-ТС-003</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ТК-1/3 до ТК1, Ø125 мм, L=104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2025</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КС-ТС-004</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ТК-1/2 до ТК1/3, Ø125 мм, L=214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2026</w:t>
            </w:r>
          </w:p>
        </w:tc>
      </w:tr>
      <w:tr w:rsidR="00C870F7" w:rsidRPr="0092395E" w:rsidTr="00C870F7">
        <w:trPr>
          <w:cantSplit/>
          <w:trHeight w:val="765"/>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КС-ТС-005</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котельной до ТК16, Ø108 мм, L=246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2027</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КС-ТС-006</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15,17, Ø57 мм, L=192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2028</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КС-ТС-007</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жилые дома по ул. Черёмушки, 2, 3, 4, 9, 10, 11, Ø57 мм, L=138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2030</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КС-ТС-008</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участка тепловых сетей от ТК1 до ТК8 в районе ж\д ул. Черёмушки, 8, Ø108 мм, L=100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2031</w:t>
            </w:r>
          </w:p>
        </w:tc>
      </w:tr>
      <w:tr w:rsidR="00C870F7" w:rsidRPr="0092395E" w:rsidTr="00C870F7">
        <w:trPr>
          <w:cantSplit/>
          <w:trHeight w:val="510"/>
        </w:trPr>
        <w:tc>
          <w:tcPr>
            <w:tcW w:w="763" w:type="pct"/>
            <w:tcBorders>
              <w:top w:val="single" w:sz="6" w:space="0" w:color="000000"/>
              <w:left w:val="single" w:sz="4"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КС-ТС-009</w:t>
            </w:r>
          </w:p>
        </w:tc>
        <w:tc>
          <w:tcPr>
            <w:tcW w:w="930"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shd w:val="clear" w:color="auto" w:fill="auto"/>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тепловых вводов в жилые дома по ул. Черёмушки, 8, 7, 1, 14, 13, 6, 12, Ø57 мм, L=248 п.м.</w:t>
            </w:r>
          </w:p>
        </w:tc>
        <w:tc>
          <w:tcPr>
            <w:tcW w:w="770" w:type="pct"/>
            <w:tcBorders>
              <w:top w:val="single" w:sz="6" w:space="0" w:color="000000"/>
              <w:left w:val="single" w:sz="6" w:space="0" w:color="000000"/>
              <w:bottom w:val="single" w:sz="6" w:space="0" w:color="000000"/>
              <w:right w:val="single" w:sz="4" w:space="0" w:color="000000"/>
            </w:tcBorders>
            <w:shd w:val="clear" w:color="auto" w:fill="auto"/>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2032</w:t>
            </w:r>
          </w:p>
        </w:tc>
      </w:tr>
      <w:tr w:rsidR="00C870F7" w:rsidRPr="0092395E" w:rsidTr="00C870F7">
        <w:trPr>
          <w:cantSplit/>
          <w:trHeight w:val="420"/>
        </w:trPr>
        <w:tc>
          <w:tcPr>
            <w:tcW w:w="763" w:type="pct"/>
            <w:tcBorders>
              <w:top w:val="single" w:sz="6" w:space="0" w:color="000000"/>
              <w:left w:val="single" w:sz="4" w:space="0" w:color="000000"/>
              <w:bottom w:val="single" w:sz="6" w:space="0" w:color="000000"/>
              <w:right w:val="single" w:sz="6" w:space="0" w:color="000000"/>
            </w:tcBorders>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КС-ТС-010</w:t>
            </w:r>
          </w:p>
        </w:tc>
        <w:tc>
          <w:tcPr>
            <w:tcW w:w="930" w:type="pct"/>
            <w:tcBorders>
              <w:top w:val="single" w:sz="6" w:space="0" w:color="000000"/>
              <w:left w:val="single" w:sz="6" w:space="0" w:color="000000"/>
              <w:bottom w:val="single" w:sz="6" w:space="0" w:color="000000"/>
              <w:right w:val="single" w:sz="6" w:space="0" w:color="000000"/>
            </w:tcBorders>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6" w:space="0" w:color="000000"/>
              <w:right w:val="single" w:sz="6" w:space="0" w:color="000000"/>
            </w:tcBorders>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здание школы, Ø57 мм, L=30 п.м.</w:t>
            </w:r>
          </w:p>
        </w:tc>
        <w:tc>
          <w:tcPr>
            <w:tcW w:w="770" w:type="pct"/>
            <w:tcBorders>
              <w:top w:val="single" w:sz="6" w:space="0" w:color="000000"/>
              <w:left w:val="single" w:sz="6" w:space="0" w:color="000000"/>
              <w:bottom w:val="single" w:sz="6" w:space="0" w:color="000000"/>
              <w:right w:val="single" w:sz="4" w:space="0" w:color="000000"/>
            </w:tcBorders>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2033</w:t>
            </w:r>
          </w:p>
        </w:tc>
      </w:tr>
      <w:tr w:rsidR="00C870F7" w:rsidRPr="0092395E" w:rsidTr="00C870F7">
        <w:trPr>
          <w:cantSplit/>
          <w:trHeight w:val="420"/>
        </w:trPr>
        <w:tc>
          <w:tcPr>
            <w:tcW w:w="763" w:type="pct"/>
            <w:tcBorders>
              <w:top w:val="single" w:sz="6" w:space="0" w:color="000000"/>
              <w:left w:val="single" w:sz="4" w:space="0" w:color="000000"/>
              <w:bottom w:val="single" w:sz="4" w:space="0" w:color="000000"/>
              <w:right w:val="single" w:sz="6" w:space="0" w:color="000000"/>
            </w:tcBorders>
            <w:vAlign w:val="center"/>
          </w:tcPr>
          <w:p w:rsidR="00C870F7" w:rsidRPr="0092395E" w:rsidRDefault="00C870F7" w:rsidP="00874ABE">
            <w:pPr>
              <w:spacing w:line="240" w:lineRule="auto"/>
              <w:ind w:firstLine="0"/>
              <w:jc w:val="center"/>
              <w:rPr>
                <w:rFonts w:eastAsia="Times New Roman" w:cs="Times New Roman"/>
                <w:sz w:val="22"/>
                <w:lang w:eastAsia="ru-RU"/>
              </w:rPr>
            </w:pPr>
            <w:r w:rsidRPr="0092395E">
              <w:rPr>
                <w:rFonts w:eastAsia="Times New Roman" w:cs="Times New Roman"/>
                <w:sz w:val="22"/>
                <w:lang w:eastAsia="ru-RU"/>
              </w:rPr>
              <w:t>КС-ТС-011</w:t>
            </w:r>
          </w:p>
        </w:tc>
        <w:tc>
          <w:tcPr>
            <w:tcW w:w="930" w:type="pct"/>
            <w:tcBorders>
              <w:top w:val="single" w:sz="6" w:space="0" w:color="000000"/>
              <w:left w:val="single" w:sz="6" w:space="0" w:color="000000"/>
              <w:bottom w:val="single" w:sz="4" w:space="0" w:color="000000"/>
              <w:right w:val="single" w:sz="6" w:space="0" w:color="000000"/>
            </w:tcBorders>
            <w:vAlign w:val="center"/>
          </w:tcPr>
          <w:p w:rsidR="00C870F7" w:rsidRPr="0092395E" w:rsidRDefault="00C870F7" w:rsidP="00874ABE">
            <w:pPr>
              <w:spacing w:line="240" w:lineRule="auto"/>
              <w:ind w:firstLine="0"/>
              <w:rPr>
                <w:rFonts w:cs="Times New Roman"/>
                <w:sz w:val="22"/>
              </w:rPr>
            </w:pPr>
            <w:r w:rsidRPr="0092395E">
              <w:rPr>
                <w:rFonts w:eastAsia="Times New Roman" w:cs="Times New Roman"/>
                <w:sz w:val="22"/>
                <w:lang w:eastAsia="ru-RU"/>
              </w:rPr>
              <w:t>Котельная пос. Розет ул. Подгорная 12а</w:t>
            </w:r>
          </w:p>
        </w:tc>
        <w:tc>
          <w:tcPr>
            <w:tcW w:w="2537" w:type="pct"/>
            <w:tcBorders>
              <w:top w:val="single" w:sz="6" w:space="0" w:color="000000"/>
              <w:left w:val="single" w:sz="6" w:space="0" w:color="000000"/>
              <w:bottom w:val="single" w:sz="4" w:space="0" w:color="000000"/>
              <w:right w:val="single" w:sz="6" w:space="0" w:color="000000"/>
            </w:tcBorders>
            <w:vAlign w:val="center"/>
          </w:tcPr>
          <w:p w:rsidR="00C870F7" w:rsidRPr="0092395E" w:rsidRDefault="00C870F7" w:rsidP="00874ABE">
            <w:pPr>
              <w:spacing w:line="240" w:lineRule="auto"/>
              <w:ind w:firstLine="0"/>
              <w:rPr>
                <w:rFonts w:cs="Times New Roman"/>
                <w:sz w:val="22"/>
              </w:rPr>
            </w:pPr>
            <w:r w:rsidRPr="0092395E">
              <w:rPr>
                <w:rFonts w:cs="Times New Roman"/>
                <w:sz w:val="22"/>
              </w:rPr>
              <w:t>Реконструкция теплового ввода в здание школы от ТК-13 до ТК-14, Ø57 мм, L=152 п.м.</w:t>
            </w:r>
          </w:p>
        </w:tc>
        <w:tc>
          <w:tcPr>
            <w:tcW w:w="770" w:type="pct"/>
            <w:tcBorders>
              <w:top w:val="single" w:sz="6" w:space="0" w:color="000000"/>
              <w:left w:val="single" w:sz="6" w:space="0" w:color="000000"/>
              <w:bottom w:val="single" w:sz="4" w:space="0" w:color="000000"/>
              <w:right w:val="single" w:sz="4" w:space="0" w:color="000000"/>
            </w:tcBorders>
            <w:vAlign w:val="center"/>
          </w:tcPr>
          <w:p w:rsidR="00C870F7" w:rsidRPr="0092395E" w:rsidRDefault="00C870F7" w:rsidP="00874ABE">
            <w:pPr>
              <w:spacing w:line="240" w:lineRule="auto"/>
              <w:ind w:firstLine="0"/>
              <w:jc w:val="center"/>
              <w:rPr>
                <w:rFonts w:cs="Times New Roman"/>
                <w:sz w:val="22"/>
              </w:rPr>
            </w:pPr>
            <w:r w:rsidRPr="0092395E">
              <w:rPr>
                <w:rFonts w:cs="Times New Roman"/>
                <w:sz w:val="22"/>
              </w:rPr>
              <w:t>2034</w:t>
            </w:r>
          </w:p>
        </w:tc>
      </w:tr>
    </w:tbl>
    <w:p w:rsidR="00897844" w:rsidRPr="0092395E" w:rsidRDefault="00A028E8" w:rsidP="00590779">
      <w:pPr>
        <w:keepNext/>
        <w:keepLines/>
        <w:numPr>
          <w:ilvl w:val="1"/>
          <w:numId w:val="14"/>
        </w:numPr>
        <w:spacing w:line="240" w:lineRule="auto"/>
        <w:ind w:left="720" w:hanging="720"/>
        <w:rPr>
          <w:rFonts w:eastAsia="Times New Roman" w:cs="Times New Roman"/>
          <w:sz w:val="24"/>
          <w:szCs w:val="24"/>
        </w:rPr>
      </w:pPr>
      <w:bookmarkStart w:id="286" w:name="__RefHeading__139735_586427364"/>
      <w:bookmarkEnd w:id="286"/>
      <w:r w:rsidRPr="0092395E">
        <w:rPr>
          <w:rFonts w:eastAsia="Times New Roman" w:cs="Times New Roman"/>
          <w:b/>
          <w:bCs/>
          <w:sz w:val="24"/>
          <w:szCs w:val="26"/>
        </w:rPr>
        <w:lastRenderedPageBreak/>
        <w:t>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B56730" w:rsidP="00CF738E">
      <w:pPr>
        <w:spacing w:line="240" w:lineRule="auto"/>
        <w:rPr>
          <w:rFonts w:eastAsia="Times New Roman" w:cs="Times New Roman"/>
          <w:sz w:val="24"/>
          <w:szCs w:val="24"/>
        </w:rPr>
      </w:pPr>
      <w:r w:rsidRPr="0092395E">
        <w:rPr>
          <w:rFonts w:eastAsia="Times New Roman" w:cs="Times New Roman"/>
          <w:sz w:val="24"/>
        </w:rPr>
        <w:t>Мероприятия, обеспечивающие переход от открытых систем теплоснабжения (горячего водоснабжения) на закрытые системы горячего водоснабжения, настоящей схемой теплоснабжения не предусмотрены</w:t>
      </w:r>
      <w:r w:rsidR="00276A1C" w:rsidRPr="0092395E">
        <w:rPr>
          <w:rFonts w:eastAsia="Times New Roman" w:cs="Times New Roman"/>
          <w:sz w:val="24"/>
        </w:rPr>
        <w:t>.</w:t>
      </w:r>
    </w:p>
    <w:p w:rsidR="00897844" w:rsidRPr="0092395E" w:rsidRDefault="00A028E8" w:rsidP="00CF738E">
      <w:pPr>
        <w:keepNext/>
        <w:keepLines/>
        <w:pageBreakBefore/>
        <w:spacing w:line="240" w:lineRule="auto"/>
        <w:ind w:firstLine="0"/>
        <w:jc w:val="center"/>
        <w:rPr>
          <w:rFonts w:eastAsia="Times New Roman" w:cs="Times New Roman"/>
          <w:sz w:val="24"/>
          <w:szCs w:val="24"/>
        </w:rPr>
      </w:pPr>
      <w:bookmarkStart w:id="287" w:name="__RefHeading__139737_586427364"/>
      <w:bookmarkEnd w:id="287"/>
      <w:r w:rsidRPr="0092395E">
        <w:rPr>
          <w:rFonts w:eastAsia="Times New Roman" w:cs="Times New Roman"/>
          <w:b/>
          <w:bCs/>
          <w:sz w:val="24"/>
          <w:szCs w:val="24"/>
        </w:rPr>
        <w:lastRenderedPageBreak/>
        <w:t>ГЛАВА 17. ЗАМЕЧАНИЯ И ПРЕДЛОЖЕНИЯ К ПРОЕКТУ СХЕМЫ ТЕПЛОСНАБЖЕНИЯ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28E8" w:rsidP="00590779">
      <w:pPr>
        <w:keepNext/>
        <w:keepLines/>
        <w:numPr>
          <w:ilvl w:val="1"/>
          <w:numId w:val="40"/>
        </w:numPr>
        <w:spacing w:line="240" w:lineRule="auto"/>
        <w:ind w:left="720" w:hanging="720"/>
        <w:rPr>
          <w:rFonts w:eastAsia="Times New Roman" w:cs="Times New Roman"/>
          <w:sz w:val="24"/>
        </w:rPr>
      </w:pPr>
      <w:bookmarkStart w:id="288" w:name="__RefHeading__139739_586427364"/>
      <w:bookmarkStart w:id="289" w:name="sub_1872"/>
      <w:bookmarkEnd w:id="288"/>
      <w:r w:rsidRPr="0092395E">
        <w:rPr>
          <w:rFonts w:eastAsia="Times New Roman" w:cs="Times New Roman"/>
          <w:b/>
          <w:bCs/>
          <w:sz w:val="24"/>
          <w:szCs w:val="26"/>
        </w:rPr>
        <w:t>Перечень всех замечаний и предложений, поступивших при разработке, утверждении и актуализации схемы теплоснабжения</w:t>
      </w:r>
    </w:p>
    <w:p w:rsidR="00897844" w:rsidRPr="0092395E" w:rsidRDefault="00897844" w:rsidP="00CF738E">
      <w:pPr>
        <w:spacing w:line="240" w:lineRule="auto"/>
        <w:rPr>
          <w:rFonts w:eastAsia="Times New Roman" w:cs="Times New Roman"/>
          <w:sz w:val="24"/>
        </w:rPr>
      </w:pPr>
    </w:p>
    <w:p w:rsidR="00897844" w:rsidRPr="0092395E" w:rsidRDefault="00B56730" w:rsidP="00CF738E">
      <w:pPr>
        <w:spacing w:line="240" w:lineRule="auto"/>
        <w:rPr>
          <w:rFonts w:eastAsia="Times New Roman" w:cs="Times New Roman"/>
          <w:sz w:val="24"/>
        </w:rPr>
      </w:pPr>
      <w:r w:rsidRPr="0092395E">
        <w:rPr>
          <w:rFonts w:eastAsia="Times New Roman" w:cs="Times New Roman"/>
          <w:sz w:val="24"/>
        </w:rPr>
        <w:t>Замечания и предложени</w:t>
      </w:r>
      <w:r w:rsidR="00897844" w:rsidRPr="0092395E">
        <w:rPr>
          <w:rFonts w:eastAsia="Times New Roman" w:cs="Times New Roman"/>
          <w:sz w:val="24"/>
        </w:rPr>
        <w:t xml:space="preserve">я </w:t>
      </w:r>
      <w:r w:rsidRPr="0092395E">
        <w:rPr>
          <w:rFonts w:eastAsia="Times New Roman" w:cs="Times New Roman"/>
          <w:sz w:val="24"/>
        </w:rPr>
        <w:t xml:space="preserve">при разработке, утверждении и актуализации схемы теплоснабжения </w:t>
      </w:r>
      <w:r w:rsidR="00897844" w:rsidRPr="0092395E">
        <w:rPr>
          <w:rFonts w:eastAsia="Times New Roman" w:cs="Times New Roman"/>
          <w:sz w:val="24"/>
        </w:rPr>
        <w:t>не направлялись.</w:t>
      </w:r>
    </w:p>
    <w:p w:rsidR="00897844" w:rsidRPr="0092395E" w:rsidRDefault="00897844" w:rsidP="00CF738E">
      <w:pPr>
        <w:spacing w:line="240" w:lineRule="auto"/>
        <w:rPr>
          <w:rFonts w:eastAsia="Times New Roman" w:cs="Times New Roman"/>
          <w:sz w:val="24"/>
        </w:rPr>
      </w:pPr>
    </w:p>
    <w:p w:rsidR="00897844" w:rsidRPr="0092395E" w:rsidRDefault="00A028E8" w:rsidP="00590779">
      <w:pPr>
        <w:keepNext/>
        <w:keepLines/>
        <w:numPr>
          <w:ilvl w:val="1"/>
          <w:numId w:val="41"/>
        </w:numPr>
        <w:spacing w:line="240" w:lineRule="auto"/>
        <w:ind w:left="720" w:hanging="720"/>
        <w:rPr>
          <w:rFonts w:eastAsia="Times New Roman" w:cs="Times New Roman"/>
          <w:sz w:val="24"/>
        </w:rPr>
      </w:pPr>
      <w:bookmarkStart w:id="290" w:name="__RefHeading__139741_586427364"/>
      <w:bookmarkEnd w:id="289"/>
      <w:bookmarkEnd w:id="290"/>
      <w:r w:rsidRPr="0092395E">
        <w:rPr>
          <w:rFonts w:eastAsia="Times New Roman" w:cs="Times New Roman"/>
          <w:b/>
          <w:bCs/>
          <w:sz w:val="24"/>
          <w:szCs w:val="26"/>
        </w:rPr>
        <w:t>Ответы разработчиков проекта схемы теплоснабжения на замечания и предложения</w:t>
      </w:r>
    </w:p>
    <w:p w:rsidR="00897844" w:rsidRPr="0092395E" w:rsidRDefault="00897844" w:rsidP="00CF738E">
      <w:pPr>
        <w:spacing w:line="240" w:lineRule="auto"/>
        <w:rPr>
          <w:rFonts w:eastAsia="Times New Roman" w:cs="Times New Roman"/>
          <w:sz w:val="24"/>
        </w:rPr>
      </w:pPr>
    </w:p>
    <w:p w:rsidR="00B56730" w:rsidRPr="0092395E" w:rsidRDefault="00B56730" w:rsidP="00CF738E">
      <w:pPr>
        <w:spacing w:line="240" w:lineRule="auto"/>
        <w:rPr>
          <w:rFonts w:eastAsia="Times New Roman" w:cs="Times New Roman"/>
          <w:sz w:val="24"/>
        </w:rPr>
      </w:pPr>
      <w:r w:rsidRPr="0092395E">
        <w:rPr>
          <w:rFonts w:eastAsia="Times New Roman" w:cs="Times New Roman"/>
          <w:sz w:val="24"/>
        </w:rPr>
        <w:t>Замечания и предложения при разработке, утверждении и актуализации схемы теплоснабжения не направлялись.</w:t>
      </w:r>
    </w:p>
    <w:p w:rsidR="00897844" w:rsidRPr="0092395E" w:rsidRDefault="00897844" w:rsidP="00CF738E">
      <w:pPr>
        <w:spacing w:line="240" w:lineRule="auto"/>
        <w:rPr>
          <w:rFonts w:eastAsia="Times New Roman" w:cs="Times New Roman"/>
          <w:sz w:val="24"/>
        </w:rPr>
      </w:pPr>
    </w:p>
    <w:p w:rsidR="00897844" w:rsidRPr="0092395E" w:rsidRDefault="00A028E8" w:rsidP="00590779">
      <w:pPr>
        <w:keepNext/>
        <w:keepLines/>
        <w:numPr>
          <w:ilvl w:val="1"/>
          <w:numId w:val="41"/>
        </w:numPr>
        <w:spacing w:line="240" w:lineRule="auto"/>
        <w:ind w:left="720" w:hanging="720"/>
        <w:rPr>
          <w:rFonts w:eastAsia="Times New Roman" w:cs="Times New Roman"/>
          <w:sz w:val="24"/>
        </w:rPr>
      </w:pPr>
      <w:bookmarkStart w:id="291" w:name="__RefHeading__139743_586427364"/>
      <w:bookmarkEnd w:id="291"/>
      <w:r w:rsidRPr="0092395E">
        <w:rPr>
          <w:rFonts w:eastAsia="Times New Roman" w:cs="Times New Roman"/>
          <w:b/>
          <w:bCs/>
          <w:sz w:val="24"/>
          <w:szCs w:val="26"/>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897844" w:rsidRPr="0092395E" w:rsidRDefault="00897844" w:rsidP="00CF738E">
      <w:pPr>
        <w:spacing w:line="240" w:lineRule="auto"/>
        <w:rPr>
          <w:rFonts w:eastAsia="Times New Roman" w:cs="Times New Roman"/>
          <w:sz w:val="24"/>
        </w:rPr>
      </w:pPr>
    </w:p>
    <w:p w:rsidR="00B56730" w:rsidRPr="0092395E" w:rsidRDefault="00B56730" w:rsidP="00CF738E">
      <w:pPr>
        <w:spacing w:line="240" w:lineRule="auto"/>
        <w:rPr>
          <w:rFonts w:eastAsia="Times New Roman" w:cs="Times New Roman"/>
          <w:sz w:val="24"/>
        </w:rPr>
      </w:pPr>
      <w:r w:rsidRPr="0092395E">
        <w:rPr>
          <w:rFonts w:eastAsia="Times New Roman" w:cs="Times New Roman"/>
          <w:sz w:val="24"/>
        </w:rPr>
        <w:t>Замечания и предложения при разработке, утверждении и актуализации схемы теплоснабжения не направлялись.</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897844" w:rsidP="00CF738E">
      <w:pPr>
        <w:spacing w:line="240" w:lineRule="auto"/>
        <w:rPr>
          <w:rFonts w:cs="Times New Roman"/>
        </w:rPr>
      </w:pPr>
    </w:p>
    <w:p w:rsidR="00897844" w:rsidRPr="0092395E" w:rsidRDefault="00A028E8" w:rsidP="00CF738E">
      <w:pPr>
        <w:keepNext/>
        <w:keepLines/>
        <w:pageBreakBefore/>
        <w:spacing w:line="240" w:lineRule="auto"/>
        <w:jc w:val="center"/>
        <w:rPr>
          <w:rFonts w:eastAsia="Times New Roman" w:cs="Times New Roman"/>
          <w:sz w:val="24"/>
          <w:szCs w:val="24"/>
        </w:rPr>
      </w:pPr>
      <w:bookmarkStart w:id="292" w:name="__RefHeading__139745_586427364"/>
      <w:bookmarkEnd w:id="292"/>
      <w:r w:rsidRPr="0092395E">
        <w:rPr>
          <w:rFonts w:eastAsia="Times New Roman" w:cs="Times New Roman"/>
          <w:b/>
          <w:bCs/>
          <w:sz w:val="24"/>
          <w:szCs w:val="24"/>
        </w:rPr>
        <w:lastRenderedPageBreak/>
        <w:t>ГЛАВА 18. СВОДНЫЙ ТОМ ИЗМЕНЕНИЙ, ВЫПОЛНЕННЫХ В ДОРАБОТАННОЙ И (ИЛИ) АКТУАЛИЗИРОВАННОЙ СХЕМЕ ТЕПЛОСНАБЖЕНИЯ</w:t>
      </w:r>
    </w:p>
    <w:p w:rsidR="00897844" w:rsidRPr="0092395E" w:rsidRDefault="00897844" w:rsidP="00CF738E">
      <w:pPr>
        <w:widowControl w:val="0"/>
        <w:spacing w:line="240" w:lineRule="auto"/>
        <w:ind w:firstLine="720"/>
        <w:rPr>
          <w:rFonts w:eastAsia="Times New Roman" w:cs="Times New Roman"/>
          <w:sz w:val="24"/>
          <w:szCs w:val="24"/>
        </w:rPr>
      </w:pPr>
    </w:p>
    <w:p w:rsidR="00897844" w:rsidRPr="0092395E" w:rsidRDefault="00A028E8" w:rsidP="00590779">
      <w:pPr>
        <w:keepNext/>
        <w:keepLines/>
        <w:numPr>
          <w:ilvl w:val="1"/>
          <w:numId w:val="22"/>
        </w:numPr>
        <w:spacing w:line="240" w:lineRule="auto"/>
        <w:ind w:left="720" w:hanging="720"/>
        <w:rPr>
          <w:rFonts w:eastAsia="Times New Roman" w:cs="Times New Roman"/>
          <w:sz w:val="24"/>
          <w:szCs w:val="24"/>
        </w:rPr>
      </w:pPr>
      <w:bookmarkStart w:id="293" w:name="__RefHeading__139747_586427364"/>
      <w:bookmarkEnd w:id="293"/>
      <w:r w:rsidRPr="0092395E">
        <w:rPr>
          <w:rFonts w:eastAsia="Times New Roman" w:cs="Times New Roman"/>
          <w:b/>
          <w:bCs/>
          <w:sz w:val="24"/>
          <w:szCs w:val="26"/>
        </w:rPr>
        <w:t>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p>
    <w:p w:rsidR="00897844" w:rsidRPr="0092395E" w:rsidRDefault="00897844" w:rsidP="00CF738E">
      <w:pPr>
        <w:widowControl w:val="0"/>
        <w:spacing w:line="240" w:lineRule="auto"/>
        <w:ind w:firstLine="720"/>
        <w:rPr>
          <w:rFonts w:eastAsia="Times New Roman" w:cs="Times New Roman"/>
          <w:sz w:val="24"/>
          <w:szCs w:val="24"/>
          <w:highlight w:val="yellow"/>
        </w:rPr>
      </w:pPr>
    </w:p>
    <w:p w:rsidR="00897844" w:rsidRPr="0092395E" w:rsidRDefault="005B788F" w:rsidP="005B788F">
      <w:pPr>
        <w:spacing w:line="240" w:lineRule="auto"/>
        <w:rPr>
          <w:rFonts w:eastAsia="Times New Roman" w:cs="Times New Roman"/>
          <w:sz w:val="24"/>
          <w:szCs w:val="24"/>
        </w:rPr>
      </w:pPr>
      <w:r w:rsidRPr="0092395E">
        <w:rPr>
          <w:rFonts w:eastAsia="Times New Roman" w:cs="Times New Roman"/>
          <w:sz w:val="24"/>
          <w:szCs w:val="24"/>
        </w:rPr>
        <w:t>Данная глава не рассматривается в связи с разработкой схемы теплоснабжения</w:t>
      </w:r>
      <w:r w:rsidR="008156FE" w:rsidRPr="0092395E">
        <w:rPr>
          <w:rFonts w:eastAsia="Times New Roman" w:cs="Times New Roman"/>
          <w:sz w:val="24"/>
          <w:szCs w:val="24"/>
        </w:rPr>
        <w:t xml:space="preserve"> </w:t>
      </w:r>
      <w:r w:rsidR="00D14B47" w:rsidRPr="0092395E">
        <w:rPr>
          <w:rFonts w:eastAsia="Times New Roman" w:cs="Times New Roman"/>
          <w:sz w:val="24"/>
          <w:szCs w:val="24"/>
        </w:rPr>
        <w:t>Коми</w:t>
      </w:r>
      <w:r w:rsidR="00415FA5" w:rsidRPr="0092395E">
        <w:rPr>
          <w:rFonts w:eastAsia="Times New Roman" w:cs="Times New Roman"/>
          <w:sz w:val="24"/>
          <w:szCs w:val="24"/>
        </w:rPr>
        <w:t>ссаровского сельского поселения</w:t>
      </w:r>
      <w:r w:rsidR="00897844" w:rsidRPr="0092395E">
        <w:rPr>
          <w:rFonts w:eastAsia="Times New Roman" w:cs="Times New Roman"/>
          <w:sz w:val="24"/>
        </w:rPr>
        <w:t>.</w:t>
      </w:r>
    </w:p>
    <w:p w:rsidR="004B13B0" w:rsidRPr="0092395E" w:rsidRDefault="004B13B0" w:rsidP="00CF738E">
      <w:pPr>
        <w:spacing w:line="240" w:lineRule="auto"/>
        <w:rPr>
          <w:rFonts w:eastAsia="Times New Roman" w:cs="Times New Roman"/>
          <w:sz w:val="24"/>
          <w:szCs w:val="24"/>
        </w:rPr>
      </w:pPr>
    </w:p>
    <w:sectPr w:rsidR="004B13B0" w:rsidRPr="0092395E">
      <w:footerReference w:type="default" r:id="rId79"/>
      <w:pgSz w:w="11906" w:h="16838"/>
      <w:pgMar w:top="720" w:right="720" w:bottom="765" w:left="720" w:header="720" w:footer="708" w:gutter="0"/>
      <w:cols w:space="720"/>
      <w:docGrid w:linePitch="600" w:charSpace="2457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34A5" w:rsidRDefault="00DD34A5">
      <w:pPr>
        <w:spacing w:line="240" w:lineRule="auto"/>
      </w:pPr>
      <w:r>
        <w:separator/>
      </w:r>
    </w:p>
  </w:endnote>
  <w:endnote w:type="continuationSeparator" w:id="0">
    <w:p w:rsidR="00DD34A5" w:rsidRDefault="00DD34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xt">
    <w:altName w:val="Times New Roman"/>
    <w:charset w:val="CC"/>
    <w:family w:val="auto"/>
    <w:pitch w:val="variable"/>
    <w:sig w:usb0="00000000" w:usb1="00000000" w:usb2="00000000" w:usb3="00000000" w:csb0="000001FF" w:csb1="00000000"/>
  </w:font>
  <w:font w:name="OpenSymbol">
    <w:altName w:val="Arial Unicode MS"/>
    <w:charset w:val="80"/>
    <w:family w:val="auto"/>
    <w:pitch w:val="default"/>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font349">
    <w:altName w:val="Yu Gothic"/>
    <w:charset w:val="80"/>
    <w:family w:val="auto"/>
    <w:pitch w:val="variable"/>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TimesDL">
    <w:charset w:val="80"/>
    <w:family w:val="roman"/>
    <w:pitch w:val="variable"/>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137055" w:rsidRDefault="00874ABE">
    <w:pPr>
      <w:pStyle w:val="aff1"/>
      <w:jc w:val="right"/>
      <w:rPr>
        <w:sz w:val="18"/>
        <w:szCs w:val="18"/>
      </w:rPr>
    </w:pPr>
    <w:r w:rsidRPr="00137055">
      <w:rPr>
        <w:sz w:val="18"/>
        <w:szCs w:val="18"/>
      </w:rPr>
      <w:fldChar w:fldCharType="begin"/>
    </w:r>
    <w:r w:rsidRPr="00137055">
      <w:rPr>
        <w:sz w:val="18"/>
        <w:szCs w:val="18"/>
      </w:rPr>
      <w:instrText xml:space="preserve"> PAGE </w:instrText>
    </w:r>
    <w:r w:rsidRPr="00137055">
      <w:rPr>
        <w:sz w:val="18"/>
        <w:szCs w:val="18"/>
      </w:rPr>
      <w:fldChar w:fldCharType="separate"/>
    </w:r>
    <w:r w:rsidR="009953F6">
      <w:rPr>
        <w:noProof/>
        <w:sz w:val="18"/>
        <w:szCs w:val="18"/>
      </w:rPr>
      <w:t>8</w:t>
    </w:r>
    <w:r w:rsidRPr="00137055">
      <w:rPr>
        <w:sz w:val="18"/>
        <w:szCs w:val="18"/>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5"/>
      <w:spacing w:line="14" w:lineRule="auto"/>
      <w:rPr>
        <w:sz w:val="20"/>
      </w:rPr>
    </w:pPr>
  </w:p>
  <w:p w:rsidR="00874ABE" w:rsidRDefault="00874ABE"/>
  <w:p w:rsidR="00874ABE" w:rsidRDefault="00874ABE"/>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506791" w:rsidRDefault="00874ABE">
    <w:pPr>
      <w:pStyle w:val="aff1"/>
      <w:jc w:val="right"/>
      <w:rPr>
        <w:sz w:val="18"/>
        <w:szCs w:val="18"/>
      </w:rPr>
    </w:pPr>
    <w:r w:rsidRPr="00506791">
      <w:rPr>
        <w:sz w:val="18"/>
        <w:szCs w:val="18"/>
      </w:rPr>
      <w:fldChar w:fldCharType="begin"/>
    </w:r>
    <w:r w:rsidRPr="00506791">
      <w:rPr>
        <w:sz w:val="18"/>
        <w:szCs w:val="18"/>
      </w:rPr>
      <w:instrText>PAGE   \* MERGEFORMAT</w:instrText>
    </w:r>
    <w:r w:rsidRPr="00506791">
      <w:rPr>
        <w:sz w:val="18"/>
        <w:szCs w:val="18"/>
      </w:rPr>
      <w:fldChar w:fldCharType="separate"/>
    </w:r>
    <w:r w:rsidR="009953F6">
      <w:rPr>
        <w:noProof/>
        <w:sz w:val="18"/>
        <w:szCs w:val="18"/>
      </w:rPr>
      <w:t>128</w:t>
    </w:r>
    <w:r w:rsidRPr="00506791">
      <w:rPr>
        <w:sz w:val="18"/>
        <w:szCs w:val="18"/>
      </w:rPr>
      <w:fldChar w:fldCharType="end"/>
    </w:r>
  </w:p>
  <w:p w:rsidR="00874ABE" w:rsidRDefault="00874ABE">
    <w:pPr>
      <w:pStyle w:val="aff1"/>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AF4072" w:rsidRDefault="00874ABE">
    <w:pPr>
      <w:pStyle w:val="aff1"/>
      <w:jc w:val="right"/>
      <w:rPr>
        <w:sz w:val="18"/>
        <w:szCs w:val="18"/>
      </w:rPr>
    </w:pPr>
    <w:r w:rsidRPr="00AF4072">
      <w:rPr>
        <w:sz w:val="18"/>
        <w:szCs w:val="18"/>
      </w:rPr>
      <w:fldChar w:fldCharType="begin"/>
    </w:r>
    <w:r w:rsidRPr="00AF4072">
      <w:rPr>
        <w:sz w:val="18"/>
        <w:szCs w:val="18"/>
      </w:rPr>
      <w:instrText>PAGE   \* MERGEFORMAT</w:instrText>
    </w:r>
    <w:r w:rsidRPr="00AF4072">
      <w:rPr>
        <w:sz w:val="18"/>
        <w:szCs w:val="18"/>
      </w:rPr>
      <w:fldChar w:fldCharType="separate"/>
    </w:r>
    <w:r w:rsidR="009953F6">
      <w:rPr>
        <w:noProof/>
        <w:sz w:val="18"/>
        <w:szCs w:val="18"/>
      </w:rPr>
      <w:t>134</w:t>
    </w:r>
    <w:r w:rsidRPr="00AF4072">
      <w:rPr>
        <w:sz w:val="18"/>
        <w:szCs w:val="18"/>
      </w:rPr>
      <w:fldChar w:fldCharType="end"/>
    </w:r>
  </w:p>
  <w:p w:rsidR="00874ABE" w:rsidRDefault="00874ABE">
    <w:pPr>
      <w:pStyle w:val="af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842DDE" w:rsidRDefault="00874ABE">
    <w:pPr>
      <w:pStyle w:val="aff1"/>
      <w:jc w:val="right"/>
      <w:rPr>
        <w:sz w:val="18"/>
        <w:szCs w:val="18"/>
      </w:rPr>
    </w:pPr>
    <w:r w:rsidRPr="00842DDE">
      <w:rPr>
        <w:sz w:val="18"/>
        <w:szCs w:val="18"/>
      </w:rPr>
      <w:fldChar w:fldCharType="begin"/>
    </w:r>
    <w:r w:rsidRPr="00842DDE">
      <w:rPr>
        <w:sz w:val="18"/>
        <w:szCs w:val="18"/>
      </w:rPr>
      <w:instrText>PAGE   \* MERGEFORMAT</w:instrText>
    </w:r>
    <w:r w:rsidRPr="00842DDE">
      <w:rPr>
        <w:sz w:val="18"/>
        <w:szCs w:val="18"/>
      </w:rPr>
      <w:fldChar w:fldCharType="separate"/>
    </w:r>
    <w:r w:rsidR="009953F6">
      <w:rPr>
        <w:noProof/>
        <w:sz w:val="18"/>
        <w:szCs w:val="18"/>
      </w:rPr>
      <w:t>36</w:t>
    </w:r>
    <w:r w:rsidRPr="00842DDE">
      <w:rPr>
        <w:sz w:val="18"/>
        <w:szCs w:val="18"/>
      </w:rPr>
      <w:fldChar w:fldCharType="end"/>
    </w:r>
  </w:p>
  <w:p w:rsidR="00874ABE" w:rsidRDefault="00874ABE">
    <w:pPr>
      <w:pStyle w:val="aff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AF4072" w:rsidRDefault="00874ABE">
    <w:pPr>
      <w:pStyle w:val="aff1"/>
      <w:jc w:val="right"/>
      <w:rPr>
        <w:sz w:val="18"/>
        <w:szCs w:val="18"/>
      </w:rPr>
    </w:pPr>
    <w:r w:rsidRPr="00AF4072">
      <w:rPr>
        <w:sz w:val="18"/>
        <w:szCs w:val="18"/>
      </w:rPr>
      <w:fldChar w:fldCharType="begin"/>
    </w:r>
    <w:r w:rsidRPr="00AF4072">
      <w:rPr>
        <w:sz w:val="18"/>
        <w:szCs w:val="18"/>
      </w:rPr>
      <w:instrText>PAGE   \* MERGEFORMAT</w:instrText>
    </w:r>
    <w:r w:rsidRPr="00AF4072">
      <w:rPr>
        <w:sz w:val="18"/>
        <w:szCs w:val="18"/>
      </w:rPr>
      <w:fldChar w:fldCharType="separate"/>
    </w:r>
    <w:r w:rsidR="009953F6">
      <w:rPr>
        <w:noProof/>
        <w:sz w:val="18"/>
        <w:szCs w:val="18"/>
      </w:rPr>
      <w:t>69</w:t>
    </w:r>
    <w:r w:rsidRPr="00AF4072">
      <w:rPr>
        <w:sz w:val="18"/>
        <w:szCs w:val="18"/>
      </w:rPr>
      <w:fldChar w:fldCharType="end"/>
    </w:r>
  </w:p>
  <w:p w:rsidR="00874ABE" w:rsidRDefault="00874ABE">
    <w:pPr>
      <w:pStyle w:val="aff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pPr>
      <w:pStyle w:val="aff1"/>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34A5" w:rsidRDefault="00DD34A5">
      <w:pPr>
        <w:spacing w:line="240" w:lineRule="auto"/>
      </w:pPr>
      <w:r>
        <w:separator/>
      </w:r>
    </w:p>
  </w:footnote>
  <w:footnote w:type="continuationSeparator" w:id="0">
    <w:p w:rsidR="00DD34A5" w:rsidRDefault="00DD34A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Default="00874AB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ABE" w:rsidRPr="006D0D39" w:rsidRDefault="00874ABE" w:rsidP="006D0D39">
    <w:pPr>
      <w:pStyle w:val="af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E4A4B06"/>
    <w:lvl w:ilvl="0">
      <w:start w:val="1"/>
      <w:numFmt w:val="bullet"/>
      <w:pStyle w:val="FWParties"/>
      <w:lvlText w:val=""/>
      <w:lvlJc w:val="left"/>
      <w:pPr>
        <w:tabs>
          <w:tab w:val="left" w:pos="426"/>
        </w:tabs>
      </w:pPr>
      <w:rPr>
        <w:rFonts w:ascii="Symbol" w:hAnsi="Symbol" w:cs="Symbol"/>
        <w:strike w:val="0"/>
        <w:dstrike w:val="0"/>
      </w:rPr>
    </w:lvl>
  </w:abstractNum>
  <w:abstractNum w:abstractNumId="1">
    <w:nsid w:val="00000001"/>
    <w:multiLevelType w:val="multilevel"/>
    <w:tmpl w:val="00000001"/>
    <w:lvl w:ilvl="0">
      <w:start w:val="1"/>
      <w:numFmt w:val="none"/>
      <w:pStyle w:val="1"/>
      <w:suff w:val="nothing"/>
      <w:lvlText w:val=""/>
      <w:lvlJc w:val="left"/>
      <w:pPr>
        <w:tabs>
          <w:tab w:val="num" w:pos="0"/>
        </w:tabs>
        <w:ind w:left="432" w:hanging="432"/>
      </w:pPr>
      <w:rPr>
        <w:rFonts w:ascii="Times New Roman" w:hAnsi="Times New Roman" w:cs="Times New Roman"/>
      </w:rPr>
    </w:lvl>
    <w:lvl w:ilvl="1">
      <w:start w:val="1"/>
      <w:numFmt w:val="none"/>
      <w:pStyle w:val="2"/>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pStyle w:val="5"/>
      <w:suff w:val="nothing"/>
      <w:lvlText w:val=""/>
      <w:lvlJc w:val="left"/>
      <w:pPr>
        <w:tabs>
          <w:tab w:val="num" w:pos="0"/>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pStyle w:val="8"/>
      <w:suff w:val="nothing"/>
      <w:lvlText w:val=""/>
      <w:lvlJc w:val="left"/>
      <w:pPr>
        <w:tabs>
          <w:tab w:val="num" w:pos="0"/>
        </w:tabs>
        <w:ind w:left="1440" w:hanging="1440"/>
      </w:pPr>
    </w:lvl>
    <w:lvl w:ilvl="8">
      <w:start w:val="1"/>
      <w:numFmt w:val="none"/>
      <w:suff w:val="nothing"/>
      <w:lvlText w:val=""/>
      <w:lvlJc w:val="left"/>
      <w:pPr>
        <w:tabs>
          <w:tab w:val="num" w:pos="1584"/>
        </w:tabs>
        <w:ind w:left="1584" w:hanging="1584"/>
      </w:pPr>
    </w:lvl>
  </w:abstractNum>
  <w:abstractNum w:abstractNumId="2">
    <w:nsid w:val="00000002"/>
    <w:multiLevelType w:val="multilevel"/>
    <w:tmpl w:val="00000002"/>
    <w:name w:val="WW8Num2"/>
    <w:lvl w:ilvl="0">
      <w:start w:val="1"/>
      <w:numFmt w:val="bullet"/>
      <w:lvlText w:val=""/>
      <w:lvlJc w:val="left"/>
      <w:pPr>
        <w:tabs>
          <w:tab w:val="num" w:pos="0"/>
        </w:tabs>
        <w:ind w:left="1429" w:hanging="360"/>
      </w:pPr>
      <w:rPr>
        <w:rFonts w:ascii="Symbol" w:hAnsi="Symbol" w:cs="Times New Roman"/>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Times New Roman"/>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Times New Roman"/>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3">
    <w:nsid w:val="00000003"/>
    <w:multiLevelType w:val="multilevel"/>
    <w:tmpl w:val="00000003"/>
    <w:name w:val="WW8Num3"/>
    <w:lvl w:ilvl="0">
      <w:start w:val="1"/>
      <w:numFmt w:val="bullet"/>
      <w:lvlText w:val=""/>
      <w:lvlJc w:val="left"/>
      <w:pPr>
        <w:tabs>
          <w:tab w:val="num" w:pos="0"/>
        </w:tabs>
        <w:ind w:left="1429" w:hanging="360"/>
      </w:pPr>
      <w:rPr>
        <w:rFonts w:ascii="Symbol" w:hAnsi="Symbol" w:cs="Times New Roman"/>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Times New Roman"/>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Times New Roman"/>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4">
    <w:nsid w:val="00000004"/>
    <w:multiLevelType w:val="multilevel"/>
    <w:tmpl w:val="00000004"/>
    <w:name w:val="WW8Num4"/>
    <w:lvl w:ilvl="0">
      <w:start w:val="1"/>
      <w:numFmt w:val="bullet"/>
      <w:lvlText w:val=""/>
      <w:lvlJc w:val="left"/>
      <w:pPr>
        <w:tabs>
          <w:tab w:val="num" w:pos="0"/>
        </w:tabs>
        <w:ind w:left="1429" w:hanging="360"/>
      </w:pPr>
      <w:rPr>
        <w:rFonts w:ascii="Symbol" w:hAnsi="Symbol" w:cs="Times New Roman"/>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Times New Roman"/>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Times New Roman"/>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5">
    <w:nsid w:val="00000005"/>
    <w:multiLevelType w:val="multilevel"/>
    <w:tmpl w:val="00000005"/>
    <w:name w:val="WW8Num5"/>
    <w:lvl w:ilvl="0">
      <w:start w:val="1"/>
      <w:numFmt w:val="bullet"/>
      <w:lvlText w:val=""/>
      <w:lvlJc w:val="left"/>
      <w:pPr>
        <w:tabs>
          <w:tab w:val="num" w:pos="0"/>
        </w:tabs>
        <w:ind w:left="1429" w:hanging="360"/>
      </w:pPr>
      <w:rPr>
        <w:rFonts w:ascii="Symbol" w:hAnsi="Symbol" w:cs="Symbol"/>
        <w:sz w:val="24"/>
        <w:szCs w:val="24"/>
      </w:rPr>
    </w:lvl>
    <w:lvl w:ilvl="1">
      <w:start w:val="1"/>
      <w:numFmt w:val="bullet"/>
      <w:lvlText w:val="o"/>
      <w:lvlJc w:val="left"/>
      <w:pPr>
        <w:tabs>
          <w:tab w:val="num" w:pos="0"/>
        </w:tabs>
        <w:ind w:left="2149" w:hanging="360"/>
      </w:pPr>
      <w:rPr>
        <w:rFonts w:ascii="Courier New" w:hAnsi="Courier New"/>
        <w:i w:val="0"/>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sz w:val="24"/>
        <w:szCs w:val="24"/>
      </w:rPr>
    </w:lvl>
    <w:lvl w:ilvl="4">
      <w:start w:val="1"/>
      <w:numFmt w:val="bullet"/>
      <w:lvlText w:val="o"/>
      <w:lvlJc w:val="left"/>
      <w:pPr>
        <w:tabs>
          <w:tab w:val="num" w:pos="0"/>
        </w:tabs>
        <w:ind w:left="4309" w:hanging="360"/>
      </w:pPr>
      <w:rPr>
        <w:rFonts w:ascii="Courier New" w:hAnsi="Courier New"/>
        <w:i w:val="0"/>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sz w:val="24"/>
        <w:szCs w:val="24"/>
      </w:rPr>
    </w:lvl>
    <w:lvl w:ilvl="7">
      <w:start w:val="1"/>
      <w:numFmt w:val="bullet"/>
      <w:lvlText w:val="o"/>
      <w:lvlJc w:val="left"/>
      <w:pPr>
        <w:tabs>
          <w:tab w:val="num" w:pos="0"/>
        </w:tabs>
        <w:ind w:left="6469" w:hanging="360"/>
      </w:pPr>
      <w:rPr>
        <w:rFonts w:ascii="Courier New" w:hAnsi="Courier New"/>
        <w:i w:val="0"/>
      </w:rPr>
    </w:lvl>
    <w:lvl w:ilvl="8">
      <w:start w:val="1"/>
      <w:numFmt w:val="bullet"/>
      <w:lvlText w:val=""/>
      <w:lvlJc w:val="left"/>
      <w:pPr>
        <w:tabs>
          <w:tab w:val="num" w:pos="0"/>
        </w:tabs>
        <w:ind w:left="7189" w:hanging="360"/>
      </w:pPr>
      <w:rPr>
        <w:rFonts w:ascii="Wingdings" w:hAnsi="Wingdings" w:cs="Wingdings"/>
      </w:rPr>
    </w:lvl>
  </w:abstractNum>
  <w:abstractNum w:abstractNumId="6">
    <w:nsid w:val="00000006"/>
    <w:multiLevelType w:val="multilevel"/>
    <w:tmpl w:val="00000006"/>
    <w:name w:val="WW8Num6"/>
    <w:lvl w:ilvl="0">
      <w:start w:val="1"/>
      <w:numFmt w:val="bullet"/>
      <w:lvlText w:val=""/>
      <w:lvlJc w:val="left"/>
      <w:pPr>
        <w:tabs>
          <w:tab w:val="num" w:pos="0"/>
        </w:tabs>
        <w:ind w:left="1429" w:hanging="360"/>
      </w:pPr>
      <w:rPr>
        <w:rFonts w:ascii="Symbol" w:hAnsi="Symbol" w:cs="Symbol"/>
        <w:i/>
      </w:rPr>
    </w:lvl>
    <w:lvl w:ilvl="1">
      <w:start w:val="1"/>
      <w:numFmt w:val="bullet"/>
      <w:lvlText w:val="o"/>
      <w:lvlJc w:val="left"/>
      <w:pPr>
        <w:tabs>
          <w:tab w:val="num" w:pos="0"/>
        </w:tabs>
        <w:ind w:left="2149" w:hanging="360"/>
      </w:pPr>
      <w:rPr>
        <w:rFonts w:ascii="Courier New" w:hAnsi="Courier New"/>
        <w:i w:val="0"/>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i/>
      </w:rPr>
    </w:lvl>
    <w:lvl w:ilvl="4">
      <w:start w:val="1"/>
      <w:numFmt w:val="bullet"/>
      <w:lvlText w:val="o"/>
      <w:lvlJc w:val="left"/>
      <w:pPr>
        <w:tabs>
          <w:tab w:val="num" w:pos="0"/>
        </w:tabs>
        <w:ind w:left="4309" w:hanging="360"/>
      </w:pPr>
      <w:rPr>
        <w:rFonts w:ascii="Courier New" w:hAnsi="Courier New"/>
        <w:i w:val="0"/>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i/>
      </w:rPr>
    </w:lvl>
    <w:lvl w:ilvl="7">
      <w:start w:val="1"/>
      <w:numFmt w:val="bullet"/>
      <w:lvlText w:val="o"/>
      <w:lvlJc w:val="left"/>
      <w:pPr>
        <w:tabs>
          <w:tab w:val="num" w:pos="0"/>
        </w:tabs>
        <w:ind w:left="6469" w:hanging="360"/>
      </w:pPr>
      <w:rPr>
        <w:rFonts w:ascii="Courier New" w:hAnsi="Courier New"/>
        <w:i w:val="0"/>
      </w:rPr>
    </w:lvl>
    <w:lvl w:ilvl="8">
      <w:start w:val="1"/>
      <w:numFmt w:val="bullet"/>
      <w:lvlText w:val=""/>
      <w:lvlJc w:val="left"/>
      <w:pPr>
        <w:tabs>
          <w:tab w:val="num" w:pos="0"/>
        </w:tabs>
        <w:ind w:left="7189" w:hanging="360"/>
      </w:pPr>
      <w:rPr>
        <w:rFonts w:ascii="Wingdings" w:hAnsi="Wingdings" w:cs="Wingdings"/>
      </w:rPr>
    </w:lvl>
  </w:abstractNum>
  <w:abstractNum w:abstractNumId="7">
    <w:nsid w:val="00000007"/>
    <w:multiLevelType w:val="multilevel"/>
    <w:tmpl w:val="00000007"/>
    <w:name w:val="WW8Num7"/>
    <w:lvl w:ilvl="0">
      <w:start w:val="1"/>
      <w:numFmt w:val="bullet"/>
      <w:lvlText w:val=""/>
      <w:lvlJc w:val="left"/>
      <w:pPr>
        <w:tabs>
          <w:tab w:val="num" w:pos="0"/>
        </w:tabs>
        <w:ind w:left="1429" w:hanging="360"/>
      </w:pPr>
      <w:rPr>
        <w:rFonts w:ascii="Symbol" w:hAnsi="Symbol" w:cs="Times New Roman"/>
        <w:i/>
        <w:sz w:val="24"/>
        <w:szCs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Times New Roman"/>
        <w:i/>
        <w:sz w:val="24"/>
        <w:szCs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Times New Roman"/>
        <w:i/>
        <w:sz w:val="24"/>
        <w:szCs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8">
    <w:nsid w:val="00000008"/>
    <w:multiLevelType w:val="multilevel"/>
    <w:tmpl w:val="00000008"/>
    <w:name w:val="WW8Num8"/>
    <w:lvl w:ilvl="0">
      <w:start w:val="1"/>
      <w:numFmt w:val="bullet"/>
      <w:lvlText w:val=""/>
      <w:lvlJc w:val="left"/>
      <w:pPr>
        <w:tabs>
          <w:tab w:val="num" w:pos="0"/>
        </w:tabs>
        <w:ind w:left="1429" w:hanging="360"/>
      </w:pPr>
      <w:rPr>
        <w:rFonts w:ascii="Symbol" w:hAnsi="Symbol" w:cs="Symbol"/>
        <w:szCs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szCs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szCs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9">
    <w:nsid w:val="00000009"/>
    <w:multiLevelType w:val="multilevel"/>
    <w:tmpl w:val="00000009"/>
    <w:name w:val="WW8Num9"/>
    <w:lvl w:ilvl="0">
      <w:start w:val="1"/>
      <w:numFmt w:val="decimal"/>
      <w:lvlText w:val="%1."/>
      <w:lvlJc w:val="left"/>
      <w:pPr>
        <w:tabs>
          <w:tab w:val="num" w:pos="0"/>
        </w:tabs>
        <w:ind w:left="720" w:hanging="360"/>
      </w:pPr>
      <w:rPr>
        <w:rFonts w:ascii="Txt" w:hAnsi="Txt" w:cs="Txt"/>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0">
    <w:nsid w:val="0000000A"/>
    <w:multiLevelType w:val="multilevel"/>
    <w:tmpl w:val="0000000A"/>
    <w:name w:val="WW8Num10"/>
    <w:lvl w:ilvl="0">
      <w:start w:val="1"/>
      <w:numFmt w:val="bullet"/>
      <w:lvlText w:val=""/>
      <w:lvlJc w:val="left"/>
      <w:pPr>
        <w:tabs>
          <w:tab w:val="num" w:pos="0"/>
        </w:tabs>
        <w:ind w:left="720" w:hanging="360"/>
      </w:pPr>
      <w:rPr>
        <w:rFonts w:ascii="Symbol" w:hAnsi="Symbol" w:cs="Symbol"/>
        <w:sz w:val="24"/>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sz w:val="24"/>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sz w:val="24"/>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1">
    <w:nsid w:val="0000000B"/>
    <w:multiLevelType w:val="multilevel"/>
    <w:tmpl w:val="0000000B"/>
    <w:name w:val="WW8Num11"/>
    <w:lvl w:ilvl="0">
      <w:start w:val="7"/>
      <w:numFmt w:val="decimal"/>
      <w:lvlText w:val="%1."/>
      <w:lvlJc w:val="left"/>
      <w:pPr>
        <w:tabs>
          <w:tab w:val="num" w:pos="0"/>
        </w:tabs>
        <w:ind w:left="360" w:hanging="360"/>
      </w:pPr>
      <w:rPr>
        <w:b w:val="0"/>
      </w:rPr>
    </w:lvl>
    <w:lvl w:ilvl="1">
      <w:start w:val="1"/>
      <w:numFmt w:val="decimal"/>
      <w:lvlText w:val="%1.%2."/>
      <w:lvlJc w:val="left"/>
      <w:pPr>
        <w:tabs>
          <w:tab w:val="num" w:pos="0"/>
        </w:tabs>
        <w:ind w:left="360" w:hanging="360"/>
      </w:pPr>
      <w:rPr>
        <w:rFonts w:eastAsia="Times New Roman" w:cs="Times New Roman"/>
        <w:b/>
        <w:bCs/>
        <w:sz w:val="24"/>
        <w:szCs w:val="26"/>
      </w:rPr>
    </w:lvl>
    <w:lvl w:ilvl="2">
      <w:start w:val="1"/>
      <w:numFmt w:val="decimal"/>
      <w:lvlText w:val="%1.%2.%3."/>
      <w:lvlJc w:val="left"/>
      <w:pPr>
        <w:tabs>
          <w:tab w:val="num" w:pos="0"/>
        </w:tabs>
        <w:ind w:left="720" w:hanging="720"/>
      </w:pPr>
      <w:rPr>
        <w:rFonts w:eastAsia="Times New Roman" w:cs="Times New Roman"/>
        <w:b/>
        <w:bCs/>
        <w:sz w:val="24"/>
        <w:szCs w:val="24"/>
        <w:shd w:val="clear" w:color="auto" w:fill="FFFF00"/>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nsid w:val="0000000C"/>
    <w:multiLevelType w:val="multilevel"/>
    <w:tmpl w:val="45E48D24"/>
    <w:name w:val="WW8Num12"/>
    <w:lvl w:ilvl="0">
      <w:start w:val="1"/>
      <w:numFmt w:val="decimal"/>
      <w:lvlText w:val="%1."/>
      <w:lvlJc w:val="left"/>
      <w:pPr>
        <w:tabs>
          <w:tab w:val="num" w:pos="0"/>
        </w:tabs>
        <w:ind w:left="390" w:hanging="390"/>
      </w:pPr>
      <w:rPr>
        <w:b w:val="0"/>
      </w:rPr>
    </w:lvl>
    <w:lvl w:ilvl="1">
      <w:start w:val="1"/>
      <w:numFmt w:val="decimal"/>
      <w:lvlText w:val="%1.%2."/>
      <w:lvlJc w:val="left"/>
      <w:pPr>
        <w:tabs>
          <w:tab w:val="num" w:pos="0"/>
        </w:tabs>
        <w:ind w:left="720" w:hanging="720"/>
      </w:pPr>
      <w:rPr>
        <w:b/>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3">
    <w:nsid w:val="0000000D"/>
    <w:multiLevelType w:val="multilevel"/>
    <w:tmpl w:val="9D58E53C"/>
    <w:name w:val="WW8Num13"/>
    <w:lvl w:ilvl="0">
      <w:start w:val="2"/>
      <w:numFmt w:val="decimal"/>
      <w:lvlText w:val="%1."/>
      <w:lvlJc w:val="left"/>
      <w:pPr>
        <w:tabs>
          <w:tab w:val="num" w:pos="0"/>
        </w:tabs>
        <w:ind w:left="390" w:hanging="390"/>
      </w:pPr>
    </w:lvl>
    <w:lvl w:ilvl="1">
      <w:start w:val="1"/>
      <w:numFmt w:val="decimal"/>
      <w:lvlText w:val="%1.%2."/>
      <w:lvlJc w:val="left"/>
      <w:pPr>
        <w:tabs>
          <w:tab w:val="num" w:pos="0"/>
        </w:tabs>
        <w:ind w:left="720" w:hanging="72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4">
    <w:nsid w:val="0000000E"/>
    <w:multiLevelType w:val="multilevel"/>
    <w:tmpl w:val="0000000E"/>
    <w:name w:val="WW8Num14"/>
    <w:lvl w:ilvl="0">
      <w:start w:val="3"/>
      <w:numFmt w:val="decimal"/>
      <w:lvlText w:val="%1."/>
      <w:lvlJc w:val="left"/>
      <w:pPr>
        <w:tabs>
          <w:tab w:val="num" w:pos="0"/>
        </w:tabs>
        <w:ind w:left="390" w:hanging="390"/>
      </w:pPr>
    </w:lvl>
    <w:lvl w:ilvl="1">
      <w:start w:val="1"/>
      <w:numFmt w:val="decimal"/>
      <w:lvlText w:val="%1.%2."/>
      <w:lvlJc w:val="left"/>
      <w:pPr>
        <w:tabs>
          <w:tab w:val="num" w:pos="0"/>
        </w:tabs>
        <w:ind w:left="720" w:hanging="720"/>
      </w:pPr>
      <w:rPr>
        <w:rFonts w:eastAsia="Times New Roman" w:cs="Times New Roman"/>
        <w:b/>
        <w:bCs/>
        <w:sz w:val="24"/>
        <w:szCs w:val="24"/>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5">
    <w:nsid w:val="0000000F"/>
    <w:multiLevelType w:val="multilevel"/>
    <w:tmpl w:val="0000000F"/>
    <w:name w:val="WW8Num15"/>
    <w:lvl w:ilvl="0">
      <w:start w:val="5"/>
      <w:numFmt w:val="decimal"/>
      <w:lvlText w:val="%1."/>
      <w:lvlJc w:val="left"/>
      <w:pPr>
        <w:tabs>
          <w:tab w:val="num" w:pos="0"/>
        </w:tabs>
        <w:ind w:left="390" w:hanging="390"/>
      </w:pPr>
    </w:lvl>
    <w:lvl w:ilvl="1">
      <w:start w:val="1"/>
      <w:numFmt w:val="decimal"/>
      <w:lvlText w:val="%1.%2."/>
      <w:lvlJc w:val="left"/>
      <w:pPr>
        <w:tabs>
          <w:tab w:val="num" w:pos="0"/>
        </w:tabs>
        <w:ind w:left="720" w:hanging="720"/>
      </w:pPr>
      <w:rPr>
        <w:rFonts w:eastAsia="Times New Roman" w:cs="Times New Roman"/>
        <w:b/>
        <w:bCs/>
        <w:sz w:val="24"/>
        <w:szCs w:val="24"/>
        <w:lang w:eastAsia="ru-RU" w:bidi="ru-RU"/>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6">
    <w:nsid w:val="00000010"/>
    <w:multiLevelType w:val="multilevel"/>
    <w:tmpl w:val="E0F0ED30"/>
    <w:name w:val="WW8Num16"/>
    <w:lvl w:ilvl="0">
      <w:start w:val="6"/>
      <w:numFmt w:val="decimal"/>
      <w:lvlText w:val="%1."/>
      <w:lvlJc w:val="left"/>
      <w:pPr>
        <w:tabs>
          <w:tab w:val="num" w:pos="0"/>
        </w:tabs>
        <w:ind w:left="390" w:hanging="390"/>
      </w:pPr>
    </w:lvl>
    <w:lvl w:ilvl="1">
      <w:start w:val="1"/>
      <w:numFmt w:val="decimal"/>
      <w:lvlText w:val="%1.%2."/>
      <w:lvlJc w:val="left"/>
      <w:rPr>
        <w:color w:val="auto"/>
        <w:sz w:val="24"/>
        <w:szCs w:val="24"/>
        <w:shd w:val="clear" w:color="auto" w:fill="FFFF00"/>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7">
    <w:nsid w:val="00000011"/>
    <w:multiLevelType w:val="multilevel"/>
    <w:tmpl w:val="ED846254"/>
    <w:name w:val="WW8Num17"/>
    <w:lvl w:ilvl="0">
      <w:start w:val="7"/>
      <w:numFmt w:val="decimal"/>
      <w:lvlText w:val="%1."/>
      <w:lvlJc w:val="left"/>
      <w:pPr>
        <w:tabs>
          <w:tab w:val="num" w:pos="0"/>
        </w:tabs>
        <w:ind w:left="390" w:hanging="390"/>
      </w:pPr>
      <w:rPr>
        <w:rFonts w:ascii="Symbol" w:hAnsi="Symbol" w:cs="Symbol"/>
      </w:rPr>
    </w:lvl>
    <w:lvl w:ilvl="1">
      <w:start w:val="1"/>
      <w:numFmt w:val="decimal"/>
      <w:lvlText w:val="%1.%2."/>
      <w:lvlJc w:val="left"/>
      <w:pPr>
        <w:tabs>
          <w:tab w:val="num" w:pos="0"/>
        </w:tabs>
        <w:ind w:left="720" w:hanging="720"/>
      </w:pPr>
      <w:rPr>
        <w:rFonts w:ascii="Times New Roman" w:hAnsi="Times New Roman" w:cs="Times New Roman" w:hint="default"/>
        <w:b/>
      </w:rPr>
    </w:lvl>
    <w:lvl w:ilvl="2">
      <w:start w:val="1"/>
      <w:numFmt w:val="decimal"/>
      <w:lvlText w:val="%1.%2.%3."/>
      <w:lvlJc w:val="left"/>
      <w:pPr>
        <w:tabs>
          <w:tab w:val="num" w:pos="0"/>
        </w:tabs>
        <w:ind w:left="720" w:hanging="720"/>
      </w:pPr>
      <w:rPr>
        <w:rFonts w:ascii="Wingdings" w:hAnsi="Wingdings" w:cs="Wingdings"/>
      </w:r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8">
    <w:nsid w:val="00000012"/>
    <w:multiLevelType w:val="multilevel"/>
    <w:tmpl w:val="5C824EA6"/>
    <w:name w:val="WW8Num18"/>
    <w:lvl w:ilvl="0">
      <w:start w:val="8"/>
      <w:numFmt w:val="decimal"/>
      <w:lvlText w:val="%1."/>
      <w:lvlJc w:val="left"/>
      <w:pPr>
        <w:tabs>
          <w:tab w:val="num" w:pos="0"/>
        </w:tabs>
        <w:ind w:left="390" w:hanging="390"/>
      </w:pPr>
    </w:lvl>
    <w:lvl w:ilvl="1">
      <w:start w:val="1"/>
      <w:numFmt w:val="decimal"/>
      <w:lvlText w:val="%1.%2."/>
      <w:lvlJc w:val="left"/>
      <w:pPr>
        <w:tabs>
          <w:tab w:val="num" w:pos="0"/>
        </w:tabs>
        <w:ind w:left="720" w:hanging="72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9">
    <w:nsid w:val="00000013"/>
    <w:multiLevelType w:val="multilevel"/>
    <w:tmpl w:val="00000013"/>
    <w:name w:val="WW8Num19"/>
    <w:lvl w:ilvl="0">
      <w:start w:val="9"/>
      <w:numFmt w:val="decimal"/>
      <w:lvlText w:val="%1."/>
      <w:lvlJc w:val="left"/>
      <w:pPr>
        <w:tabs>
          <w:tab w:val="num" w:pos="0"/>
        </w:tabs>
        <w:ind w:left="390" w:hanging="390"/>
      </w:pPr>
    </w:lvl>
    <w:lvl w:ilvl="1">
      <w:start w:val="1"/>
      <w:numFmt w:val="decimal"/>
      <w:lvlText w:val="%1.%2."/>
      <w:lvlJc w:val="left"/>
      <w:pPr>
        <w:tabs>
          <w:tab w:val="num" w:pos="0"/>
        </w:tabs>
        <w:ind w:left="720" w:hanging="720"/>
      </w:pPr>
      <w:rPr>
        <w:rFonts w:eastAsia="Times New Roman" w:cs="Times New Roman"/>
        <w:b/>
        <w:bCs/>
        <w:sz w:val="24"/>
        <w:szCs w:val="26"/>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20">
    <w:nsid w:val="00000014"/>
    <w:multiLevelType w:val="multilevel"/>
    <w:tmpl w:val="03ECF3BC"/>
    <w:name w:val="WW8Num20"/>
    <w:lvl w:ilvl="0">
      <w:start w:val="10"/>
      <w:numFmt w:val="decimal"/>
      <w:lvlText w:val="%1."/>
      <w:lvlJc w:val="left"/>
      <w:pPr>
        <w:tabs>
          <w:tab w:val="num" w:pos="0"/>
        </w:tabs>
        <w:ind w:left="525" w:hanging="525"/>
      </w:pPr>
    </w:lvl>
    <w:lvl w:ilvl="1">
      <w:start w:val="1"/>
      <w:numFmt w:val="decimal"/>
      <w:lvlText w:val="%1.%2."/>
      <w:lvlJc w:val="left"/>
      <w:pPr>
        <w:tabs>
          <w:tab w:val="num" w:pos="0"/>
        </w:tabs>
        <w:ind w:left="720" w:hanging="72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21">
    <w:nsid w:val="00000015"/>
    <w:multiLevelType w:val="multilevel"/>
    <w:tmpl w:val="377A8FAC"/>
    <w:name w:val="WW8Num21"/>
    <w:lvl w:ilvl="0">
      <w:start w:val="11"/>
      <w:numFmt w:val="decimal"/>
      <w:lvlText w:val="%1."/>
      <w:lvlJc w:val="left"/>
      <w:pPr>
        <w:tabs>
          <w:tab w:val="num" w:pos="0"/>
        </w:tabs>
        <w:ind w:left="525" w:hanging="525"/>
      </w:pPr>
      <w:rPr>
        <w:rFonts w:ascii="Symbol" w:eastAsia="Times New Roman" w:hAnsi="Symbol" w:cs="Times New Roman"/>
      </w:rPr>
    </w:lvl>
    <w:lvl w:ilvl="1">
      <w:start w:val="1"/>
      <w:numFmt w:val="decimal"/>
      <w:lvlText w:val="%1.%2."/>
      <w:lvlJc w:val="left"/>
      <w:pPr>
        <w:tabs>
          <w:tab w:val="num" w:pos="0"/>
        </w:tabs>
        <w:ind w:left="720" w:hanging="720"/>
      </w:pPr>
      <w:rPr>
        <w:rFonts w:ascii="Times New Roman" w:hAnsi="Times New Roman" w:cs="Times New Roman" w:hint="default"/>
        <w:b/>
      </w:rPr>
    </w:lvl>
    <w:lvl w:ilvl="2">
      <w:start w:val="1"/>
      <w:numFmt w:val="decimal"/>
      <w:lvlText w:val="%1.%2.%3."/>
      <w:lvlJc w:val="left"/>
      <w:pPr>
        <w:tabs>
          <w:tab w:val="num" w:pos="0"/>
        </w:tabs>
        <w:ind w:left="720" w:hanging="720"/>
      </w:pPr>
      <w:rPr>
        <w:rFonts w:ascii="Wingdings" w:hAnsi="Wingdings" w:cs="Wingdings"/>
      </w:rPr>
    </w:lvl>
    <w:lvl w:ilvl="3">
      <w:start w:val="1"/>
      <w:numFmt w:val="decimal"/>
      <w:lvlText w:val="%1.%2.%3.%4."/>
      <w:lvlJc w:val="left"/>
      <w:pPr>
        <w:tabs>
          <w:tab w:val="num" w:pos="0"/>
        </w:tabs>
        <w:ind w:left="1080" w:hanging="1080"/>
      </w:pPr>
      <w:rPr>
        <w:rFonts w:ascii="Symbol" w:hAnsi="Symbol" w:cs="Symbol"/>
      </w:r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22">
    <w:nsid w:val="00000016"/>
    <w:multiLevelType w:val="multilevel"/>
    <w:tmpl w:val="00000016"/>
    <w:name w:val="WW8Num22"/>
    <w:lvl w:ilvl="0">
      <w:start w:val="12"/>
      <w:numFmt w:val="decimal"/>
      <w:lvlText w:val="%1."/>
      <w:lvlJc w:val="left"/>
      <w:pPr>
        <w:tabs>
          <w:tab w:val="num" w:pos="0"/>
        </w:tabs>
        <w:ind w:left="525" w:hanging="525"/>
      </w:pPr>
    </w:lvl>
    <w:lvl w:ilvl="1">
      <w:start w:val="1"/>
      <w:numFmt w:val="decimal"/>
      <w:lvlText w:val="%1.%2."/>
      <w:lvlJc w:val="left"/>
      <w:pPr>
        <w:tabs>
          <w:tab w:val="num" w:pos="0"/>
        </w:tabs>
        <w:ind w:left="720" w:hanging="720"/>
      </w:pPr>
      <w:rPr>
        <w:rFonts w:eastAsia="Times New Roman" w:cs="Times New Roman"/>
        <w:b/>
        <w:bCs/>
        <w:sz w:val="24"/>
        <w:szCs w:val="24"/>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23">
    <w:nsid w:val="00000017"/>
    <w:multiLevelType w:val="multilevel"/>
    <w:tmpl w:val="00000017"/>
    <w:name w:val="WW8Num23"/>
    <w:lvl w:ilvl="0">
      <w:start w:val="1"/>
      <w:numFmt w:val="none"/>
      <w:suff w:val="nothing"/>
      <w:lvlText w:val=""/>
      <w:lvlJc w:val="left"/>
      <w:pPr>
        <w:tabs>
          <w:tab w:val="num" w:pos="0"/>
        </w:tabs>
        <w:ind w:left="3972" w:hanging="432"/>
      </w:pPr>
      <w:rPr>
        <w:rFonts w:ascii="Times New Roman" w:eastAsia="Times New Roman" w:hAnsi="Times New Roman" w:cs="Times New Roman"/>
      </w:rPr>
    </w:lvl>
    <w:lvl w:ilvl="1">
      <w:start w:val="1"/>
      <w:numFmt w:val="none"/>
      <w:suff w:val="nothing"/>
      <w:lvlText w:val=""/>
      <w:lvlJc w:val="left"/>
      <w:pPr>
        <w:tabs>
          <w:tab w:val="num" w:pos="0"/>
        </w:tabs>
        <w:ind w:left="4116" w:hanging="576"/>
      </w:pPr>
    </w:lvl>
    <w:lvl w:ilvl="2">
      <w:start w:val="1"/>
      <w:numFmt w:val="none"/>
      <w:suff w:val="nothing"/>
      <w:lvlText w:val=""/>
      <w:lvlJc w:val="left"/>
      <w:pPr>
        <w:tabs>
          <w:tab w:val="num" w:pos="0"/>
        </w:tabs>
        <w:ind w:left="4260" w:hanging="720"/>
      </w:pPr>
    </w:lvl>
    <w:lvl w:ilvl="3">
      <w:start w:val="1"/>
      <w:numFmt w:val="none"/>
      <w:suff w:val="nothing"/>
      <w:lvlText w:val=""/>
      <w:lvlJc w:val="left"/>
      <w:pPr>
        <w:tabs>
          <w:tab w:val="num" w:pos="0"/>
        </w:tabs>
        <w:ind w:left="4404" w:hanging="864"/>
      </w:pPr>
    </w:lvl>
    <w:lvl w:ilvl="4">
      <w:start w:val="1"/>
      <w:numFmt w:val="none"/>
      <w:suff w:val="nothing"/>
      <w:lvlText w:val=""/>
      <w:lvlJc w:val="left"/>
      <w:pPr>
        <w:tabs>
          <w:tab w:val="num" w:pos="0"/>
        </w:tabs>
        <w:ind w:left="4548" w:hanging="1008"/>
      </w:pPr>
    </w:lvl>
    <w:lvl w:ilvl="5">
      <w:start w:val="1"/>
      <w:numFmt w:val="none"/>
      <w:suff w:val="nothing"/>
      <w:lvlText w:val=""/>
      <w:lvlJc w:val="left"/>
      <w:pPr>
        <w:tabs>
          <w:tab w:val="num" w:pos="0"/>
        </w:tabs>
        <w:ind w:left="4692" w:hanging="1152"/>
      </w:pPr>
    </w:lvl>
    <w:lvl w:ilvl="6">
      <w:start w:val="1"/>
      <w:numFmt w:val="none"/>
      <w:suff w:val="nothing"/>
      <w:lvlText w:val=""/>
      <w:lvlJc w:val="left"/>
      <w:pPr>
        <w:tabs>
          <w:tab w:val="num" w:pos="0"/>
        </w:tabs>
        <w:ind w:left="4836" w:hanging="1296"/>
      </w:pPr>
    </w:lvl>
    <w:lvl w:ilvl="7">
      <w:start w:val="1"/>
      <w:numFmt w:val="none"/>
      <w:suff w:val="nothing"/>
      <w:lvlText w:val=""/>
      <w:lvlJc w:val="left"/>
      <w:pPr>
        <w:tabs>
          <w:tab w:val="num" w:pos="0"/>
        </w:tabs>
        <w:ind w:left="4980" w:hanging="1440"/>
      </w:pPr>
    </w:lvl>
    <w:lvl w:ilvl="8">
      <w:start w:val="1"/>
      <w:numFmt w:val="none"/>
      <w:suff w:val="nothing"/>
      <w:lvlText w:val=""/>
      <w:lvlJc w:val="left"/>
      <w:pPr>
        <w:tabs>
          <w:tab w:val="num" w:pos="0"/>
        </w:tabs>
        <w:ind w:left="5124" w:hanging="1584"/>
      </w:pPr>
    </w:lvl>
  </w:abstractNum>
  <w:abstractNum w:abstractNumId="24">
    <w:nsid w:val="00000018"/>
    <w:multiLevelType w:val="multilevel"/>
    <w:tmpl w:val="00000018"/>
    <w:name w:val="WW8Num24"/>
    <w:lvl w:ilvl="0">
      <w:start w:val="1"/>
      <w:numFmt w:val="decimal"/>
      <w:lvlText w:val="%1."/>
      <w:lvlJc w:val="left"/>
      <w:pPr>
        <w:tabs>
          <w:tab w:val="num" w:pos="0"/>
        </w:tabs>
        <w:ind w:left="1068" w:hanging="360"/>
      </w:pPr>
      <w:rPr>
        <w:i/>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9"/>
    <w:multiLevelType w:val="multilevel"/>
    <w:tmpl w:val="00000019"/>
    <w:name w:val="WW8Num25"/>
    <w:lvl w:ilvl="0">
      <w:start w:val="1"/>
      <w:numFmt w:val="decimal"/>
      <w:lvlText w:val="%1."/>
      <w:lvlJc w:val="left"/>
      <w:pPr>
        <w:tabs>
          <w:tab w:val="num" w:pos="0"/>
        </w:tabs>
        <w:ind w:left="1068" w:hanging="360"/>
      </w:pPr>
      <w:rPr>
        <w:rFonts w:ascii="Times New Roman" w:eastAsia="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nsid w:val="0000001A"/>
    <w:multiLevelType w:val="multilevel"/>
    <w:tmpl w:val="0000001A"/>
    <w:name w:val="WW8Num26"/>
    <w:lvl w:ilvl="0">
      <w:start w:val="1"/>
      <w:numFmt w:val="decimal"/>
      <w:lvlText w:val="%1."/>
      <w:lvlJc w:val="left"/>
      <w:pPr>
        <w:tabs>
          <w:tab w:val="num" w:pos="0"/>
        </w:tabs>
        <w:ind w:left="1068" w:hanging="360"/>
      </w:pPr>
    </w:lvl>
    <w:lvl w:ilvl="1">
      <w:start w:val="3"/>
      <w:numFmt w:val="decimal"/>
      <w:lvlText w:val="%1.%2."/>
      <w:lvlJc w:val="left"/>
      <w:pPr>
        <w:tabs>
          <w:tab w:val="num" w:pos="0"/>
        </w:tabs>
        <w:ind w:left="1440" w:hanging="720"/>
      </w:pPr>
      <w:rPr>
        <w:i w:val="0"/>
      </w:rPr>
    </w:lvl>
    <w:lvl w:ilvl="2">
      <w:start w:val="1"/>
      <w:numFmt w:val="decimal"/>
      <w:lvlText w:val="%1.%2.%3."/>
      <w:lvlJc w:val="left"/>
      <w:pPr>
        <w:tabs>
          <w:tab w:val="num" w:pos="0"/>
        </w:tabs>
        <w:ind w:left="1452" w:hanging="720"/>
      </w:pPr>
      <w:rPr>
        <w:i w:val="0"/>
      </w:rPr>
    </w:lvl>
    <w:lvl w:ilvl="3">
      <w:start w:val="1"/>
      <w:numFmt w:val="decimal"/>
      <w:lvlText w:val="%1.%2.%3.%4."/>
      <w:lvlJc w:val="left"/>
      <w:pPr>
        <w:tabs>
          <w:tab w:val="num" w:pos="0"/>
        </w:tabs>
        <w:ind w:left="1824" w:hanging="1080"/>
      </w:pPr>
      <w:rPr>
        <w:i w:val="0"/>
      </w:rPr>
    </w:lvl>
    <w:lvl w:ilvl="4">
      <w:start w:val="1"/>
      <w:numFmt w:val="decimal"/>
      <w:lvlText w:val="%1.%2.%3.%4.%5."/>
      <w:lvlJc w:val="left"/>
      <w:pPr>
        <w:tabs>
          <w:tab w:val="num" w:pos="0"/>
        </w:tabs>
        <w:ind w:left="1836" w:hanging="1080"/>
      </w:pPr>
      <w:rPr>
        <w:i w:val="0"/>
      </w:rPr>
    </w:lvl>
    <w:lvl w:ilvl="5">
      <w:start w:val="1"/>
      <w:numFmt w:val="decimal"/>
      <w:lvlText w:val="%1.%2.%3.%4.%5.%6."/>
      <w:lvlJc w:val="left"/>
      <w:pPr>
        <w:tabs>
          <w:tab w:val="num" w:pos="0"/>
        </w:tabs>
        <w:ind w:left="2208" w:hanging="1440"/>
      </w:pPr>
      <w:rPr>
        <w:i w:val="0"/>
      </w:rPr>
    </w:lvl>
    <w:lvl w:ilvl="6">
      <w:start w:val="1"/>
      <w:numFmt w:val="decimal"/>
      <w:lvlText w:val="%1.%2.%3.%4.%5.%6.%7."/>
      <w:lvlJc w:val="left"/>
      <w:pPr>
        <w:tabs>
          <w:tab w:val="num" w:pos="0"/>
        </w:tabs>
        <w:ind w:left="2580" w:hanging="1800"/>
      </w:pPr>
      <w:rPr>
        <w:i w:val="0"/>
      </w:rPr>
    </w:lvl>
    <w:lvl w:ilvl="7">
      <w:start w:val="1"/>
      <w:numFmt w:val="decimal"/>
      <w:lvlText w:val="%1.%2.%3.%4.%5.%6.%7.%8."/>
      <w:lvlJc w:val="left"/>
      <w:pPr>
        <w:tabs>
          <w:tab w:val="num" w:pos="0"/>
        </w:tabs>
        <w:ind w:left="2592" w:hanging="1800"/>
      </w:pPr>
      <w:rPr>
        <w:i w:val="0"/>
      </w:rPr>
    </w:lvl>
    <w:lvl w:ilvl="8">
      <w:start w:val="1"/>
      <w:numFmt w:val="decimal"/>
      <w:lvlText w:val="%1.%2.%3.%4.%5.%6.%7.%8.%9."/>
      <w:lvlJc w:val="left"/>
      <w:pPr>
        <w:tabs>
          <w:tab w:val="num" w:pos="0"/>
        </w:tabs>
        <w:ind w:left="2964" w:hanging="2160"/>
      </w:pPr>
      <w:rPr>
        <w:i w:val="0"/>
      </w:rPr>
    </w:lvl>
  </w:abstractNum>
  <w:abstractNum w:abstractNumId="27">
    <w:nsid w:val="0000001B"/>
    <w:multiLevelType w:val="multilevel"/>
    <w:tmpl w:val="0000001B"/>
    <w:name w:val="WW8Num27"/>
    <w:lvl w:ilvl="0">
      <w:start w:val="1"/>
      <w:numFmt w:val="decimal"/>
      <w:lvlText w:val="%1."/>
      <w:lvlJc w:val="left"/>
      <w:pPr>
        <w:tabs>
          <w:tab w:val="num" w:pos="0"/>
        </w:tabs>
        <w:ind w:left="1068" w:hanging="360"/>
      </w:pPr>
      <w:rPr>
        <w:rFonts w:ascii="Symbol" w:eastAsia="Times New Roman" w:hAnsi="Symbol" w:cs="Times New Roman"/>
      </w:rPr>
    </w:lvl>
    <w:lvl w:ilvl="1">
      <w:start w:val="1"/>
      <w:numFmt w:val="lowerLetter"/>
      <w:lvlText w:val="%2."/>
      <w:lvlJc w:val="left"/>
      <w:pPr>
        <w:tabs>
          <w:tab w:val="num" w:pos="0"/>
        </w:tabs>
        <w:ind w:left="1788" w:hanging="360"/>
      </w:pPr>
      <w:rPr>
        <w:rFonts w:ascii="Courier New" w:hAnsi="Courier New" w:cs="Courier New"/>
      </w:rPr>
    </w:lvl>
    <w:lvl w:ilvl="2">
      <w:start w:val="1"/>
      <w:numFmt w:val="lowerRoman"/>
      <w:lvlText w:val="%2.%3."/>
      <w:lvlJc w:val="right"/>
      <w:pPr>
        <w:tabs>
          <w:tab w:val="num" w:pos="0"/>
        </w:tabs>
        <w:ind w:left="2508" w:hanging="180"/>
      </w:pPr>
      <w:rPr>
        <w:rFonts w:ascii="Wingdings" w:hAnsi="Wingdings" w:cs="Wingdings"/>
      </w:rPr>
    </w:lvl>
    <w:lvl w:ilvl="3">
      <w:start w:val="1"/>
      <w:numFmt w:val="decimal"/>
      <w:lvlText w:val="%2.%3.%4."/>
      <w:lvlJc w:val="left"/>
      <w:pPr>
        <w:tabs>
          <w:tab w:val="num" w:pos="0"/>
        </w:tabs>
        <w:ind w:left="3228" w:hanging="360"/>
      </w:pPr>
      <w:rPr>
        <w:rFonts w:ascii="Symbol" w:hAnsi="Symbol" w:cs="Symbol"/>
      </w:rPr>
    </w:lvl>
    <w:lvl w:ilvl="4">
      <w:start w:val="1"/>
      <w:numFmt w:val="lowerLetter"/>
      <w:lvlText w:val="%2.%3.%4.%5."/>
      <w:lvlJc w:val="left"/>
      <w:pPr>
        <w:tabs>
          <w:tab w:val="num" w:pos="0"/>
        </w:tabs>
        <w:ind w:left="3948" w:hanging="360"/>
      </w:pPr>
    </w:lvl>
    <w:lvl w:ilvl="5">
      <w:start w:val="1"/>
      <w:numFmt w:val="lowerRoman"/>
      <w:lvlText w:val="%2.%3.%4.%5.%6."/>
      <w:lvlJc w:val="right"/>
      <w:pPr>
        <w:tabs>
          <w:tab w:val="num" w:pos="0"/>
        </w:tabs>
        <w:ind w:left="4668" w:hanging="180"/>
      </w:pPr>
    </w:lvl>
    <w:lvl w:ilvl="6">
      <w:start w:val="1"/>
      <w:numFmt w:val="decimal"/>
      <w:lvlText w:val="%2.%3.%4.%5.%6.%7."/>
      <w:lvlJc w:val="left"/>
      <w:pPr>
        <w:tabs>
          <w:tab w:val="num" w:pos="0"/>
        </w:tabs>
        <w:ind w:left="5388" w:hanging="360"/>
      </w:pPr>
    </w:lvl>
    <w:lvl w:ilvl="7">
      <w:start w:val="1"/>
      <w:numFmt w:val="lowerLetter"/>
      <w:lvlText w:val="%2.%3.%4.%5.%6.%7.%8."/>
      <w:lvlJc w:val="left"/>
      <w:pPr>
        <w:tabs>
          <w:tab w:val="num" w:pos="0"/>
        </w:tabs>
        <w:ind w:left="6108" w:hanging="360"/>
      </w:pPr>
    </w:lvl>
    <w:lvl w:ilvl="8">
      <w:start w:val="1"/>
      <w:numFmt w:val="lowerRoman"/>
      <w:lvlText w:val="%2.%3.%4.%5.%6.%7.%8.%9."/>
      <w:lvlJc w:val="right"/>
      <w:pPr>
        <w:tabs>
          <w:tab w:val="num" w:pos="0"/>
        </w:tabs>
        <w:ind w:left="6828" w:hanging="180"/>
      </w:pPr>
    </w:lvl>
  </w:abstractNum>
  <w:abstractNum w:abstractNumId="28">
    <w:nsid w:val="0000001C"/>
    <w:multiLevelType w:val="multilevel"/>
    <w:tmpl w:val="0000001C"/>
    <w:name w:val="WW8Num28"/>
    <w:lvl w:ilvl="0">
      <w:start w:val="1"/>
      <w:numFmt w:val="bullet"/>
      <w:lvlText w:val=""/>
      <w:lvlJc w:val="left"/>
      <w:pPr>
        <w:tabs>
          <w:tab w:val="num" w:pos="0"/>
        </w:tabs>
        <w:ind w:left="1440" w:hanging="360"/>
      </w:pPr>
      <w:rPr>
        <w:rFonts w:ascii="Symbol" w:hAnsi="Symbol" w:cs="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29">
    <w:nsid w:val="0000001D"/>
    <w:multiLevelType w:val="multilevel"/>
    <w:tmpl w:val="0000001D"/>
    <w:name w:val="WW8Num29"/>
    <w:lvl w:ilvl="0">
      <w:start w:val="1"/>
      <w:numFmt w:val="bullet"/>
      <w:lvlText w:val=""/>
      <w:lvlJc w:val="left"/>
      <w:pPr>
        <w:tabs>
          <w:tab w:val="num" w:pos="0"/>
        </w:tabs>
        <w:ind w:left="1440" w:hanging="360"/>
      </w:pPr>
      <w:rPr>
        <w:rFonts w:ascii="Symbol" w:hAnsi="Symbol" w:cs="Open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Open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Open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30">
    <w:nsid w:val="0000001E"/>
    <w:multiLevelType w:val="multilevel"/>
    <w:tmpl w:val="0000001E"/>
    <w:name w:val="WW8Num30"/>
    <w:lvl w:ilvl="0">
      <w:start w:val="1"/>
      <w:numFmt w:val="bullet"/>
      <w:lvlText w:val=""/>
      <w:lvlJc w:val="left"/>
      <w:pPr>
        <w:tabs>
          <w:tab w:val="num" w:pos="0"/>
        </w:tabs>
        <w:ind w:left="1440" w:hanging="360"/>
      </w:pPr>
      <w:rPr>
        <w:rFonts w:ascii="Symbol" w:hAnsi="Symbol" w:cs="Open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Open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Open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31">
    <w:nsid w:val="0000001F"/>
    <w:multiLevelType w:val="multilevel"/>
    <w:tmpl w:val="0000001F"/>
    <w:name w:val="WW8Num31"/>
    <w:lvl w:ilvl="0">
      <w:start w:val="1"/>
      <w:numFmt w:val="bullet"/>
      <w:lvlText w:val=""/>
      <w:lvlJc w:val="left"/>
      <w:pPr>
        <w:tabs>
          <w:tab w:val="num" w:pos="0"/>
        </w:tabs>
        <w:ind w:left="1440" w:hanging="360"/>
      </w:pPr>
      <w:rPr>
        <w:rFonts w:ascii="Symbol" w:hAnsi="Symbol" w:cs="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32">
    <w:nsid w:val="00000020"/>
    <w:multiLevelType w:val="multilevel"/>
    <w:tmpl w:val="00000020"/>
    <w:name w:val="WW8Num32"/>
    <w:lvl w:ilvl="0">
      <w:start w:val="1"/>
      <w:numFmt w:val="bullet"/>
      <w:lvlText w:val=""/>
      <w:lvlJc w:val="left"/>
      <w:pPr>
        <w:tabs>
          <w:tab w:val="num" w:pos="0"/>
        </w:tabs>
        <w:ind w:left="1440" w:hanging="360"/>
      </w:pPr>
      <w:rPr>
        <w:rFonts w:ascii="Symbol" w:hAnsi="Symbol" w:cs="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33">
    <w:nsid w:val="00000021"/>
    <w:multiLevelType w:val="multilevel"/>
    <w:tmpl w:val="00000021"/>
    <w:name w:val="WW8Num33"/>
    <w:lvl w:ilvl="0">
      <w:start w:val="1"/>
      <w:numFmt w:val="bullet"/>
      <w:lvlText w:val=""/>
      <w:lvlJc w:val="left"/>
      <w:pPr>
        <w:tabs>
          <w:tab w:val="num" w:pos="0"/>
        </w:tabs>
        <w:ind w:left="1429" w:hanging="360"/>
      </w:pPr>
      <w:rPr>
        <w:rFonts w:ascii="Symbol" w:hAnsi="Symbol" w:cs="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34">
    <w:nsid w:val="00000022"/>
    <w:multiLevelType w:val="multilevel"/>
    <w:tmpl w:val="00000022"/>
    <w:name w:val="WW8Num34"/>
    <w:lvl w:ilvl="0">
      <w:start w:val="1"/>
      <w:numFmt w:val="bullet"/>
      <w:lvlText w:val=""/>
      <w:lvlJc w:val="left"/>
      <w:pPr>
        <w:tabs>
          <w:tab w:val="num" w:pos="0"/>
        </w:tabs>
        <w:ind w:left="1429" w:hanging="360"/>
      </w:pPr>
      <w:rPr>
        <w:rFonts w:ascii="Symbol" w:hAnsi="Symbol" w:cs="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35">
    <w:nsid w:val="00000023"/>
    <w:multiLevelType w:val="multilevel"/>
    <w:tmpl w:val="00000023"/>
    <w:name w:val="WW8Num3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6">
    <w:nsid w:val="00000024"/>
    <w:multiLevelType w:val="multilevel"/>
    <w:tmpl w:val="00000024"/>
    <w:name w:val="WW8Num36"/>
    <w:lvl w:ilvl="0">
      <w:start w:val="1"/>
      <w:numFmt w:val="bullet"/>
      <w:lvlText w:val=""/>
      <w:lvlJc w:val="left"/>
      <w:pPr>
        <w:tabs>
          <w:tab w:val="num" w:pos="0"/>
        </w:tabs>
        <w:ind w:left="927" w:hanging="360"/>
      </w:pPr>
      <w:rPr>
        <w:rFonts w:ascii="Symbol" w:hAnsi="Symbol" w:cs="Symbol"/>
        <w:sz w:val="24"/>
        <w:szCs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sz w:val="24"/>
        <w:szCs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sz w:val="24"/>
        <w:szCs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37">
    <w:nsid w:val="00000025"/>
    <w:multiLevelType w:val="multilevel"/>
    <w:tmpl w:val="862CB294"/>
    <w:name w:val="WW8Num37"/>
    <w:lvl w:ilvl="0">
      <w:start w:val="4"/>
      <w:numFmt w:val="decimal"/>
      <w:lvlText w:val="%1."/>
      <w:lvlJc w:val="left"/>
      <w:pPr>
        <w:tabs>
          <w:tab w:val="num" w:pos="0"/>
        </w:tabs>
        <w:ind w:left="360" w:hanging="360"/>
      </w:pPr>
    </w:lvl>
    <w:lvl w:ilvl="1">
      <w:start w:val="1"/>
      <w:numFmt w:val="decimal"/>
      <w:lvlText w:val="%1.%2."/>
      <w:lvlJc w:val="left"/>
      <w:pPr>
        <w:tabs>
          <w:tab w:val="num" w:pos="0"/>
        </w:tabs>
        <w:ind w:left="360" w:hanging="36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38">
    <w:nsid w:val="00000026"/>
    <w:multiLevelType w:val="multilevel"/>
    <w:tmpl w:val="00000026"/>
    <w:name w:val="WW8Num38"/>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rPr>
        <w:rFonts w:eastAsia="Times New Roman" w:cs="Times New Roman"/>
        <w:b/>
        <w:bCs/>
        <w:sz w:val="24"/>
        <w:szCs w:val="26"/>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39">
    <w:nsid w:val="00000027"/>
    <w:multiLevelType w:val="multilevel"/>
    <w:tmpl w:val="00000027"/>
    <w:name w:val="WW8Num39"/>
    <w:lvl w:ilvl="0">
      <w:start w:val="4"/>
      <w:numFmt w:val="decimal"/>
      <w:lvlText w:val="%1."/>
      <w:lvlJc w:val="left"/>
      <w:pPr>
        <w:tabs>
          <w:tab w:val="num" w:pos="0"/>
        </w:tabs>
        <w:ind w:left="360" w:hanging="360"/>
      </w:pPr>
    </w:lvl>
    <w:lvl w:ilvl="1">
      <w:start w:val="1"/>
      <w:numFmt w:val="decimal"/>
      <w:lvlText w:val="%1.%2."/>
      <w:lvlJc w:val="left"/>
      <w:pPr>
        <w:tabs>
          <w:tab w:val="num" w:pos="0"/>
        </w:tabs>
        <w:ind w:left="360" w:hanging="360"/>
      </w:pPr>
      <w:rPr>
        <w:rFonts w:eastAsia="Times New Roman" w:cs="Times New Roman"/>
        <w:b/>
        <w:bCs/>
        <w:sz w:val="24"/>
        <w:szCs w:val="26"/>
      </w:rPr>
    </w:lvl>
    <w:lvl w:ilvl="2">
      <w:start w:val="1"/>
      <w:numFmt w:val="decimal"/>
      <w:lvlText w:val="%1.%2.%3."/>
      <w:lvlJc w:val="left"/>
      <w:pPr>
        <w:tabs>
          <w:tab w:val="num" w:pos="0"/>
        </w:tabs>
        <w:ind w:left="720" w:hanging="720"/>
      </w:pPr>
      <w:rPr>
        <w:rFonts w:eastAsia="Times New Roman" w:cs="Times New Roman"/>
        <w:b/>
        <w:bCs/>
        <w:sz w:val="24"/>
        <w:szCs w:val="24"/>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0">
    <w:nsid w:val="00000028"/>
    <w:multiLevelType w:val="multilevel"/>
    <w:tmpl w:val="00000028"/>
    <w:name w:val="WW8Num40"/>
    <w:lvl w:ilvl="0">
      <w:start w:val="12"/>
      <w:numFmt w:val="decimal"/>
      <w:lvlText w:val="%1."/>
      <w:lvlJc w:val="left"/>
      <w:pPr>
        <w:tabs>
          <w:tab w:val="num" w:pos="0"/>
        </w:tabs>
        <w:ind w:left="480" w:hanging="480"/>
      </w:pPr>
    </w:lvl>
    <w:lvl w:ilvl="1">
      <w:start w:val="1"/>
      <w:numFmt w:val="decimal"/>
      <w:lvlText w:val="%1.%2."/>
      <w:lvlJc w:val="left"/>
      <w:pPr>
        <w:tabs>
          <w:tab w:val="num" w:pos="0"/>
        </w:tabs>
        <w:ind w:left="480" w:hanging="480"/>
      </w:pPr>
      <w:rPr>
        <w:rFonts w:eastAsia="Times New Roman" w:cs="Times New Roman"/>
        <w:b/>
        <w:bCs/>
        <w:sz w:val="24"/>
        <w:szCs w:val="24"/>
        <w:shd w:val="clear" w:color="auto" w:fill="FFFF00"/>
      </w:rPr>
    </w:lvl>
    <w:lvl w:ilvl="2">
      <w:start w:val="1"/>
      <w:numFmt w:val="decimal"/>
      <w:lvlText w:val="%1.%2.%3."/>
      <w:lvlJc w:val="left"/>
      <w:pPr>
        <w:tabs>
          <w:tab w:val="num" w:pos="0"/>
        </w:tabs>
        <w:ind w:left="720" w:hanging="720"/>
      </w:pPr>
      <w:rPr>
        <w:rFonts w:eastAsia="Times New Roman" w:cs="Times New Roman"/>
        <w:b/>
        <w:bCs/>
        <w:sz w:val="24"/>
        <w:szCs w:val="24"/>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1">
    <w:nsid w:val="00000029"/>
    <w:multiLevelType w:val="multilevel"/>
    <w:tmpl w:val="86E458EC"/>
    <w:name w:val="WW8Num41"/>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2">
    <w:nsid w:val="0000002A"/>
    <w:multiLevelType w:val="multilevel"/>
    <w:tmpl w:val="4086B242"/>
    <w:name w:val="WW8Num42"/>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3">
    <w:nsid w:val="0000002B"/>
    <w:multiLevelType w:val="multilevel"/>
    <w:tmpl w:val="0000002B"/>
    <w:name w:val="WW8Num43"/>
    <w:lvl w:ilvl="0">
      <w:start w:val="1"/>
      <w:numFmt w:val="bullet"/>
      <w:lvlText w:val=""/>
      <w:lvlJc w:val="left"/>
      <w:pPr>
        <w:tabs>
          <w:tab w:val="num" w:pos="0"/>
        </w:tabs>
        <w:ind w:left="1429" w:hanging="360"/>
      </w:pPr>
      <w:rPr>
        <w:rFonts w:ascii="Symbol" w:hAnsi="Symbol" w:cs="Symbol"/>
        <w:sz w:val="24"/>
        <w:szCs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sz w:val="24"/>
        <w:szCs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sz w:val="24"/>
        <w:szCs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44">
    <w:nsid w:val="0000002C"/>
    <w:multiLevelType w:val="multilevel"/>
    <w:tmpl w:val="0000002C"/>
    <w:name w:val="WW8Num4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nsid w:val="0000002D"/>
    <w:multiLevelType w:val="multilevel"/>
    <w:tmpl w:val="0000002D"/>
    <w:name w:val="WW8Num45"/>
    <w:lvl w:ilvl="0">
      <w:start w:val="1"/>
      <w:numFmt w:val="bullet"/>
      <w:lvlText w:val=""/>
      <w:lvlJc w:val="left"/>
      <w:pPr>
        <w:tabs>
          <w:tab w:val="num" w:pos="0"/>
        </w:tabs>
        <w:ind w:left="1429" w:hanging="360"/>
      </w:pPr>
      <w:rPr>
        <w:rFonts w:ascii="Symbol" w:hAnsi="Symbol" w:cs="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46">
    <w:nsid w:val="0000002E"/>
    <w:multiLevelType w:val="multilevel"/>
    <w:tmpl w:val="0000002E"/>
    <w:name w:val="WW8Num46"/>
    <w:lvl w:ilvl="0">
      <w:start w:val="16"/>
      <w:numFmt w:val="decimal"/>
      <w:lvlText w:val="%1."/>
      <w:lvlJc w:val="left"/>
      <w:pPr>
        <w:tabs>
          <w:tab w:val="num" w:pos="0"/>
        </w:tabs>
        <w:ind w:left="480" w:hanging="480"/>
      </w:pPr>
    </w:lvl>
    <w:lvl w:ilvl="1">
      <w:start w:val="1"/>
      <w:numFmt w:val="decimal"/>
      <w:lvlText w:val="%1.%2."/>
      <w:lvlJc w:val="left"/>
      <w:pPr>
        <w:tabs>
          <w:tab w:val="num" w:pos="0"/>
        </w:tabs>
        <w:ind w:left="480" w:hanging="480"/>
      </w:pPr>
      <w:rPr>
        <w:rFonts w:eastAsia="Times New Roman" w:cs="Times New Roman"/>
        <w:b/>
        <w:bCs/>
        <w:sz w:val="24"/>
        <w:szCs w:val="26"/>
      </w:rPr>
    </w:lvl>
    <w:lvl w:ilvl="2">
      <w:start w:val="1"/>
      <w:numFmt w:val="decimal"/>
      <w:lvlText w:val="%1.%2.%3."/>
      <w:lvlJc w:val="left"/>
      <w:pPr>
        <w:tabs>
          <w:tab w:val="num" w:pos="0"/>
        </w:tabs>
        <w:ind w:left="720" w:hanging="720"/>
      </w:pPr>
      <w:rPr>
        <w:rFonts w:eastAsia="Times New Roman" w:cs="Times New Roman"/>
        <w:b/>
        <w:bCs/>
        <w:sz w:val="24"/>
        <w:szCs w:val="28"/>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7">
    <w:nsid w:val="0000002F"/>
    <w:multiLevelType w:val="multilevel"/>
    <w:tmpl w:val="0000002F"/>
    <w:name w:val="WW8Num47"/>
    <w:lvl w:ilvl="0">
      <w:start w:val="8"/>
      <w:numFmt w:val="decimal"/>
      <w:lvlText w:val="%1."/>
      <w:lvlJc w:val="left"/>
      <w:pPr>
        <w:tabs>
          <w:tab w:val="num" w:pos="0"/>
        </w:tabs>
        <w:ind w:left="360" w:hanging="360"/>
      </w:pPr>
    </w:lvl>
    <w:lvl w:ilvl="1">
      <w:start w:val="1"/>
      <w:numFmt w:val="decimal"/>
      <w:lvlText w:val="%1.%2."/>
      <w:lvlJc w:val="left"/>
      <w:pPr>
        <w:tabs>
          <w:tab w:val="num" w:pos="0"/>
        </w:tabs>
        <w:ind w:left="360" w:hanging="360"/>
      </w:pPr>
      <w:rPr>
        <w:rFonts w:eastAsia="Times New Roman" w:cs="Times New Roman"/>
        <w:b/>
        <w:bCs/>
        <w:sz w:val="24"/>
        <w:szCs w:val="26"/>
      </w:rPr>
    </w:lvl>
    <w:lvl w:ilvl="2">
      <w:start w:val="1"/>
      <w:numFmt w:val="decimal"/>
      <w:lvlText w:val="%1.%2.%3."/>
      <w:lvlJc w:val="left"/>
      <w:pPr>
        <w:tabs>
          <w:tab w:val="num" w:pos="0"/>
        </w:tabs>
        <w:ind w:left="720" w:hanging="720"/>
      </w:pPr>
      <w:rPr>
        <w:rFonts w:eastAsia="Times New Roman" w:cs="Times New Roman"/>
        <w:b/>
        <w:bCs/>
        <w:sz w:val="24"/>
        <w:szCs w:val="24"/>
        <w:shd w:val="clear" w:color="auto" w:fill="FFFF00"/>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8">
    <w:nsid w:val="00000030"/>
    <w:multiLevelType w:val="multilevel"/>
    <w:tmpl w:val="00000030"/>
    <w:name w:val="WW8Num48"/>
    <w:lvl w:ilvl="0">
      <w:start w:val="10"/>
      <w:numFmt w:val="decimal"/>
      <w:lvlText w:val="%1."/>
      <w:lvlJc w:val="left"/>
      <w:pPr>
        <w:tabs>
          <w:tab w:val="num" w:pos="0"/>
        </w:tabs>
        <w:ind w:left="480" w:hanging="480"/>
      </w:pPr>
    </w:lvl>
    <w:lvl w:ilvl="1">
      <w:start w:val="1"/>
      <w:numFmt w:val="decimal"/>
      <w:lvlText w:val="%1.%2."/>
      <w:lvlJc w:val="left"/>
      <w:pPr>
        <w:tabs>
          <w:tab w:val="num" w:pos="0"/>
        </w:tabs>
        <w:ind w:left="480" w:hanging="480"/>
      </w:pPr>
      <w:rPr>
        <w:rFonts w:eastAsia="Times New Roman" w:cs="Times New Roman"/>
        <w:b/>
        <w:bCs/>
        <w:sz w:val="24"/>
        <w:szCs w:val="26"/>
      </w:rPr>
    </w:lvl>
    <w:lvl w:ilvl="2">
      <w:start w:val="1"/>
      <w:numFmt w:val="decimal"/>
      <w:lvlText w:val="%1.%2.%3."/>
      <w:lvlJc w:val="left"/>
      <w:pPr>
        <w:tabs>
          <w:tab w:val="num" w:pos="0"/>
        </w:tabs>
        <w:ind w:left="720" w:hanging="720"/>
      </w:pPr>
      <w:rPr>
        <w:rFonts w:eastAsia="Times New Roman" w:cs="Times New Roman"/>
        <w:b/>
        <w:bCs/>
        <w:sz w:val="24"/>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9">
    <w:nsid w:val="00000031"/>
    <w:multiLevelType w:val="multilevel"/>
    <w:tmpl w:val="0F76744E"/>
    <w:name w:val="WW8Num49"/>
    <w:lvl w:ilvl="0">
      <w:start w:val="11"/>
      <w:numFmt w:val="decimal"/>
      <w:lvlText w:val="%1."/>
      <w:lvlJc w:val="left"/>
      <w:pPr>
        <w:tabs>
          <w:tab w:val="num" w:pos="0"/>
        </w:tabs>
        <w:ind w:left="480" w:hanging="480"/>
      </w:pPr>
    </w:lvl>
    <w:lvl w:ilvl="1">
      <w:start w:val="1"/>
      <w:numFmt w:val="decimal"/>
      <w:lvlText w:val="%1.%2."/>
      <w:lvlJc w:val="left"/>
      <w:pPr>
        <w:tabs>
          <w:tab w:val="num" w:pos="0"/>
        </w:tabs>
        <w:ind w:left="480" w:hanging="480"/>
      </w:pPr>
      <w:rPr>
        <w:b/>
        <w:sz w:val="24"/>
        <w:szCs w:val="24"/>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50">
    <w:nsid w:val="00000032"/>
    <w:multiLevelType w:val="multilevel"/>
    <w:tmpl w:val="00000032"/>
    <w:name w:val="WW8Num50"/>
    <w:lvl w:ilvl="0">
      <w:start w:val="1"/>
      <w:numFmt w:val="bullet"/>
      <w:lvlText w:val=""/>
      <w:lvlJc w:val="left"/>
      <w:pPr>
        <w:tabs>
          <w:tab w:val="num" w:pos="0"/>
        </w:tabs>
        <w:ind w:left="1429" w:hanging="360"/>
      </w:pPr>
      <w:rPr>
        <w:rFonts w:ascii="Symbol" w:hAnsi="Symbol" w:cs="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51">
    <w:nsid w:val="00000033"/>
    <w:multiLevelType w:val="multilevel"/>
    <w:tmpl w:val="00000033"/>
    <w:name w:val="WW8Num51"/>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2.%3."/>
      <w:lvlJc w:val="right"/>
      <w:pPr>
        <w:tabs>
          <w:tab w:val="num" w:pos="0"/>
        </w:tabs>
        <w:ind w:left="2880" w:hanging="180"/>
      </w:pPr>
    </w:lvl>
    <w:lvl w:ilvl="3">
      <w:start w:val="1"/>
      <w:numFmt w:val="decimal"/>
      <w:lvlText w:val="%2.%3.%4."/>
      <w:lvlJc w:val="left"/>
      <w:pPr>
        <w:tabs>
          <w:tab w:val="num" w:pos="0"/>
        </w:tabs>
        <w:ind w:left="3600" w:hanging="360"/>
      </w:pPr>
    </w:lvl>
    <w:lvl w:ilvl="4">
      <w:start w:val="1"/>
      <w:numFmt w:val="lowerLetter"/>
      <w:lvlText w:val="%2.%3.%4.%5."/>
      <w:lvlJc w:val="left"/>
      <w:pPr>
        <w:tabs>
          <w:tab w:val="num" w:pos="0"/>
        </w:tabs>
        <w:ind w:left="4320" w:hanging="360"/>
      </w:pPr>
    </w:lvl>
    <w:lvl w:ilvl="5">
      <w:start w:val="1"/>
      <w:numFmt w:val="lowerRoman"/>
      <w:lvlText w:val="%2.%3.%4.%5.%6."/>
      <w:lvlJc w:val="right"/>
      <w:pPr>
        <w:tabs>
          <w:tab w:val="num" w:pos="0"/>
        </w:tabs>
        <w:ind w:left="5040" w:hanging="180"/>
      </w:pPr>
    </w:lvl>
    <w:lvl w:ilvl="6">
      <w:start w:val="1"/>
      <w:numFmt w:val="decimal"/>
      <w:lvlText w:val="%2.%3.%4.%5.%6.%7."/>
      <w:lvlJc w:val="left"/>
      <w:pPr>
        <w:tabs>
          <w:tab w:val="num" w:pos="0"/>
        </w:tabs>
        <w:ind w:left="5760" w:hanging="360"/>
      </w:pPr>
    </w:lvl>
    <w:lvl w:ilvl="7">
      <w:start w:val="1"/>
      <w:numFmt w:val="lowerLetter"/>
      <w:lvlText w:val="%2.%3.%4.%5.%6.%7.%8."/>
      <w:lvlJc w:val="left"/>
      <w:pPr>
        <w:tabs>
          <w:tab w:val="num" w:pos="0"/>
        </w:tabs>
        <w:ind w:left="6480" w:hanging="360"/>
      </w:pPr>
    </w:lvl>
    <w:lvl w:ilvl="8">
      <w:start w:val="1"/>
      <w:numFmt w:val="lowerRoman"/>
      <w:lvlText w:val="%2.%3.%4.%5.%6.%7.%8.%9."/>
      <w:lvlJc w:val="right"/>
      <w:pPr>
        <w:tabs>
          <w:tab w:val="num" w:pos="0"/>
        </w:tabs>
        <w:ind w:left="7200" w:hanging="180"/>
      </w:pPr>
    </w:lvl>
  </w:abstractNum>
  <w:abstractNum w:abstractNumId="52">
    <w:nsid w:val="00000034"/>
    <w:multiLevelType w:val="multilevel"/>
    <w:tmpl w:val="00000034"/>
    <w:name w:val="WW8Num52"/>
    <w:lvl w:ilvl="0">
      <w:start w:val="12"/>
      <w:numFmt w:val="decimal"/>
      <w:lvlText w:val="%1."/>
      <w:lvlJc w:val="left"/>
      <w:pPr>
        <w:tabs>
          <w:tab w:val="num" w:pos="0"/>
        </w:tabs>
        <w:ind w:left="660" w:hanging="660"/>
      </w:pPr>
    </w:lvl>
    <w:lvl w:ilvl="1">
      <w:start w:val="4"/>
      <w:numFmt w:val="decimal"/>
      <w:lvlText w:val="%1.%2."/>
      <w:lvlJc w:val="left"/>
      <w:pPr>
        <w:tabs>
          <w:tab w:val="num" w:pos="0"/>
        </w:tabs>
        <w:ind w:left="660" w:hanging="660"/>
      </w:pPr>
    </w:lvl>
    <w:lvl w:ilvl="2">
      <w:start w:val="3"/>
      <w:numFmt w:val="decimal"/>
      <w:lvlText w:val="%1.%2.%3."/>
      <w:lvlJc w:val="left"/>
      <w:pPr>
        <w:tabs>
          <w:tab w:val="num" w:pos="0"/>
        </w:tabs>
        <w:ind w:left="1712"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53">
    <w:nsid w:val="00000035"/>
    <w:multiLevelType w:val="multilevel"/>
    <w:tmpl w:val="6044916E"/>
    <w:name w:val="WW8Num53"/>
    <w:lvl w:ilvl="0">
      <w:start w:val="14"/>
      <w:numFmt w:val="decimal"/>
      <w:lvlText w:val="%1."/>
      <w:lvlJc w:val="left"/>
      <w:pPr>
        <w:tabs>
          <w:tab w:val="num" w:pos="0"/>
        </w:tabs>
        <w:ind w:left="480" w:hanging="480"/>
      </w:pPr>
    </w:lvl>
    <w:lvl w:ilvl="1">
      <w:start w:val="1"/>
      <w:numFmt w:val="decimal"/>
      <w:lvlText w:val="%1.%2."/>
      <w:lvlJc w:val="left"/>
      <w:pPr>
        <w:tabs>
          <w:tab w:val="num" w:pos="0"/>
        </w:tabs>
        <w:ind w:left="480" w:hanging="48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54">
    <w:nsid w:val="00000036"/>
    <w:multiLevelType w:val="multilevel"/>
    <w:tmpl w:val="00000036"/>
    <w:name w:val="WW8Num54"/>
    <w:lvl w:ilvl="0">
      <w:start w:val="15"/>
      <w:numFmt w:val="decimal"/>
      <w:lvlText w:val="%1."/>
      <w:lvlJc w:val="left"/>
      <w:pPr>
        <w:tabs>
          <w:tab w:val="num" w:pos="0"/>
        </w:tabs>
        <w:ind w:left="480" w:hanging="480"/>
      </w:pPr>
    </w:lvl>
    <w:lvl w:ilvl="1">
      <w:start w:val="1"/>
      <w:numFmt w:val="decimal"/>
      <w:lvlText w:val="%1.%2."/>
      <w:lvlJc w:val="left"/>
      <w:pPr>
        <w:tabs>
          <w:tab w:val="num" w:pos="0"/>
        </w:tabs>
        <w:ind w:left="480" w:hanging="480"/>
      </w:pPr>
      <w:rPr>
        <w:rFonts w:eastAsia="Times New Roman" w:cs="Times New Roman"/>
        <w:b/>
        <w:bCs/>
        <w:sz w:val="24"/>
        <w:szCs w:val="26"/>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55">
    <w:nsid w:val="00000037"/>
    <w:multiLevelType w:val="multilevel"/>
    <w:tmpl w:val="00000037"/>
    <w:name w:val="WW8Num55"/>
    <w:lvl w:ilvl="0">
      <w:start w:val="1"/>
      <w:numFmt w:val="decimal"/>
      <w:lvlText w:val="%1."/>
      <w:lvlJc w:val="left"/>
      <w:pPr>
        <w:tabs>
          <w:tab w:val="num" w:pos="0"/>
        </w:tabs>
        <w:ind w:left="1429" w:hanging="360"/>
      </w:pPr>
      <w:rPr>
        <w:shd w:val="clear" w:color="auto" w:fill="FFFF00"/>
      </w:rPr>
    </w:lvl>
    <w:lvl w:ilvl="1">
      <w:start w:val="1"/>
      <w:numFmt w:val="lowerLetter"/>
      <w:lvlText w:val="%2."/>
      <w:lvlJc w:val="left"/>
      <w:pPr>
        <w:tabs>
          <w:tab w:val="num" w:pos="0"/>
        </w:tabs>
        <w:ind w:left="2149" w:hanging="360"/>
      </w:pPr>
    </w:lvl>
    <w:lvl w:ilvl="2">
      <w:start w:val="1"/>
      <w:numFmt w:val="lowerRoman"/>
      <w:lvlText w:val="%2.%3."/>
      <w:lvlJc w:val="right"/>
      <w:pPr>
        <w:tabs>
          <w:tab w:val="num" w:pos="0"/>
        </w:tabs>
        <w:ind w:left="2869" w:hanging="180"/>
      </w:pPr>
    </w:lvl>
    <w:lvl w:ilvl="3">
      <w:start w:val="1"/>
      <w:numFmt w:val="decimal"/>
      <w:lvlText w:val="%2.%3.%4."/>
      <w:lvlJc w:val="left"/>
      <w:pPr>
        <w:tabs>
          <w:tab w:val="num" w:pos="0"/>
        </w:tabs>
        <w:ind w:left="3589" w:hanging="360"/>
      </w:pPr>
    </w:lvl>
    <w:lvl w:ilvl="4">
      <w:start w:val="1"/>
      <w:numFmt w:val="lowerLetter"/>
      <w:lvlText w:val="%2.%3.%4.%5."/>
      <w:lvlJc w:val="left"/>
      <w:pPr>
        <w:tabs>
          <w:tab w:val="num" w:pos="0"/>
        </w:tabs>
        <w:ind w:left="4309" w:hanging="360"/>
      </w:pPr>
    </w:lvl>
    <w:lvl w:ilvl="5">
      <w:start w:val="1"/>
      <w:numFmt w:val="lowerRoman"/>
      <w:lvlText w:val="%2.%3.%4.%5.%6."/>
      <w:lvlJc w:val="right"/>
      <w:pPr>
        <w:tabs>
          <w:tab w:val="num" w:pos="0"/>
        </w:tabs>
        <w:ind w:left="5029" w:hanging="180"/>
      </w:pPr>
    </w:lvl>
    <w:lvl w:ilvl="6">
      <w:start w:val="1"/>
      <w:numFmt w:val="decimal"/>
      <w:lvlText w:val="%2.%3.%4.%5.%6.%7."/>
      <w:lvlJc w:val="left"/>
      <w:pPr>
        <w:tabs>
          <w:tab w:val="num" w:pos="0"/>
        </w:tabs>
        <w:ind w:left="5749" w:hanging="360"/>
      </w:pPr>
    </w:lvl>
    <w:lvl w:ilvl="7">
      <w:start w:val="1"/>
      <w:numFmt w:val="lowerLetter"/>
      <w:lvlText w:val="%2.%3.%4.%5.%6.%7.%8."/>
      <w:lvlJc w:val="left"/>
      <w:pPr>
        <w:tabs>
          <w:tab w:val="num" w:pos="0"/>
        </w:tabs>
        <w:ind w:left="6469" w:hanging="360"/>
      </w:pPr>
    </w:lvl>
    <w:lvl w:ilvl="8">
      <w:start w:val="1"/>
      <w:numFmt w:val="lowerRoman"/>
      <w:lvlText w:val="%2.%3.%4.%5.%6.%7.%8.%9."/>
      <w:lvlJc w:val="right"/>
      <w:pPr>
        <w:tabs>
          <w:tab w:val="num" w:pos="0"/>
        </w:tabs>
        <w:ind w:left="7189" w:hanging="180"/>
      </w:pPr>
    </w:lvl>
  </w:abstractNum>
  <w:abstractNum w:abstractNumId="56">
    <w:nsid w:val="00000038"/>
    <w:multiLevelType w:val="multilevel"/>
    <w:tmpl w:val="229639DE"/>
    <w:name w:val="WW8Num56"/>
    <w:lvl w:ilvl="0">
      <w:start w:val="18"/>
      <w:numFmt w:val="decimal"/>
      <w:lvlText w:val="%1."/>
      <w:lvlJc w:val="left"/>
      <w:pPr>
        <w:tabs>
          <w:tab w:val="num" w:pos="0"/>
        </w:tabs>
        <w:ind w:left="480" w:hanging="480"/>
      </w:pPr>
    </w:lvl>
    <w:lvl w:ilvl="1">
      <w:start w:val="1"/>
      <w:numFmt w:val="decimal"/>
      <w:lvlText w:val="%1.%2."/>
      <w:lvlJc w:val="left"/>
      <w:pPr>
        <w:tabs>
          <w:tab w:val="num" w:pos="0"/>
        </w:tabs>
        <w:ind w:left="480" w:hanging="480"/>
      </w:pPr>
      <w:rPr>
        <w:b/>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57">
    <w:nsid w:val="00000039"/>
    <w:multiLevelType w:val="multilevel"/>
    <w:tmpl w:val="00000039"/>
    <w:name w:val="WW8Num57"/>
    <w:lvl w:ilvl="0">
      <w:start w:val="1"/>
      <w:numFmt w:val="bullet"/>
      <w:lvlText w:val=""/>
      <w:lvlJc w:val="left"/>
      <w:pPr>
        <w:tabs>
          <w:tab w:val="num" w:pos="0"/>
        </w:tabs>
        <w:ind w:left="1429" w:hanging="360"/>
      </w:pPr>
      <w:rPr>
        <w:rFonts w:ascii="Symbol" w:hAnsi="Symbol" w:cs="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58">
    <w:nsid w:val="0000003A"/>
    <w:multiLevelType w:val="multilevel"/>
    <w:tmpl w:val="0000003A"/>
    <w:name w:val="WW8Num58"/>
    <w:lvl w:ilvl="0">
      <w:start w:val="1"/>
      <w:numFmt w:val="bullet"/>
      <w:lvlText w:val=""/>
      <w:lvlJc w:val="left"/>
      <w:pPr>
        <w:tabs>
          <w:tab w:val="num" w:pos="0"/>
        </w:tabs>
        <w:ind w:left="1429" w:hanging="360"/>
      </w:pPr>
      <w:rPr>
        <w:rFonts w:ascii="Symbol" w:hAnsi="Symbol" w:cs="Symbol"/>
        <w:sz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Symbol"/>
        <w:sz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Symbol"/>
        <w:sz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59">
    <w:nsid w:val="02BE66A1"/>
    <w:multiLevelType w:val="multilevel"/>
    <w:tmpl w:val="D3B203FE"/>
    <w:lvl w:ilvl="0">
      <w:start w:val="1"/>
      <w:numFmt w:val="upperLetter"/>
      <w:pStyle w:val="UCAlpha1"/>
      <w:lvlText w:val="%1."/>
      <w:lvlJc w:val="left"/>
      <w:pPr>
        <w:tabs>
          <w:tab w:val="num" w:pos="680"/>
        </w:tabs>
        <w:ind w:left="680" w:hanging="680"/>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0">
    <w:nsid w:val="06E646C2"/>
    <w:multiLevelType w:val="multilevel"/>
    <w:tmpl w:val="A112A1E2"/>
    <w:styleLink w:val="71"/>
    <w:lvl w:ilvl="0">
      <w:start w:val="9"/>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nsid w:val="088219A6"/>
    <w:multiLevelType w:val="hybridMultilevel"/>
    <w:tmpl w:val="66D0CE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089E3547"/>
    <w:multiLevelType w:val="hybridMultilevel"/>
    <w:tmpl w:val="B0E49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0A9F3137"/>
    <w:multiLevelType w:val="hybridMultilevel"/>
    <w:tmpl w:val="6FE40488"/>
    <w:styleLink w:val="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0AC00E1A"/>
    <w:multiLevelType w:val="multilevel"/>
    <w:tmpl w:val="3E8CD6AC"/>
    <w:lvl w:ilvl="0">
      <w:start w:val="1"/>
      <w:numFmt w:val="decimal"/>
      <w:lvlText w:val="%1."/>
      <w:lvlJc w:val="left"/>
      <w:pPr>
        <w:ind w:left="540" w:hanging="540"/>
      </w:pPr>
      <w:rPr>
        <w:rFonts w:hint="default"/>
        <w:b/>
      </w:rPr>
    </w:lvl>
    <w:lvl w:ilvl="1">
      <w:start w:val="4"/>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5">
    <w:nsid w:val="0C48645C"/>
    <w:multiLevelType w:val="multilevel"/>
    <w:tmpl w:val="588086B8"/>
    <w:lvl w:ilvl="0">
      <w:start w:val="1"/>
      <w:numFmt w:val="decimal"/>
      <w:pStyle w:val="Parties"/>
      <w:lvlText w:val="(%1)"/>
      <w:lvlJc w:val="left"/>
      <w:pPr>
        <w:tabs>
          <w:tab w:val="num" w:pos="680"/>
        </w:tabs>
        <w:ind w:left="680" w:hanging="680"/>
      </w:pPr>
      <w:rPr>
        <w:rFonts w:hint="default"/>
        <w:b/>
        <w:i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6">
    <w:nsid w:val="0DA53848"/>
    <w:multiLevelType w:val="multilevel"/>
    <w:tmpl w:val="9794A914"/>
    <w:lvl w:ilvl="0">
      <w:start w:val="1"/>
      <w:numFmt w:val="bullet"/>
      <w:pStyle w:val="Tablebullet"/>
      <w:lvlText w:val=""/>
      <w:lvlJc w:val="left"/>
      <w:pPr>
        <w:tabs>
          <w:tab w:val="num" w:pos="680"/>
        </w:tabs>
        <w:ind w:left="680" w:hanging="68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7">
    <w:nsid w:val="1134323D"/>
    <w:multiLevelType w:val="multilevel"/>
    <w:tmpl w:val="7D349456"/>
    <w:lvl w:ilvl="0">
      <w:start w:val="1"/>
      <w:numFmt w:val="decimal"/>
      <w:pStyle w:val="Schedule1"/>
      <w:lvlText w:val="%1"/>
      <w:lvlJc w:val="left"/>
      <w:pPr>
        <w:tabs>
          <w:tab w:val="num" w:pos="680"/>
        </w:tabs>
        <w:ind w:left="680" w:hanging="680"/>
      </w:pPr>
      <w:rPr>
        <w:rFonts w:hint="default"/>
        <w:b/>
        <w:i w:val="0"/>
        <w:sz w:val="22"/>
      </w:rPr>
    </w:lvl>
    <w:lvl w:ilvl="1">
      <w:start w:val="1"/>
      <w:numFmt w:val="decimal"/>
      <w:pStyle w:val="Schedule2"/>
      <w:lvlText w:val="%1.%2"/>
      <w:lvlJc w:val="left"/>
      <w:pPr>
        <w:tabs>
          <w:tab w:val="num" w:pos="680"/>
        </w:tabs>
        <w:ind w:left="680" w:hanging="680"/>
      </w:pPr>
      <w:rPr>
        <w:rFonts w:hint="default"/>
        <w:b/>
        <w:i w:val="0"/>
        <w:sz w:val="21"/>
      </w:rPr>
    </w:lvl>
    <w:lvl w:ilvl="2">
      <w:start w:val="1"/>
      <w:numFmt w:val="decimal"/>
      <w:pStyle w:val="Schedule3"/>
      <w:lvlText w:val="%1.%2.%3"/>
      <w:lvlJc w:val="left"/>
      <w:pPr>
        <w:tabs>
          <w:tab w:val="num" w:pos="1361"/>
        </w:tabs>
        <w:ind w:left="1361" w:hanging="681"/>
      </w:pPr>
      <w:rPr>
        <w:rFonts w:hint="default"/>
        <w:b/>
        <w:i w:val="0"/>
        <w:sz w:val="17"/>
      </w:rPr>
    </w:lvl>
    <w:lvl w:ilvl="3">
      <w:start w:val="1"/>
      <w:numFmt w:val="lowerRoman"/>
      <w:pStyle w:val="Schedule4"/>
      <w:lvlText w:val="(%4)"/>
      <w:lvlJc w:val="left"/>
      <w:pPr>
        <w:tabs>
          <w:tab w:val="num" w:pos="2041"/>
        </w:tabs>
        <w:ind w:left="2041" w:hanging="680"/>
      </w:pPr>
      <w:rPr>
        <w:rFonts w:hint="default"/>
      </w:rPr>
    </w:lvl>
    <w:lvl w:ilvl="4">
      <w:start w:val="1"/>
      <w:numFmt w:val="lowerLetter"/>
      <w:pStyle w:val="Schedule5"/>
      <w:lvlText w:val="(%5)"/>
      <w:lvlJc w:val="left"/>
      <w:pPr>
        <w:tabs>
          <w:tab w:val="num" w:pos="2608"/>
        </w:tabs>
        <w:ind w:left="2608" w:hanging="567"/>
      </w:pPr>
      <w:rPr>
        <w:rFonts w:hint="default"/>
      </w:rPr>
    </w:lvl>
    <w:lvl w:ilvl="5">
      <w:start w:val="1"/>
      <w:numFmt w:val="upperRoman"/>
      <w:pStyle w:val="Schedule6"/>
      <w:lvlText w:val="(%6)"/>
      <w:lvlJc w:val="left"/>
      <w:pPr>
        <w:tabs>
          <w:tab w:val="num" w:pos="3288"/>
        </w:tabs>
        <w:ind w:left="3288" w:hanging="680"/>
      </w:pPr>
      <w:rPr>
        <w:rFonts w:hint="default"/>
      </w:rPr>
    </w:lvl>
    <w:lvl w:ilvl="6">
      <w:start w:val="1"/>
      <w:numFmt w:val="none"/>
      <w:lvlText w:val=""/>
      <w:lvlJc w:val="left"/>
      <w:pPr>
        <w:tabs>
          <w:tab w:val="num" w:pos="3969"/>
        </w:tabs>
        <w:ind w:left="3969" w:hanging="680"/>
      </w:pPr>
      <w:rPr>
        <w:rFonts w:hint="default"/>
      </w:rPr>
    </w:lvl>
    <w:lvl w:ilvl="7">
      <w:start w:val="1"/>
      <w:numFmt w:val="none"/>
      <w:lvlText w:val=""/>
      <w:lvlJc w:val="left"/>
      <w:pPr>
        <w:tabs>
          <w:tab w:val="num" w:pos="3969"/>
        </w:tabs>
        <w:ind w:left="3969" w:hanging="680"/>
      </w:pPr>
      <w:rPr>
        <w:rFonts w:hint="default"/>
      </w:rPr>
    </w:lvl>
    <w:lvl w:ilvl="8">
      <w:start w:val="1"/>
      <w:numFmt w:val="none"/>
      <w:lvlText w:val=""/>
      <w:lvlJc w:val="left"/>
      <w:pPr>
        <w:tabs>
          <w:tab w:val="num" w:pos="3969"/>
        </w:tabs>
        <w:ind w:left="3969" w:hanging="680"/>
      </w:pPr>
      <w:rPr>
        <w:rFonts w:hint="default"/>
      </w:rPr>
    </w:lvl>
  </w:abstractNum>
  <w:abstractNum w:abstractNumId="68">
    <w:nsid w:val="116B7A43"/>
    <w:multiLevelType w:val="multilevel"/>
    <w:tmpl w:val="D5EA23BE"/>
    <w:lvl w:ilvl="0">
      <w:start w:val="1"/>
      <w:numFmt w:val="decimal"/>
      <w:pStyle w:val="Table1"/>
      <w:lvlText w:val="%1"/>
      <w:lvlJc w:val="left"/>
      <w:pPr>
        <w:tabs>
          <w:tab w:val="num" w:pos="680"/>
        </w:tabs>
        <w:ind w:left="680" w:hanging="680"/>
      </w:pPr>
      <w:rPr>
        <w:rFonts w:hint="default"/>
        <w:b/>
        <w:i w:val="0"/>
        <w:sz w:val="22"/>
      </w:rPr>
    </w:lvl>
    <w:lvl w:ilvl="1">
      <w:start w:val="1"/>
      <w:numFmt w:val="decimal"/>
      <w:pStyle w:val="Table2"/>
      <w:lvlText w:val="%1.%2"/>
      <w:lvlJc w:val="left"/>
      <w:pPr>
        <w:tabs>
          <w:tab w:val="num" w:pos="680"/>
        </w:tabs>
        <w:ind w:left="680" w:hanging="680"/>
      </w:pPr>
      <w:rPr>
        <w:rFonts w:hint="default"/>
        <w:b/>
        <w:i w:val="0"/>
        <w:sz w:val="21"/>
      </w:rPr>
    </w:lvl>
    <w:lvl w:ilvl="2">
      <w:start w:val="1"/>
      <w:numFmt w:val="decimal"/>
      <w:pStyle w:val="Table3"/>
      <w:lvlText w:val="%1.%2.%3"/>
      <w:lvlJc w:val="left"/>
      <w:pPr>
        <w:tabs>
          <w:tab w:val="num" w:pos="680"/>
        </w:tabs>
        <w:ind w:left="680" w:hanging="680"/>
      </w:pPr>
      <w:rPr>
        <w:rFonts w:hint="default"/>
        <w:b/>
        <w:i w:val="0"/>
        <w:sz w:val="17"/>
      </w:rPr>
    </w:lvl>
    <w:lvl w:ilvl="3">
      <w:start w:val="1"/>
      <w:numFmt w:val="lowerRoman"/>
      <w:pStyle w:val="Table4"/>
      <w:lvlText w:val="(%4)"/>
      <w:lvlJc w:val="left"/>
      <w:pPr>
        <w:tabs>
          <w:tab w:val="num" w:pos="680"/>
        </w:tabs>
        <w:ind w:left="680" w:hanging="680"/>
      </w:pPr>
      <w:rPr>
        <w:rFonts w:hint="default"/>
      </w:rPr>
    </w:lvl>
    <w:lvl w:ilvl="4">
      <w:start w:val="1"/>
      <w:numFmt w:val="lowerLetter"/>
      <w:pStyle w:val="Table5"/>
      <w:lvlText w:val="(%5)"/>
      <w:lvlJc w:val="left"/>
      <w:pPr>
        <w:tabs>
          <w:tab w:val="num" w:pos="680"/>
        </w:tabs>
        <w:ind w:left="680" w:hanging="680"/>
      </w:pPr>
      <w:rPr>
        <w:rFonts w:hint="default"/>
      </w:rPr>
    </w:lvl>
    <w:lvl w:ilvl="5">
      <w:start w:val="1"/>
      <w:numFmt w:val="upperRoman"/>
      <w:pStyle w:val="Table6"/>
      <w:lvlText w:val="(%6)"/>
      <w:lvlJc w:val="left"/>
      <w:pPr>
        <w:tabs>
          <w:tab w:val="num" w:pos="680"/>
        </w:tabs>
        <w:ind w:left="680" w:hanging="680"/>
      </w:pPr>
      <w:rPr>
        <w:rFonts w:hint="default"/>
      </w:rPr>
    </w:lvl>
    <w:lvl w:ilvl="6">
      <w:start w:val="1"/>
      <w:numFmt w:val="none"/>
      <w:lvlText w:val=""/>
      <w:lvlJc w:val="left"/>
      <w:pPr>
        <w:tabs>
          <w:tab w:val="num" w:pos="680"/>
        </w:tabs>
        <w:ind w:left="680" w:hanging="680"/>
      </w:pPr>
      <w:rPr>
        <w:rFonts w:hint="default"/>
      </w:rPr>
    </w:lvl>
    <w:lvl w:ilvl="7">
      <w:start w:val="1"/>
      <w:numFmt w:val="none"/>
      <w:lvlText w:val=""/>
      <w:lvlJc w:val="left"/>
      <w:pPr>
        <w:tabs>
          <w:tab w:val="num" w:pos="30521"/>
        </w:tabs>
        <w:ind w:left="30161" w:firstLine="0"/>
      </w:pPr>
      <w:rPr>
        <w:rFonts w:hint="default"/>
      </w:rPr>
    </w:lvl>
    <w:lvl w:ilvl="8">
      <w:start w:val="1"/>
      <w:numFmt w:val="none"/>
      <w:lvlText w:val=""/>
      <w:lvlJc w:val="left"/>
      <w:pPr>
        <w:tabs>
          <w:tab w:val="num" w:pos="30521"/>
        </w:tabs>
        <w:ind w:left="30161" w:firstLine="0"/>
      </w:pPr>
      <w:rPr>
        <w:rFonts w:hint="default"/>
      </w:rPr>
    </w:lvl>
  </w:abstractNum>
  <w:abstractNum w:abstractNumId="69">
    <w:nsid w:val="12447086"/>
    <w:multiLevelType w:val="hybridMultilevel"/>
    <w:tmpl w:val="2BF0D9D6"/>
    <w:styleLink w:val="20"/>
    <w:lvl w:ilvl="0" w:tplc="A22E2D64">
      <w:start w:val="1"/>
      <w:numFmt w:val="decimal"/>
      <w:lvlText w:val="%1)"/>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1" w:tplc="AA642E9A">
      <w:start w:val="1"/>
      <w:numFmt w:val="decimal"/>
      <w:lvlText w:val="%2)"/>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2" w:tplc="17D0E82A">
      <w:start w:val="1"/>
      <w:numFmt w:val="decimal"/>
      <w:lvlText w:val="%3)"/>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3" w:tplc="187EF584">
      <w:start w:val="1"/>
      <w:numFmt w:val="decimal"/>
      <w:lvlText w:val="%4)"/>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4" w:tplc="87FEAC6C">
      <w:start w:val="1"/>
      <w:numFmt w:val="decimal"/>
      <w:lvlText w:val="%5)"/>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5" w:tplc="5024C7A0">
      <w:start w:val="1"/>
      <w:numFmt w:val="decimal"/>
      <w:lvlText w:val="%6)"/>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6" w:tplc="B914E6D4">
      <w:start w:val="1"/>
      <w:numFmt w:val="decimal"/>
      <w:lvlText w:val="%7)"/>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7" w:tplc="FAE26A52">
      <w:start w:val="1"/>
      <w:numFmt w:val="decimal"/>
      <w:lvlText w:val="%8)"/>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lvl w:ilvl="8" w:tplc="40FECA66">
      <w:start w:val="1"/>
      <w:numFmt w:val="decimal"/>
      <w:lvlText w:val="%9)"/>
      <w:lvlJc w:val="left"/>
      <w:pPr>
        <w:tabs>
          <w:tab w:val="left" w:pos="825"/>
        </w:tabs>
        <w:ind w:left="720" w:hanging="360"/>
      </w:pPr>
      <w:rPr>
        <w:rFonts w:hAnsi="Arial Unicode MS"/>
        <w:caps w:val="0"/>
        <w:smallCaps w:val="0"/>
        <w:strike w:val="0"/>
        <w:dstrike w:val="0"/>
        <w:color w:val="000000"/>
        <w:spacing w:val="0"/>
        <w:w w:val="100"/>
        <w:kern w:val="0"/>
        <w:position w:val="0"/>
        <w:highlight w:val="none"/>
        <w:vertAlign w:val="baseline"/>
      </w:rPr>
    </w:lvl>
  </w:abstractNum>
  <w:abstractNum w:abstractNumId="70">
    <w:nsid w:val="14F775D3"/>
    <w:multiLevelType w:val="hybridMultilevel"/>
    <w:tmpl w:val="549449D0"/>
    <w:lvl w:ilvl="0" w:tplc="1B6ECEC8">
      <w:start w:val="1"/>
      <w:numFmt w:val="upperLetter"/>
      <w:pStyle w:val="a"/>
      <w:lvlText w:val="%1."/>
      <w:lvlJc w:val="left"/>
      <w:pPr>
        <w:ind w:left="72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62665BF"/>
    <w:multiLevelType w:val="multilevel"/>
    <w:tmpl w:val="9884AAEC"/>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FWSL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nsid w:val="173574CD"/>
    <w:multiLevelType w:val="singleLevel"/>
    <w:tmpl w:val="B8484E1E"/>
    <w:lvl w:ilvl="0">
      <w:start w:val="1"/>
      <w:numFmt w:val="lowerLetter"/>
      <w:pStyle w:val="alpha4"/>
      <w:lvlText w:val="(%1)"/>
      <w:lvlJc w:val="left"/>
      <w:pPr>
        <w:tabs>
          <w:tab w:val="num" w:pos="2608"/>
        </w:tabs>
        <w:ind w:left="2608" w:hanging="567"/>
      </w:pPr>
      <w:rPr>
        <w:rFonts w:ascii="Arial" w:hAnsi="Arial" w:hint="default"/>
        <w:b w:val="0"/>
        <w:i w:val="0"/>
        <w:sz w:val="20"/>
      </w:rPr>
    </w:lvl>
  </w:abstractNum>
  <w:abstractNum w:abstractNumId="73">
    <w:nsid w:val="17484E99"/>
    <w:multiLevelType w:val="multilevel"/>
    <w:tmpl w:val="20026A22"/>
    <w:lvl w:ilvl="0">
      <w:start w:val="1"/>
      <w:numFmt w:val="bullet"/>
      <w:pStyle w:val="bullet1"/>
      <w:lvlText w:val=""/>
      <w:lvlJc w:val="left"/>
      <w:pPr>
        <w:tabs>
          <w:tab w:val="num" w:pos="680"/>
        </w:tabs>
        <w:ind w:left="680" w:hanging="68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4">
    <w:nsid w:val="17FA0E9C"/>
    <w:multiLevelType w:val="multilevel"/>
    <w:tmpl w:val="867A946A"/>
    <w:lvl w:ilvl="0">
      <w:start w:val="1"/>
      <w:numFmt w:val="bullet"/>
      <w:pStyle w:val="bullet6"/>
      <w:lvlText w:val=""/>
      <w:lvlJc w:val="left"/>
      <w:pPr>
        <w:tabs>
          <w:tab w:val="num" w:pos="3969"/>
        </w:tabs>
        <w:ind w:left="3969" w:hanging="681"/>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5">
    <w:nsid w:val="18176F70"/>
    <w:multiLevelType w:val="multilevel"/>
    <w:tmpl w:val="6338D5DE"/>
    <w:lvl w:ilvl="0">
      <w:start w:val="1"/>
      <w:numFmt w:val="bullet"/>
      <w:pStyle w:val="dashbullet6"/>
      <w:lvlText w:val=""/>
      <w:lvlJc w:val="left"/>
      <w:pPr>
        <w:tabs>
          <w:tab w:val="num" w:pos="3969"/>
        </w:tabs>
        <w:ind w:left="3969" w:hanging="681"/>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6">
    <w:nsid w:val="1BA373BA"/>
    <w:multiLevelType w:val="hybridMultilevel"/>
    <w:tmpl w:val="F7BA44F0"/>
    <w:lvl w:ilvl="0" w:tplc="04190001">
      <w:start w:val="1"/>
      <w:numFmt w:val="bullet"/>
      <w:lvlText w:val=""/>
      <w:lvlJc w:val="left"/>
      <w:pPr>
        <w:ind w:left="218" w:hanging="425"/>
      </w:pPr>
      <w:rPr>
        <w:rFonts w:ascii="Symbol" w:hAnsi="Symbol" w:hint="default"/>
        <w:w w:val="100"/>
        <w:position w:val="1"/>
        <w:sz w:val="24"/>
        <w:szCs w:val="24"/>
        <w:lang w:val="ru-RU" w:eastAsia="en-US" w:bidi="ar-SA"/>
      </w:rPr>
    </w:lvl>
    <w:lvl w:ilvl="1" w:tplc="EB3CDA18">
      <w:numFmt w:val="bullet"/>
      <w:lvlText w:val="•"/>
      <w:lvlJc w:val="left"/>
      <w:pPr>
        <w:ind w:left="1234" w:hanging="425"/>
      </w:pPr>
      <w:rPr>
        <w:rFonts w:hint="default"/>
        <w:lang w:val="ru-RU" w:eastAsia="en-US" w:bidi="ar-SA"/>
      </w:rPr>
    </w:lvl>
    <w:lvl w:ilvl="2" w:tplc="69D0E702">
      <w:numFmt w:val="bullet"/>
      <w:lvlText w:val="•"/>
      <w:lvlJc w:val="left"/>
      <w:pPr>
        <w:ind w:left="2249" w:hanging="425"/>
      </w:pPr>
      <w:rPr>
        <w:rFonts w:hint="default"/>
        <w:lang w:val="ru-RU" w:eastAsia="en-US" w:bidi="ar-SA"/>
      </w:rPr>
    </w:lvl>
    <w:lvl w:ilvl="3" w:tplc="D12640A2">
      <w:numFmt w:val="bullet"/>
      <w:lvlText w:val="•"/>
      <w:lvlJc w:val="left"/>
      <w:pPr>
        <w:ind w:left="3263" w:hanging="425"/>
      </w:pPr>
      <w:rPr>
        <w:rFonts w:hint="default"/>
        <w:lang w:val="ru-RU" w:eastAsia="en-US" w:bidi="ar-SA"/>
      </w:rPr>
    </w:lvl>
    <w:lvl w:ilvl="4" w:tplc="1BD28EFC">
      <w:numFmt w:val="bullet"/>
      <w:lvlText w:val="•"/>
      <w:lvlJc w:val="left"/>
      <w:pPr>
        <w:ind w:left="4278" w:hanging="425"/>
      </w:pPr>
      <w:rPr>
        <w:rFonts w:hint="default"/>
        <w:lang w:val="ru-RU" w:eastAsia="en-US" w:bidi="ar-SA"/>
      </w:rPr>
    </w:lvl>
    <w:lvl w:ilvl="5" w:tplc="BC36E034">
      <w:numFmt w:val="bullet"/>
      <w:lvlText w:val="•"/>
      <w:lvlJc w:val="left"/>
      <w:pPr>
        <w:ind w:left="5293" w:hanging="425"/>
      </w:pPr>
      <w:rPr>
        <w:rFonts w:hint="default"/>
        <w:lang w:val="ru-RU" w:eastAsia="en-US" w:bidi="ar-SA"/>
      </w:rPr>
    </w:lvl>
    <w:lvl w:ilvl="6" w:tplc="ECFC2B52">
      <w:numFmt w:val="bullet"/>
      <w:lvlText w:val="•"/>
      <w:lvlJc w:val="left"/>
      <w:pPr>
        <w:ind w:left="6307" w:hanging="425"/>
      </w:pPr>
      <w:rPr>
        <w:rFonts w:hint="default"/>
        <w:lang w:val="ru-RU" w:eastAsia="en-US" w:bidi="ar-SA"/>
      </w:rPr>
    </w:lvl>
    <w:lvl w:ilvl="7" w:tplc="43D0D2D4">
      <w:numFmt w:val="bullet"/>
      <w:lvlText w:val="•"/>
      <w:lvlJc w:val="left"/>
      <w:pPr>
        <w:ind w:left="7322" w:hanging="425"/>
      </w:pPr>
      <w:rPr>
        <w:rFonts w:hint="default"/>
        <w:lang w:val="ru-RU" w:eastAsia="en-US" w:bidi="ar-SA"/>
      </w:rPr>
    </w:lvl>
    <w:lvl w:ilvl="8" w:tplc="8F8ECD20">
      <w:numFmt w:val="bullet"/>
      <w:lvlText w:val="•"/>
      <w:lvlJc w:val="left"/>
      <w:pPr>
        <w:ind w:left="8337" w:hanging="425"/>
      </w:pPr>
      <w:rPr>
        <w:rFonts w:hint="default"/>
        <w:lang w:val="ru-RU" w:eastAsia="en-US" w:bidi="ar-SA"/>
      </w:rPr>
    </w:lvl>
  </w:abstractNum>
  <w:abstractNum w:abstractNumId="77">
    <w:nsid w:val="1F7212DB"/>
    <w:multiLevelType w:val="hybridMultilevel"/>
    <w:tmpl w:val="2CCCE770"/>
    <w:styleLink w:val="50"/>
    <w:lvl w:ilvl="0" w:tplc="43941750">
      <w:start w:val="1"/>
      <w:numFmt w:val="decimal"/>
      <w:suff w:val="nothing"/>
      <w:lvlText w:val="%1)"/>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1" w:tplc="D4B0EC68">
      <w:start w:val="1"/>
      <w:numFmt w:val="decimal"/>
      <w:suff w:val="nothing"/>
      <w:lvlText w:val="%2)"/>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2" w:tplc="00BA26FE">
      <w:start w:val="1"/>
      <w:numFmt w:val="decimal"/>
      <w:suff w:val="nothing"/>
      <w:lvlText w:val="%3)"/>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3" w:tplc="467C8254">
      <w:start w:val="1"/>
      <w:numFmt w:val="decimal"/>
      <w:suff w:val="nothing"/>
      <w:lvlText w:val="%4)"/>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4" w:tplc="5C0E20C2">
      <w:start w:val="1"/>
      <w:numFmt w:val="decimal"/>
      <w:suff w:val="nothing"/>
      <w:lvlText w:val="%5)"/>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5" w:tplc="3C70129E">
      <w:start w:val="1"/>
      <w:numFmt w:val="decimal"/>
      <w:suff w:val="nothing"/>
      <w:lvlText w:val="%6)"/>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6" w:tplc="7A06C6E4">
      <w:start w:val="1"/>
      <w:numFmt w:val="decimal"/>
      <w:suff w:val="nothing"/>
      <w:lvlText w:val="%7)"/>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7" w:tplc="C9984E3C">
      <w:start w:val="1"/>
      <w:numFmt w:val="decimal"/>
      <w:suff w:val="nothing"/>
      <w:lvlText w:val="%8)"/>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lvl w:ilvl="8" w:tplc="B44A13C6">
      <w:start w:val="1"/>
      <w:numFmt w:val="decimal"/>
      <w:suff w:val="nothing"/>
      <w:lvlText w:val="%9)"/>
      <w:lvlJc w:val="left"/>
      <w:pPr>
        <w:tabs>
          <w:tab w:val="left" w:pos="720"/>
          <w:tab w:val="left" w:pos="825"/>
        </w:tabs>
        <w:ind w:left="105" w:firstLine="615"/>
      </w:pPr>
      <w:rPr>
        <w:rFonts w:hAnsi="Arial Unicode MS"/>
        <w:caps w:val="0"/>
        <w:smallCaps w:val="0"/>
        <w:strike w:val="0"/>
        <w:dstrike w:val="0"/>
        <w:color w:val="000000"/>
        <w:spacing w:val="0"/>
        <w:w w:val="100"/>
        <w:kern w:val="0"/>
        <w:position w:val="0"/>
        <w:highlight w:val="none"/>
        <w:vertAlign w:val="baseline"/>
      </w:rPr>
    </w:lvl>
  </w:abstractNum>
  <w:abstractNum w:abstractNumId="78">
    <w:nsid w:val="20BC7E98"/>
    <w:multiLevelType w:val="hybridMultilevel"/>
    <w:tmpl w:val="E50456D4"/>
    <w:styleLink w:val="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228448A5"/>
    <w:multiLevelType w:val="hybridMultilevel"/>
    <w:tmpl w:val="5198C488"/>
    <w:styleLink w:val="40"/>
    <w:lvl w:ilvl="0" w:tplc="10528930">
      <w:start w:val="1"/>
      <w:numFmt w:val="decimal"/>
      <w:lvlText w:val="%1)"/>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1" w:tplc="8364FFD8">
      <w:start w:val="1"/>
      <w:numFmt w:val="decimal"/>
      <w:lvlText w:val="%2)"/>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2" w:tplc="B42225C8">
      <w:start w:val="1"/>
      <w:numFmt w:val="decimal"/>
      <w:lvlText w:val="%3)"/>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3" w:tplc="CFA21AD0">
      <w:start w:val="1"/>
      <w:numFmt w:val="decimal"/>
      <w:lvlText w:val="%4)"/>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4" w:tplc="1B5E4832">
      <w:start w:val="1"/>
      <w:numFmt w:val="decimal"/>
      <w:lvlText w:val="%5)"/>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5" w:tplc="19009F24">
      <w:start w:val="1"/>
      <w:numFmt w:val="decimal"/>
      <w:lvlText w:val="%6)"/>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6" w:tplc="A7CEF3B6">
      <w:start w:val="1"/>
      <w:numFmt w:val="decimal"/>
      <w:lvlText w:val="%7)"/>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7" w:tplc="399C8780">
      <w:start w:val="1"/>
      <w:numFmt w:val="decimal"/>
      <w:lvlText w:val="%8)"/>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8" w:tplc="C8BA00B4">
      <w:start w:val="1"/>
      <w:numFmt w:val="decimal"/>
      <w:lvlText w:val="%9)"/>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abstractNum>
  <w:abstractNum w:abstractNumId="80">
    <w:nsid w:val="22F708B8"/>
    <w:multiLevelType w:val="multilevel"/>
    <w:tmpl w:val="F3E6797C"/>
    <w:lvl w:ilvl="0">
      <w:start w:val="1"/>
      <w:numFmt w:val="upperRoman"/>
      <w:pStyle w:val="UCRoman1"/>
      <w:lvlText w:val="%1."/>
      <w:lvlJc w:val="left"/>
      <w:pPr>
        <w:tabs>
          <w:tab w:val="num" w:pos="680"/>
        </w:tabs>
        <w:ind w:left="680" w:hanging="680"/>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1">
    <w:nsid w:val="23971282"/>
    <w:multiLevelType w:val="multilevel"/>
    <w:tmpl w:val="C6D0B4CA"/>
    <w:lvl w:ilvl="0">
      <w:start w:val="1"/>
      <w:numFmt w:val="upperLetter"/>
      <w:pStyle w:val="UCAlpha4"/>
      <w:lvlText w:val="(%1)"/>
      <w:lvlJc w:val="left"/>
      <w:pPr>
        <w:tabs>
          <w:tab w:val="num" w:pos="2608"/>
        </w:tabs>
        <w:ind w:left="2608" w:hanging="567"/>
      </w:pPr>
      <w:rPr>
        <w:rFonts w:ascii="Arial" w:hAnsi="Arial" w:hint="default"/>
        <w:b w:val="0"/>
        <w:i w:val="0"/>
        <w:sz w:val="2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2">
    <w:nsid w:val="23E368D0"/>
    <w:multiLevelType w:val="hybridMultilevel"/>
    <w:tmpl w:val="A65494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24D958FD"/>
    <w:multiLevelType w:val="multilevel"/>
    <w:tmpl w:val="32BEEFDA"/>
    <w:lvl w:ilvl="0">
      <w:start w:val="1"/>
      <w:numFmt w:val="bullet"/>
      <w:pStyle w:val="bullet3"/>
      <w:lvlText w:val=""/>
      <w:lvlJc w:val="left"/>
      <w:pPr>
        <w:tabs>
          <w:tab w:val="num" w:pos="2041"/>
        </w:tabs>
        <w:ind w:left="2041" w:hanging="68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4">
    <w:nsid w:val="25A732CC"/>
    <w:multiLevelType w:val="multilevel"/>
    <w:tmpl w:val="50483CFA"/>
    <w:styleLink w:val="engage"/>
    <w:lvl w:ilvl="0">
      <w:start w:val="1"/>
      <w:numFmt w:val="decimal"/>
      <w:pStyle w:val="engageL1"/>
      <w:lvlText w:val="%1"/>
      <w:lvlJc w:val="left"/>
      <w:pPr>
        <w:tabs>
          <w:tab w:val="num" w:pos="567"/>
        </w:tabs>
        <w:ind w:left="567" w:hanging="567"/>
      </w:pPr>
      <w:rPr>
        <w:rFonts w:ascii="Arial" w:hAnsi="Arial" w:hint="default"/>
        <w:b/>
        <w:i w:val="0"/>
        <w:sz w:val="13"/>
      </w:rPr>
    </w:lvl>
    <w:lvl w:ilvl="1">
      <w:start w:val="1"/>
      <w:numFmt w:val="decimal"/>
      <w:pStyle w:val="engageL2"/>
      <w:lvlText w:val="%1.%2"/>
      <w:lvlJc w:val="left"/>
      <w:pPr>
        <w:tabs>
          <w:tab w:val="num" w:pos="567"/>
        </w:tabs>
        <w:ind w:left="567" w:hanging="567"/>
      </w:pPr>
      <w:rPr>
        <w:rFonts w:ascii="Arial" w:hAnsi="Arial" w:hint="default"/>
        <w:b/>
        <w:i w:val="0"/>
        <w:sz w:val="13"/>
      </w:rPr>
    </w:lvl>
    <w:lvl w:ilvl="2">
      <w:start w:val="1"/>
      <w:numFmt w:val="decimal"/>
      <w:lvlText w:val="%1.%2.%3"/>
      <w:lvlJc w:val="left"/>
      <w:pPr>
        <w:tabs>
          <w:tab w:val="num" w:pos="2041"/>
        </w:tabs>
        <w:ind w:left="2041" w:hanging="794"/>
      </w:pPr>
      <w:rPr>
        <w:rFonts w:hint="default"/>
        <w:b/>
        <w:i w:val="0"/>
        <w:sz w:val="17"/>
      </w:rPr>
    </w:lvl>
    <w:lvl w:ilvl="3">
      <w:start w:val="1"/>
      <w:numFmt w:val="lowerRoman"/>
      <w:lvlText w:val="(%4)"/>
      <w:lvlJc w:val="left"/>
      <w:pPr>
        <w:tabs>
          <w:tab w:val="num" w:pos="2722"/>
        </w:tabs>
        <w:ind w:left="2722" w:hanging="681"/>
      </w:pPr>
      <w:rPr>
        <w:rFonts w:hint="default"/>
      </w:rPr>
    </w:lvl>
    <w:lvl w:ilvl="4">
      <w:start w:val="1"/>
      <w:numFmt w:val="lowerLetter"/>
      <w:lvlText w:val="(%5)"/>
      <w:lvlJc w:val="left"/>
      <w:pPr>
        <w:tabs>
          <w:tab w:val="num" w:pos="3289"/>
        </w:tabs>
        <w:ind w:left="3289" w:hanging="567"/>
      </w:pPr>
      <w:rPr>
        <w:rFonts w:hint="default"/>
      </w:rPr>
    </w:lvl>
    <w:lvl w:ilvl="5">
      <w:start w:val="1"/>
      <w:numFmt w:val="upperRoman"/>
      <w:lvlText w:val="(%6)"/>
      <w:lvlJc w:val="left"/>
      <w:pPr>
        <w:tabs>
          <w:tab w:val="num" w:pos="3969"/>
        </w:tabs>
        <w:ind w:left="3969" w:hanging="680"/>
      </w:pPr>
      <w:rPr>
        <w:rFonts w:hint="default"/>
      </w:rPr>
    </w:lvl>
    <w:lvl w:ilvl="6">
      <w:start w:val="1"/>
      <w:numFmt w:val="none"/>
      <w:lvlText w:val=""/>
      <w:lvlJc w:val="left"/>
      <w:pPr>
        <w:tabs>
          <w:tab w:val="num" w:pos="3969"/>
        </w:tabs>
        <w:ind w:left="3969" w:hanging="680"/>
      </w:pPr>
      <w:rPr>
        <w:rFonts w:hint="default"/>
      </w:rPr>
    </w:lvl>
    <w:lvl w:ilvl="7">
      <w:start w:val="1"/>
      <w:numFmt w:val="none"/>
      <w:lvlText w:val=""/>
      <w:lvlJc w:val="left"/>
      <w:pPr>
        <w:tabs>
          <w:tab w:val="num" w:pos="3969"/>
        </w:tabs>
        <w:ind w:left="3969" w:hanging="680"/>
      </w:pPr>
      <w:rPr>
        <w:rFonts w:hint="default"/>
      </w:rPr>
    </w:lvl>
    <w:lvl w:ilvl="8">
      <w:start w:val="1"/>
      <w:numFmt w:val="none"/>
      <w:lvlText w:val=""/>
      <w:lvlJc w:val="left"/>
      <w:pPr>
        <w:tabs>
          <w:tab w:val="num" w:pos="3969"/>
        </w:tabs>
        <w:ind w:left="3969" w:hanging="680"/>
      </w:pPr>
      <w:rPr>
        <w:rFonts w:hint="default"/>
      </w:rPr>
    </w:lvl>
  </w:abstractNum>
  <w:abstractNum w:abstractNumId="85">
    <w:nsid w:val="25E6172F"/>
    <w:multiLevelType w:val="singleLevel"/>
    <w:tmpl w:val="3D1CB4BE"/>
    <w:lvl w:ilvl="0">
      <w:start w:val="1"/>
      <w:numFmt w:val="lowerLetter"/>
      <w:pStyle w:val="Tablealpha"/>
      <w:lvlText w:val="(%1)"/>
      <w:lvlJc w:val="left"/>
      <w:pPr>
        <w:tabs>
          <w:tab w:val="num" w:pos="680"/>
        </w:tabs>
        <w:ind w:left="680" w:hanging="680"/>
      </w:pPr>
      <w:rPr>
        <w:rFonts w:ascii="Arial" w:hAnsi="Arial" w:hint="default"/>
        <w:b w:val="0"/>
        <w:i w:val="0"/>
        <w:sz w:val="20"/>
      </w:rPr>
    </w:lvl>
  </w:abstractNum>
  <w:abstractNum w:abstractNumId="86">
    <w:nsid w:val="27436E47"/>
    <w:multiLevelType w:val="hybridMultilevel"/>
    <w:tmpl w:val="6E40F8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27B46A46"/>
    <w:multiLevelType w:val="hybridMultilevel"/>
    <w:tmpl w:val="997EE884"/>
    <w:styleLink w:val="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2BD11F2B"/>
    <w:multiLevelType w:val="multilevel"/>
    <w:tmpl w:val="CE680A88"/>
    <w:lvl w:ilvl="0">
      <w:start w:val="1"/>
      <w:numFmt w:val="decimal"/>
      <w:lvlText w:val="%1."/>
      <w:lvlJc w:val="left"/>
      <w:pPr>
        <w:ind w:left="540" w:hanging="540"/>
      </w:pPr>
      <w:rPr>
        <w:rFonts w:hint="default"/>
        <w:b/>
      </w:rPr>
    </w:lvl>
    <w:lvl w:ilvl="1">
      <w:start w:val="7"/>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9">
    <w:nsid w:val="2D2C1D1F"/>
    <w:multiLevelType w:val="multilevel"/>
    <w:tmpl w:val="AF980974"/>
    <w:lvl w:ilvl="0">
      <w:start w:val="1"/>
      <w:numFmt w:val="decimal"/>
      <w:lvlText w:val="%1)"/>
      <w:lvlJc w:val="left"/>
      <w:rPr>
        <w:rFonts w:ascii="Times New Roman" w:eastAsia="Cambria"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2D6231EE"/>
    <w:multiLevelType w:val="hybridMultilevel"/>
    <w:tmpl w:val="6900B6D4"/>
    <w:lvl w:ilvl="0" w:tplc="859ACBDE">
      <w:start w:val="1"/>
      <w:numFmt w:val="decimal"/>
      <w:lvlText w:val="%1."/>
      <w:lvlJc w:val="left"/>
      <w:pPr>
        <w:ind w:left="823" w:hanging="245"/>
      </w:pPr>
      <w:rPr>
        <w:rFonts w:ascii="Times New Roman" w:eastAsia="Times New Roman" w:hAnsi="Times New Roman" w:cs="Times New Roman" w:hint="default"/>
        <w:w w:val="100"/>
        <w:sz w:val="24"/>
        <w:szCs w:val="24"/>
        <w:lang w:val="ru-RU" w:eastAsia="en-US" w:bidi="ar-SA"/>
      </w:rPr>
    </w:lvl>
    <w:lvl w:ilvl="1" w:tplc="7A78ACE8">
      <w:numFmt w:val="bullet"/>
      <w:lvlText w:val="•"/>
      <w:lvlJc w:val="left"/>
      <w:pPr>
        <w:ind w:left="1782" w:hanging="245"/>
      </w:pPr>
      <w:rPr>
        <w:rFonts w:hint="default"/>
        <w:lang w:val="ru-RU" w:eastAsia="en-US" w:bidi="ar-SA"/>
      </w:rPr>
    </w:lvl>
    <w:lvl w:ilvl="2" w:tplc="B306963A">
      <w:numFmt w:val="bullet"/>
      <w:lvlText w:val="•"/>
      <w:lvlJc w:val="left"/>
      <w:pPr>
        <w:ind w:left="2744" w:hanging="245"/>
      </w:pPr>
      <w:rPr>
        <w:rFonts w:hint="default"/>
        <w:lang w:val="ru-RU" w:eastAsia="en-US" w:bidi="ar-SA"/>
      </w:rPr>
    </w:lvl>
    <w:lvl w:ilvl="3" w:tplc="A67C752A">
      <w:numFmt w:val="bullet"/>
      <w:lvlText w:val="•"/>
      <w:lvlJc w:val="left"/>
      <w:pPr>
        <w:ind w:left="3707" w:hanging="245"/>
      </w:pPr>
      <w:rPr>
        <w:rFonts w:hint="default"/>
        <w:lang w:val="ru-RU" w:eastAsia="en-US" w:bidi="ar-SA"/>
      </w:rPr>
    </w:lvl>
    <w:lvl w:ilvl="4" w:tplc="4CEEA5CA">
      <w:numFmt w:val="bullet"/>
      <w:lvlText w:val="•"/>
      <w:lvlJc w:val="left"/>
      <w:pPr>
        <w:ind w:left="4669" w:hanging="245"/>
      </w:pPr>
      <w:rPr>
        <w:rFonts w:hint="default"/>
        <w:lang w:val="ru-RU" w:eastAsia="en-US" w:bidi="ar-SA"/>
      </w:rPr>
    </w:lvl>
    <w:lvl w:ilvl="5" w:tplc="E42A9FA4">
      <w:numFmt w:val="bullet"/>
      <w:lvlText w:val="•"/>
      <w:lvlJc w:val="left"/>
      <w:pPr>
        <w:ind w:left="5632" w:hanging="245"/>
      </w:pPr>
      <w:rPr>
        <w:rFonts w:hint="default"/>
        <w:lang w:val="ru-RU" w:eastAsia="en-US" w:bidi="ar-SA"/>
      </w:rPr>
    </w:lvl>
    <w:lvl w:ilvl="6" w:tplc="C00AEE18">
      <w:numFmt w:val="bullet"/>
      <w:lvlText w:val="•"/>
      <w:lvlJc w:val="left"/>
      <w:pPr>
        <w:ind w:left="6594" w:hanging="245"/>
      </w:pPr>
      <w:rPr>
        <w:rFonts w:hint="default"/>
        <w:lang w:val="ru-RU" w:eastAsia="en-US" w:bidi="ar-SA"/>
      </w:rPr>
    </w:lvl>
    <w:lvl w:ilvl="7" w:tplc="A1CCB566">
      <w:numFmt w:val="bullet"/>
      <w:lvlText w:val="•"/>
      <w:lvlJc w:val="left"/>
      <w:pPr>
        <w:ind w:left="7556" w:hanging="245"/>
      </w:pPr>
      <w:rPr>
        <w:rFonts w:hint="default"/>
        <w:lang w:val="ru-RU" w:eastAsia="en-US" w:bidi="ar-SA"/>
      </w:rPr>
    </w:lvl>
    <w:lvl w:ilvl="8" w:tplc="7B2842FA">
      <w:numFmt w:val="bullet"/>
      <w:lvlText w:val="•"/>
      <w:lvlJc w:val="left"/>
      <w:pPr>
        <w:ind w:left="8519" w:hanging="245"/>
      </w:pPr>
      <w:rPr>
        <w:rFonts w:hint="default"/>
        <w:lang w:val="ru-RU" w:eastAsia="en-US" w:bidi="ar-SA"/>
      </w:rPr>
    </w:lvl>
  </w:abstractNum>
  <w:abstractNum w:abstractNumId="91">
    <w:nsid w:val="2D97271B"/>
    <w:multiLevelType w:val="multilevel"/>
    <w:tmpl w:val="F50A1FEE"/>
    <w:lvl w:ilvl="0">
      <w:start w:val="1"/>
      <w:numFmt w:val="decimal"/>
      <w:lvlText w:val="%1."/>
      <w:lvlJc w:val="left"/>
      <w:pPr>
        <w:ind w:left="540" w:hanging="540"/>
      </w:pPr>
      <w:rPr>
        <w:rFonts w:hint="default"/>
        <w:b/>
      </w:rPr>
    </w:lvl>
    <w:lvl w:ilvl="1">
      <w:start w:val="3"/>
      <w:numFmt w:val="decimal"/>
      <w:lvlText w:val="%1.%2."/>
      <w:lvlJc w:val="left"/>
      <w:pPr>
        <w:ind w:left="540" w:hanging="54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2">
    <w:nsid w:val="2E256D29"/>
    <w:multiLevelType w:val="hybridMultilevel"/>
    <w:tmpl w:val="35A436F2"/>
    <w:styleLink w:val="5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2EBD3A56"/>
    <w:multiLevelType w:val="hybridMultilevel"/>
    <w:tmpl w:val="754C5D40"/>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4">
    <w:nsid w:val="301134F8"/>
    <w:multiLevelType w:val="multilevel"/>
    <w:tmpl w:val="8E3629A4"/>
    <w:lvl w:ilvl="0">
      <w:start w:val="1"/>
      <w:numFmt w:val="decimal"/>
      <w:lvlText w:val="%1."/>
      <w:lvlJc w:val="left"/>
      <w:pPr>
        <w:ind w:left="540" w:hanging="540"/>
      </w:pPr>
      <w:rPr>
        <w:rFonts w:hint="default"/>
        <w:b/>
      </w:rPr>
    </w:lvl>
    <w:lvl w:ilvl="1">
      <w:start w:val="9"/>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5">
    <w:nsid w:val="32051B73"/>
    <w:multiLevelType w:val="hybridMultilevel"/>
    <w:tmpl w:val="699615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336A322A"/>
    <w:multiLevelType w:val="hybridMultilevel"/>
    <w:tmpl w:val="70AE5E4E"/>
    <w:styleLink w:val="3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nsid w:val="34252447"/>
    <w:multiLevelType w:val="multilevel"/>
    <w:tmpl w:val="09B0033E"/>
    <w:lvl w:ilvl="0">
      <w:start w:val="1"/>
      <w:numFmt w:val="bullet"/>
      <w:pStyle w:val="bullet2"/>
      <w:lvlText w:val=""/>
      <w:lvlJc w:val="left"/>
      <w:pPr>
        <w:tabs>
          <w:tab w:val="num" w:pos="1361"/>
        </w:tabs>
        <w:ind w:left="1361" w:hanging="681"/>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8">
    <w:nsid w:val="342A6C80"/>
    <w:multiLevelType w:val="multilevel"/>
    <w:tmpl w:val="94809C70"/>
    <w:lvl w:ilvl="0">
      <w:start w:val="1"/>
      <w:numFmt w:val="decimal"/>
      <w:lvlText w:val="%1."/>
      <w:lvlJc w:val="left"/>
      <w:pPr>
        <w:ind w:left="540" w:hanging="540"/>
      </w:pPr>
      <w:rPr>
        <w:rFonts w:hint="default"/>
        <w:b/>
      </w:rPr>
    </w:lvl>
    <w:lvl w:ilvl="1">
      <w:start w:val="5"/>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9">
    <w:nsid w:val="34705D16"/>
    <w:multiLevelType w:val="singleLevel"/>
    <w:tmpl w:val="4B880D0C"/>
    <w:lvl w:ilvl="0">
      <w:start w:val="1"/>
      <w:numFmt w:val="lowerLetter"/>
      <w:pStyle w:val="alpha3"/>
      <w:lvlText w:val="(%1)"/>
      <w:lvlJc w:val="left"/>
      <w:pPr>
        <w:tabs>
          <w:tab w:val="num" w:pos="2041"/>
        </w:tabs>
        <w:ind w:left="2041" w:hanging="680"/>
      </w:pPr>
      <w:rPr>
        <w:rFonts w:ascii="Arial" w:hAnsi="Arial" w:hint="default"/>
        <w:b w:val="0"/>
        <w:i w:val="0"/>
        <w:sz w:val="20"/>
      </w:rPr>
    </w:lvl>
  </w:abstractNum>
  <w:abstractNum w:abstractNumId="100">
    <w:nsid w:val="34A5631E"/>
    <w:multiLevelType w:val="multilevel"/>
    <w:tmpl w:val="C1B827B6"/>
    <w:lvl w:ilvl="0">
      <w:start w:val="1"/>
      <w:numFmt w:val="upperLetter"/>
      <w:pStyle w:val="UCAlpha2"/>
      <w:lvlText w:val="%1."/>
      <w:lvlJc w:val="left"/>
      <w:pPr>
        <w:tabs>
          <w:tab w:val="num" w:pos="1361"/>
        </w:tabs>
        <w:ind w:left="1361" w:hanging="681"/>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1">
    <w:nsid w:val="3513574D"/>
    <w:multiLevelType w:val="hybridMultilevel"/>
    <w:tmpl w:val="EEAE1192"/>
    <w:lvl w:ilvl="0" w:tplc="794831B0">
      <w:start w:val="1"/>
      <w:numFmt w:val="decimal"/>
      <w:lvlText w:val="%1."/>
      <w:lvlJc w:val="left"/>
      <w:pPr>
        <w:ind w:left="218" w:hanging="425"/>
      </w:pPr>
      <w:rPr>
        <w:rFonts w:ascii="Times New Roman" w:eastAsia="Times New Roman" w:hAnsi="Times New Roman" w:cs="Times New Roman" w:hint="default"/>
        <w:spacing w:val="-5"/>
        <w:w w:val="100"/>
        <w:sz w:val="24"/>
        <w:szCs w:val="24"/>
        <w:lang w:val="ru-RU" w:eastAsia="en-US" w:bidi="ar-SA"/>
      </w:rPr>
    </w:lvl>
    <w:lvl w:ilvl="1" w:tplc="8BF25870">
      <w:numFmt w:val="bullet"/>
      <w:lvlText w:val="•"/>
      <w:lvlJc w:val="left"/>
      <w:pPr>
        <w:ind w:left="4360" w:hanging="425"/>
      </w:pPr>
      <w:rPr>
        <w:rFonts w:hint="default"/>
        <w:lang w:val="ru-RU" w:eastAsia="en-US" w:bidi="ar-SA"/>
      </w:rPr>
    </w:lvl>
    <w:lvl w:ilvl="2" w:tplc="15D85A94">
      <w:numFmt w:val="bullet"/>
      <w:lvlText w:val="•"/>
      <w:lvlJc w:val="left"/>
      <w:pPr>
        <w:ind w:left="4420" w:hanging="425"/>
      </w:pPr>
      <w:rPr>
        <w:rFonts w:hint="default"/>
        <w:lang w:val="ru-RU" w:eastAsia="en-US" w:bidi="ar-SA"/>
      </w:rPr>
    </w:lvl>
    <w:lvl w:ilvl="3" w:tplc="5EAA00DA">
      <w:numFmt w:val="bullet"/>
      <w:lvlText w:val="•"/>
      <w:lvlJc w:val="left"/>
      <w:pPr>
        <w:ind w:left="4481" w:hanging="425"/>
      </w:pPr>
      <w:rPr>
        <w:rFonts w:hint="default"/>
        <w:lang w:val="ru-RU" w:eastAsia="en-US" w:bidi="ar-SA"/>
      </w:rPr>
    </w:lvl>
    <w:lvl w:ilvl="4" w:tplc="0D20FBE6">
      <w:numFmt w:val="bullet"/>
      <w:lvlText w:val="•"/>
      <w:lvlJc w:val="left"/>
      <w:pPr>
        <w:ind w:left="4541" w:hanging="425"/>
      </w:pPr>
      <w:rPr>
        <w:rFonts w:hint="default"/>
        <w:lang w:val="ru-RU" w:eastAsia="en-US" w:bidi="ar-SA"/>
      </w:rPr>
    </w:lvl>
    <w:lvl w:ilvl="5" w:tplc="67BC38E4">
      <w:numFmt w:val="bullet"/>
      <w:lvlText w:val="•"/>
      <w:lvlJc w:val="left"/>
      <w:pPr>
        <w:ind w:left="4602" w:hanging="425"/>
      </w:pPr>
      <w:rPr>
        <w:rFonts w:hint="default"/>
        <w:lang w:val="ru-RU" w:eastAsia="en-US" w:bidi="ar-SA"/>
      </w:rPr>
    </w:lvl>
    <w:lvl w:ilvl="6" w:tplc="D8548C7E">
      <w:numFmt w:val="bullet"/>
      <w:lvlText w:val="•"/>
      <w:lvlJc w:val="left"/>
      <w:pPr>
        <w:ind w:left="4662" w:hanging="425"/>
      </w:pPr>
      <w:rPr>
        <w:rFonts w:hint="default"/>
        <w:lang w:val="ru-RU" w:eastAsia="en-US" w:bidi="ar-SA"/>
      </w:rPr>
    </w:lvl>
    <w:lvl w:ilvl="7" w:tplc="34C265DA">
      <w:numFmt w:val="bullet"/>
      <w:lvlText w:val="•"/>
      <w:lvlJc w:val="left"/>
      <w:pPr>
        <w:ind w:left="4723" w:hanging="425"/>
      </w:pPr>
      <w:rPr>
        <w:rFonts w:hint="default"/>
        <w:lang w:val="ru-RU" w:eastAsia="en-US" w:bidi="ar-SA"/>
      </w:rPr>
    </w:lvl>
    <w:lvl w:ilvl="8" w:tplc="ED125BB6">
      <w:numFmt w:val="bullet"/>
      <w:lvlText w:val="•"/>
      <w:lvlJc w:val="left"/>
      <w:pPr>
        <w:ind w:left="4784" w:hanging="425"/>
      </w:pPr>
      <w:rPr>
        <w:rFonts w:hint="default"/>
        <w:lang w:val="ru-RU" w:eastAsia="en-US" w:bidi="ar-SA"/>
      </w:rPr>
    </w:lvl>
  </w:abstractNum>
  <w:abstractNum w:abstractNumId="102">
    <w:nsid w:val="356E7B6C"/>
    <w:multiLevelType w:val="hybridMultilevel"/>
    <w:tmpl w:val="49FA7E90"/>
    <w:styleLink w:val="30"/>
    <w:lvl w:ilvl="0" w:tplc="BCCEDBB0">
      <w:start w:val="1"/>
      <w:numFmt w:val="decimal"/>
      <w:lvlText w:val="%1)"/>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1" w:tplc="8E38894E">
      <w:start w:val="1"/>
      <w:numFmt w:val="decimal"/>
      <w:lvlText w:val="%2)"/>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2" w:tplc="F18C0FA8">
      <w:start w:val="1"/>
      <w:numFmt w:val="decimal"/>
      <w:lvlText w:val="%3)"/>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3" w:tplc="14E4DC08">
      <w:start w:val="1"/>
      <w:numFmt w:val="decimal"/>
      <w:lvlText w:val="%4)"/>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4" w:tplc="B148BDCE">
      <w:start w:val="1"/>
      <w:numFmt w:val="decimal"/>
      <w:lvlText w:val="%5)"/>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5" w:tplc="FF307A44">
      <w:start w:val="1"/>
      <w:numFmt w:val="decimal"/>
      <w:lvlText w:val="%6)"/>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6" w:tplc="15C0DB3C">
      <w:start w:val="1"/>
      <w:numFmt w:val="decimal"/>
      <w:lvlText w:val="%7)"/>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7" w:tplc="261C4458">
      <w:start w:val="1"/>
      <w:numFmt w:val="decimal"/>
      <w:lvlText w:val="%8)"/>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8" w:tplc="5DBC7DB8">
      <w:start w:val="1"/>
      <w:numFmt w:val="decimal"/>
      <w:lvlText w:val="%9)"/>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abstractNum>
  <w:abstractNum w:abstractNumId="103">
    <w:nsid w:val="3711501B"/>
    <w:multiLevelType w:val="hybridMultilevel"/>
    <w:tmpl w:val="E290647A"/>
    <w:styleLink w:val="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37E21890"/>
    <w:multiLevelType w:val="multilevel"/>
    <w:tmpl w:val="BC8614FC"/>
    <w:lvl w:ilvl="0">
      <w:start w:val="1"/>
      <w:numFmt w:val="decimal"/>
      <w:pStyle w:val="TCLevel1"/>
      <w:lvlText w:val="%1"/>
      <w:lvlJc w:val="left"/>
      <w:pPr>
        <w:tabs>
          <w:tab w:val="num" w:pos="680"/>
        </w:tabs>
        <w:ind w:left="680" w:hanging="680"/>
      </w:pPr>
      <w:rPr>
        <w:rFonts w:hint="default"/>
        <w:b/>
        <w:i w:val="0"/>
      </w:rPr>
    </w:lvl>
    <w:lvl w:ilvl="1">
      <w:start w:val="1"/>
      <w:numFmt w:val="lowerLetter"/>
      <w:pStyle w:val="TCLevel2"/>
      <w:lvlText w:val="(%2)"/>
      <w:lvlJc w:val="left"/>
      <w:pPr>
        <w:tabs>
          <w:tab w:val="num" w:pos="1361"/>
        </w:tabs>
        <w:ind w:left="1361" w:hanging="681"/>
      </w:pPr>
      <w:rPr>
        <w:rFonts w:hint="default"/>
        <w:b/>
        <w:i w:val="0"/>
      </w:rPr>
    </w:lvl>
    <w:lvl w:ilvl="2">
      <w:start w:val="1"/>
      <w:numFmt w:val="lowerRoman"/>
      <w:pStyle w:val="TCLevel3"/>
      <w:lvlText w:val="(%3)"/>
      <w:lvlJc w:val="left"/>
      <w:pPr>
        <w:tabs>
          <w:tab w:val="num" w:pos="2041"/>
        </w:tabs>
        <w:ind w:left="2041" w:hanging="680"/>
      </w:pPr>
      <w:rPr>
        <w:rFonts w:hint="default"/>
      </w:rPr>
    </w:lvl>
    <w:lvl w:ilvl="3">
      <w:start w:val="1"/>
      <w:numFmt w:val="upperLetter"/>
      <w:pStyle w:val="TCLevel4"/>
      <w:lvlText w:val="(%4)"/>
      <w:lvlJc w:val="left"/>
      <w:pPr>
        <w:tabs>
          <w:tab w:val="num" w:pos="2608"/>
        </w:tabs>
        <w:ind w:left="2608" w:hanging="567"/>
      </w:pPr>
      <w:rPr>
        <w:rFonts w:hint="default"/>
      </w:rPr>
    </w:lvl>
    <w:lvl w:ilvl="4">
      <w:start w:val="1"/>
      <w:numFmt w:val="none"/>
      <w:lvlText w:val=""/>
      <w:lvlJc w:val="left"/>
      <w:pPr>
        <w:tabs>
          <w:tab w:val="num" w:pos="4320"/>
        </w:tabs>
        <w:ind w:left="4320" w:hanging="720"/>
      </w:pPr>
      <w:rPr>
        <w:rFonts w:ascii="Arial" w:hAnsi="Arial" w:hint="default"/>
        <w:b w:val="0"/>
        <w:i w:val="0"/>
        <w:sz w:val="20"/>
      </w:rPr>
    </w:lvl>
    <w:lvl w:ilvl="5">
      <w:start w:val="1"/>
      <w:numFmt w:val="none"/>
      <w:lvlText w:val=""/>
      <w:lvlJc w:val="left"/>
      <w:pPr>
        <w:tabs>
          <w:tab w:val="num" w:pos="5040"/>
        </w:tabs>
        <w:ind w:left="5040" w:hanging="720"/>
      </w:pPr>
      <w:rPr>
        <w:rFonts w:ascii="MS Mincho" w:eastAsia="MS Mincho" w:hAnsi="MS Mincho" w:hint="eastAsia"/>
        <w:b w:val="0"/>
        <w:i w:val="0"/>
        <w:sz w:val="20"/>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105">
    <w:nsid w:val="386006ED"/>
    <w:multiLevelType w:val="singleLevel"/>
    <w:tmpl w:val="0F98B702"/>
    <w:lvl w:ilvl="0">
      <w:start w:val="1"/>
      <w:numFmt w:val="lowerLetter"/>
      <w:pStyle w:val="alpha6"/>
      <w:lvlText w:val="(%1)"/>
      <w:lvlJc w:val="left"/>
      <w:pPr>
        <w:tabs>
          <w:tab w:val="num" w:pos="3969"/>
        </w:tabs>
        <w:ind w:left="3969" w:hanging="681"/>
      </w:pPr>
      <w:rPr>
        <w:rFonts w:ascii="Arial" w:hAnsi="Arial" w:hint="default"/>
        <w:b w:val="0"/>
        <w:i w:val="0"/>
        <w:sz w:val="20"/>
      </w:rPr>
    </w:lvl>
  </w:abstractNum>
  <w:abstractNum w:abstractNumId="106">
    <w:nsid w:val="3AEF33F2"/>
    <w:multiLevelType w:val="hybridMultilevel"/>
    <w:tmpl w:val="196A72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3CB65603"/>
    <w:multiLevelType w:val="hybridMultilevel"/>
    <w:tmpl w:val="49826F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3D7B648C"/>
    <w:multiLevelType w:val="hybridMultilevel"/>
    <w:tmpl w:val="11E49D36"/>
    <w:styleLink w:val="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3EBD2A5E"/>
    <w:multiLevelType w:val="multilevel"/>
    <w:tmpl w:val="AC0CD916"/>
    <w:lvl w:ilvl="0">
      <w:start w:val="1"/>
      <w:numFmt w:val="bullet"/>
      <w:pStyle w:val="dashbullet1"/>
      <w:lvlText w:val=""/>
      <w:lvlJc w:val="left"/>
      <w:pPr>
        <w:tabs>
          <w:tab w:val="num" w:pos="680"/>
        </w:tabs>
        <w:ind w:left="680"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0">
    <w:nsid w:val="3FBC403A"/>
    <w:multiLevelType w:val="multilevel"/>
    <w:tmpl w:val="727EBCD4"/>
    <w:lvl w:ilvl="0">
      <w:start w:val="1"/>
      <w:numFmt w:val="upperLetter"/>
      <w:pStyle w:val="UCAlpha5"/>
      <w:lvlText w:val="%1."/>
      <w:lvlJc w:val="left"/>
      <w:pPr>
        <w:tabs>
          <w:tab w:val="num" w:pos="3288"/>
        </w:tabs>
        <w:ind w:left="3288" w:hanging="680"/>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1">
    <w:nsid w:val="42DC3D2A"/>
    <w:multiLevelType w:val="hybridMultilevel"/>
    <w:tmpl w:val="38F2E73A"/>
    <w:lvl w:ilvl="0" w:tplc="3F143BB4">
      <w:start w:val="1"/>
      <w:numFmt w:val="decimal"/>
      <w:pStyle w:val="a0"/>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432476DC"/>
    <w:multiLevelType w:val="multilevel"/>
    <w:tmpl w:val="8586D7F4"/>
    <w:lvl w:ilvl="0">
      <w:start w:val="1"/>
      <w:numFmt w:val="bullet"/>
      <w:pStyle w:val="dashbullet3"/>
      <w:lvlText w:val=""/>
      <w:lvlJc w:val="left"/>
      <w:pPr>
        <w:tabs>
          <w:tab w:val="num" w:pos="2041"/>
        </w:tabs>
        <w:ind w:left="2041"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3">
    <w:nsid w:val="450752AC"/>
    <w:multiLevelType w:val="hybridMultilevel"/>
    <w:tmpl w:val="C2E45330"/>
    <w:styleLink w:val="21"/>
    <w:lvl w:ilvl="0" w:tplc="C3F2A0D6">
      <w:start w:val="1"/>
      <w:numFmt w:val="decimal"/>
      <w:lvlText w:val="%1)"/>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1" w:tplc="ADE6E03C">
      <w:start w:val="1"/>
      <w:numFmt w:val="decimal"/>
      <w:lvlText w:val="%2)"/>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2" w:tplc="FB489AA4">
      <w:start w:val="1"/>
      <w:numFmt w:val="decimal"/>
      <w:lvlText w:val="%3)"/>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3" w:tplc="36888596">
      <w:start w:val="1"/>
      <w:numFmt w:val="decimal"/>
      <w:lvlText w:val="%4)"/>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4" w:tplc="5100C96C">
      <w:start w:val="1"/>
      <w:numFmt w:val="decimal"/>
      <w:lvlText w:val="%5)"/>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5" w:tplc="B5DADE48">
      <w:start w:val="1"/>
      <w:numFmt w:val="decimal"/>
      <w:lvlText w:val="%6)"/>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6" w:tplc="2FC88ACC">
      <w:start w:val="1"/>
      <w:numFmt w:val="decimal"/>
      <w:lvlText w:val="%7)"/>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7" w:tplc="38CEA798">
      <w:start w:val="1"/>
      <w:numFmt w:val="decimal"/>
      <w:lvlText w:val="%8)"/>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8" w:tplc="DA98B26C">
      <w:start w:val="1"/>
      <w:numFmt w:val="decimal"/>
      <w:lvlText w:val="%9)"/>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abstractNum>
  <w:abstractNum w:abstractNumId="114">
    <w:nsid w:val="4C9F30E9"/>
    <w:multiLevelType w:val="multilevel"/>
    <w:tmpl w:val="DDF6B100"/>
    <w:lvl w:ilvl="0">
      <w:start w:val="1"/>
      <w:numFmt w:val="decimal"/>
      <w:lvlText w:val="%1"/>
      <w:lvlJc w:val="left"/>
      <w:pPr>
        <w:ind w:left="720" w:hanging="360"/>
      </w:pPr>
      <w:rPr>
        <w:rFonts w:hint="default"/>
      </w:rPr>
    </w:lvl>
    <w:lvl w:ilvl="1">
      <w:start w:val="11"/>
      <w:numFmt w:val="decimal"/>
      <w:isLgl/>
      <w:lvlText w:val="%1.%2."/>
      <w:lvlJc w:val="left"/>
      <w:pPr>
        <w:ind w:left="1005" w:hanging="645"/>
      </w:pPr>
      <w:rPr>
        <w:rFonts w:hint="default"/>
        <w:b/>
      </w:rPr>
    </w:lvl>
    <w:lvl w:ilvl="2">
      <w:start w:val="3"/>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5">
    <w:nsid w:val="4D347763"/>
    <w:multiLevelType w:val="multilevel"/>
    <w:tmpl w:val="50483CFA"/>
    <w:numStyleLink w:val="engage"/>
  </w:abstractNum>
  <w:abstractNum w:abstractNumId="116">
    <w:nsid w:val="4E6D7BFA"/>
    <w:multiLevelType w:val="singleLevel"/>
    <w:tmpl w:val="CA0257E0"/>
    <w:lvl w:ilvl="0">
      <w:start w:val="1"/>
      <w:numFmt w:val="lowerLetter"/>
      <w:pStyle w:val="alpha5"/>
      <w:lvlText w:val="(%1)"/>
      <w:lvlJc w:val="left"/>
      <w:pPr>
        <w:tabs>
          <w:tab w:val="num" w:pos="3288"/>
        </w:tabs>
        <w:ind w:left="3288" w:hanging="680"/>
      </w:pPr>
      <w:rPr>
        <w:rFonts w:ascii="Arial" w:hAnsi="Arial" w:hint="default"/>
        <w:b w:val="0"/>
        <w:i w:val="0"/>
        <w:sz w:val="20"/>
      </w:rPr>
    </w:lvl>
  </w:abstractNum>
  <w:abstractNum w:abstractNumId="117">
    <w:nsid w:val="509F2660"/>
    <w:multiLevelType w:val="multilevel"/>
    <w:tmpl w:val="37505600"/>
    <w:lvl w:ilvl="0">
      <w:start w:val="1"/>
      <w:numFmt w:val="decimal"/>
      <w:pStyle w:val="10"/>
      <w:lvlText w:val="%1."/>
      <w:lvlJc w:val="left"/>
      <w:pPr>
        <w:ind w:left="360" w:hanging="360"/>
      </w:pPr>
      <w:rPr>
        <w:rFonts w:hint="default"/>
      </w:rPr>
    </w:lvl>
    <w:lvl w:ilvl="1">
      <w:start w:val="1"/>
      <w:numFmt w:val="decimal"/>
      <w:pStyle w:val="23"/>
      <w:lvlText w:val="%1.%2."/>
      <w:lvlJc w:val="left"/>
      <w:pPr>
        <w:ind w:left="716"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Letter"/>
      <w:pStyle w:val="31"/>
      <w:lvlText w:val="(%3)"/>
      <w:lvlJc w:val="left"/>
      <w:pPr>
        <w:ind w:left="1497" w:hanging="50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lowerRoman"/>
      <w:pStyle w:val="41"/>
      <w:lvlText w:val="(%4)"/>
      <w:lvlJc w:val="left"/>
      <w:pPr>
        <w:ind w:left="1500" w:hanging="648"/>
      </w:pPr>
      <w:rPr>
        <w:rFonts w:hint="default"/>
      </w:rPr>
    </w:lvl>
    <w:lvl w:ilvl="4">
      <w:start w:val="1"/>
      <w:numFmt w:val="lowerRoman"/>
      <w:lvlText w:val="%5."/>
      <w:lvlJc w:val="righ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8">
    <w:nsid w:val="50D5502A"/>
    <w:multiLevelType w:val="hybridMultilevel"/>
    <w:tmpl w:val="5010E882"/>
    <w:styleLink w:val="410"/>
    <w:lvl w:ilvl="0" w:tplc="83D29624">
      <w:start w:val="1"/>
      <w:numFmt w:val="decimal"/>
      <w:lvlText w:val="%1)"/>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923457EA">
      <w:start w:val="1"/>
      <w:numFmt w:val="decimal"/>
      <w:lvlText w:val="%2)"/>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3792286C">
      <w:start w:val="1"/>
      <w:numFmt w:val="decimal"/>
      <w:lvlText w:val="%3)"/>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2C88EBEC">
      <w:start w:val="1"/>
      <w:numFmt w:val="decimal"/>
      <w:lvlText w:val="%4)"/>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4CCEEA76">
      <w:start w:val="1"/>
      <w:numFmt w:val="decimal"/>
      <w:lvlText w:val="%5)"/>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64245268">
      <w:start w:val="1"/>
      <w:numFmt w:val="decimal"/>
      <w:lvlText w:val="%6)"/>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EAFA151C">
      <w:start w:val="1"/>
      <w:numFmt w:val="decimal"/>
      <w:lvlText w:val="%7)"/>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4E2A3AAE">
      <w:start w:val="1"/>
      <w:numFmt w:val="decimal"/>
      <w:lvlText w:val="%8)"/>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7278DFD8">
      <w:start w:val="1"/>
      <w:numFmt w:val="decimal"/>
      <w:lvlText w:val="%9)"/>
      <w:lvlJc w:val="left"/>
      <w:pPr>
        <w:tabs>
          <w:tab w:val="num" w:pos="1416"/>
        </w:tabs>
        <w:ind w:left="707" w:firstLine="2"/>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119">
    <w:nsid w:val="512A7C3C"/>
    <w:multiLevelType w:val="singleLevel"/>
    <w:tmpl w:val="E9FC236E"/>
    <w:lvl w:ilvl="0">
      <w:start w:val="1"/>
      <w:numFmt w:val="lowerLetter"/>
      <w:pStyle w:val="alpha1"/>
      <w:lvlText w:val="(%1)"/>
      <w:lvlJc w:val="left"/>
      <w:pPr>
        <w:tabs>
          <w:tab w:val="num" w:pos="680"/>
        </w:tabs>
        <w:ind w:left="680" w:hanging="680"/>
      </w:pPr>
      <w:rPr>
        <w:rFonts w:ascii="Times New Roman" w:hAnsi="Times New Roman" w:cs="Times New Roman" w:hint="default"/>
        <w:b w:val="0"/>
        <w:i w:val="0"/>
        <w:sz w:val="24"/>
      </w:rPr>
    </w:lvl>
  </w:abstractNum>
  <w:abstractNum w:abstractNumId="120">
    <w:nsid w:val="51421573"/>
    <w:multiLevelType w:val="multilevel"/>
    <w:tmpl w:val="37400C94"/>
    <w:lvl w:ilvl="0">
      <w:start w:val="1"/>
      <w:numFmt w:val="bullet"/>
      <w:pStyle w:val="dashbullet5"/>
      <w:lvlText w:val=""/>
      <w:lvlJc w:val="left"/>
      <w:pPr>
        <w:tabs>
          <w:tab w:val="num" w:pos="3288"/>
        </w:tabs>
        <w:ind w:left="3288" w:hanging="680"/>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1">
    <w:nsid w:val="51555FE0"/>
    <w:multiLevelType w:val="hybridMultilevel"/>
    <w:tmpl w:val="AF68B5F4"/>
    <w:styleLink w:val="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nsid w:val="525F4573"/>
    <w:multiLevelType w:val="multilevel"/>
    <w:tmpl w:val="C0DE7A18"/>
    <w:lvl w:ilvl="0">
      <w:start w:val="1"/>
      <w:numFmt w:val="bullet"/>
      <w:pStyle w:val="dashbullet4"/>
      <w:lvlText w:val=""/>
      <w:lvlJc w:val="left"/>
      <w:pPr>
        <w:tabs>
          <w:tab w:val="num" w:pos="2608"/>
        </w:tabs>
        <w:ind w:left="2608" w:hanging="567"/>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3">
    <w:nsid w:val="530B04BD"/>
    <w:multiLevelType w:val="hybridMultilevel"/>
    <w:tmpl w:val="E0DAC8B4"/>
    <w:styleLink w:val="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53B17CF4"/>
    <w:multiLevelType w:val="multilevel"/>
    <w:tmpl w:val="B0F40B8E"/>
    <w:lvl w:ilvl="0">
      <w:start w:val="1"/>
      <w:numFmt w:val="bullet"/>
      <w:pStyle w:val="dashbullet2"/>
      <w:lvlText w:val=""/>
      <w:lvlJc w:val="left"/>
      <w:pPr>
        <w:tabs>
          <w:tab w:val="num" w:pos="1361"/>
        </w:tabs>
        <w:ind w:left="1361" w:hanging="681"/>
      </w:pPr>
      <w:rPr>
        <w:rFonts w:ascii="Symbol" w:hAnsi="Symbol" w:hint="default"/>
        <w:color w:val="00005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5">
    <w:nsid w:val="55CF3B0C"/>
    <w:multiLevelType w:val="multilevel"/>
    <w:tmpl w:val="EE188D24"/>
    <w:lvl w:ilvl="0">
      <w:start w:val="1"/>
      <w:numFmt w:val="decimal"/>
      <w:lvlText w:val="%1."/>
      <w:lvlJc w:val="left"/>
      <w:pPr>
        <w:ind w:left="540" w:hanging="540"/>
      </w:pPr>
      <w:rPr>
        <w:rFonts w:hint="default"/>
        <w:b/>
      </w:rPr>
    </w:lvl>
    <w:lvl w:ilvl="1">
      <w:start w:val="1"/>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6">
    <w:nsid w:val="55F728E2"/>
    <w:multiLevelType w:val="multilevel"/>
    <w:tmpl w:val="1D8A9BD6"/>
    <w:lvl w:ilvl="0">
      <w:start w:val="1"/>
      <w:numFmt w:val="upperRoman"/>
      <w:pStyle w:val="UCRoman2"/>
      <w:lvlText w:val="%1."/>
      <w:lvlJc w:val="left"/>
      <w:pPr>
        <w:tabs>
          <w:tab w:val="num" w:pos="1361"/>
        </w:tabs>
        <w:ind w:left="1361" w:hanging="681"/>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7">
    <w:nsid w:val="56E26FEF"/>
    <w:multiLevelType w:val="singleLevel"/>
    <w:tmpl w:val="E76CA894"/>
    <w:lvl w:ilvl="0">
      <w:start w:val="1"/>
      <w:numFmt w:val="lowerRoman"/>
      <w:pStyle w:val="roman4"/>
      <w:lvlText w:val="(%1)"/>
      <w:lvlJc w:val="left"/>
      <w:pPr>
        <w:tabs>
          <w:tab w:val="num" w:pos="2608"/>
        </w:tabs>
        <w:ind w:left="2608" w:hanging="567"/>
      </w:pPr>
      <w:rPr>
        <w:rFonts w:ascii="Arial" w:hAnsi="Arial" w:hint="default"/>
        <w:b w:val="0"/>
        <w:i w:val="0"/>
        <w:sz w:val="20"/>
      </w:rPr>
    </w:lvl>
  </w:abstractNum>
  <w:abstractNum w:abstractNumId="128">
    <w:nsid w:val="57E65E90"/>
    <w:multiLevelType w:val="multilevel"/>
    <w:tmpl w:val="AD90EFEC"/>
    <w:lvl w:ilvl="0">
      <w:start w:val="1"/>
      <w:numFmt w:val="decimal"/>
      <w:pStyle w:val="a1"/>
      <w:lvlText w:val="%1."/>
      <w:lvlJc w:val="left"/>
      <w:pPr>
        <w:ind w:left="360" w:hanging="360"/>
      </w:pPr>
      <w:rPr>
        <w:b w:val="0"/>
        <w:i w:val="0"/>
      </w:rPr>
    </w:lvl>
    <w:lvl w:ilvl="1">
      <w:start w:val="1"/>
      <w:numFmt w:val="decimal"/>
      <w:pStyle w:val="a2"/>
      <w:lvlText w:val="%1.%2."/>
      <w:lvlJc w:val="left"/>
      <w:pPr>
        <w:ind w:left="792"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9">
    <w:nsid w:val="58A56CDE"/>
    <w:multiLevelType w:val="multilevel"/>
    <w:tmpl w:val="C3E838F6"/>
    <w:lvl w:ilvl="0">
      <w:start w:val="1"/>
      <w:numFmt w:val="bullet"/>
      <w:pStyle w:val="bullet4"/>
      <w:lvlText w:val=""/>
      <w:lvlJc w:val="left"/>
      <w:pPr>
        <w:tabs>
          <w:tab w:val="num" w:pos="2608"/>
        </w:tabs>
        <w:ind w:left="2608" w:hanging="56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0">
    <w:nsid w:val="5A8F7065"/>
    <w:multiLevelType w:val="multilevel"/>
    <w:tmpl w:val="66F2DC0E"/>
    <w:lvl w:ilvl="0">
      <w:start w:val="1"/>
      <w:numFmt w:val="decimal"/>
      <w:lvlText w:val="%1."/>
      <w:lvlJc w:val="left"/>
      <w:pPr>
        <w:ind w:left="540" w:hanging="540"/>
      </w:pPr>
      <w:rPr>
        <w:rFonts w:hint="default"/>
        <w:b/>
      </w:rPr>
    </w:lvl>
    <w:lvl w:ilvl="1">
      <w:start w:val="2"/>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1">
    <w:nsid w:val="5AF711EC"/>
    <w:multiLevelType w:val="singleLevel"/>
    <w:tmpl w:val="6CD6DF96"/>
    <w:lvl w:ilvl="0">
      <w:start w:val="1"/>
      <w:numFmt w:val="lowerRoman"/>
      <w:pStyle w:val="roman1"/>
      <w:lvlText w:val="(%1)"/>
      <w:lvlJc w:val="left"/>
      <w:pPr>
        <w:tabs>
          <w:tab w:val="num" w:pos="680"/>
        </w:tabs>
        <w:ind w:left="680" w:hanging="680"/>
      </w:pPr>
      <w:rPr>
        <w:rFonts w:ascii="Arial" w:hAnsi="Arial" w:hint="default"/>
        <w:b w:val="0"/>
        <w:i w:val="0"/>
        <w:sz w:val="20"/>
      </w:rPr>
    </w:lvl>
  </w:abstractNum>
  <w:abstractNum w:abstractNumId="132">
    <w:nsid w:val="5D194207"/>
    <w:multiLevelType w:val="multilevel"/>
    <w:tmpl w:val="E3864CA4"/>
    <w:lvl w:ilvl="0">
      <w:start w:val="1"/>
      <w:numFmt w:val="decimal"/>
      <w:pStyle w:val="ScheduleHeading"/>
      <w:suff w:val="nothing"/>
      <w:lvlText w:val="Schedule %1"/>
      <w:lvlJc w:val="left"/>
      <w:pPr>
        <w:ind w:left="0" w:firstLine="0"/>
      </w:pPr>
      <w:rPr>
        <w:rFonts w:ascii="Arial" w:hAnsi="Arial" w:hint="default"/>
        <w:b/>
        <w:i w:val="0"/>
        <w:sz w:val="23"/>
      </w:rPr>
    </w:lvl>
    <w:lvl w:ilvl="1">
      <w:start w:val="1"/>
      <w:numFmt w:val="upperRoman"/>
      <w:suff w:val="nothing"/>
      <w:lvlText w:val="Part %2"/>
      <w:lvlJc w:val="left"/>
      <w:pPr>
        <w:ind w:left="0" w:firstLine="0"/>
      </w:pPr>
      <w:rPr>
        <w:rFonts w:ascii="Arial" w:hAnsi="Arial" w:hint="default"/>
        <w:b/>
        <w:i w:val="0"/>
        <w:caps/>
        <w:sz w:val="23"/>
      </w:rPr>
    </w:lvl>
    <w:lvl w:ilvl="2">
      <w:start w:val="1"/>
      <w:numFmt w:val="decimal"/>
      <w:lvlText w:val="%3."/>
      <w:lvlJc w:val="left"/>
      <w:pPr>
        <w:tabs>
          <w:tab w:val="num" w:pos="624"/>
        </w:tabs>
        <w:ind w:left="624" w:hanging="624"/>
      </w:pPr>
      <w:rPr>
        <w:rFonts w:ascii="Helvetica" w:hAnsi="Helvetica" w:hint="default"/>
        <w:b w:val="0"/>
        <w:i w:val="0"/>
        <w:sz w:val="20"/>
      </w:rPr>
    </w:lvl>
    <w:lvl w:ilvl="3">
      <w:start w:val="1"/>
      <w:numFmt w:val="decimal"/>
      <w:lvlText w:val="%3.%4"/>
      <w:lvlJc w:val="left"/>
      <w:pPr>
        <w:tabs>
          <w:tab w:val="num" w:pos="624"/>
        </w:tabs>
        <w:ind w:left="624" w:hanging="624"/>
      </w:pPr>
      <w:rPr>
        <w:rFonts w:ascii="Helvetica" w:hAnsi="Helvetica" w:hint="default"/>
        <w:b w:val="0"/>
        <w:i w:val="0"/>
        <w:sz w:val="20"/>
      </w:rPr>
    </w:lvl>
    <w:lvl w:ilvl="4">
      <w:start w:val="1"/>
      <w:numFmt w:val="lowerLetter"/>
      <w:lvlText w:val="(%5)"/>
      <w:lvlJc w:val="left"/>
      <w:pPr>
        <w:tabs>
          <w:tab w:val="num" w:pos="624"/>
        </w:tabs>
        <w:ind w:left="624" w:hanging="624"/>
      </w:pPr>
      <w:rPr>
        <w:rFonts w:ascii="Arial" w:hAnsi="Arial" w:hint="default"/>
        <w:b w:val="0"/>
        <w:i w:val="0"/>
        <w:sz w:val="20"/>
      </w:rPr>
    </w:lvl>
    <w:lvl w:ilvl="5">
      <w:start w:val="1"/>
      <w:numFmt w:val="lowerRoman"/>
      <w:lvlText w:val="(%6)"/>
      <w:lvlJc w:val="left"/>
      <w:pPr>
        <w:tabs>
          <w:tab w:val="num" w:pos="1361"/>
        </w:tabs>
        <w:ind w:left="1361" w:hanging="737"/>
      </w:pPr>
      <w:rPr>
        <w:rFonts w:ascii="Arial" w:hAnsi="Arial" w:hint="default"/>
        <w:b w:val="0"/>
        <w:i w:val="0"/>
        <w:sz w:val="20"/>
      </w:rPr>
    </w:lvl>
    <w:lvl w:ilvl="6">
      <w:start w:val="1"/>
      <w:numFmt w:val="lowerLetter"/>
      <w:lvlText w:val="(%7)"/>
      <w:lvlJc w:val="left"/>
      <w:pPr>
        <w:tabs>
          <w:tab w:val="num" w:pos="1361"/>
        </w:tabs>
        <w:ind w:left="1361" w:hanging="737"/>
      </w:pPr>
      <w:rPr>
        <w:rFonts w:ascii="Arial" w:hAnsi="Arial" w:hint="default"/>
        <w:b w:val="0"/>
        <w:i w:val="0"/>
        <w:sz w:val="20"/>
      </w:rPr>
    </w:lvl>
    <w:lvl w:ilvl="7">
      <w:start w:val="1"/>
      <w:numFmt w:val="lowerRoman"/>
      <w:lvlText w:val="(%8)"/>
      <w:lvlJc w:val="left"/>
      <w:pPr>
        <w:tabs>
          <w:tab w:val="num" w:pos="2041"/>
        </w:tabs>
        <w:ind w:left="2041" w:hanging="680"/>
      </w:pPr>
      <w:rPr>
        <w:rFonts w:ascii="Arial" w:hAnsi="Arial" w:hint="default"/>
        <w:b w:val="0"/>
        <w:i w:val="0"/>
        <w:sz w:val="20"/>
      </w:rPr>
    </w:lvl>
    <w:lvl w:ilvl="8">
      <w:start w:val="1"/>
      <w:numFmt w:val="upperLetter"/>
      <w:lvlText w:val="(%9)"/>
      <w:lvlJc w:val="left"/>
      <w:pPr>
        <w:tabs>
          <w:tab w:val="num" w:pos="2041"/>
        </w:tabs>
        <w:ind w:left="2041" w:hanging="680"/>
      </w:pPr>
      <w:rPr>
        <w:rFonts w:ascii="Arial" w:hAnsi="Arial" w:hint="default"/>
        <w:b w:val="0"/>
        <w:i w:val="0"/>
        <w:sz w:val="20"/>
      </w:rPr>
    </w:lvl>
  </w:abstractNum>
  <w:abstractNum w:abstractNumId="133">
    <w:nsid w:val="5F3A0400"/>
    <w:multiLevelType w:val="multilevel"/>
    <w:tmpl w:val="5F70D5BE"/>
    <w:lvl w:ilvl="0">
      <w:start w:val="1"/>
      <w:numFmt w:val="decimal"/>
      <w:lvlText w:val="%1."/>
      <w:lvlJc w:val="left"/>
      <w:pPr>
        <w:ind w:left="540" w:hanging="540"/>
      </w:pPr>
      <w:rPr>
        <w:rFonts w:hint="default"/>
        <w:b/>
      </w:rPr>
    </w:lvl>
    <w:lvl w:ilvl="1">
      <w:start w:val="8"/>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4">
    <w:nsid w:val="5FCB4379"/>
    <w:multiLevelType w:val="multilevel"/>
    <w:tmpl w:val="4F86461C"/>
    <w:lvl w:ilvl="0">
      <w:start w:val="1"/>
      <w:numFmt w:val="upperLetter"/>
      <w:pStyle w:val="Recitals"/>
      <w:lvlText w:val="(%1)"/>
      <w:lvlJc w:val="left"/>
      <w:pPr>
        <w:tabs>
          <w:tab w:val="num" w:pos="680"/>
        </w:tabs>
        <w:ind w:left="680" w:hanging="68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5">
    <w:nsid w:val="5FE76F10"/>
    <w:multiLevelType w:val="multilevel"/>
    <w:tmpl w:val="25C696D0"/>
    <w:lvl w:ilvl="0">
      <w:start w:val="1"/>
      <w:numFmt w:val="decimal"/>
      <w:lvlText w:val="%1."/>
      <w:lvlJc w:val="left"/>
      <w:pPr>
        <w:ind w:left="660" w:hanging="660"/>
      </w:pPr>
      <w:rPr>
        <w:rFonts w:hint="default"/>
        <w:b/>
      </w:rPr>
    </w:lvl>
    <w:lvl w:ilvl="1">
      <w:start w:val="12"/>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6">
    <w:nsid w:val="5FFC0147"/>
    <w:multiLevelType w:val="hybridMultilevel"/>
    <w:tmpl w:val="48FEA9F2"/>
    <w:styleLink w:val="310"/>
    <w:lvl w:ilvl="0" w:tplc="1430EE74">
      <w:start w:val="1"/>
      <w:numFmt w:val="decimal"/>
      <w:lvlText w:val="%1)"/>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1" w:tplc="84D8E250">
      <w:start w:val="1"/>
      <w:numFmt w:val="decimal"/>
      <w:lvlText w:val="%2)"/>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2" w:tplc="D422A46A">
      <w:start w:val="1"/>
      <w:numFmt w:val="decimal"/>
      <w:lvlText w:val="%3)"/>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3" w:tplc="00F650B8">
      <w:start w:val="1"/>
      <w:numFmt w:val="decimal"/>
      <w:lvlText w:val="%4)"/>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4" w:tplc="1570D564">
      <w:start w:val="1"/>
      <w:numFmt w:val="decimal"/>
      <w:lvlText w:val="%5)"/>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5" w:tplc="DBF01B72">
      <w:start w:val="1"/>
      <w:numFmt w:val="decimal"/>
      <w:lvlText w:val="%6)"/>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6" w:tplc="29A29D6E">
      <w:start w:val="1"/>
      <w:numFmt w:val="decimal"/>
      <w:lvlText w:val="%7)"/>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7" w:tplc="2C227F88">
      <w:start w:val="1"/>
      <w:numFmt w:val="decimal"/>
      <w:lvlText w:val="%8)"/>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lvl w:ilvl="8" w:tplc="FAD6706A">
      <w:start w:val="1"/>
      <w:numFmt w:val="decimal"/>
      <w:lvlText w:val="%9)"/>
      <w:lvlJc w:val="left"/>
      <w:pPr>
        <w:tabs>
          <w:tab w:val="num" w:pos="1416"/>
        </w:tabs>
        <w:ind w:left="707" w:firstLine="2"/>
      </w:pPr>
      <w:rPr>
        <w:rFonts w:hAnsi="Arial Unicode MS"/>
        <w:caps w:val="0"/>
        <w:smallCaps w:val="0"/>
        <w:strike w:val="0"/>
        <w:dstrike w:val="0"/>
        <w:color w:val="000000"/>
        <w:spacing w:val="0"/>
        <w:w w:val="100"/>
        <w:kern w:val="0"/>
        <w:position w:val="0"/>
        <w:highlight w:val="none"/>
        <w:vertAlign w:val="baseline"/>
      </w:rPr>
    </w:lvl>
  </w:abstractNum>
  <w:abstractNum w:abstractNumId="137">
    <w:nsid w:val="60A27DDF"/>
    <w:multiLevelType w:val="hybridMultilevel"/>
    <w:tmpl w:val="58B2F790"/>
    <w:styleLink w:val="4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nsid w:val="62215270"/>
    <w:multiLevelType w:val="singleLevel"/>
    <w:tmpl w:val="F6E07198"/>
    <w:lvl w:ilvl="0">
      <w:start w:val="1"/>
      <w:numFmt w:val="lowerRoman"/>
      <w:pStyle w:val="roman3"/>
      <w:lvlText w:val="(%1)"/>
      <w:lvlJc w:val="left"/>
      <w:pPr>
        <w:tabs>
          <w:tab w:val="num" w:pos="2041"/>
        </w:tabs>
        <w:ind w:left="2041" w:hanging="680"/>
      </w:pPr>
      <w:rPr>
        <w:rFonts w:ascii="Times New Roman" w:hAnsi="Times New Roman" w:cs="Times New Roman" w:hint="default"/>
        <w:b w:val="0"/>
        <w:i w:val="0"/>
        <w:sz w:val="24"/>
        <w:szCs w:val="24"/>
      </w:rPr>
    </w:lvl>
  </w:abstractNum>
  <w:abstractNum w:abstractNumId="139">
    <w:nsid w:val="63B85634"/>
    <w:multiLevelType w:val="hybridMultilevel"/>
    <w:tmpl w:val="AF2A6E8A"/>
    <w:lvl w:ilvl="0" w:tplc="3476DF88">
      <w:start w:val="1"/>
      <w:numFmt w:val="decimal"/>
      <w:lvlText w:val="%1."/>
      <w:lvlJc w:val="left"/>
      <w:pPr>
        <w:ind w:left="118" w:hanging="427"/>
        <w:jc w:val="right"/>
      </w:pPr>
      <w:rPr>
        <w:rFonts w:ascii="Times New Roman" w:eastAsia="Times New Roman" w:hAnsi="Times New Roman" w:cs="Times New Roman" w:hint="default"/>
        <w:b/>
        <w:bCs/>
        <w:w w:val="99"/>
        <w:sz w:val="28"/>
        <w:szCs w:val="28"/>
        <w:lang w:val="ru-RU" w:eastAsia="en-US" w:bidi="ar-SA"/>
      </w:rPr>
    </w:lvl>
    <w:lvl w:ilvl="1" w:tplc="14208534">
      <w:numFmt w:val="bullet"/>
      <w:lvlText w:val="-"/>
      <w:lvlJc w:val="left"/>
      <w:pPr>
        <w:ind w:left="1039" w:hanging="141"/>
      </w:pPr>
      <w:rPr>
        <w:rFonts w:ascii="Times New Roman" w:eastAsia="Times New Roman" w:hAnsi="Times New Roman" w:cs="Times New Roman" w:hint="default"/>
        <w:w w:val="99"/>
        <w:sz w:val="24"/>
        <w:szCs w:val="24"/>
        <w:lang w:val="ru-RU" w:eastAsia="en-US" w:bidi="ar-SA"/>
      </w:rPr>
    </w:lvl>
    <w:lvl w:ilvl="2" w:tplc="BACA4A5A">
      <w:numFmt w:val="bullet"/>
      <w:lvlText w:val="•"/>
      <w:lvlJc w:val="left"/>
      <w:pPr>
        <w:ind w:left="2051" w:hanging="141"/>
      </w:pPr>
      <w:rPr>
        <w:rFonts w:hint="default"/>
        <w:lang w:val="ru-RU" w:eastAsia="en-US" w:bidi="ar-SA"/>
      </w:rPr>
    </w:lvl>
    <w:lvl w:ilvl="3" w:tplc="C428CDBC">
      <w:numFmt w:val="bullet"/>
      <w:lvlText w:val="•"/>
      <w:lvlJc w:val="left"/>
      <w:pPr>
        <w:ind w:left="3063" w:hanging="141"/>
      </w:pPr>
      <w:rPr>
        <w:rFonts w:hint="default"/>
        <w:lang w:val="ru-RU" w:eastAsia="en-US" w:bidi="ar-SA"/>
      </w:rPr>
    </w:lvl>
    <w:lvl w:ilvl="4" w:tplc="26921098">
      <w:numFmt w:val="bullet"/>
      <w:lvlText w:val="•"/>
      <w:lvlJc w:val="left"/>
      <w:pPr>
        <w:ind w:left="4075" w:hanging="141"/>
      </w:pPr>
      <w:rPr>
        <w:rFonts w:hint="default"/>
        <w:lang w:val="ru-RU" w:eastAsia="en-US" w:bidi="ar-SA"/>
      </w:rPr>
    </w:lvl>
    <w:lvl w:ilvl="5" w:tplc="F266CC54">
      <w:numFmt w:val="bullet"/>
      <w:lvlText w:val="•"/>
      <w:lvlJc w:val="left"/>
      <w:pPr>
        <w:ind w:left="5087" w:hanging="141"/>
      </w:pPr>
      <w:rPr>
        <w:rFonts w:hint="default"/>
        <w:lang w:val="ru-RU" w:eastAsia="en-US" w:bidi="ar-SA"/>
      </w:rPr>
    </w:lvl>
    <w:lvl w:ilvl="6" w:tplc="303494E8">
      <w:numFmt w:val="bullet"/>
      <w:lvlText w:val="•"/>
      <w:lvlJc w:val="left"/>
      <w:pPr>
        <w:ind w:left="6099" w:hanging="141"/>
      </w:pPr>
      <w:rPr>
        <w:rFonts w:hint="default"/>
        <w:lang w:val="ru-RU" w:eastAsia="en-US" w:bidi="ar-SA"/>
      </w:rPr>
    </w:lvl>
    <w:lvl w:ilvl="7" w:tplc="1F08CBB4">
      <w:numFmt w:val="bullet"/>
      <w:lvlText w:val="•"/>
      <w:lvlJc w:val="left"/>
      <w:pPr>
        <w:ind w:left="7110" w:hanging="141"/>
      </w:pPr>
      <w:rPr>
        <w:rFonts w:hint="default"/>
        <w:lang w:val="ru-RU" w:eastAsia="en-US" w:bidi="ar-SA"/>
      </w:rPr>
    </w:lvl>
    <w:lvl w:ilvl="8" w:tplc="43C8A8C0">
      <w:numFmt w:val="bullet"/>
      <w:lvlText w:val="•"/>
      <w:lvlJc w:val="left"/>
      <w:pPr>
        <w:ind w:left="8122" w:hanging="141"/>
      </w:pPr>
      <w:rPr>
        <w:rFonts w:hint="default"/>
        <w:lang w:val="ru-RU" w:eastAsia="en-US" w:bidi="ar-SA"/>
      </w:rPr>
    </w:lvl>
  </w:abstractNum>
  <w:abstractNum w:abstractNumId="140">
    <w:nsid w:val="64C47EA1"/>
    <w:multiLevelType w:val="singleLevel"/>
    <w:tmpl w:val="588EC908"/>
    <w:lvl w:ilvl="0">
      <w:start w:val="1"/>
      <w:numFmt w:val="lowerRoman"/>
      <w:pStyle w:val="Tableroman"/>
      <w:lvlText w:val="(%1)"/>
      <w:lvlJc w:val="left"/>
      <w:pPr>
        <w:tabs>
          <w:tab w:val="num" w:pos="680"/>
        </w:tabs>
        <w:ind w:left="680" w:hanging="680"/>
      </w:pPr>
      <w:rPr>
        <w:rFonts w:ascii="Arial" w:hAnsi="Arial" w:hint="default"/>
        <w:b w:val="0"/>
        <w:i w:val="0"/>
        <w:sz w:val="20"/>
      </w:rPr>
    </w:lvl>
  </w:abstractNum>
  <w:abstractNum w:abstractNumId="141">
    <w:nsid w:val="676A160F"/>
    <w:multiLevelType w:val="multilevel"/>
    <w:tmpl w:val="FA54170C"/>
    <w:lvl w:ilvl="0">
      <w:start w:val="1"/>
      <w:numFmt w:val="decimal"/>
      <w:lvlText w:val="%1."/>
      <w:lvlJc w:val="left"/>
      <w:pPr>
        <w:ind w:left="645" w:hanging="645"/>
      </w:pPr>
      <w:rPr>
        <w:rFonts w:hint="default"/>
        <w:b/>
      </w:rPr>
    </w:lvl>
    <w:lvl w:ilvl="1">
      <w:start w:val="11"/>
      <w:numFmt w:val="decimal"/>
      <w:lvlText w:val="%1.%2."/>
      <w:lvlJc w:val="left"/>
      <w:pPr>
        <w:ind w:left="645" w:hanging="64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2">
    <w:nsid w:val="679B7CB1"/>
    <w:multiLevelType w:val="hybridMultilevel"/>
    <w:tmpl w:val="AD54EAE6"/>
    <w:styleLink w:val="5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nsid w:val="69662F84"/>
    <w:multiLevelType w:val="multilevel"/>
    <w:tmpl w:val="F0C2CE3E"/>
    <w:lvl w:ilvl="0">
      <w:start w:val="1"/>
      <w:numFmt w:val="decimal"/>
      <w:lvlText w:val="%1."/>
      <w:lvlJc w:val="left"/>
      <w:pPr>
        <w:ind w:left="1714" w:hanging="1005"/>
      </w:pPr>
      <w:rPr>
        <w:b/>
      </w:rPr>
    </w:lvl>
    <w:lvl w:ilvl="1">
      <w:start w:val="1"/>
      <w:numFmt w:val="decimal"/>
      <w:isLgl/>
      <w:lvlText w:val="%1.%2."/>
      <w:lvlJc w:val="left"/>
      <w:pPr>
        <w:ind w:left="1211" w:hanging="360"/>
      </w:pPr>
    </w:lvl>
    <w:lvl w:ilvl="2">
      <w:start w:val="1"/>
      <w:numFmt w:val="decimal"/>
      <w:pStyle w:val="ITBodyTextL3"/>
      <w:isLgl/>
      <w:lvlText w:val="%1.%2.%3."/>
      <w:lvlJc w:val="left"/>
      <w:pPr>
        <w:ind w:left="2564" w:hanging="720"/>
      </w:pPr>
    </w:lvl>
    <w:lvl w:ilvl="3">
      <w:start w:val="1"/>
      <w:numFmt w:val="decimal"/>
      <w:isLgl/>
      <w:lvlText w:val="%1.%2.%3.%4."/>
      <w:lvlJc w:val="left"/>
      <w:pPr>
        <w:ind w:left="4444" w:hanging="720"/>
      </w:pPr>
    </w:lvl>
    <w:lvl w:ilvl="4">
      <w:start w:val="1"/>
      <w:numFmt w:val="decimal"/>
      <w:isLgl/>
      <w:lvlText w:val="%1.%2.%3.%4.%5."/>
      <w:lvlJc w:val="left"/>
      <w:pPr>
        <w:ind w:left="5809" w:hanging="1080"/>
      </w:pPr>
    </w:lvl>
    <w:lvl w:ilvl="5">
      <w:start w:val="1"/>
      <w:numFmt w:val="decimal"/>
      <w:isLgl/>
      <w:lvlText w:val="%1.%2.%3.%4.%5.%6."/>
      <w:lvlJc w:val="left"/>
      <w:pPr>
        <w:ind w:left="6814" w:hanging="1080"/>
      </w:pPr>
    </w:lvl>
    <w:lvl w:ilvl="6">
      <w:start w:val="1"/>
      <w:numFmt w:val="decimal"/>
      <w:isLgl/>
      <w:lvlText w:val="%1.%2.%3.%4.%5.%6.%7."/>
      <w:lvlJc w:val="left"/>
      <w:pPr>
        <w:ind w:left="8179" w:hanging="1440"/>
      </w:pPr>
    </w:lvl>
    <w:lvl w:ilvl="7">
      <w:start w:val="1"/>
      <w:numFmt w:val="decimal"/>
      <w:isLgl/>
      <w:lvlText w:val="%1.%2.%3.%4.%5.%6.%7.%8."/>
      <w:lvlJc w:val="left"/>
      <w:pPr>
        <w:ind w:left="9184" w:hanging="1440"/>
      </w:pPr>
    </w:lvl>
    <w:lvl w:ilvl="8">
      <w:start w:val="1"/>
      <w:numFmt w:val="decimal"/>
      <w:isLgl/>
      <w:lvlText w:val="%1.%2.%3.%4.%5.%6.%7.%8.%9."/>
      <w:lvlJc w:val="left"/>
      <w:pPr>
        <w:ind w:left="10549" w:hanging="1800"/>
      </w:pPr>
    </w:lvl>
  </w:abstractNum>
  <w:abstractNum w:abstractNumId="144">
    <w:nsid w:val="6A7F67AA"/>
    <w:multiLevelType w:val="multilevel"/>
    <w:tmpl w:val="00B209CA"/>
    <w:lvl w:ilvl="0">
      <w:start w:val="1"/>
      <w:numFmt w:val="upperLetter"/>
      <w:pStyle w:val="UCAlpha3"/>
      <w:lvlText w:val="(%1)"/>
      <w:lvlJc w:val="left"/>
      <w:pPr>
        <w:tabs>
          <w:tab w:val="num" w:pos="2041"/>
        </w:tabs>
        <w:ind w:left="2041" w:hanging="680"/>
      </w:pPr>
      <w:rPr>
        <w:rFonts w:ascii="Arial" w:hAnsi="Arial" w:hint="default"/>
        <w:b w:val="0"/>
        <w:i w:val="0"/>
        <w:sz w:val="2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5">
    <w:nsid w:val="6B1D1232"/>
    <w:multiLevelType w:val="multilevel"/>
    <w:tmpl w:val="90D0DF02"/>
    <w:lvl w:ilvl="0">
      <w:start w:val="1"/>
      <w:numFmt w:val="decimal"/>
      <w:pStyle w:val="Level1"/>
      <w:lvlText w:val="%1"/>
      <w:lvlJc w:val="left"/>
      <w:pPr>
        <w:tabs>
          <w:tab w:val="num" w:pos="680"/>
        </w:tabs>
        <w:ind w:left="680" w:hanging="680"/>
      </w:pPr>
      <w:rPr>
        <w:rFonts w:hint="default"/>
        <w:b/>
        <w:i w:val="0"/>
        <w:sz w:val="24"/>
      </w:rPr>
    </w:lvl>
    <w:lvl w:ilvl="1">
      <w:start w:val="1"/>
      <w:numFmt w:val="decimal"/>
      <w:pStyle w:val="Level2"/>
      <w:lvlText w:val="%1.%2"/>
      <w:lvlJc w:val="left"/>
      <w:pPr>
        <w:tabs>
          <w:tab w:val="num" w:pos="680"/>
        </w:tabs>
        <w:ind w:left="680" w:hanging="680"/>
      </w:pPr>
      <w:rPr>
        <w:rFonts w:ascii="Times New Roman" w:hAnsi="Times New Roman" w:cs="Times New Roman" w:hint="default"/>
        <w:b w:val="0"/>
        <w:i w:val="0"/>
        <w:sz w:val="24"/>
        <w:szCs w:val="24"/>
      </w:rPr>
    </w:lvl>
    <w:lvl w:ilvl="2">
      <w:start w:val="1"/>
      <w:numFmt w:val="decimal"/>
      <w:pStyle w:val="Level3"/>
      <w:lvlText w:val="%1.%2.%3"/>
      <w:lvlJc w:val="left"/>
      <w:pPr>
        <w:tabs>
          <w:tab w:val="num" w:pos="1361"/>
        </w:tabs>
        <w:ind w:left="1361" w:hanging="681"/>
      </w:pPr>
      <w:rPr>
        <w:rFonts w:hint="default"/>
        <w:b/>
        <w:i w:val="0"/>
        <w:sz w:val="17"/>
      </w:rPr>
    </w:lvl>
    <w:lvl w:ilvl="3">
      <w:start w:val="1"/>
      <w:numFmt w:val="lowerRoman"/>
      <w:pStyle w:val="Level4"/>
      <w:lvlText w:val="(%4)"/>
      <w:lvlJc w:val="left"/>
      <w:pPr>
        <w:tabs>
          <w:tab w:val="num" w:pos="2041"/>
        </w:tabs>
        <w:ind w:left="2041" w:hanging="680"/>
      </w:pPr>
      <w:rPr>
        <w:rFonts w:ascii="Times New Roman" w:hAnsi="Times New Roman" w:cs="Times New Roman" w:hint="default"/>
        <w:sz w:val="24"/>
        <w:szCs w:val="24"/>
      </w:rPr>
    </w:lvl>
    <w:lvl w:ilvl="4">
      <w:start w:val="1"/>
      <w:numFmt w:val="lowerLetter"/>
      <w:pStyle w:val="Level5"/>
      <w:lvlText w:val="(%5)"/>
      <w:lvlJc w:val="left"/>
      <w:pPr>
        <w:tabs>
          <w:tab w:val="num" w:pos="2608"/>
        </w:tabs>
        <w:ind w:left="2608" w:hanging="567"/>
      </w:pPr>
      <w:rPr>
        <w:rFonts w:hint="default"/>
      </w:rPr>
    </w:lvl>
    <w:lvl w:ilvl="5">
      <w:start w:val="1"/>
      <w:numFmt w:val="upperRoman"/>
      <w:pStyle w:val="Level6"/>
      <w:lvlText w:val="(%6)"/>
      <w:lvlJc w:val="left"/>
      <w:pPr>
        <w:tabs>
          <w:tab w:val="num" w:pos="3288"/>
        </w:tabs>
        <w:ind w:left="3288" w:hanging="680"/>
      </w:pPr>
      <w:rPr>
        <w:rFonts w:hint="default"/>
      </w:rPr>
    </w:lvl>
    <w:lvl w:ilvl="6">
      <w:start w:val="1"/>
      <w:numFmt w:val="none"/>
      <w:pStyle w:val="Level7"/>
      <w:lvlText w:val=""/>
      <w:lvlJc w:val="left"/>
      <w:pPr>
        <w:tabs>
          <w:tab w:val="num" w:pos="3288"/>
        </w:tabs>
        <w:ind w:left="3288" w:hanging="680"/>
      </w:pPr>
      <w:rPr>
        <w:rFonts w:hint="default"/>
      </w:rPr>
    </w:lvl>
    <w:lvl w:ilvl="7">
      <w:start w:val="1"/>
      <w:numFmt w:val="none"/>
      <w:pStyle w:val="Level8"/>
      <w:lvlText w:val=""/>
      <w:lvlJc w:val="left"/>
      <w:pPr>
        <w:tabs>
          <w:tab w:val="num" w:pos="3288"/>
        </w:tabs>
        <w:ind w:left="3288" w:hanging="680"/>
      </w:pPr>
      <w:rPr>
        <w:rFonts w:hint="default"/>
      </w:rPr>
    </w:lvl>
    <w:lvl w:ilvl="8">
      <w:start w:val="1"/>
      <w:numFmt w:val="none"/>
      <w:pStyle w:val="Level9"/>
      <w:lvlText w:val=""/>
      <w:lvlJc w:val="left"/>
      <w:pPr>
        <w:tabs>
          <w:tab w:val="num" w:pos="3288"/>
        </w:tabs>
        <w:ind w:left="3288" w:hanging="680"/>
      </w:pPr>
      <w:rPr>
        <w:rFonts w:hint="default"/>
      </w:rPr>
    </w:lvl>
  </w:abstractNum>
  <w:abstractNum w:abstractNumId="146">
    <w:nsid w:val="6B502D22"/>
    <w:multiLevelType w:val="multilevel"/>
    <w:tmpl w:val="8D5698DC"/>
    <w:lvl w:ilvl="0">
      <w:start w:val="27"/>
      <w:numFmt w:val="lowerLetter"/>
      <w:pStyle w:val="doublealpha"/>
      <w:lvlText w:val="(%1)"/>
      <w:lvlJc w:val="left"/>
      <w:pPr>
        <w:tabs>
          <w:tab w:val="num" w:pos="680"/>
        </w:tabs>
        <w:ind w:left="680" w:hanging="680"/>
      </w:pPr>
      <w:rPr>
        <w:rFonts w:ascii="Arial" w:hAnsi="Arial" w:hint="default"/>
        <w:b w:val="0"/>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7">
    <w:nsid w:val="6B7C4810"/>
    <w:multiLevelType w:val="multilevel"/>
    <w:tmpl w:val="4686DC94"/>
    <w:lvl w:ilvl="0">
      <w:start w:val="4"/>
      <w:numFmt w:val="decimal"/>
      <w:lvlText w:val="%1"/>
      <w:lvlJc w:val="left"/>
      <w:pPr>
        <w:ind w:left="113" w:hanging="446"/>
      </w:pPr>
      <w:rPr>
        <w:rFonts w:hint="default"/>
        <w:lang w:val="ru-RU" w:eastAsia="en-US" w:bidi="ar-SA"/>
      </w:rPr>
    </w:lvl>
    <w:lvl w:ilvl="1">
      <w:start w:val="2"/>
      <w:numFmt w:val="decimal"/>
      <w:lvlText w:val="%1.%2."/>
      <w:lvlJc w:val="left"/>
      <w:pPr>
        <w:ind w:left="113" w:hanging="446"/>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823" w:hanging="183"/>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2958" w:hanging="183"/>
      </w:pPr>
      <w:rPr>
        <w:rFonts w:hint="default"/>
        <w:lang w:val="ru-RU" w:eastAsia="en-US" w:bidi="ar-SA"/>
      </w:rPr>
    </w:lvl>
    <w:lvl w:ilvl="4">
      <w:numFmt w:val="bullet"/>
      <w:lvlText w:val="•"/>
      <w:lvlJc w:val="left"/>
      <w:pPr>
        <w:ind w:left="4028" w:hanging="183"/>
      </w:pPr>
      <w:rPr>
        <w:rFonts w:hint="default"/>
        <w:lang w:val="ru-RU" w:eastAsia="en-US" w:bidi="ar-SA"/>
      </w:rPr>
    </w:lvl>
    <w:lvl w:ilvl="5">
      <w:numFmt w:val="bullet"/>
      <w:lvlText w:val="•"/>
      <w:lvlJc w:val="left"/>
      <w:pPr>
        <w:ind w:left="5097" w:hanging="183"/>
      </w:pPr>
      <w:rPr>
        <w:rFonts w:hint="default"/>
        <w:lang w:val="ru-RU" w:eastAsia="en-US" w:bidi="ar-SA"/>
      </w:rPr>
    </w:lvl>
    <w:lvl w:ilvl="6">
      <w:numFmt w:val="bullet"/>
      <w:lvlText w:val="•"/>
      <w:lvlJc w:val="left"/>
      <w:pPr>
        <w:ind w:left="6166" w:hanging="183"/>
      </w:pPr>
      <w:rPr>
        <w:rFonts w:hint="default"/>
        <w:lang w:val="ru-RU" w:eastAsia="en-US" w:bidi="ar-SA"/>
      </w:rPr>
    </w:lvl>
    <w:lvl w:ilvl="7">
      <w:numFmt w:val="bullet"/>
      <w:lvlText w:val="•"/>
      <w:lvlJc w:val="left"/>
      <w:pPr>
        <w:ind w:left="7236" w:hanging="183"/>
      </w:pPr>
      <w:rPr>
        <w:rFonts w:hint="default"/>
        <w:lang w:val="ru-RU" w:eastAsia="en-US" w:bidi="ar-SA"/>
      </w:rPr>
    </w:lvl>
    <w:lvl w:ilvl="8">
      <w:numFmt w:val="bullet"/>
      <w:lvlText w:val="•"/>
      <w:lvlJc w:val="left"/>
      <w:pPr>
        <w:ind w:left="8305" w:hanging="183"/>
      </w:pPr>
      <w:rPr>
        <w:rFonts w:hint="default"/>
        <w:lang w:val="ru-RU" w:eastAsia="en-US" w:bidi="ar-SA"/>
      </w:rPr>
    </w:lvl>
  </w:abstractNum>
  <w:abstractNum w:abstractNumId="148">
    <w:nsid w:val="6BEA4D3C"/>
    <w:multiLevelType w:val="multilevel"/>
    <w:tmpl w:val="885A6224"/>
    <w:lvl w:ilvl="0">
      <w:start w:val="1"/>
      <w:numFmt w:val="upperLetter"/>
      <w:pStyle w:val="UCAlpha6"/>
      <w:lvlText w:val="%1."/>
      <w:lvlJc w:val="left"/>
      <w:pPr>
        <w:tabs>
          <w:tab w:val="num" w:pos="3969"/>
        </w:tabs>
        <w:ind w:left="3969" w:hanging="681"/>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9">
    <w:nsid w:val="6C5255B9"/>
    <w:multiLevelType w:val="singleLevel"/>
    <w:tmpl w:val="33C8FA28"/>
    <w:lvl w:ilvl="0">
      <w:start w:val="1"/>
      <w:numFmt w:val="lowerRoman"/>
      <w:pStyle w:val="roman6"/>
      <w:lvlText w:val="(%1)"/>
      <w:lvlJc w:val="left"/>
      <w:pPr>
        <w:tabs>
          <w:tab w:val="num" w:pos="3969"/>
        </w:tabs>
        <w:ind w:left="3969" w:hanging="681"/>
      </w:pPr>
      <w:rPr>
        <w:rFonts w:ascii="Arial" w:hAnsi="Arial" w:hint="default"/>
        <w:b w:val="0"/>
        <w:i w:val="0"/>
        <w:sz w:val="20"/>
      </w:rPr>
    </w:lvl>
  </w:abstractNum>
  <w:abstractNum w:abstractNumId="150">
    <w:nsid w:val="6E796B67"/>
    <w:multiLevelType w:val="hybridMultilevel"/>
    <w:tmpl w:val="2E3616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nsid w:val="70D57250"/>
    <w:multiLevelType w:val="hybridMultilevel"/>
    <w:tmpl w:val="C56E8240"/>
    <w:lvl w:ilvl="0" w:tplc="363056EA">
      <w:start w:val="1"/>
      <w:numFmt w:val="lowerLetter"/>
      <w:pStyle w:val="a3"/>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2">
    <w:nsid w:val="7169173D"/>
    <w:multiLevelType w:val="singleLevel"/>
    <w:tmpl w:val="4EB4CEB6"/>
    <w:lvl w:ilvl="0">
      <w:start w:val="1"/>
      <w:numFmt w:val="lowerLetter"/>
      <w:pStyle w:val="alpha2"/>
      <w:lvlText w:val="(%1)"/>
      <w:lvlJc w:val="left"/>
      <w:pPr>
        <w:tabs>
          <w:tab w:val="num" w:pos="681"/>
        </w:tabs>
        <w:ind w:left="681" w:hanging="681"/>
      </w:pPr>
      <w:rPr>
        <w:rFonts w:ascii="Times New Roman" w:hAnsi="Times New Roman" w:cs="Times New Roman" w:hint="default"/>
        <w:b w:val="0"/>
        <w:i w:val="0"/>
        <w:sz w:val="24"/>
        <w:szCs w:val="24"/>
      </w:rPr>
    </w:lvl>
  </w:abstractNum>
  <w:abstractNum w:abstractNumId="153">
    <w:nsid w:val="73455C00"/>
    <w:multiLevelType w:val="singleLevel"/>
    <w:tmpl w:val="818C5664"/>
    <w:lvl w:ilvl="0">
      <w:start w:val="1"/>
      <w:numFmt w:val="lowerRoman"/>
      <w:pStyle w:val="roman5"/>
      <w:lvlText w:val="(%1)"/>
      <w:lvlJc w:val="left"/>
      <w:pPr>
        <w:tabs>
          <w:tab w:val="num" w:pos="3288"/>
        </w:tabs>
        <w:ind w:left="3288" w:hanging="680"/>
      </w:pPr>
      <w:rPr>
        <w:rFonts w:ascii="Arial" w:hAnsi="Arial" w:hint="default"/>
        <w:b w:val="0"/>
        <w:i w:val="0"/>
        <w:sz w:val="20"/>
      </w:rPr>
    </w:lvl>
  </w:abstractNum>
  <w:abstractNum w:abstractNumId="154">
    <w:nsid w:val="741C37C9"/>
    <w:multiLevelType w:val="hybridMultilevel"/>
    <w:tmpl w:val="DF149F14"/>
    <w:lvl w:ilvl="0" w:tplc="04190001">
      <w:start w:val="1"/>
      <w:numFmt w:val="bullet"/>
      <w:lvlText w:val=""/>
      <w:lvlJc w:val="left"/>
      <w:pPr>
        <w:ind w:left="513" w:hanging="360"/>
      </w:pPr>
      <w:rPr>
        <w:rFonts w:ascii="Symbol" w:hAnsi="Symbol" w:hint="default"/>
      </w:rPr>
    </w:lvl>
    <w:lvl w:ilvl="1" w:tplc="04190003" w:tentative="1">
      <w:start w:val="1"/>
      <w:numFmt w:val="bullet"/>
      <w:lvlText w:val="o"/>
      <w:lvlJc w:val="left"/>
      <w:pPr>
        <w:ind w:left="1233" w:hanging="360"/>
      </w:pPr>
      <w:rPr>
        <w:rFonts w:ascii="Courier New" w:hAnsi="Courier New" w:cs="Courier New" w:hint="default"/>
      </w:rPr>
    </w:lvl>
    <w:lvl w:ilvl="2" w:tplc="04190005" w:tentative="1">
      <w:start w:val="1"/>
      <w:numFmt w:val="bullet"/>
      <w:lvlText w:val=""/>
      <w:lvlJc w:val="left"/>
      <w:pPr>
        <w:ind w:left="1953" w:hanging="360"/>
      </w:pPr>
      <w:rPr>
        <w:rFonts w:ascii="Wingdings" w:hAnsi="Wingdings" w:hint="default"/>
      </w:rPr>
    </w:lvl>
    <w:lvl w:ilvl="3" w:tplc="04190001" w:tentative="1">
      <w:start w:val="1"/>
      <w:numFmt w:val="bullet"/>
      <w:lvlText w:val=""/>
      <w:lvlJc w:val="left"/>
      <w:pPr>
        <w:ind w:left="2673" w:hanging="360"/>
      </w:pPr>
      <w:rPr>
        <w:rFonts w:ascii="Symbol" w:hAnsi="Symbol" w:hint="default"/>
      </w:rPr>
    </w:lvl>
    <w:lvl w:ilvl="4" w:tplc="04190003" w:tentative="1">
      <w:start w:val="1"/>
      <w:numFmt w:val="bullet"/>
      <w:lvlText w:val="o"/>
      <w:lvlJc w:val="left"/>
      <w:pPr>
        <w:ind w:left="3393" w:hanging="360"/>
      </w:pPr>
      <w:rPr>
        <w:rFonts w:ascii="Courier New" w:hAnsi="Courier New" w:cs="Courier New" w:hint="default"/>
      </w:rPr>
    </w:lvl>
    <w:lvl w:ilvl="5" w:tplc="04190005" w:tentative="1">
      <w:start w:val="1"/>
      <w:numFmt w:val="bullet"/>
      <w:lvlText w:val=""/>
      <w:lvlJc w:val="left"/>
      <w:pPr>
        <w:ind w:left="4113" w:hanging="360"/>
      </w:pPr>
      <w:rPr>
        <w:rFonts w:ascii="Wingdings" w:hAnsi="Wingdings" w:hint="default"/>
      </w:rPr>
    </w:lvl>
    <w:lvl w:ilvl="6" w:tplc="04190001" w:tentative="1">
      <w:start w:val="1"/>
      <w:numFmt w:val="bullet"/>
      <w:lvlText w:val=""/>
      <w:lvlJc w:val="left"/>
      <w:pPr>
        <w:ind w:left="4833" w:hanging="360"/>
      </w:pPr>
      <w:rPr>
        <w:rFonts w:ascii="Symbol" w:hAnsi="Symbol" w:hint="default"/>
      </w:rPr>
    </w:lvl>
    <w:lvl w:ilvl="7" w:tplc="04190003" w:tentative="1">
      <w:start w:val="1"/>
      <w:numFmt w:val="bullet"/>
      <w:lvlText w:val="o"/>
      <w:lvlJc w:val="left"/>
      <w:pPr>
        <w:ind w:left="5553" w:hanging="360"/>
      </w:pPr>
      <w:rPr>
        <w:rFonts w:ascii="Courier New" w:hAnsi="Courier New" w:cs="Courier New" w:hint="default"/>
      </w:rPr>
    </w:lvl>
    <w:lvl w:ilvl="8" w:tplc="04190005" w:tentative="1">
      <w:start w:val="1"/>
      <w:numFmt w:val="bullet"/>
      <w:lvlText w:val=""/>
      <w:lvlJc w:val="left"/>
      <w:pPr>
        <w:ind w:left="6273" w:hanging="360"/>
      </w:pPr>
      <w:rPr>
        <w:rFonts w:ascii="Wingdings" w:hAnsi="Wingdings" w:hint="default"/>
      </w:rPr>
    </w:lvl>
  </w:abstractNum>
  <w:abstractNum w:abstractNumId="155">
    <w:nsid w:val="75BD261C"/>
    <w:multiLevelType w:val="hybridMultilevel"/>
    <w:tmpl w:val="57F6FF98"/>
    <w:lvl w:ilvl="0" w:tplc="2F4855A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6">
    <w:nsid w:val="764A3E9C"/>
    <w:multiLevelType w:val="multilevel"/>
    <w:tmpl w:val="3B185636"/>
    <w:lvl w:ilvl="0">
      <w:start w:val="1"/>
      <w:numFmt w:val="decimal"/>
      <w:lvlText w:val="%1."/>
      <w:lvlJc w:val="left"/>
      <w:pPr>
        <w:ind w:left="540" w:hanging="540"/>
      </w:pPr>
      <w:rPr>
        <w:rFonts w:hint="default"/>
        <w:b/>
      </w:rPr>
    </w:lvl>
    <w:lvl w:ilvl="1">
      <w:start w:val="6"/>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7">
    <w:nsid w:val="77195381"/>
    <w:multiLevelType w:val="multilevel"/>
    <w:tmpl w:val="898E95BA"/>
    <w:lvl w:ilvl="0">
      <w:start w:val="17"/>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8">
    <w:nsid w:val="785A5B88"/>
    <w:multiLevelType w:val="singleLevel"/>
    <w:tmpl w:val="02FA746C"/>
    <w:lvl w:ilvl="0">
      <w:start w:val="1"/>
      <w:numFmt w:val="lowerRoman"/>
      <w:pStyle w:val="roman2"/>
      <w:lvlText w:val="(%1)"/>
      <w:lvlJc w:val="left"/>
      <w:pPr>
        <w:tabs>
          <w:tab w:val="num" w:pos="1361"/>
        </w:tabs>
        <w:ind w:left="1361" w:hanging="681"/>
      </w:pPr>
      <w:rPr>
        <w:rFonts w:ascii="Times New Roman" w:hAnsi="Times New Roman" w:cs="Times New Roman" w:hint="default"/>
        <w:b w:val="0"/>
        <w:i w:val="0"/>
        <w:sz w:val="24"/>
      </w:rPr>
    </w:lvl>
  </w:abstractNum>
  <w:abstractNum w:abstractNumId="159">
    <w:nsid w:val="7A5A1309"/>
    <w:multiLevelType w:val="multilevel"/>
    <w:tmpl w:val="068A3274"/>
    <w:lvl w:ilvl="0">
      <w:start w:val="17"/>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0">
    <w:nsid w:val="7BC33F9F"/>
    <w:multiLevelType w:val="multilevel"/>
    <w:tmpl w:val="991C6262"/>
    <w:lvl w:ilvl="0">
      <w:start w:val="1"/>
      <w:numFmt w:val="upperLetter"/>
      <w:lvlText w:val="(%1)"/>
      <w:lvlJc w:val="left"/>
      <w:pPr>
        <w:tabs>
          <w:tab w:val="left" w:pos="1069"/>
        </w:tabs>
      </w:pPr>
      <w:rPr>
        <w:strike w:val="0"/>
        <w:dstrike w:val="0"/>
      </w:rPr>
    </w:lvl>
    <w:lvl w:ilvl="1">
      <w:start w:val="1"/>
      <w:numFmt w:val="lowerLetter"/>
      <w:lvlText w:val="%2."/>
      <w:lvlJc w:val="left"/>
      <w:pPr>
        <w:tabs>
          <w:tab w:val="left" w:pos="2149"/>
        </w:tabs>
      </w:pPr>
      <w:rPr>
        <w:strike w:val="0"/>
        <w:dstrike w:val="0"/>
      </w:rPr>
    </w:lvl>
    <w:lvl w:ilvl="2">
      <w:start w:val="1"/>
      <w:numFmt w:val="lowerRoman"/>
      <w:lvlText w:val="%3."/>
      <w:lvlJc w:val="left"/>
      <w:pPr>
        <w:tabs>
          <w:tab w:val="left" w:pos="2869"/>
        </w:tabs>
      </w:pPr>
      <w:rPr>
        <w:strike w:val="0"/>
        <w:dstrike w:val="0"/>
      </w:rPr>
    </w:lvl>
    <w:lvl w:ilvl="3">
      <w:start w:val="1"/>
      <w:numFmt w:val="decimal"/>
      <w:lvlText w:val="%4."/>
      <w:lvlJc w:val="left"/>
      <w:pPr>
        <w:tabs>
          <w:tab w:val="left" w:pos="3589"/>
        </w:tabs>
      </w:pPr>
      <w:rPr>
        <w:strike w:val="0"/>
        <w:dstrike w:val="0"/>
      </w:rPr>
    </w:lvl>
    <w:lvl w:ilvl="4">
      <w:start w:val="1"/>
      <w:numFmt w:val="lowerLetter"/>
      <w:pStyle w:val="FWSL5"/>
      <w:lvlText w:val="%5."/>
      <w:lvlJc w:val="left"/>
      <w:pPr>
        <w:tabs>
          <w:tab w:val="left" w:pos="4309"/>
        </w:tabs>
      </w:pPr>
      <w:rPr>
        <w:strike w:val="0"/>
        <w:dstrike w:val="0"/>
      </w:rPr>
    </w:lvl>
    <w:lvl w:ilvl="5">
      <w:start w:val="1"/>
      <w:numFmt w:val="lowerRoman"/>
      <w:lvlText w:val="%6."/>
      <w:lvlJc w:val="left"/>
      <w:pPr>
        <w:tabs>
          <w:tab w:val="left" w:pos="5029"/>
        </w:tabs>
      </w:pPr>
      <w:rPr>
        <w:strike w:val="0"/>
        <w:dstrike w:val="0"/>
      </w:rPr>
    </w:lvl>
    <w:lvl w:ilvl="6">
      <w:start w:val="1"/>
      <w:numFmt w:val="decimal"/>
      <w:lvlText w:val="%7."/>
      <w:lvlJc w:val="left"/>
      <w:pPr>
        <w:tabs>
          <w:tab w:val="left" w:pos="5749"/>
        </w:tabs>
      </w:pPr>
      <w:rPr>
        <w:strike w:val="0"/>
        <w:dstrike w:val="0"/>
      </w:rPr>
    </w:lvl>
    <w:lvl w:ilvl="7">
      <w:start w:val="1"/>
      <w:numFmt w:val="lowerLetter"/>
      <w:lvlText w:val="%8."/>
      <w:lvlJc w:val="left"/>
      <w:pPr>
        <w:tabs>
          <w:tab w:val="left" w:pos="6469"/>
        </w:tabs>
      </w:pPr>
      <w:rPr>
        <w:strike w:val="0"/>
        <w:dstrike w:val="0"/>
      </w:rPr>
    </w:lvl>
    <w:lvl w:ilvl="8">
      <w:start w:val="1"/>
      <w:numFmt w:val="lowerRoman"/>
      <w:lvlText w:val="%9."/>
      <w:lvlJc w:val="left"/>
      <w:pPr>
        <w:tabs>
          <w:tab w:val="left" w:pos="7189"/>
        </w:tabs>
      </w:pPr>
      <w:rPr>
        <w:strike w:val="0"/>
        <w:dstrike w:val="0"/>
      </w:rPr>
    </w:lvl>
  </w:abstractNum>
  <w:abstractNum w:abstractNumId="161">
    <w:nsid w:val="7BD72B16"/>
    <w:multiLevelType w:val="multilevel"/>
    <w:tmpl w:val="3DA09446"/>
    <w:lvl w:ilvl="0">
      <w:start w:val="12"/>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2">
    <w:nsid w:val="7BE859CD"/>
    <w:multiLevelType w:val="multilevel"/>
    <w:tmpl w:val="5EA8E7C0"/>
    <w:lvl w:ilvl="0">
      <w:start w:val="1"/>
      <w:numFmt w:val="bullet"/>
      <w:pStyle w:val="bullet5"/>
      <w:lvlText w:val=""/>
      <w:lvlJc w:val="left"/>
      <w:pPr>
        <w:tabs>
          <w:tab w:val="num" w:pos="3288"/>
        </w:tabs>
        <w:ind w:left="3288" w:hanging="68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3">
    <w:nsid w:val="7EB3736A"/>
    <w:multiLevelType w:val="multilevel"/>
    <w:tmpl w:val="0419001F"/>
    <w:styleLink w:val="11"/>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lowerLetter"/>
      <w:lvlText w:val="%3"/>
      <w:lvlJc w:val="left"/>
      <w:pPr>
        <w:ind w:left="1224" w:hanging="504"/>
      </w:pPr>
      <w:rPr>
        <w:rFonts w:ascii="Times New Roman" w:hAnsi="Times New Roman"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4">
    <w:nsid w:val="7ED04878"/>
    <w:multiLevelType w:val="multilevel"/>
    <w:tmpl w:val="BEE2940C"/>
    <w:lvl w:ilvl="0">
      <w:start w:val="1"/>
      <w:numFmt w:val="decimal"/>
      <w:pStyle w:val="ListNumbers"/>
      <w:lvlText w:val="%1."/>
      <w:lvlJc w:val="left"/>
      <w:pPr>
        <w:tabs>
          <w:tab w:val="num" w:pos="680"/>
        </w:tabs>
        <w:ind w:left="680" w:hanging="680"/>
      </w:pPr>
      <w:rPr>
        <w:rFonts w:ascii="Arial" w:hAnsi="Arial" w:hint="default"/>
        <w:b/>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5">
    <w:nsid w:val="7F216FD2"/>
    <w:multiLevelType w:val="multilevel"/>
    <w:tmpl w:val="2FF07FDC"/>
    <w:lvl w:ilvl="0">
      <w:start w:val="1"/>
      <w:numFmt w:val="bullet"/>
      <w:lvlText w:val=""/>
      <w:lvlJc w:val="left"/>
      <w:pPr>
        <w:tabs>
          <w:tab w:val="num" w:pos="0"/>
        </w:tabs>
        <w:ind w:left="1429" w:hanging="360"/>
      </w:pPr>
      <w:rPr>
        <w:rFonts w:ascii="Symbol" w:hAnsi="Symbol" w:hint="default"/>
        <w:i/>
        <w:sz w:val="24"/>
        <w:szCs w:val="24"/>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cs="Wingdings"/>
      </w:rPr>
    </w:lvl>
    <w:lvl w:ilvl="3">
      <w:start w:val="1"/>
      <w:numFmt w:val="bullet"/>
      <w:lvlText w:val=""/>
      <w:lvlJc w:val="left"/>
      <w:pPr>
        <w:tabs>
          <w:tab w:val="num" w:pos="0"/>
        </w:tabs>
        <w:ind w:left="3589" w:hanging="360"/>
      </w:pPr>
      <w:rPr>
        <w:rFonts w:ascii="Symbol" w:hAnsi="Symbol" w:cs="Times New Roman"/>
        <w:i/>
        <w:sz w:val="24"/>
        <w:szCs w:val="24"/>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cs="Wingdings"/>
      </w:rPr>
    </w:lvl>
    <w:lvl w:ilvl="6">
      <w:start w:val="1"/>
      <w:numFmt w:val="bullet"/>
      <w:lvlText w:val=""/>
      <w:lvlJc w:val="left"/>
      <w:pPr>
        <w:tabs>
          <w:tab w:val="num" w:pos="0"/>
        </w:tabs>
        <w:ind w:left="5749" w:hanging="360"/>
      </w:pPr>
      <w:rPr>
        <w:rFonts w:ascii="Symbol" w:hAnsi="Symbol" w:cs="Times New Roman"/>
        <w:i/>
        <w:sz w:val="24"/>
        <w:szCs w:val="24"/>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cs="Wingdings"/>
      </w:rPr>
    </w:lvl>
  </w:abstractNum>
  <w:abstractNum w:abstractNumId="166">
    <w:nsid w:val="7F3737EE"/>
    <w:multiLevelType w:val="multilevel"/>
    <w:tmpl w:val="E6C47C76"/>
    <w:lvl w:ilvl="0">
      <w:start w:val="1"/>
      <w:numFmt w:val="decimal"/>
      <w:lvlText w:val="%1."/>
      <w:lvlJc w:val="left"/>
      <w:pPr>
        <w:ind w:left="660" w:hanging="660"/>
      </w:pPr>
      <w:rPr>
        <w:rFonts w:hint="default"/>
        <w:b/>
      </w:rPr>
    </w:lvl>
    <w:lvl w:ilvl="1">
      <w:start w:val="10"/>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11"/>
  </w:num>
  <w:num w:numId="3">
    <w:abstractNumId w:val="13"/>
  </w:num>
  <w:num w:numId="4">
    <w:abstractNumId w:val="23"/>
  </w:num>
  <w:num w:numId="5">
    <w:abstractNumId w:val="28"/>
  </w:num>
  <w:num w:numId="6">
    <w:abstractNumId w:val="29"/>
  </w:num>
  <w:num w:numId="7">
    <w:abstractNumId w:val="30"/>
  </w:num>
  <w:num w:numId="8">
    <w:abstractNumId w:val="31"/>
  </w:num>
  <w:num w:numId="9">
    <w:abstractNumId w:val="32"/>
  </w:num>
  <w:num w:numId="10">
    <w:abstractNumId w:val="38"/>
  </w:num>
  <w:num w:numId="11">
    <w:abstractNumId w:val="39"/>
  </w:num>
  <w:num w:numId="12">
    <w:abstractNumId w:val="41"/>
  </w:num>
  <w:num w:numId="13">
    <w:abstractNumId w:val="42"/>
  </w:num>
  <w:num w:numId="14">
    <w:abstractNumId w:val="46"/>
  </w:num>
  <w:num w:numId="15">
    <w:abstractNumId w:val="47"/>
  </w:num>
  <w:num w:numId="16">
    <w:abstractNumId w:val="48"/>
  </w:num>
  <w:num w:numId="17">
    <w:abstractNumId w:val="49"/>
  </w:num>
  <w:num w:numId="18">
    <w:abstractNumId w:val="50"/>
  </w:num>
  <w:num w:numId="19">
    <w:abstractNumId w:val="51"/>
  </w:num>
  <w:num w:numId="20">
    <w:abstractNumId w:val="53"/>
  </w:num>
  <w:num w:numId="21">
    <w:abstractNumId w:val="54"/>
  </w:num>
  <w:num w:numId="22">
    <w:abstractNumId w:val="56"/>
  </w:num>
  <w:num w:numId="23">
    <w:abstractNumId w:val="69"/>
  </w:num>
  <w:num w:numId="24">
    <w:abstractNumId w:val="102"/>
  </w:num>
  <w:num w:numId="25">
    <w:abstractNumId w:val="79"/>
  </w:num>
  <w:num w:numId="26">
    <w:abstractNumId w:val="77"/>
  </w:num>
  <w:num w:numId="27">
    <w:abstractNumId w:val="113"/>
  </w:num>
  <w:num w:numId="28">
    <w:abstractNumId w:val="136"/>
  </w:num>
  <w:num w:numId="29">
    <w:abstractNumId w:val="118"/>
  </w:num>
  <w:num w:numId="30">
    <w:abstractNumId w:val="92"/>
  </w:num>
  <w:num w:numId="31">
    <w:abstractNumId w:val="142"/>
  </w:num>
  <w:num w:numId="32">
    <w:abstractNumId w:val="60"/>
  </w:num>
  <w:num w:numId="33">
    <w:abstractNumId w:val="137"/>
  </w:num>
  <w:num w:numId="34">
    <w:abstractNumId w:val="63"/>
  </w:num>
  <w:num w:numId="35">
    <w:abstractNumId w:val="121"/>
  </w:num>
  <w:num w:numId="36">
    <w:abstractNumId w:val="108"/>
  </w:num>
  <w:num w:numId="37">
    <w:abstractNumId w:val="78"/>
  </w:num>
  <w:num w:numId="38">
    <w:abstractNumId w:val="123"/>
  </w:num>
  <w:num w:numId="39">
    <w:abstractNumId w:val="93"/>
  </w:num>
  <w:num w:numId="40">
    <w:abstractNumId w:val="159"/>
  </w:num>
  <w:num w:numId="41">
    <w:abstractNumId w:val="157"/>
  </w:num>
  <w:num w:numId="42">
    <w:abstractNumId w:val="161"/>
  </w:num>
  <w:num w:numId="43">
    <w:abstractNumId w:val="87"/>
  </w:num>
  <w:num w:numId="44">
    <w:abstractNumId w:val="96"/>
  </w:num>
  <w:num w:numId="45">
    <w:abstractNumId w:val="103"/>
  </w:num>
  <w:num w:numId="46">
    <w:abstractNumId w:val="125"/>
  </w:num>
  <w:num w:numId="47">
    <w:abstractNumId w:val="130"/>
  </w:num>
  <w:num w:numId="48">
    <w:abstractNumId w:val="91"/>
  </w:num>
  <w:num w:numId="49">
    <w:abstractNumId w:val="64"/>
  </w:num>
  <w:num w:numId="50">
    <w:abstractNumId w:val="98"/>
  </w:num>
  <w:num w:numId="51">
    <w:abstractNumId w:val="156"/>
  </w:num>
  <w:num w:numId="52">
    <w:abstractNumId w:val="88"/>
  </w:num>
  <w:num w:numId="53">
    <w:abstractNumId w:val="133"/>
  </w:num>
  <w:num w:numId="54">
    <w:abstractNumId w:val="94"/>
  </w:num>
  <w:num w:numId="55">
    <w:abstractNumId w:val="166"/>
  </w:num>
  <w:num w:numId="56">
    <w:abstractNumId w:val="141"/>
  </w:num>
  <w:num w:numId="57">
    <w:abstractNumId w:val="114"/>
  </w:num>
  <w:num w:numId="58">
    <w:abstractNumId w:val="135"/>
  </w:num>
  <w:num w:numId="59">
    <w:abstractNumId w:val="72"/>
  </w:num>
  <w:num w:numId="60">
    <w:abstractNumId w:val="128"/>
  </w:num>
  <w:num w:numId="61">
    <w:abstractNumId w:val="160"/>
  </w:num>
  <w:num w:numId="62">
    <w:abstractNumId w:val="117"/>
  </w:num>
  <w:num w:numId="63">
    <w:abstractNumId w:val="151"/>
  </w:num>
  <w:num w:numId="64">
    <w:abstractNumId w:val="70"/>
  </w:num>
  <w:num w:numId="65">
    <w:abstractNumId w:val="111"/>
  </w:num>
  <w:num w:numId="66">
    <w:abstractNumId w:val="71"/>
  </w:num>
  <w:num w:numId="67">
    <w:abstractNumId w:val="0"/>
  </w:num>
  <w:num w:numId="68">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3"/>
  </w:num>
  <w:num w:numId="70">
    <w:abstractNumId w:val="119"/>
  </w:num>
  <w:num w:numId="71">
    <w:abstractNumId w:val="152"/>
  </w:num>
  <w:num w:numId="72">
    <w:abstractNumId w:val="99"/>
  </w:num>
  <w:num w:numId="73">
    <w:abstractNumId w:val="116"/>
  </w:num>
  <w:num w:numId="74">
    <w:abstractNumId w:val="105"/>
  </w:num>
  <w:num w:numId="75">
    <w:abstractNumId w:val="73"/>
  </w:num>
  <w:num w:numId="76">
    <w:abstractNumId w:val="97"/>
  </w:num>
  <w:num w:numId="77">
    <w:abstractNumId w:val="83"/>
  </w:num>
  <w:num w:numId="78">
    <w:abstractNumId w:val="129"/>
  </w:num>
  <w:num w:numId="79">
    <w:abstractNumId w:val="162"/>
  </w:num>
  <w:num w:numId="80">
    <w:abstractNumId w:val="74"/>
  </w:num>
  <w:num w:numId="81">
    <w:abstractNumId w:val="109"/>
  </w:num>
  <w:num w:numId="82">
    <w:abstractNumId w:val="124"/>
  </w:num>
  <w:num w:numId="83">
    <w:abstractNumId w:val="112"/>
  </w:num>
  <w:num w:numId="84">
    <w:abstractNumId w:val="122"/>
  </w:num>
  <w:num w:numId="85">
    <w:abstractNumId w:val="120"/>
  </w:num>
  <w:num w:numId="86">
    <w:abstractNumId w:val="75"/>
  </w:num>
  <w:num w:numId="87">
    <w:abstractNumId w:val="146"/>
  </w:num>
  <w:num w:numId="88">
    <w:abstractNumId w:val="145"/>
  </w:num>
  <w:num w:numId="89">
    <w:abstractNumId w:val="164"/>
  </w:num>
  <w:num w:numId="90">
    <w:abstractNumId w:val="65"/>
  </w:num>
  <w:num w:numId="91">
    <w:abstractNumId w:val="134"/>
  </w:num>
  <w:num w:numId="92">
    <w:abstractNumId w:val="131"/>
  </w:num>
  <w:num w:numId="93">
    <w:abstractNumId w:val="158"/>
  </w:num>
  <w:num w:numId="94">
    <w:abstractNumId w:val="138"/>
  </w:num>
  <w:num w:numId="95">
    <w:abstractNumId w:val="127"/>
  </w:num>
  <w:num w:numId="96">
    <w:abstractNumId w:val="153"/>
  </w:num>
  <w:num w:numId="97">
    <w:abstractNumId w:val="149"/>
  </w:num>
  <w:num w:numId="98">
    <w:abstractNumId w:val="104"/>
  </w:num>
  <w:num w:numId="99">
    <w:abstractNumId w:val="68"/>
  </w:num>
  <w:num w:numId="100">
    <w:abstractNumId w:val="85"/>
  </w:num>
  <w:num w:numId="101">
    <w:abstractNumId w:val="66"/>
  </w:num>
  <w:num w:numId="102">
    <w:abstractNumId w:val="140"/>
  </w:num>
  <w:num w:numId="103">
    <w:abstractNumId w:val="59"/>
  </w:num>
  <w:num w:numId="104">
    <w:abstractNumId w:val="100"/>
  </w:num>
  <w:num w:numId="105">
    <w:abstractNumId w:val="144"/>
  </w:num>
  <w:num w:numId="106">
    <w:abstractNumId w:val="81"/>
  </w:num>
  <w:num w:numId="107">
    <w:abstractNumId w:val="110"/>
  </w:num>
  <w:num w:numId="108">
    <w:abstractNumId w:val="148"/>
  </w:num>
  <w:num w:numId="109">
    <w:abstractNumId w:val="80"/>
  </w:num>
  <w:num w:numId="110">
    <w:abstractNumId w:val="126"/>
  </w:num>
  <w:num w:numId="111">
    <w:abstractNumId w:val="132"/>
  </w:num>
  <w:num w:numId="112">
    <w:abstractNumId w:val="67"/>
  </w:num>
  <w:num w:numId="113">
    <w:abstractNumId w:val="84"/>
  </w:num>
  <w:num w:numId="114">
    <w:abstractNumId w:val="115"/>
  </w:num>
  <w:num w:numId="115">
    <w:abstractNumId w:val="90"/>
  </w:num>
  <w:num w:numId="116">
    <w:abstractNumId w:val="147"/>
  </w:num>
  <w:num w:numId="117">
    <w:abstractNumId w:val="106"/>
  </w:num>
  <w:num w:numId="118">
    <w:abstractNumId w:val="95"/>
  </w:num>
  <w:num w:numId="119">
    <w:abstractNumId w:val="155"/>
  </w:num>
  <w:num w:numId="120">
    <w:abstractNumId w:val="61"/>
  </w:num>
  <w:num w:numId="121">
    <w:abstractNumId w:val="139"/>
  </w:num>
  <w:num w:numId="122">
    <w:abstractNumId w:val="101"/>
  </w:num>
  <w:num w:numId="123">
    <w:abstractNumId w:val="76"/>
  </w:num>
  <w:num w:numId="124">
    <w:abstractNumId w:val="150"/>
  </w:num>
  <w:num w:numId="125">
    <w:abstractNumId w:val="82"/>
  </w:num>
  <w:num w:numId="126">
    <w:abstractNumId w:val="154"/>
  </w:num>
  <w:num w:numId="127">
    <w:abstractNumId w:val="4"/>
  </w:num>
  <w:num w:numId="128">
    <w:abstractNumId w:val="8"/>
  </w:num>
  <w:num w:numId="129">
    <w:abstractNumId w:val="9"/>
  </w:num>
  <w:num w:numId="130">
    <w:abstractNumId w:val="10"/>
  </w:num>
  <w:num w:numId="131">
    <w:abstractNumId w:val="165"/>
  </w:num>
  <w:num w:numId="132">
    <w:abstractNumId w:val="86"/>
  </w:num>
  <w:num w:numId="133">
    <w:abstractNumId w:val="107"/>
  </w:num>
  <w:num w:numId="134">
    <w:abstractNumId w:val="62"/>
  </w:num>
  <w:num w:numId="135">
    <w:abstractNumId w:val="89"/>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45A1A"/>
    <w:rsid w:val="00000E33"/>
    <w:rsid w:val="00005BFC"/>
    <w:rsid w:val="00006B58"/>
    <w:rsid w:val="00015F85"/>
    <w:rsid w:val="00022E8F"/>
    <w:rsid w:val="000260DF"/>
    <w:rsid w:val="00027473"/>
    <w:rsid w:val="000305E9"/>
    <w:rsid w:val="00030944"/>
    <w:rsid w:val="00033C94"/>
    <w:rsid w:val="00036A54"/>
    <w:rsid w:val="00036F14"/>
    <w:rsid w:val="00037F30"/>
    <w:rsid w:val="000407F6"/>
    <w:rsid w:val="000438E0"/>
    <w:rsid w:val="0004409B"/>
    <w:rsid w:val="00045C54"/>
    <w:rsid w:val="000572B8"/>
    <w:rsid w:val="00061C9C"/>
    <w:rsid w:val="000638E1"/>
    <w:rsid w:val="00064E41"/>
    <w:rsid w:val="00066A2B"/>
    <w:rsid w:val="00067CC9"/>
    <w:rsid w:val="00074BB7"/>
    <w:rsid w:val="000804C0"/>
    <w:rsid w:val="00080C8B"/>
    <w:rsid w:val="00080D38"/>
    <w:rsid w:val="00092DC2"/>
    <w:rsid w:val="000930AF"/>
    <w:rsid w:val="00097372"/>
    <w:rsid w:val="00097C51"/>
    <w:rsid w:val="000A037D"/>
    <w:rsid w:val="000A2A06"/>
    <w:rsid w:val="000A4539"/>
    <w:rsid w:val="000B6C3A"/>
    <w:rsid w:val="000C1C9B"/>
    <w:rsid w:val="000C5F7D"/>
    <w:rsid w:val="000C7345"/>
    <w:rsid w:val="000D1D40"/>
    <w:rsid w:val="000D1E63"/>
    <w:rsid w:val="000D3B73"/>
    <w:rsid w:val="000D6345"/>
    <w:rsid w:val="000E59DD"/>
    <w:rsid w:val="0010396F"/>
    <w:rsid w:val="001107B8"/>
    <w:rsid w:val="001140DC"/>
    <w:rsid w:val="0011719A"/>
    <w:rsid w:val="0012396D"/>
    <w:rsid w:val="00125123"/>
    <w:rsid w:val="00137055"/>
    <w:rsid w:val="00142AA0"/>
    <w:rsid w:val="0014354D"/>
    <w:rsid w:val="001441AD"/>
    <w:rsid w:val="0015055B"/>
    <w:rsid w:val="00151608"/>
    <w:rsid w:val="0015417B"/>
    <w:rsid w:val="00154A96"/>
    <w:rsid w:val="00163DA5"/>
    <w:rsid w:val="001719B4"/>
    <w:rsid w:val="00174909"/>
    <w:rsid w:val="00180DD9"/>
    <w:rsid w:val="001832BB"/>
    <w:rsid w:val="0018764A"/>
    <w:rsid w:val="00187B23"/>
    <w:rsid w:val="00192973"/>
    <w:rsid w:val="00195928"/>
    <w:rsid w:val="001967FF"/>
    <w:rsid w:val="001A3780"/>
    <w:rsid w:val="001A4CA8"/>
    <w:rsid w:val="001B0B0E"/>
    <w:rsid w:val="001C04CA"/>
    <w:rsid w:val="001C7850"/>
    <w:rsid w:val="001D2E09"/>
    <w:rsid w:val="001D4D98"/>
    <w:rsid w:val="001D5208"/>
    <w:rsid w:val="001D736F"/>
    <w:rsid w:val="001E1B14"/>
    <w:rsid w:val="001E6863"/>
    <w:rsid w:val="001E6B61"/>
    <w:rsid w:val="001F347F"/>
    <w:rsid w:val="001F49B5"/>
    <w:rsid w:val="001F5240"/>
    <w:rsid w:val="001F5430"/>
    <w:rsid w:val="001F6036"/>
    <w:rsid w:val="001F72DF"/>
    <w:rsid w:val="001F7939"/>
    <w:rsid w:val="002021D2"/>
    <w:rsid w:val="002068E7"/>
    <w:rsid w:val="00211AA7"/>
    <w:rsid w:val="00220586"/>
    <w:rsid w:val="002228AD"/>
    <w:rsid w:val="002239D7"/>
    <w:rsid w:val="00225219"/>
    <w:rsid w:val="00225F96"/>
    <w:rsid w:val="002277FA"/>
    <w:rsid w:val="00230264"/>
    <w:rsid w:val="00230389"/>
    <w:rsid w:val="00234455"/>
    <w:rsid w:val="002371C0"/>
    <w:rsid w:val="0024462F"/>
    <w:rsid w:val="00245208"/>
    <w:rsid w:val="00245C12"/>
    <w:rsid w:val="00252201"/>
    <w:rsid w:val="00254259"/>
    <w:rsid w:val="00256912"/>
    <w:rsid w:val="00257199"/>
    <w:rsid w:val="00261BB5"/>
    <w:rsid w:val="0026270D"/>
    <w:rsid w:val="0026471C"/>
    <w:rsid w:val="002674D8"/>
    <w:rsid w:val="00276A1C"/>
    <w:rsid w:val="00280DE5"/>
    <w:rsid w:val="0028256D"/>
    <w:rsid w:val="00283A43"/>
    <w:rsid w:val="00284820"/>
    <w:rsid w:val="00293464"/>
    <w:rsid w:val="00293E09"/>
    <w:rsid w:val="00293EBB"/>
    <w:rsid w:val="002975AB"/>
    <w:rsid w:val="00297731"/>
    <w:rsid w:val="00297924"/>
    <w:rsid w:val="002B3232"/>
    <w:rsid w:val="002B6A1E"/>
    <w:rsid w:val="002C4563"/>
    <w:rsid w:val="002C46AB"/>
    <w:rsid w:val="002C746B"/>
    <w:rsid w:val="002D2630"/>
    <w:rsid w:val="002D4D18"/>
    <w:rsid w:val="002E1CC8"/>
    <w:rsid w:val="002E3607"/>
    <w:rsid w:val="002E683F"/>
    <w:rsid w:val="002F45D2"/>
    <w:rsid w:val="002F65FA"/>
    <w:rsid w:val="00300787"/>
    <w:rsid w:val="0030370D"/>
    <w:rsid w:val="0030375A"/>
    <w:rsid w:val="0031156B"/>
    <w:rsid w:val="00311ACB"/>
    <w:rsid w:val="00311DC5"/>
    <w:rsid w:val="00314A56"/>
    <w:rsid w:val="0031500F"/>
    <w:rsid w:val="00315363"/>
    <w:rsid w:val="00325154"/>
    <w:rsid w:val="003306B4"/>
    <w:rsid w:val="00333DF4"/>
    <w:rsid w:val="0033503E"/>
    <w:rsid w:val="003357A5"/>
    <w:rsid w:val="003372C7"/>
    <w:rsid w:val="0034306B"/>
    <w:rsid w:val="003457D1"/>
    <w:rsid w:val="00362127"/>
    <w:rsid w:val="00364B19"/>
    <w:rsid w:val="003674AE"/>
    <w:rsid w:val="00371D9A"/>
    <w:rsid w:val="00372125"/>
    <w:rsid w:val="003745BF"/>
    <w:rsid w:val="0037494A"/>
    <w:rsid w:val="00382AED"/>
    <w:rsid w:val="00385737"/>
    <w:rsid w:val="003A1DF7"/>
    <w:rsid w:val="003A5CD4"/>
    <w:rsid w:val="003B0AE7"/>
    <w:rsid w:val="003B29C2"/>
    <w:rsid w:val="003B53CA"/>
    <w:rsid w:val="003B5A91"/>
    <w:rsid w:val="003B7419"/>
    <w:rsid w:val="003C256B"/>
    <w:rsid w:val="003C71B4"/>
    <w:rsid w:val="003D169B"/>
    <w:rsid w:val="003D21C3"/>
    <w:rsid w:val="003D3379"/>
    <w:rsid w:val="003D36A9"/>
    <w:rsid w:val="003D42EC"/>
    <w:rsid w:val="003E3B65"/>
    <w:rsid w:val="003F3D4A"/>
    <w:rsid w:val="003F49A0"/>
    <w:rsid w:val="004056EA"/>
    <w:rsid w:val="00405DAA"/>
    <w:rsid w:val="00407819"/>
    <w:rsid w:val="00411EBC"/>
    <w:rsid w:val="00412C45"/>
    <w:rsid w:val="00413154"/>
    <w:rsid w:val="00413C08"/>
    <w:rsid w:val="004147E6"/>
    <w:rsid w:val="00415C5B"/>
    <w:rsid w:val="00415FA5"/>
    <w:rsid w:val="00420940"/>
    <w:rsid w:val="00421C46"/>
    <w:rsid w:val="004326FB"/>
    <w:rsid w:val="00432D07"/>
    <w:rsid w:val="00434031"/>
    <w:rsid w:val="00434632"/>
    <w:rsid w:val="00434960"/>
    <w:rsid w:val="004349DF"/>
    <w:rsid w:val="00435A00"/>
    <w:rsid w:val="00437C3D"/>
    <w:rsid w:val="00437C4F"/>
    <w:rsid w:val="0044115C"/>
    <w:rsid w:val="00441889"/>
    <w:rsid w:val="004420B7"/>
    <w:rsid w:val="00442994"/>
    <w:rsid w:val="0044618E"/>
    <w:rsid w:val="004535DA"/>
    <w:rsid w:val="00453871"/>
    <w:rsid w:val="0046259E"/>
    <w:rsid w:val="00470444"/>
    <w:rsid w:val="00471695"/>
    <w:rsid w:val="00471E35"/>
    <w:rsid w:val="00473FB2"/>
    <w:rsid w:val="00474054"/>
    <w:rsid w:val="00474251"/>
    <w:rsid w:val="00475E4A"/>
    <w:rsid w:val="004764BB"/>
    <w:rsid w:val="00476DCD"/>
    <w:rsid w:val="00477385"/>
    <w:rsid w:val="00477845"/>
    <w:rsid w:val="00480D8A"/>
    <w:rsid w:val="0048763F"/>
    <w:rsid w:val="00494695"/>
    <w:rsid w:val="0049687C"/>
    <w:rsid w:val="004A332C"/>
    <w:rsid w:val="004A69F4"/>
    <w:rsid w:val="004B131D"/>
    <w:rsid w:val="004B13B0"/>
    <w:rsid w:val="004B5B29"/>
    <w:rsid w:val="004B6E5E"/>
    <w:rsid w:val="004C01B4"/>
    <w:rsid w:val="004C39C2"/>
    <w:rsid w:val="004C42DF"/>
    <w:rsid w:val="004C74E5"/>
    <w:rsid w:val="004D2D58"/>
    <w:rsid w:val="004D3A52"/>
    <w:rsid w:val="004D6E7C"/>
    <w:rsid w:val="004F15CA"/>
    <w:rsid w:val="004F2131"/>
    <w:rsid w:val="004F29FE"/>
    <w:rsid w:val="004F2DB6"/>
    <w:rsid w:val="004F6678"/>
    <w:rsid w:val="00500AF6"/>
    <w:rsid w:val="005036DE"/>
    <w:rsid w:val="00505238"/>
    <w:rsid w:val="00506791"/>
    <w:rsid w:val="00513708"/>
    <w:rsid w:val="00514FF0"/>
    <w:rsid w:val="00524D4F"/>
    <w:rsid w:val="00524F23"/>
    <w:rsid w:val="005269CE"/>
    <w:rsid w:val="00533333"/>
    <w:rsid w:val="005420E7"/>
    <w:rsid w:val="00544C23"/>
    <w:rsid w:val="00547D2D"/>
    <w:rsid w:val="0055059D"/>
    <w:rsid w:val="00552EA7"/>
    <w:rsid w:val="00553E56"/>
    <w:rsid w:val="00554E75"/>
    <w:rsid w:val="00556656"/>
    <w:rsid w:val="00556F07"/>
    <w:rsid w:val="005577B8"/>
    <w:rsid w:val="005614E7"/>
    <w:rsid w:val="00561974"/>
    <w:rsid w:val="00567A18"/>
    <w:rsid w:val="00567E46"/>
    <w:rsid w:val="0057057B"/>
    <w:rsid w:val="00573020"/>
    <w:rsid w:val="0057463F"/>
    <w:rsid w:val="00576FB4"/>
    <w:rsid w:val="00582118"/>
    <w:rsid w:val="00582823"/>
    <w:rsid w:val="00584BDD"/>
    <w:rsid w:val="00584DB6"/>
    <w:rsid w:val="00590779"/>
    <w:rsid w:val="0059487E"/>
    <w:rsid w:val="00595844"/>
    <w:rsid w:val="005B3295"/>
    <w:rsid w:val="005B788F"/>
    <w:rsid w:val="005C31F3"/>
    <w:rsid w:val="005C5E37"/>
    <w:rsid w:val="005D3977"/>
    <w:rsid w:val="005D4760"/>
    <w:rsid w:val="005E28D5"/>
    <w:rsid w:val="005E3D36"/>
    <w:rsid w:val="005E795F"/>
    <w:rsid w:val="005F07F9"/>
    <w:rsid w:val="005F1265"/>
    <w:rsid w:val="005F236B"/>
    <w:rsid w:val="005F34BB"/>
    <w:rsid w:val="005F5559"/>
    <w:rsid w:val="005F7907"/>
    <w:rsid w:val="00602B19"/>
    <w:rsid w:val="0060385A"/>
    <w:rsid w:val="00604DB7"/>
    <w:rsid w:val="00607E77"/>
    <w:rsid w:val="00610141"/>
    <w:rsid w:val="006153B8"/>
    <w:rsid w:val="00616FF4"/>
    <w:rsid w:val="00625E54"/>
    <w:rsid w:val="0062761F"/>
    <w:rsid w:val="00633AC8"/>
    <w:rsid w:val="00633D1A"/>
    <w:rsid w:val="00642214"/>
    <w:rsid w:val="00642FE2"/>
    <w:rsid w:val="006444A0"/>
    <w:rsid w:val="00644F2C"/>
    <w:rsid w:val="006468AA"/>
    <w:rsid w:val="00646A62"/>
    <w:rsid w:val="00646D69"/>
    <w:rsid w:val="006476A0"/>
    <w:rsid w:val="00653EA2"/>
    <w:rsid w:val="00660422"/>
    <w:rsid w:val="00661610"/>
    <w:rsid w:val="0066534C"/>
    <w:rsid w:val="00671090"/>
    <w:rsid w:val="00671F71"/>
    <w:rsid w:val="006771B2"/>
    <w:rsid w:val="00681380"/>
    <w:rsid w:val="0068210F"/>
    <w:rsid w:val="0068492E"/>
    <w:rsid w:val="00685808"/>
    <w:rsid w:val="0068583E"/>
    <w:rsid w:val="00686041"/>
    <w:rsid w:val="00690B33"/>
    <w:rsid w:val="00690D40"/>
    <w:rsid w:val="00692271"/>
    <w:rsid w:val="00693D3D"/>
    <w:rsid w:val="006955EF"/>
    <w:rsid w:val="00697D1F"/>
    <w:rsid w:val="006A4851"/>
    <w:rsid w:val="006A5189"/>
    <w:rsid w:val="006B2310"/>
    <w:rsid w:val="006B4D9D"/>
    <w:rsid w:val="006C53E0"/>
    <w:rsid w:val="006C5BA1"/>
    <w:rsid w:val="006C5E02"/>
    <w:rsid w:val="006D0230"/>
    <w:rsid w:val="006D0D39"/>
    <w:rsid w:val="006E0CAB"/>
    <w:rsid w:val="006E5F5A"/>
    <w:rsid w:val="006F04D1"/>
    <w:rsid w:val="006F268D"/>
    <w:rsid w:val="006F4A8F"/>
    <w:rsid w:val="006F5B65"/>
    <w:rsid w:val="006F79ED"/>
    <w:rsid w:val="00700265"/>
    <w:rsid w:val="00706419"/>
    <w:rsid w:val="00711A3F"/>
    <w:rsid w:val="00714BC9"/>
    <w:rsid w:val="00716BDB"/>
    <w:rsid w:val="00716FA9"/>
    <w:rsid w:val="00720BA7"/>
    <w:rsid w:val="007315C2"/>
    <w:rsid w:val="00731684"/>
    <w:rsid w:val="00732854"/>
    <w:rsid w:val="00732E36"/>
    <w:rsid w:val="00734A0B"/>
    <w:rsid w:val="007421E8"/>
    <w:rsid w:val="00742313"/>
    <w:rsid w:val="00747DC3"/>
    <w:rsid w:val="0075396C"/>
    <w:rsid w:val="0075485C"/>
    <w:rsid w:val="00755643"/>
    <w:rsid w:val="00760CA8"/>
    <w:rsid w:val="00760EF2"/>
    <w:rsid w:val="00761A60"/>
    <w:rsid w:val="00764A49"/>
    <w:rsid w:val="00765E19"/>
    <w:rsid w:val="00765F76"/>
    <w:rsid w:val="00770C2A"/>
    <w:rsid w:val="007714C6"/>
    <w:rsid w:val="00771CC5"/>
    <w:rsid w:val="00781C91"/>
    <w:rsid w:val="0078277E"/>
    <w:rsid w:val="00784B99"/>
    <w:rsid w:val="00791623"/>
    <w:rsid w:val="00794935"/>
    <w:rsid w:val="00794F77"/>
    <w:rsid w:val="00795838"/>
    <w:rsid w:val="007A3FE9"/>
    <w:rsid w:val="007A72DD"/>
    <w:rsid w:val="007B7864"/>
    <w:rsid w:val="007C0C83"/>
    <w:rsid w:val="007C1DF4"/>
    <w:rsid w:val="007C285E"/>
    <w:rsid w:val="007C3A81"/>
    <w:rsid w:val="007C462A"/>
    <w:rsid w:val="007C782A"/>
    <w:rsid w:val="007C7C32"/>
    <w:rsid w:val="007E0BEC"/>
    <w:rsid w:val="007E3FC4"/>
    <w:rsid w:val="007E5CBA"/>
    <w:rsid w:val="007E5F29"/>
    <w:rsid w:val="007F0889"/>
    <w:rsid w:val="007F1083"/>
    <w:rsid w:val="007F1444"/>
    <w:rsid w:val="007F1D85"/>
    <w:rsid w:val="007F3714"/>
    <w:rsid w:val="007F6794"/>
    <w:rsid w:val="007F6AA5"/>
    <w:rsid w:val="007F7BAA"/>
    <w:rsid w:val="00803AA3"/>
    <w:rsid w:val="00804293"/>
    <w:rsid w:val="00805C90"/>
    <w:rsid w:val="00806AA3"/>
    <w:rsid w:val="00811C16"/>
    <w:rsid w:val="0081367B"/>
    <w:rsid w:val="008156FE"/>
    <w:rsid w:val="00821A83"/>
    <w:rsid w:val="008233B9"/>
    <w:rsid w:val="00824B6C"/>
    <w:rsid w:val="0083091D"/>
    <w:rsid w:val="008326D3"/>
    <w:rsid w:val="00834682"/>
    <w:rsid w:val="00837FFB"/>
    <w:rsid w:val="00842729"/>
    <w:rsid w:val="00842DDE"/>
    <w:rsid w:val="00845A1A"/>
    <w:rsid w:val="008511E4"/>
    <w:rsid w:val="008519EC"/>
    <w:rsid w:val="008605D1"/>
    <w:rsid w:val="008617FA"/>
    <w:rsid w:val="00862ECE"/>
    <w:rsid w:val="008654AE"/>
    <w:rsid w:val="0086587F"/>
    <w:rsid w:val="00867B5A"/>
    <w:rsid w:val="008714A7"/>
    <w:rsid w:val="00874ABE"/>
    <w:rsid w:val="00880EC0"/>
    <w:rsid w:val="008861B9"/>
    <w:rsid w:val="0088773D"/>
    <w:rsid w:val="0089155D"/>
    <w:rsid w:val="00892AEF"/>
    <w:rsid w:val="00894E34"/>
    <w:rsid w:val="00896592"/>
    <w:rsid w:val="008970E7"/>
    <w:rsid w:val="00897844"/>
    <w:rsid w:val="008A17B0"/>
    <w:rsid w:val="008B00E3"/>
    <w:rsid w:val="008B0969"/>
    <w:rsid w:val="008B57C6"/>
    <w:rsid w:val="008C0AFC"/>
    <w:rsid w:val="008C2039"/>
    <w:rsid w:val="008C4525"/>
    <w:rsid w:val="008C5265"/>
    <w:rsid w:val="008C7780"/>
    <w:rsid w:val="008D1C5B"/>
    <w:rsid w:val="008D3559"/>
    <w:rsid w:val="008D44B8"/>
    <w:rsid w:val="008D578E"/>
    <w:rsid w:val="008E3F40"/>
    <w:rsid w:val="008E56E2"/>
    <w:rsid w:val="008E59C2"/>
    <w:rsid w:val="008E600A"/>
    <w:rsid w:val="008F2332"/>
    <w:rsid w:val="008F2FA0"/>
    <w:rsid w:val="00900810"/>
    <w:rsid w:val="00901E3D"/>
    <w:rsid w:val="009048E1"/>
    <w:rsid w:val="0090565C"/>
    <w:rsid w:val="0090591F"/>
    <w:rsid w:val="00906FB8"/>
    <w:rsid w:val="0090704A"/>
    <w:rsid w:val="009139CE"/>
    <w:rsid w:val="009139EA"/>
    <w:rsid w:val="009230BB"/>
    <w:rsid w:val="0092373F"/>
    <w:rsid w:val="0092395E"/>
    <w:rsid w:val="00930134"/>
    <w:rsid w:val="00931DE8"/>
    <w:rsid w:val="00941A66"/>
    <w:rsid w:val="00942D82"/>
    <w:rsid w:val="0094361B"/>
    <w:rsid w:val="00943867"/>
    <w:rsid w:val="00943CD4"/>
    <w:rsid w:val="009517CE"/>
    <w:rsid w:val="0095250F"/>
    <w:rsid w:val="00954AC6"/>
    <w:rsid w:val="00954E1A"/>
    <w:rsid w:val="009615B1"/>
    <w:rsid w:val="00961F8B"/>
    <w:rsid w:val="009627FB"/>
    <w:rsid w:val="009633DC"/>
    <w:rsid w:val="00963DEC"/>
    <w:rsid w:val="009654A6"/>
    <w:rsid w:val="00965E81"/>
    <w:rsid w:val="009716D8"/>
    <w:rsid w:val="0098059F"/>
    <w:rsid w:val="009806A3"/>
    <w:rsid w:val="00984F28"/>
    <w:rsid w:val="009854AA"/>
    <w:rsid w:val="00987E58"/>
    <w:rsid w:val="00990CF2"/>
    <w:rsid w:val="0099375C"/>
    <w:rsid w:val="009953F6"/>
    <w:rsid w:val="00996B29"/>
    <w:rsid w:val="009A21E7"/>
    <w:rsid w:val="009A5097"/>
    <w:rsid w:val="009A5695"/>
    <w:rsid w:val="009A71D7"/>
    <w:rsid w:val="009A7C55"/>
    <w:rsid w:val="009B25FD"/>
    <w:rsid w:val="009C1071"/>
    <w:rsid w:val="009C156C"/>
    <w:rsid w:val="009E2134"/>
    <w:rsid w:val="009E2741"/>
    <w:rsid w:val="009E482C"/>
    <w:rsid w:val="009E5180"/>
    <w:rsid w:val="009E680E"/>
    <w:rsid w:val="009F020C"/>
    <w:rsid w:val="009F026B"/>
    <w:rsid w:val="009F11A1"/>
    <w:rsid w:val="009F2669"/>
    <w:rsid w:val="00A00929"/>
    <w:rsid w:val="00A028E8"/>
    <w:rsid w:val="00A04AA1"/>
    <w:rsid w:val="00A04DBC"/>
    <w:rsid w:val="00A052EF"/>
    <w:rsid w:val="00A06F82"/>
    <w:rsid w:val="00A11089"/>
    <w:rsid w:val="00A15A72"/>
    <w:rsid w:val="00A21269"/>
    <w:rsid w:val="00A21875"/>
    <w:rsid w:val="00A21EE1"/>
    <w:rsid w:val="00A23B94"/>
    <w:rsid w:val="00A248C1"/>
    <w:rsid w:val="00A2505B"/>
    <w:rsid w:val="00A27228"/>
    <w:rsid w:val="00A278F8"/>
    <w:rsid w:val="00A27CB7"/>
    <w:rsid w:val="00A304D3"/>
    <w:rsid w:val="00A30504"/>
    <w:rsid w:val="00A33145"/>
    <w:rsid w:val="00A3320F"/>
    <w:rsid w:val="00A346D0"/>
    <w:rsid w:val="00A3674A"/>
    <w:rsid w:val="00A379E3"/>
    <w:rsid w:val="00A428CD"/>
    <w:rsid w:val="00A57A81"/>
    <w:rsid w:val="00A61D34"/>
    <w:rsid w:val="00A64E77"/>
    <w:rsid w:val="00A65E9A"/>
    <w:rsid w:val="00A700BD"/>
    <w:rsid w:val="00A71507"/>
    <w:rsid w:val="00A7270C"/>
    <w:rsid w:val="00A76E17"/>
    <w:rsid w:val="00A81FC4"/>
    <w:rsid w:val="00A82F43"/>
    <w:rsid w:val="00A856A2"/>
    <w:rsid w:val="00A864B0"/>
    <w:rsid w:val="00A8793E"/>
    <w:rsid w:val="00A927EF"/>
    <w:rsid w:val="00A9364A"/>
    <w:rsid w:val="00A954DF"/>
    <w:rsid w:val="00A96AF7"/>
    <w:rsid w:val="00A97FEC"/>
    <w:rsid w:val="00AA0654"/>
    <w:rsid w:val="00AA0849"/>
    <w:rsid w:val="00AA0984"/>
    <w:rsid w:val="00AA2553"/>
    <w:rsid w:val="00AA2FDB"/>
    <w:rsid w:val="00AB0F81"/>
    <w:rsid w:val="00AB1880"/>
    <w:rsid w:val="00AB21AF"/>
    <w:rsid w:val="00AB4947"/>
    <w:rsid w:val="00AB5791"/>
    <w:rsid w:val="00AB64BA"/>
    <w:rsid w:val="00AB690C"/>
    <w:rsid w:val="00AD2D35"/>
    <w:rsid w:val="00AD3D97"/>
    <w:rsid w:val="00AD3E3E"/>
    <w:rsid w:val="00AD422F"/>
    <w:rsid w:val="00AD565C"/>
    <w:rsid w:val="00AE054F"/>
    <w:rsid w:val="00AF01BC"/>
    <w:rsid w:val="00AF3C34"/>
    <w:rsid w:val="00AF3EA5"/>
    <w:rsid w:val="00AF4072"/>
    <w:rsid w:val="00B02392"/>
    <w:rsid w:val="00B031DB"/>
    <w:rsid w:val="00B11A9B"/>
    <w:rsid w:val="00B127DE"/>
    <w:rsid w:val="00B13293"/>
    <w:rsid w:val="00B14AFA"/>
    <w:rsid w:val="00B16A3B"/>
    <w:rsid w:val="00B2090B"/>
    <w:rsid w:val="00B227F3"/>
    <w:rsid w:val="00B279BA"/>
    <w:rsid w:val="00B345B7"/>
    <w:rsid w:val="00B34882"/>
    <w:rsid w:val="00B469A7"/>
    <w:rsid w:val="00B4755D"/>
    <w:rsid w:val="00B5350A"/>
    <w:rsid w:val="00B53C07"/>
    <w:rsid w:val="00B53CF6"/>
    <w:rsid w:val="00B56730"/>
    <w:rsid w:val="00B63FCA"/>
    <w:rsid w:val="00B670BA"/>
    <w:rsid w:val="00B7270D"/>
    <w:rsid w:val="00B753FD"/>
    <w:rsid w:val="00B76E1D"/>
    <w:rsid w:val="00B7728B"/>
    <w:rsid w:val="00B82FD3"/>
    <w:rsid w:val="00B866DE"/>
    <w:rsid w:val="00B86C6B"/>
    <w:rsid w:val="00B8708B"/>
    <w:rsid w:val="00B90BF9"/>
    <w:rsid w:val="00B91B45"/>
    <w:rsid w:val="00B93E36"/>
    <w:rsid w:val="00B9658C"/>
    <w:rsid w:val="00BA1443"/>
    <w:rsid w:val="00BA2914"/>
    <w:rsid w:val="00BA4FC8"/>
    <w:rsid w:val="00BA7D36"/>
    <w:rsid w:val="00BB2507"/>
    <w:rsid w:val="00BB44DB"/>
    <w:rsid w:val="00BC1844"/>
    <w:rsid w:val="00BC2039"/>
    <w:rsid w:val="00BC31AF"/>
    <w:rsid w:val="00BC5001"/>
    <w:rsid w:val="00BC79B1"/>
    <w:rsid w:val="00BE3102"/>
    <w:rsid w:val="00BE402F"/>
    <w:rsid w:val="00BF28DB"/>
    <w:rsid w:val="00BF55EF"/>
    <w:rsid w:val="00C02701"/>
    <w:rsid w:val="00C03F3F"/>
    <w:rsid w:val="00C04519"/>
    <w:rsid w:val="00C04BFA"/>
    <w:rsid w:val="00C06D77"/>
    <w:rsid w:val="00C076C8"/>
    <w:rsid w:val="00C13853"/>
    <w:rsid w:val="00C14194"/>
    <w:rsid w:val="00C14E9F"/>
    <w:rsid w:val="00C1502B"/>
    <w:rsid w:val="00C17818"/>
    <w:rsid w:val="00C17CA9"/>
    <w:rsid w:val="00C20947"/>
    <w:rsid w:val="00C210D4"/>
    <w:rsid w:val="00C23DCF"/>
    <w:rsid w:val="00C24496"/>
    <w:rsid w:val="00C252C1"/>
    <w:rsid w:val="00C270F4"/>
    <w:rsid w:val="00C31F14"/>
    <w:rsid w:val="00C32205"/>
    <w:rsid w:val="00C35C34"/>
    <w:rsid w:val="00C44420"/>
    <w:rsid w:val="00C46810"/>
    <w:rsid w:val="00C55D99"/>
    <w:rsid w:val="00C57368"/>
    <w:rsid w:val="00C57F41"/>
    <w:rsid w:val="00C60F67"/>
    <w:rsid w:val="00C6165F"/>
    <w:rsid w:val="00C627C0"/>
    <w:rsid w:val="00C70E27"/>
    <w:rsid w:val="00C7273C"/>
    <w:rsid w:val="00C732DA"/>
    <w:rsid w:val="00C7343A"/>
    <w:rsid w:val="00C802EF"/>
    <w:rsid w:val="00C803BC"/>
    <w:rsid w:val="00C82CE9"/>
    <w:rsid w:val="00C83C0F"/>
    <w:rsid w:val="00C8648B"/>
    <w:rsid w:val="00C870F7"/>
    <w:rsid w:val="00C919AC"/>
    <w:rsid w:val="00C92D39"/>
    <w:rsid w:val="00C9302B"/>
    <w:rsid w:val="00C950AC"/>
    <w:rsid w:val="00C968D5"/>
    <w:rsid w:val="00C969D6"/>
    <w:rsid w:val="00CA751A"/>
    <w:rsid w:val="00CA757D"/>
    <w:rsid w:val="00CB1953"/>
    <w:rsid w:val="00CB1D0B"/>
    <w:rsid w:val="00CB77F1"/>
    <w:rsid w:val="00CD2566"/>
    <w:rsid w:val="00CD3591"/>
    <w:rsid w:val="00CD626C"/>
    <w:rsid w:val="00CE2CE7"/>
    <w:rsid w:val="00CE2DBF"/>
    <w:rsid w:val="00CE5EC9"/>
    <w:rsid w:val="00CE6F43"/>
    <w:rsid w:val="00CF06B2"/>
    <w:rsid w:val="00CF738E"/>
    <w:rsid w:val="00D028B4"/>
    <w:rsid w:val="00D04E53"/>
    <w:rsid w:val="00D129A7"/>
    <w:rsid w:val="00D13AAA"/>
    <w:rsid w:val="00D14A4B"/>
    <w:rsid w:val="00D14B47"/>
    <w:rsid w:val="00D1530E"/>
    <w:rsid w:val="00D17B87"/>
    <w:rsid w:val="00D20D23"/>
    <w:rsid w:val="00D23DF6"/>
    <w:rsid w:val="00D26CC0"/>
    <w:rsid w:val="00D307CE"/>
    <w:rsid w:val="00D31D03"/>
    <w:rsid w:val="00D36ABA"/>
    <w:rsid w:val="00D40E51"/>
    <w:rsid w:val="00D557C3"/>
    <w:rsid w:val="00D60719"/>
    <w:rsid w:val="00D60739"/>
    <w:rsid w:val="00D62394"/>
    <w:rsid w:val="00D64400"/>
    <w:rsid w:val="00D65A10"/>
    <w:rsid w:val="00D65AFF"/>
    <w:rsid w:val="00D6650E"/>
    <w:rsid w:val="00D67BBF"/>
    <w:rsid w:val="00D67D47"/>
    <w:rsid w:val="00D74752"/>
    <w:rsid w:val="00D74B40"/>
    <w:rsid w:val="00D76523"/>
    <w:rsid w:val="00D77291"/>
    <w:rsid w:val="00D77B8F"/>
    <w:rsid w:val="00D852DB"/>
    <w:rsid w:val="00D9093C"/>
    <w:rsid w:val="00DA0309"/>
    <w:rsid w:val="00DA1838"/>
    <w:rsid w:val="00DA2ACE"/>
    <w:rsid w:val="00DA2EAB"/>
    <w:rsid w:val="00DA3DE5"/>
    <w:rsid w:val="00DA7B07"/>
    <w:rsid w:val="00DB0C41"/>
    <w:rsid w:val="00DB2D03"/>
    <w:rsid w:val="00DB36A1"/>
    <w:rsid w:val="00DB3AC1"/>
    <w:rsid w:val="00DB5E66"/>
    <w:rsid w:val="00DB7356"/>
    <w:rsid w:val="00DC45A6"/>
    <w:rsid w:val="00DC6B43"/>
    <w:rsid w:val="00DD2BB2"/>
    <w:rsid w:val="00DD34A5"/>
    <w:rsid w:val="00DD3BF2"/>
    <w:rsid w:val="00DD5A1D"/>
    <w:rsid w:val="00DD6040"/>
    <w:rsid w:val="00DD6CB2"/>
    <w:rsid w:val="00DE4BC9"/>
    <w:rsid w:val="00DE513E"/>
    <w:rsid w:val="00DE5A84"/>
    <w:rsid w:val="00DF10DD"/>
    <w:rsid w:val="00DF2461"/>
    <w:rsid w:val="00DF7C23"/>
    <w:rsid w:val="00E02DE8"/>
    <w:rsid w:val="00E02E1F"/>
    <w:rsid w:val="00E06BD9"/>
    <w:rsid w:val="00E12534"/>
    <w:rsid w:val="00E21AC0"/>
    <w:rsid w:val="00E21E93"/>
    <w:rsid w:val="00E23087"/>
    <w:rsid w:val="00E261CB"/>
    <w:rsid w:val="00E3371B"/>
    <w:rsid w:val="00E33E96"/>
    <w:rsid w:val="00E34FAA"/>
    <w:rsid w:val="00E3778D"/>
    <w:rsid w:val="00E37E67"/>
    <w:rsid w:val="00E50507"/>
    <w:rsid w:val="00E52E52"/>
    <w:rsid w:val="00E56C88"/>
    <w:rsid w:val="00E63FB2"/>
    <w:rsid w:val="00E64684"/>
    <w:rsid w:val="00E6607F"/>
    <w:rsid w:val="00E66AC7"/>
    <w:rsid w:val="00E72014"/>
    <w:rsid w:val="00E77967"/>
    <w:rsid w:val="00E8656D"/>
    <w:rsid w:val="00E86AD1"/>
    <w:rsid w:val="00E900EF"/>
    <w:rsid w:val="00E92918"/>
    <w:rsid w:val="00E92BEA"/>
    <w:rsid w:val="00EA05FB"/>
    <w:rsid w:val="00EA063D"/>
    <w:rsid w:val="00EA180F"/>
    <w:rsid w:val="00EA3CFC"/>
    <w:rsid w:val="00EB05F5"/>
    <w:rsid w:val="00EB073F"/>
    <w:rsid w:val="00EC2EED"/>
    <w:rsid w:val="00EC38DA"/>
    <w:rsid w:val="00EC4FD2"/>
    <w:rsid w:val="00EC55FD"/>
    <w:rsid w:val="00EC71B4"/>
    <w:rsid w:val="00ED19A0"/>
    <w:rsid w:val="00ED19E3"/>
    <w:rsid w:val="00ED2593"/>
    <w:rsid w:val="00ED4849"/>
    <w:rsid w:val="00EE1995"/>
    <w:rsid w:val="00EE5BEB"/>
    <w:rsid w:val="00EF05E7"/>
    <w:rsid w:val="00EF24AF"/>
    <w:rsid w:val="00EF2A6A"/>
    <w:rsid w:val="00F00A03"/>
    <w:rsid w:val="00F04E54"/>
    <w:rsid w:val="00F0532B"/>
    <w:rsid w:val="00F11E31"/>
    <w:rsid w:val="00F13B8A"/>
    <w:rsid w:val="00F170D6"/>
    <w:rsid w:val="00F17EA7"/>
    <w:rsid w:val="00F209DF"/>
    <w:rsid w:val="00F20E49"/>
    <w:rsid w:val="00F213B8"/>
    <w:rsid w:val="00F23195"/>
    <w:rsid w:val="00F26B40"/>
    <w:rsid w:val="00F30064"/>
    <w:rsid w:val="00F350DC"/>
    <w:rsid w:val="00F40804"/>
    <w:rsid w:val="00F40AC0"/>
    <w:rsid w:val="00F45B54"/>
    <w:rsid w:val="00F46D13"/>
    <w:rsid w:val="00F528A7"/>
    <w:rsid w:val="00F53163"/>
    <w:rsid w:val="00F573D6"/>
    <w:rsid w:val="00F60C32"/>
    <w:rsid w:val="00F650B2"/>
    <w:rsid w:val="00F657C7"/>
    <w:rsid w:val="00F73E03"/>
    <w:rsid w:val="00F80E09"/>
    <w:rsid w:val="00F85E96"/>
    <w:rsid w:val="00F87654"/>
    <w:rsid w:val="00F879D3"/>
    <w:rsid w:val="00F91CCA"/>
    <w:rsid w:val="00FA2413"/>
    <w:rsid w:val="00FA7629"/>
    <w:rsid w:val="00FB2367"/>
    <w:rsid w:val="00FC3E63"/>
    <w:rsid w:val="00FC3F08"/>
    <w:rsid w:val="00FC5D92"/>
    <w:rsid w:val="00FC71EE"/>
    <w:rsid w:val="00FD0966"/>
    <w:rsid w:val="00FD359B"/>
    <w:rsid w:val="00FD3D71"/>
    <w:rsid w:val="00FD58BA"/>
    <w:rsid w:val="00FD7078"/>
    <w:rsid w:val="00FE3F4B"/>
    <w:rsid w:val="00FF08E4"/>
    <w:rsid w:val="00FF37F9"/>
    <w:rsid w:val="00FF475B"/>
    <w:rsid w:val="00FF50F5"/>
    <w:rsid w:val="00FF6009"/>
    <w:rsid w:val="00FF75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uiPriority="0" w:qFormat="1"/>
    <w:lsdException w:name="heading 7" w:uiPriority="0" w:qFormat="1"/>
    <w:lsdException w:name="heading 8" w:semiHidden="0" w:uiPriority="0" w:unhideWhenUsed="0" w:qFormat="1"/>
    <w:lsdException w:name="heading 9" w:uiPriority="0" w:qFormat="1"/>
    <w:lsdException w:name="index 1"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header" w:qFormat="1"/>
    <w:lsdException w:name="caption" w:uiPriority="0" w:qFormat="1"/>
    <w:lsdException w:name="footnote reference" w:uiPriority="0" w:qFormat="1"/>
    <w:lsdException w:name="annotation reference" w:uiPriority="0"/>
    <w:lsdException w:name="page number" w:uiPriority="0"/>
    <w:lsdException w:name="endnote reference" w:uiPriority="0"/>
    <w:lsdException w:name="endnote text" w:uiPriority="0"/>
    <w:lsdException w:name="table of authorities" w:uiPriority="0"/>
    <w:lsdException w:name="List" w:uiPriority="0"/>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Typewriter" w:uiPriority="0"/>
    <w:lsdException w:name="annotation subject" w:uiPriority="0"/>
    <w:lsdException w:name="Table Grid 1" w:uiPriority="0"/>
    <w:lsdException w:name="Table Grid 5" w:uiPriority="0"/>
    <w:lsdException w:name="Table Grid" w:semiHidden="0" w:uiPriority="5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4">
    <w:name w:val="Normal"/>
    <w:qFormat/>
    <w:rsid w:val="00000E33"/>
    <w:pPr>
      <w:suppressAutoHyphens/>
      <w:spacing w:line="100" w:lineRule="atLeast"/>
      <w:ind w:firstLine="709"/>
      <w:jc w:val="both"/>
    </w:pPr>
    <w:rPr>
      <w:rFonts w:eastAsia="Calibri" w:cs="Calibri"/>
      <w:kern w:val="1"/>
      <w:sz w:val="28"/>
      <w:szCs w:val="22"/>
      <w:lang w:eastAsia="ar-SA"/>
    </w:rPr>
  </w:style>
  <w:style w:type="paragraph" w:styleId="1">
    <w:name w:val="heading 1"/>
    <w:aliases w:val="Head 1,????????? 1,главы,Main heading,Заголовок 1 Знак Знак + После:  12 пт,Заголов,Ç1,Заголовок 1 Знак1 Знак1,Заголовок 1 Знак Знак Знак,Заголовок 1 Знак1 Знак Знак Знак,Заголовок 1 Знак Знак1 Знак Знак Знак1,?????????,1 Total Знак Знак"/>
    <w:basedOn w:val="a4"/>
    <w:next w:val="a5"/>
    <w:uiPriority w:val="9"/>
    <w:qFormat/>
    <w:pPr>
      <w:keepNext/>
      <w:keepLines/>
      <w:numPr>
        <w:numId w:val="1"/>
      </w:numPr>
      <w:spacing w:before="480"/>
      <w:outlineLvl w:val="0"/>
    </w:pPr>
    <w:rPr>
      <w:rFonts w:eastAsia="Times New Roman" w:cs="Times New Roman"/>
      <w:b/>
      <w:bCs/>
      <w:sz w:val="24"/>
      <w:szCs w:val="28"/>
    </w:rPr>
  </w:style>
  <w:style w:type="paragraph" w:styleId="2">
    <w:name w:val="heading 2"/>
    <w:basedOn w:val="a4"/>
    <w:next w:val="a5"/>
    <w:uiPriority w:val="9"/>
    <w:qFormat/>
    <w:pPr>
      <w:keepNext/>
      <w:keepLines/>
      <w:numPr>
        <w:ilvl w:val="1"/>
        <w:numId w:val="1"/>
      </w:numPr>
      <w:spacing w:before="200"/>
      <w:outlineLvl w:val="1"/>
    </w:pPr>
    <w:rPr>
      <w:rFonts w:eastAsia="Times New Roman" w:cs="Times New Roman"/>
      <w:b/>
      <w:bCs/>
      <w:sz w:val="24"/>
      <w:szCs w:val="26"/>
    </w:rPr>
  </w:style>
  <w:style w:type="paragraph" w:styleId="3">
    <w:name w:val="heading 3"/>
    <w:basedOn w:val="a4"/>
    <w:next w:val="a5"/>
    <w:uiPriority w:val="9"/>
    <w:qFormat/>
    <w:pPr>
      <w:keepNext/>
      <w:keepLines/>
      <w:numPr>
        <w:ilvl w:val="2"/>
        <w:numId w:val="1"/>
      </w:numPr>
      <w:spacing w:before="200"/>
      <w:outlineLvl w:val="2"/>
    </w:pPr>
    <w:rPr>
      <w:rFonts w:eastAsia="Times New Roman" w:cs="Times New Roman"/>
      <w:b/>
      <w:bCs/>
      <w:sz w:val="24"/>
    </w:rPr>
  </w:style>
  <w:style w:type="paragraph" w:styleId="4">
    <w:name w:val="heading 4"/>
    <w:basedOn w:val="a4"/>
    <w:next w:val="a5"/>
    <w:qFormat/>
    <w:pPr>
      <w:keepNext/>
      <w:numPr>
        <w:ilvl w:val="3"/>
        <w:numId w:val="1"/>
      </w:numPr>
      <w:tabs>
        <w:tab w:val="left" w:pos="0"/>
      </w:tabs>
      <w:spacing w:before="240" w:after="60"/>
      <w:outlineLvl w:val="3"/>
    </w:pPr>
    <w:rPr>
      <w:rFonts w:eastAsia="Times New Roman" w:cs="Times New Roman"/>
      <w:b/>
      <w:bCs/>
      <w:szCs w:val="28"/>
    </w:rPr>
  </w:style>
  <w:style w:type="paragraph" w:styleId="5">
    <w:name w:val="heading 5"/>
    <w:basedOn w:val="a4"/>
    <w:next w:val="a5"/>
    <w:qFormat/>
    <w:pPr>
      <w:numPr>
        <w:ilvl w:val="4"/>
        <w:numId w:val="1"/>
      </w:numPr>
      <w:tabs>
        <w:tab w:val="left" w:pos="0"/>
      </w:tabs>
      <w:spacing w:before="240" w:after="60"/>
      <w:outlineLvl w:val="4"/>
    </w:pPr>
    <w:rPr>
      <w:rFonts w:eastAsia="Times New Roman" w:cs="Times New Roman"/>
      <w:b/>
      <w:bCs/>
      <w:i/>
      <w:iCs/>
      <w:sz w:val="26"/>
      <w:szCs w:val="26"/>
    </w:rPr>
  </w:style>
  <w:style w:type="paragraph" w:styleId="6">
    <w:name w:val="heading 6"/>
    <w:basedOn w:val="a4"/>
    <w:next w:val="a4"/>
    <w:link w:val="60"/>
    <w:unhideWhenUsed/>
    <w:qFormat/>
    <w:rsid w:val="00D67BBF"/>
    <w:pPr>
      <w:keepNext/>
      <w:spacing w:line="240" w:lineRule="auto"/>
      <w:outlineLvl w:val="5"/>
    </w:pPr>
    <w:rPr>
      <w:rFonts w:ascii="Arial" w:eastAsia="Times New Roman" w:hAnsi="Arial" w:cs="Times New Roman"/>
      <w:b/>
      <w:spacing w:val="-3"/>
      <w:kern w:val="0"/>
      <w:sz w:val="24"/>
      <w:szCs w:val="20"/>
      <w:lang w:eastAsia="en-US"/>
    </w:rPr>
  </w:style>
  <w:style w:type="paragraph" w:styleId="7">
    <w:name w:val="heading 7"/>
    <w:basedOn w:val="a4"/>
    <w:next w:val="a4"/>
    <w:link w:val="70"/>
    <w:qFormat/>
    <w:rsid w:val="00D67BBF"/>
    <w:pPr>
      <w:keepNext/>
      <w:tabs>
        <w:tab w:val="num" w:pos="0"/>
      </w:tabs>
      <w:suppressAutoHyphens w:val="0"/>
      <w:spacing w:line="360" w:lineRule="auto"/>
      <w:ind w:firstLine="540"/>
      <w:jc w:val="center"/>
      <w:outlineLvl w:val="6"/>
    </w:pPr>
    <w:rPr>
      <w:rFonts w:eastAsia="Times New Roman" w:cs="Times New Roman"/>
      <w:b/>
      <w:kern w:val="0"/>
      <w:sz w:val="22"/>
      <w:szCs w:val="24"/>
      <w:lang w:eastAsia="en-US"/>
    </w:rPr>
  </w:style>
  <w:style w:type="paragraph" w:styleId="8">
    <w:name w:val="heading 8"/>
    <w:basedOn w:val="a4"/>
    <w:next w:val="a5"/>
    <w:qFormat/>
    <w:pPr>
      <w:numPr>
        <w:ilvl w:val="7"/>
        <w:numId w:val="1"/>
      </w:numPr>
      <w:spacing w:before="240" w:after="60"/>
      <w:outlineLvl w:val="7"/>
    </w:pPr>
    <w:rPr>
      <w:rFonts w:ascii="Calibri" w:eastAsia="Times New Roman" w:hAnsi="Calibri" w:cs="Times New Roman"/>
      <w:i/>
      <w:iCs/>
      <w:sz w:val="24"/>
      <w:szCs w:val="24"/>
    </w:rPr>
  </w:style>
  <w:style w:type="paragraph" w:styleId="9">
    <w:name w:val="heading 9"/>
    <w:basedOn w:val="a4"/>
    <w:next w:val="a4"/>
    <w:link w:val="90"/>
    <w:unhideWhenUsed/>
    <w:qFormat/>
    <w:rsid w:val="00D67BBF"/>
    <w:pPr>
      <w:keepNext/>
      <w:keepLines/>
      <w:suppressAutoHyphens w:val="0"/>
      <w:spacing w:before="200" w:line="240" w:lineRule="auto"/>
      <w:ind w:firstLine="0"/>
      <w:jc w:val="left"/>
      <w:outlineLvl w:val="8"/>
    </w:pPr>
    <w:rPr>
      <w:rFonts w:ascii="Cambria" w:eastAsia="Times New Roman" w:hAnsi="Cambria" w:cs="Times New Roman"/>
      <w:i/>
      <w:iCs/>
      <w:color w:val="404040"/>
      <w:kern w:val="0"/>
      <w:sz w:val="20"/>
      <w:szCs w:val="20"/>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Times New Roman" w:hAnsi="Times New Roman" w:cs="Times New Roman"/>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cs="Wingdings"/>
    </w:rPr>
  </w:style>
  <w:style w:type="character" w:customStyle="1" w:styleId="WW8Num3z0">
    <w:name w:val="WW8Num3z0"/>
    <w:rPr>
      <w:rFonts w:ascii="Times New Roman" w:hAnsi="Times New Roman" w:cs="Times New Roman"/>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cs="Wingdings"/>
    </w:rPr>
  </w:style>
  <w:style w:type="character" w:customStyle="1" w:styleId="WW8Num4z0">
    <w:name w:val="WW8Num4z0"/>
    <w:rPr>
      <w:rFonts w:ascii="Times New Roman" w:hAnsi="Times New Roman" w:cs="Times New Roman"/>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cs="Wingdings"/>
    </w:rPr>
  </w:style>
  <w:style w:type="character" w:customStyle="1" w:styleId="WW8Num5z0">
    <w:name w:val="WW8Num5z0"/>
    <w:rPr>
      <w:rFonts w:ascii="Symbol" w:eastAsia="Times New Roman" w:hAnsi="Symbol" w:cs="Symbol"/>
      <w:sz w:val="24"/>
      <w:szCs w:val="24"/>
    </w:rPr>
  </w:style>
  <w:style w:type="character" w:customStyle="1" w:styleId="WW8Num5z1">
    <w:name w:val="WW8Num5z1"/>
    <w:rPr>
      <w:i w:val="0"/>
    </w:rPr>
  </w:style>
  <w:style w:type="character" w:customStyle="1" w:styleId="WW8Num5z2">
    <w:name w:val="WW8Num5z2"/>
    <w:rPr>
      <w:rFonts w:ascii="Wingdings" w:hAnsi="Wingdings" w:cs="Wingdings"/>
    </w:rPr>
  </w:style>
  <w:style w:type="character" w:customStyle="1" w:styleId="WW8Num6z0">
    <w:name w:val="WW8Num6z0"/>
    <w:rPr>
      <w:rFonts w:ascii="Symbol" w:hAnsi="Symbol" w:cs="Symbol"/>
      <w:i/>
    </w:rPr>
  </w:style>
  <w:style w:type="character" w:customStyle="1" w:styleId="WW8Num6z1">
    <w:name w:val="WW8Num6z1"/>
    <w:rPr>
      <w:i w:val="0"/>
    </w:rPr>
  </w:style>
  <w:style w:type="character" w:customStyle="1" w:styleId="WW8Num6z2">
    <w:name w:val="WW8Num6z2"/>
    <w:rPr>
      <w:rFonts w:ascii="Wingdings" w:hAnsi="Wingdings" w:cs="Wingdings"/>
    </w:rPr>
  </w:style>
  <w:style w:type="character" w:customStyle="1" w:styleId="WW8Num7z0">
    <w:name w:val="WW8Num7z0"/>
    <w:rPr>
      <w:rFonts w:eastAsia="Times New Roman" w:cs="Times New Roman"/>
      <w:i/>
      <w:sz w:val="24"/>
      <w:szCs w:val="24"/>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8z0">
    <w:name w:val="WW8Num8z0"/>
    <w:rPr>
      <w:rFonts w:ascii="Symbol" w:hAnsi="Symbol" w:cs="Symbol"/>
      <w:szCs w:val="24"/>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9z0">
    <w:name w:val="WW8Num9z0"/>
    <w:rPr>
      <w:rFonts w:ascii="Txt" w:hAnsi="Txt" w:cs="Txt"/>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eastAsia="Times New Roman" w:hAnsi="Symbol" w:cs="Symbol"/>
      <w:sz w:val="24"/>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1z0">
    <w:name w:val="WW8Num11z0"/>
    <w:rPr>
      <w:b w:val="0"/>
    </w:rPr>
  </w:style>
  <w:style w:type="character" w:customStyle="1" w:styleId="WW8Num11z1">
    <w:name w:val="WW8Num11z1"/>
    <w:rPr>
      <w:rFonts w:eastAsia="Times New Roman" w:cs="Times New Roman"/>
      <w:b/>
      <w:bCs/>
      <w:sz w:val="24"/>
      <w:szCs w:val="26"/>
    </w:rPr>
  </w:style>
  <w:style w:type="character" w:customStyle="1" w:styleId="WW8Num11z2">
    <w:name w:val="WW8Num11z2"/>
    <w:rPr>
      <w:rFonts w:eastAsia="Times New Roman" w:cs="Times New Roman"/>
      <w:b/>
      <w:bCs/>
      <w:sz w:val="24"/>
      <w:szCs w:val="24"/>
      <w:shd w:val="clear" w:color="auto" w:fill="FFFF00"/>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b w:val="0"/>
    </w:rPr>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style>
  <w:style w:type="character" w:customStyle="1" w:styleId="WW8Num14z1">
    <w:name w:val="WW8Num14z1"/>
    <w:rPr>
      <w:rFonts w:eastAsia="Times New Roman" w:cs="Times New Roman"/>
      <w:b/>
      <w:bCs/>
      <w:sz w:val="24"/>
      <w:szCs w:val="24"/>
    </w:rPr>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rPr>
      <w:rFonts w:eastAsia="Times New Roman" w:cs="Times New Roman"/>
      <w:b/>
      <w:bCs/>
      <w:sz w:val="24"/>
      <w:szCs w:val="24"/>
      <w:lang w:eastAsia="ru-RU" w:bidi="ru-RU"/>
    </w:rPr>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rPr>
      <w:shd w:val="clear" w:color="auto" w:fill="FFFF00"/>
    </w:rPr>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rPr>
      <w:rFonts w:eastAsia="Times New Roman" w:cs="Times New Roman"/>
      <w:b/>
      <w:bCs/>
      <w:sz w:val="24"/>
      <w:szCs w:val="26"/>
    </w:rPr>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eastAsia="Times New Roman" w:hAnsi="Symbol" w:cs="Times New Roman"/>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1z3">
    <w:name w:val="WW8Num21z3"/>
    <w:rPr>
      <w:rFonts w:ascii="Symbol" w:hAnsi="Symbol" w:cs="Symbol"/>
    </w:rPr>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style>
  <w:style w:type="character" w:customStyle="1" w:styleId="WW8Num22z1">
    <w:name w:val="WW8Num22z1"/>
    <w:rPr>
      <w:rFonts w:eastAsia="Times New Roman" w:cs="Times New Roman"/>
      <w:b/>
      <w:bCs/>
      <w:sz w:val="24"/>
      <w:szCs w:val="24"/>
    </w:rPr>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Times New Roman" w:eastAsia="Times New Roman" w:hAnsi="Times New Roman" w:cs="Times New Roman"/>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i/>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Times New Roman" w:eastAsia="Times New Roman" w:hAnsi="Times New Roman" w:cs="Times New Roman"/>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style>
  <w:style w:type="character" w:customStyle="1" w:styleId="WW8Num26z1">
    <w:name w:val="WW8Num26z1"/>
    <w:rPr>
      <w:i w:val="0"/>
    </w:rPr>
  </w:style>
  <w:style w:type="character" w:customStyle="1" w:styleId="WW8Num27z0">
    <w:name w:val="WW8Num27z0"/>
    <w:rPr>
      <w:rFonts w:ascii="Symbol" w:eastAsia="Times New Roman" w:hAnsi="Symbol" w:cs="Times New Roman"/>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7z3">
    <w:name w:val="WW8Num27z3"/>
    <w:rPr>
      <w:rFonts w:ascii="Symbol" w:hAnsi="Symbol" w:cs="Symbol"/>
    </w:rPr>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Symbol" w:hAnsi="Symbol" w:cs="Open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30z0">
    <w:name w:val="WW8Num30z0"/>
    <w:rPr>
      <w:rFonts w:ascii="Symbol" w:hAnsi="Symbol" w:cs="OpenSymbol"/>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ascii="Symbol" w:hAnsi="Symbol" w:cs="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2z0">
    <w:name w:val="WW8Num32z0"/>
    <w:rPr>
      <w:rFonts w:ascii="Symbol" w:hAnsi="Symbol" w:cs="Symbol"/>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cs="Wingdings"/>
    </w:rPr>
  </w:style>
  <w:style w:type="character" w:customStyle="1" w:styleId="WW8Num33z0">
    <w:name w:val="WW8Num33z0"/>
    <w:rPr>
      <w:rFonts w:ascii="Symbol" w:hAnsi="Symbol" w:cs="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5z0">
    <w:name w:val="WW8Num35z0"/>
    <w:rPr>
      <w:rFonts w:ascii="Symbol" w:hAnsi="Symbol" w:cs="Symbol"/>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cs="Wingdings"/>
    </w:rPr>
  </w:style>
  <w:style w:type="character" w:customStyle="1" w:styleId="WW8Num36z0">
    <w:name w:val="WW8Num36z0"/>
    <w:rPr>
      <w:rFonts w:ascii="Symbol" w:eastAsia="Times New Roman" w:hAnsi="Symbol" w:cs="Symbol"/>
      <w:sz w:val="24"/>
      <w:szCs w:val="24"/>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cs="Wingdings"/>
    </w:rPr>
  </w:style>
  <w:style w:type="character" w:customStyle="1" w:styleId="WW8Num37z0">
    <w:name w:val="WW8Num37z0"/>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style>
  <w:style w:type="character" w:customStyle="1" w:styleId="WW8Num38z1">
    <w:name w:val="WW8Num38z1"/>
    <w:rPr>
      <w:rFonts w:eastAsia="Times New Roman" w:cs="Times New Roman"/>
      <w:b/>
      <w:bCs/>
      <w:sz w:val="24"/>
      <w:szCs w:val="26"/>
    </w:rPr>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style>
  <w:style w:type="character" w:customStyle="1" w:styleId="WW8Num39z1">
    <w:name w:val="WW8Num39z1"/>
    <w:rPr>
      <w:rFonts w:eastAsia="Times New Roman" w:cs="Times New Roman"/>
      <w:b/>
      <w:bCs/>
      <w:sz w:val="24"/>
      <w:szCs w:val="26"/>
    </w:rPr>
  </w:style>
  <w:style w:type="character" w:customStyle="1" w:styleId="WW8Num39z2">
    <w:name w:val="WW8Num39z2"/>
    <w:rPr>
      <w:rFonts w:eastAsia="Times New Roman" w:cs="Times New Roman"/>
      <w:b/>
      <w:bCs/>
      <w:sz w:val="24"/>
      <w:szCs w:val="24"/>
    </w:rPr>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0z0">
    <w:name w:val="WW8Num40z0"/>
  </w:style>
  <w:style w:type="character" w:customStyle="1" w:styleId="WW8Num40z1">
    <w:name w:val="WW8Num40z1"/>
    <w:rPr>
      <w:rFonts w:eastAsia="Times New Roman" w:cs="Times New Roman"/>
      <w:b/>
      <w:bCs/>
      <w:sz w:val="24"/>
      <w:szCs w:val="24"/>
      <w:shd w:val="clear" w:color="auto" w:fill="FFFF00"/>
    </w:rPr>
  </w:style>
  <w:style w:type="character" w:customStyle="1" w:styleId="WW8Num40z2">
    <w:name w:val="WW8Num40z2"/>
    <w:rPr>
      <w:rFonts w:eastAsia="Times New Roman" w:cs="Times New Roman"/>
      <w:b/>
      <w:bCs/>
      <w:sz w:val="24"/>
      <w:szCs w:val="24"/>
    </w:rPr>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1z0">
    <w:name w:val="WW8Num41z0"/>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42z0">
    <w:name w:val="WW8Num42z0"/>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3z0">
    <w:name w:val="WW8Num43z0"/>
    <w:rPr>
      <w:rFonts w:ascii="Symbol" w:eastAsia="Times New Roman" w:hAnsi="Symbol" w:cs="Symbol"/>
      <w:sz w:val="24"/>
      <w:szCs w:val="24"/>
    </w:rPr>
  </w:style>
  <w:style w:type="character" w:customStyle="1" w:styleId="WW8Num43z1">
    <w:name w:val="WW8Num43z1"/>
    <w:rPr>
      <w:rFonts w:ascii="Courier New" w:hAnsi="Courier New" w:cs="Courier New"/>
    </w:rPr>
  </w:style>
  <w:style w:type="character" w:customStyle="1" w:styleId="WW8Num43z2">
    <w:name w:val="WW8Num43z2"/>
    <w:rPr>
      <w:rFonts w:ascii="Wingdings" w:hAnsi="Wingdings" w:cs="Wingdings"/>
    </w:rPr>
  </w:style>
  <w:style w:type="character" w:customStyle="1" w:styleId="WW8Num44z0">
    <w:name w:val="WW8Num44z0"/>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rPr>
      <w:rFonts w:ascii="Symbol" w:hAnsi="Symbol" w:cs="Symbol"/>
    </w:rPr>
  </w:style>
  <w:style w:type="character" w:customStyle="1" w:styleId="WW8Num45z1">
    <w:name w:val="WW8Num45z1"/>
    <w:rPr>
      <w:rFonts w:ascii="Courier New" w:hAnsi="Courier New" w:cs="Courier New"/>
    </w:rPr>
  </w:style>
  <w:style w:type="character" w:customStyle="1" w:styleId="WW8Num45z2">
    <w:name w:val="WW8Num45z2"/>
    <w:rPr>
      <w:rFonts w:ascii="Wingdings" w:hAnsi="Wingdings" w:cs="Wingdings"/>
    </w:rPr>
  </w:style>
  <w:style w:type="character" w:customStyle="1" w:styleId="WW8Num46z0">
    <w:name w:val="WW8Num46z0"/>
  </w:style>
  <w:style w:type="character" w:customStyle="1" w:styleId="WW8Num46z1">
    <w:name w:val="WW8Num46z1"/>
    <w:rPr>
      <w:rFonts w:eastAsia="Times New Roman" w:cs="Times New Roman"/>
      <w:b/>
      <w:bCs/>
      <w:sz w:val="24"/>
      <w:szCs w:val="26"/>
    </w:rPr>
  </w:style>
  <w:style w:type="character" w:customStyle="1" w:styleId="WW8Num46z2">
    <w:name w:val="WW8Num46z2"/>
    <w:rPr>
      <w:rFonts w:eastAsia="Times New Roman" w:cs="Times New Roman"/>
      <w:b/>
      <w:bCs/>
      <w:sz w:val="24"/>
      <w:szCs w:val="28"/>
    </w:rPr>
  </w:style>
  <w:style w:type="character" w:customStyle="1" w:styleId="WW8Num46z3">
    <w:name w:val="WW8Num46z3"/>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style>
  <w:style w:type="character" w:customStyle="1" w:styleId="WW8Num47z1">
    <w:name w:val="WW8Num47z1"/>
    <w:rPr>
      <w:rFonts w:eastAsia="Times New Roman" w:cs="Times New Roman"/>
      <w:b/>
      <w:bCs/>
      <w:sz w:val="24"/>
      <w:szCs w:val="26"/>
    </w:rPr>
  </w:style>
  <w:style w:type="character" w:customStyle="1" w:styleId="WW8Num47z2">
    <w:name w:val="WW8Num47z2"/>
    <w:rPr>
      <w:rFonts w:eastAsia="Times New Roman" w:cs="Times New Roman"/>
      <w:b/>
      <w:bCs/>
      <w:sz w:val="24"/>
      <w:szCs w:val="24"/>
      <w:shd w:val="clear" w:color="auto" w:fill="FFFF00"/>
    </w:rPr>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WW8Num48z0">
    <w:name w:val="WW8Num48z0"/>
  </w:style>
  <w:style w:type="character" w:customStyle="1" w:styleId="WW8Num48z1">
    <w:name w:val="WW8Num48z1"/>
    <w:rPr>
      <w:rFonts w:eastAsia="Times New Roman" w:cs="Times New Roman"/>
      <w:b/>
      <w:bCs/>
      <w:sz w:val="24"/>
      <w:szCs w:val="26"/>
    </w:rPr>
  </w:style>
  <w:style w:type="character" w:customStyle="1" w:styleId="WW8Num48z2">
    <w:name w:val="WW8Num48z2"/>
    <w:rPr>
      <w:rFonts w:eastAsia="Times New Roman" w:cs="Times New Roman"/>
      <w:b/>
      <w:bCs/>
      <w:sz w:val="24"/>
    </w:rPr>
  </w:style>
  <w:style w:type="character" w:customStyle="1" w:styleId="WW8Num48z3">
    <w:name w:val="WW8Num48z3"/>
  </w:style>
  <w:style w:type="character" w:customStyle="1" w:styleId="WW8Num48z4">
    <w:name w:val="WW8Num48z4"/>
  </w:style>
  <w:style w:type="character" w:customStyle="1" w:styleId="WW8Num48z5">
    <w:name w:val="WW8Num48z5"/>
  </w:style>
  <w:style w:type="character" w:customStyle="1" w:styleId="WW8Num48z6">
    <w:name w:val="WW8Num48z6"/>
  </w:style>
  <w:style w:type="character" w:customStyle="1" w:styleId="WW8Num48z7">
    <w:name w:val="WW8Num48z7"/>
  </w:style>
  <w:style w:type="character" w:customStyle="1" w:styleId="WW8Num48z8">
    <w:name w:val="WW8Num48z8"/>
  </w:style>
  <w:style w:type="character" w:customStyle="1" w:styleId="WW8Num49z0">
    <w:name w:val="WW8Num49z0"/>
  </w:style>
  <w:style w:type="character" w:customStyle="1" w:styleId="WW8Num49z1">
    <w:name w:val="WW8Num49z1"/>
  </w:style>
  <w:style w:type="character" w:customStyle="1" w:styleId="WW8Num49z2">
    <w:name w:val="WW8Num49z2"/>
  </w:style>
  <w:style w:type="character" w:customStyle="1" w:styleId="WW8Num49z3">
    <w:name w:val="WW8Num49z3"/>
  </w:style>
  <w:style w:type="character" w:customStyle="1" w:styleId="WW8Num49z4">
    <w:name w:val="WW8Num49z4"/>
  </w:style>
  <w:style w:type="character" w:customStyle="1" w:styleId="WW8Num49z5">
    <w:name w:val="WW8Num49z5"/>
  </w:style>
  <w:style w:type="character" w:customStyle="1" w:styleId="WW8Num49z6">
    <w:name w:val="WW8Num49z6"/>
  </w:style>
  <w:style w:type="character" w:customStyle="1" w:styleId="WW8Num49z7">
    <w:name w:val="WW8Num49z7"/>
  </w:style>
  <w:style w:type="character" w:customStyle="1" w:styleId="WW8Num49z8">
    <w:name w:val="WW8Num49z8"/>
  </w:style>
  <w:style w:type="character" w:customStyle="1" w:styleId="WW8Num50z0">
    <w:name w:val="WW8Num50z0"/>
    <w:rPr>
      <w:rFonts w:ascii="Symbol" w:hAnsi="Symbol" w:cs="Symbol"/>
    </w:rPr>
  </w:style>
  <w:style w:type="character" w:customStyle="1" w:styleId="WW8Num50z1">
    <w:name w:val="WW8Num50z1"/>
    <w:rPr>
      <w:rFonts w:ascii="Courier New" w:hAnsi="Courier New" w:cs="Courier New"/>
    </w:rPr>
  </w:style>
  <w:style w:type="character" w:customStyle="1" w:styleId="WW8Num50z2">
    <w:name w:val="WW8Num50z2"/>
    <w:rPr>
      <w:rFonts w:ascii="Wingdings" w:hAnsi="Wingdings" w:cs="Wingdings"/>
    </w:rPr>
  </w:style>
  <w:style w:type="character" w:customStyle="1" w:styleId="WW8Num51z0">
    <w:name w:val="WW8Num51z0"/>
  </w:style>
  <w:style w:type="character" w:customStyle="1" w:styleId="WW8Num51z1">
    <w:name w:val="WW8Num51z1"/>
  </w:style>
  <w:style w:type="character" w:customStyle="1" w:styleId="WW8Num51z2">
    <w:name w:val="WW8Num51z2"/>
  </w:style>
  <w:style w:type="character" w:customStyle="1" w:styleId="WW8Num51z3">
    <w:name w:val="WW8Num51z3"/>
  </w:style>
  <w:style w:type="character" w:customStyle="1" w:styleId="WW8Num51z4">
    <w:name w:val="WW8Num51z4"/>
  </w:style>
  <w:style w:type="character" w:customStyle="1" w:styleId="WW8Num51z5">
    <w:name w:val="WW8Num51z5"/>
  </w:style>
  <w:style w:type="character" w:customStyle="1" w:styleId="WW8Num51z6">
    <w:name w:val="WW8Num51z6"/>
  </w:style>
  <w:style w:type="character" w:customStyle="1" w:styleId="WW8Num51z7">
    <w:name w:val="WW8Num51z7"/>
  </w:style>
  <w:style w:type="character" w:customStyle="1" w:styleId="WW8Num51z8">
    <w:name w:val="WW8Num51z8"/>
  </w:style>
  <w:style w:type="character" w:customStyle="1" w:styleId="WW8Num52z0">
    <w:name w:val="WW8Num52z0"/>
  </w:style>
  <w:style w:type="character" w:customStyle="1" w:styleId="WW8Num52z1">
    <w:name w:val="WW8Num52z1"/>
  </w:style>
  <w:style w:type="character" w:customStyle="1" w:styleId="WW8Num52z2">
    <w:name w:val="WW8Num52z2"/>
  </w:style>
  <w:style w:type="character" w:customStyle="1" w:styleId="WW8Num52z3">
    <w:name w:val="WW8Num52z3"/>
  </w:style>
  <w:style w:type="character" w:customStyle="1" w:styleId="WW8Num52z4">
    <w:name w:val="WW8Num52z4"/>
  </w:style>
  <w:style w:type="character" w:customStyle="1" w:styleId="WW8Num52z5">
    <w:name w:val="WW8Num52z5"/>
  </w:style>
  <w:style w:type="character" w:customStyle="1" w:styleId="WW8Num52z6">
    <w:name w:val="WW8Num52z6"/>
  </w:style>
  <w:style w:type="character" w:customStyle="1" w:styleId="WW8Num52z7">
    <w:name w:val="WW8Num52z7"/>
  </w:style>
  <w:style w:type="character" w:customStyle="1" w:styleId="WW8Num52z8">
    <w:name w:val="WW8Num52z8"/>
  </w:style>
  <w:style w:type="character" w:customStyle="1" w:styleId="WW8Num53z0">
    <w:name w:val="WW8Num53z0"/>
  </w:style>
  <w:style w:type="character" w:customStyle="1" w:styleId="WW8Num53z1">
    <w:name w:val="WW8Num53z1"/>
  </w:style>
  <w:style w:type="character" w:customStyle="1" w:styleId="WW8Num53z2">
    <w:name w:val="WW8Num53z2"/>
  </w:style>
  <w:style w:type="character" w:customStyle="1" w:styleId="WW8Num53z3">
    <w:name w:val="WW8Num53z3"/>
  </w:style>
  <w:style w:type="character" w:customStyle="1" w:styleId="WW8Num53z4">
    <w:name w:val="WW8Num53z4"/>
  </w:style>
  <w:style w:type="character" w:customStyle="1" w:styleId="WW8Num53z5">
    <w:name w:val="WW8Num53z5"/>
  </w:style>
  <w:style w:type="character" w:customStyle="1" w:styleId="WW8Num53z6">
    <w:name w:val="WW8Num53z6"/>
  </w:style>
  <w:style w:type="character" w:customStyle="1" w:styleId="WW8Num53z7">
    <w:name w:val="WW8Num53z7"/>
  </w:style>
  <w:style w:type="character" w:customStyle="1" w:styleId="WW8Num53z8">
    <w:name w:val="WW8Num53z8"/>
  </w:style>
  <w:style w:type="character" w:customStyle="1" w:styleId="WW8Num54z0">
    <w:name w:val="WW8Num54z0"/>
  </w:style>
  <w:style w:type="character" w:customStyle="1" w:styleId="WW8Num54z1">
    <w:name w:val="WW8Num54z1"/>
    <w:rPr>
      <w:rFonts w:eastAsia="Times New Roman" w:cs="Times New Roman"/>
      <w:b/>
      <w:bCs/>
      <w:sz w:val="24"/>
      <w:szCs w:val="26"/>
    </w:rPr>
  </w:style>
  <w:style w:type="character" w:customStyle="1" w:styleId="WW8Num54z2">
    <w:name w:val="WW8Num54z2"/>
  </w:style>
  <w:style w:type="character" w:customStyle="1" w:styleId="WW8Num54z3">
    <w:name w:val="WW8Num54z3"/>
  </w:style>
  <w:style w:type="character" w:customStyle="1" w:styleId="WW8Num54z4">
    <w:name w:val="WW8Num54z4"/>
  </w:style>
  <w:style w:type="character" w:customStyle="1" w:styleId="WW8Num54z5">
    <w:name w:val="WW8Num54z5"/>
  </w:style>
  <w:style w:type="character" w:customStyle="1" w:styleId="WW8Num54z6">
    <w:name w:val="WW8Num54z6"/>
  </w:style>
  <w:style w:type="character" w:customStyle="1" w:styleId="WW8Num54z7">
    <w:name w:val="WW8Num54z7"/>
  </w:style>
  <w:style w:type="character" w:customStyle="1" w:styleId="WW8Num54z8">
    <w:name w:val="WW8Num54z8"/>
  </w:style>
  <w:style w:type="character" w:customStyle="1" w:styleId="WW8Num55z0">
    <w:name w:val="WW8Num55z0"/>
    <w:rPr>
      <w:shd w:val="clear" w:color="auto" w:fill="FFFF00"/>
    </w:rPr>
  </w:style>
  <w:style w:type="character" w:customStyle="1" w:styleId="WW8Num55z1">
    <w:name w:val="WW8Num55z1"/>
  </w:style>
  <w:style w:type="character" w:customStyle="1" w:styleId="WW8Num55z2">
    <w:name w:val="WW8Num55z2"/>
  </w:style>
  <w:style w:type="character" w:customStyle="1" w:styleId="WW8Num55z3">
    <w:name w:val="WW8Num55z3"/>
  </w:style>
  <w:style w:type="character" w:customStyle="1" w:styleId="WW8Num55z4">
    <w:name w:val="WW8Num55z4"/>
  </w:style>
  <w:style w:type="character" w:customStyle="1" w:styleId="WW8Num55z5">
    <w:name w:val="WW8Num55z5"/>
  </w:style>
  <w:style w:type="character" w:customStyle="1" w:styleId="WW8Num55z6">
    <w:name w:val="WW8Num55z6"/>
  </w:style>
  <w:style w:type="character" w:customStyle="1" w:styleId="WW8Num55z7">
    <w:name w:val="WW8Num55z7"/>
  </w:style>
  <w:style w:type="character" w:customStyle="1" w:styleId="WW8Num55z8">
    <w:name w:val="WW8Num55z8"/>
  </w:style>
  <w:style w:type="character" w:customStyle="1" w:styleId="WW8Num56z0">
    <w:name w:val="WW8Num56z0"/>
  </w:style>
  <w:style w:type="character" w:customStyle="1" w:styleId="WW8Num56z1">
    <w:name w:val="WW8Num56z1"/>
  </w:style>
  <w:style w:type="character" w:customStyle="1" w:styleId="WW8Num56z2">
    <w:name w:val="WW8Num56z2"/>
  </w:style>
  <w:style w:type="character" w:customStyle="1" w:styleId="WW8Num56z3">
    <w:name w:val="WW8Num56z3"/>
  </w:style>
  <w:style w:type="character" w:customStyle="1" w:styleId="WW8Num56z4">
    <w:name w:val="WW8Num56z4"/>
  </w:style>
  <w:style w:type="character" w:customStyle="1" w:styleId="WW8Num56z5">
    <w:name w:val="WW8Num56z5"/>
  </w:style>
  <w:style w:type="character" w:customStyle="1" w:styleId="WW8Num56z6">
    <w:name w:val="WW8Num56z6"/>
  </w:style>
  <w:style w:type="character" w:customStyle="1" w:styleId="WW8Num56z7">
    <w:name w:val="WW8Num56z7"/>
  </w:style>
  <w:style w:type="character" w:customStyle="1" w:styleId="WW8Num56z8">
    <w:name w:val="WW8Num56z8"/>
  </w:style>
  <w:style w:type="character" w:customStyle="1" w:styleId="WW8Num57z0">
    <w:name w:val="WW8Num57z0"/>
    <w:rPr>
      <w:rFonts w:ascii="Symbol" w:hAnsi="Symbol" w:cs="Symbol"/>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cs="Wingdings"/>
    </w:rPr>
  </w:style>
  <w:style w:type="character" w:customStyle="1" w:styleId="WW8Num58z0">
    <w:name w:val="WW8Num58z0"/>
    <w:rPr>
      <w:rFonts w:ascii="Symbol" w:eastAsia="Times New Roman" w:hAnsi="Symbol" w:cs="Symbol"/>
      <w:sz w:val="24"/>
    </w:rPr>
  </w:style>
  <w:style w:type="character" w:customStyle="1" w:styleId="WW8Num58z1">
    <w:name w:val="WW8Num58z1"/>
    <w:rPr>
      <w:rFonts w:ascii="Courier New" w:hAnsi="Courier New" w:cs="Courier New"/>
    </w:rPr>
  </w:style>
  <w:style w:type="character" w:customStyle="1" w:styleId="WW8Num58z2">
    <w:name w:val="WW8Num58z2"/>
    <w:rPr>
      <w:rFonts w:ascii="Wingdings" w:hAnsi="Wingdings" w:cs="Wingdings"/>
    </w:rPr>
  </w:style>
  <w:style w:type="character" w:customStyle="1" w:styleId="12">
    <w:name w:val="Основной шрифт абзаца1"/>
  </w:style>
  <w:style w:type="character" w:customStyle="1" w:styleId="44">
    <w:name w:val="Заголовок 4 Знак"/>
    <w:rPr>
      <w:rFonts w:ascii="Times New Roman" w:eastAsia="Times New Roman" w:hAnsi="Times New Roman" w:cs="Times New Roman"/>
      <w:b/>
      <w:bCs/>
      <w:sz w:val="28"/>
      <w:szCs w:val="28"/>
    </w:rPr>
  </w:style>
  <w:style w:type="character" w:customStyle="1" w:styleId="54">
    <w:name w:val="Заголовок 5 Знак"/>
    <w:rPr>
      <w:rFonts w:ascii="Times New Roman" w:eastAsia="Times New Roman" w:hAnsi="Times New Roman" w:cs="Times New Roman"/>
      <w:b/>
      <w:bCs/>
      <w:i/>
      <w:iCs/>
      <w:sz w:val="26"/>
      <w:szCs w:val="26"/>
    </w:rPr>
  </w:style>
  <w:style w:type="character" w:customStyle="1" w:styleId="80">
    <w:name w:val="Заголовок 8 Знак"/>
    <w:rPr>
      <w:rFonts w:ascii="Calibri" w:eastAsia="Times New Roman" w:hAnsi="Calibri" w:cs="Times New Roman"/>
      <w:i/>
      <w:iCs/>
      <w:sz w:val="24"/>
      <w:szCs w:val="24"/>
    </w:rPr>
  </w:style>
  <w:style w:type="character" w:customStyle="1" w:styleId="a9">
    <w:name w:val="Верхний колонтитул Знак"/>
    <w:aliases w:val="encabezado Знак"/>
    <w:uiPriority w:val="99"/>
    <w:rPr>
      <w:rFonts w:ascii="Times New Roman" w:eastAsia="Times New Roman" w:hAnsi="Times New Roman" w:cs="Times New Roman"/>
      <w:sz w:val="24"/>
    </w:rPr>
  </w:style>
  <w:style w:type="character" w:customStyle="1" w:styleId="aa">
    <w:name w:val="Нижний колонтитул Знак"/>
    <w:uiPriority w:val="99"/>
    <w:rPr>
      <w:rFonts w:ascii="Times New Roman" w:eastAsia="Times New Roman" w:hAnsi="Times New Roman" w:cs="Times New Roman"/>
      <w:sz w:val="24"/>
    </w:rPr>
  </w:style>
  <w:style w:type="character" w:customStyle="1" w:styleId="13">
    <w:name w:val="Заголовок 1 Знак"/>
    <w:aliases w:val="Head 1 Знак,????????? 1 Знак,главы Знак,Main heading Знак,Заголовок 1 Знак Знак + После:  12 пт Знак,Заголов Знак,Ç1 Знак,Заголовок 1 Знак1 Знак1 Знак,Заголовок 1 Знак Знак Знак Знак,Заголовок 1 Знак1 Знак Знак Знак Знак,????????? Знак"/>
    <w:uiPriority w:val="9"/>
    <w:rPr>
      <w:rFonts w:ascii="Times New Roman" w:eastAsia="Times New Roman" w:hAnsi="Times New Roman" w:cs="Times New Roman"/>
      <w:b/>
      <w:bCs/>
      <w:sz w:val="24"/>
      <w:szCs w:val="28"/>
    </w:rPr>
  </w:style>
  <w:style w:type="character" w:customStyle="1" w:styleId="ab">
    <w:name w:val="Схема документа Знак"/>
    <w:link w:val="ac"/>
    <w:uiPriority w:val="99"/>
    <w:rPr>
      <w:rFonts w:ascii="Tahoma" w:eastAsia="Times New Roman" w:hAnsi="Tahoma" w:cs="Tahoma"/>
      <w:sz w:val="16"/>
      <w:szCs w:val="16"/>
    </w:rPr>
  </w:style>
  <w:style w:type="character" w:customStyle="1" w:styleId="34">
    <w:name w:val="Заголовок 3 Знак"/>
    <w:uiPriority w:val="9"/>
    <w:rPr>
      <w:rFonts w:ascii="Times New Roman" w:eastAsia="Times New Roman" w:hAnsi="Times New Roman" w:cs="Times New Roman"/>
      <w:b/>
      <w:bCs/>
      <w:sz w:val="24"/>
    </w:rPr>
  </w:style>
  <w:style w:type="character" w:customStyle="1" w:styleId="24">
    <w:name w:val="Заголовок 2 Знак"/>
    <w:uiPriority w:val="9"/>
    <w:rPr>
      <w:rFonts w:ascii="Times New Roman" w:eastAsia="Times New Roman" w:hAnsi="Times New Roman" w:cs="Times New Roman"/>
      <w:b/>
      <w:bCs/>
      <w:sz w:val="24"/>
      <w:szCs w:val="26"/>
    </w:rPr>
  </w:style>
  <w:style w:type="character" w:customStyle="1" w:styleId="ad">
    <w:name w:val="Гипертекстовая ссылка"/>
    <w:uiPriority w:val="99"/>
    <w:rPr>
      <w:rFonts w:cs="Times New Roman"/>
      <w:b w:val="0"/>
      <w:color w:val="106BBE"/>
    </w:rPr>
  </w:style>
  <w:style w:type="character" w:customStyle="1" w:styleId="91">
    <w:name w:val="Основной шрифт абзаца9"/>
  </w:style>
  <w:style w:type="character" w:customStyle="1" w:styleId="81">
    <w:name w:val="Основной шрифт абзаца8"/>
  </w:style>
  <w:style w:type="character" w:customStyle="1" w:styleId="73">
    <w:name w:val="Основной шрифт абзаца7"/>
  </w:style>
  <w:style w:type="character" w:customStyle="1" w:styleId="61">
    <w:name w:val="Основной шрифт абзаца6"/>
  </w:style>
  <w:style w:type="character" w:customStyle="1" w:styleId="55">
    <w:name w:val="Основной шрифт абзаца5"/>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45">
    <w:name w:val="Основной шрифт абзаца4"/>
  </w:style>
  <w:style w:type="character" w:customStyle="1" w:styleId="35">
    <w:name w:val="Основной шрифт абзаца3"/>
  </w:style>
  <w:style w:type="character" w:customStyle="1" w:styleId="25">
    <w:name w:val="Основной шрифт абзаца2"/>
  </w:style>
  <w:style w:type="character" w:customStyle="1" w:styleId="FontStyle12">
    <w:name w:val="Font Style12"/>
    <w:rPr>
      <w:rFonts w:ascii="Times New Roman" w:hAnsi="Times New Roman" w:cs="Times New Roman"/>
      <w:sz w:val="28"/>
      <w:szCs w:val="28"/>
    </w:rPr>
  </w:style>
  <w:style w:type="character" w:customStyle="1" w:styleId="74">
    <w:name w:val="Знак Знак7"/>
    <w:rPr>
      <w:rFonts w:eastAsia="Times New Roman"/>
      <w:sz w:val="28"/>
      <w:szCs w:val="24"/>
    </w:rPr>
  </w:style>
  <w:style w:type="character" w:customStyle="1" w:styleId="63">
    <w:name w:val="Знак Знак6"/>
    <w:rPr>
      <w:rFonts w:eastAsia="Times New Roman"/>
      <w:sz w:val="28"/>
    </w:rPr>
  </w:style>
  <w:style w:type="character" w:customStyle="1" w:styleId="ConsNormal">
    <w:name w:val="ConsNormal Знак"/>
    <w:rPr>
      <w:rFonts w:ascii="Arial" w:eastAsia="Times New Roman" w:hAnsi="Arial" w:cs="Arial"/>
      <w:lang w:val="ru-RU" w:eastAsia="ar-SA" w:bidi="ar-SA"/>
    </w:rPr>
  </w:style>
  <w:style w:type="character" w:customStyle="1" w:styleId="56">
    <w:name w:val="Знак Знак5"/>
    <w:rPr>
      <w:rFonts w:ascii="Tahoma" w:hAnsi="Tahoma" w:cs="Tahoma"/>
      <w:sz w:val="16"/>
      <w:szCs w:val="16"/>
    </w:rPr>
  </w:style>
  <w:style w:type="character" w:customStyle="1" w:styleId="46">
    <w:name w:val="Знак Знак4"/>
    <w:rPr>
      <w:sz w:val="28"/>
      <w:szCs w:val="28"/>
    </w:rPr>
  </w:style>
  <w:style w:type="character" w:customStyle="1" w:styleId="36">
    <w:name w:val="Знак Знак3"/>
    <w:rPr>
      <w:sz w:val="28"/>
      <w:szCs w:val="28"/>
    </w:rPr>
  </w:style>
  <w:style w:type="character" w:customStyle="1" w:styleId="14">
    <w:name w:val="Номер страницы1"/>
    <w:basedOn w:val="25"/>
  </w:style>
  <w:style w:type="character" w:customStyle="1" w:styleId="120">
    <w:name w:val="Знак Знак12"/>
    <w:rPr>
      <w:rFonts w:eastAsia="Times New Roman"/>
      <w:sz w:val="28"/>
    </w:rPr>
  </w:style>
  <w:style w:type="character" w:styleId="ae">
    <w:name w:val="Hyperlink"/>
    <w:uiPriority w:val="99"/>
    <w:rPr>
      <w:color w:val="0000FF"/>
      <w:u w:val="single"/>
    </w:rPr>
  </w:style>
  <w:style w:type="character" w:customStyle="1" w:styleId="A50">
    <w:name w:val="A5"/>
    <w:rPr>
      <w:rFonts w:ascii="Arial Narrow" w:hAnsi="Arial Narrow" w:cs="Arial Narrow"/>
      <w:color w:val="000000"/>
      <w:sz w:val="20"/>
    </w:rPr>
  </w:style>
  <w:style w:type="character" w:customStyle="1" w:styleId="110">
    <w:name w:val="Основной шрифт абзаца11"/>
  </w:style>
  <w:style w:type="character" w:customStyle="1" w:styleId="CharacterStyle1">
    <w:name w:val="Character Style 1"/>
    <w:rPr>
      <w:rFonts w:ascii="Arial" w:hAnsi="Arial" w:cs="Arial"/>
      <w:sz w:val="28"/>
      <w:szCs w:val="28"/>
    </w:rPr>
  </w:style>
  <w:style w:type="character" w:styleId="af">
    <w:name w:val="Strong"/>
    <w:qFormat/>
    <w:rPr>
      <w:b/>
      <w:bCs/>
    </w:rPr>
  </w:style>
  <w:style w:type="character" w:customStyle="1" w:styleId="26">
    <w:name w:val="Знак Знак2"/>
    <w:rPr>
      <w:sz w:val="28"/>
      <w:szCs w:val="28"/>
    </w:rPr>
  </w:style>
  <w:style w:type="character" w:customStyle="1" w:styleId="92">
    <w:name w:val="Знак Знак9"/>
    <w:rPr>
      <w:rFonts w:eastAsia="Times New Roman"/>
      <w:b/>
      <w:bCs/>
      <w:sz w:val="28"/>
      <w:szCs w:val="28"/>
    </w:rPr>
  </w:style>
  <w:style w:type="character" w:customStyle="1" w:styleId="83">
    <w:name w:val="Знак Знак8"/>
    <w:rPr>
      <w:rFonts w:eastAsia="Times New Roman"/>
      <w:b/>
      <w:bCs/>
      <w:i/>
      <w:iCs/>
      <w:sz w:val="26"/>
      <w:szCs w:val="26"/>
    </w:rPr>
  </w:style>
  <w:style w:type="character" w:customStyle="1" w:styleId="15">
    <w:name w:val="Знак Знак1"/>
    <w:aliases w:val="Основной текст Знак1,Знак Знак Знак Знак Знак2,Знак Знак Знак Знак3,Знак Знак Знак2,Знак Знак Знак Знак Знак Знак1,Знак Знак Знак Знак Знак Знак Знак Знак1,Знак Знак Знак Знак Знак Знак Знак1,Знак Знак Знак Знак Знак З Знак,текст таблицы Знак"/>
    <w:rPr>
      <w:rFonts w:ascii="Courier New" w:eastAsia="Times New Roman" w:hAnsi="Courier New" w:cs="Courier New"/>
    </w:rPr>
  </w:style>
  <w:style w:type="character" w:customStyle="1" w:styleId="af0">
    <w:name w:val="Знак Знак"/>
    <w:rPr>
      <w:rFonts w:eastAsia="Times New Roman"/>
      <w:sz w:val="24"/>
      <w:szCs w:val="24"/>
    </w:rPr>
  </w:style>
  <w:style w:type="character" w:customStyle="1" w:styleId="111">
    <w:name w:val="Знак Знак11"/>
    <w:rPr>
      <w:rFonts w:ascii="Cambria" w:eastAsia="Times New Roman" w:hAnsi="Cambria" w:cs="Times New Roman"/>
      <w:b/>
      <w:bCs/>
      <w:i/>
      <w:iCs/>
      <w:sz w:val="28"/>
      <w:szCs w:val="28"/>
    </w:rPr>
  </w:style>
  <w:style w:type="character" w:customStyle="1" w:styleId="100">
    <w:name w:val="Знак Знак10"/>
    <w:rPr>
      <w:rFonts w:ascii="Cambria" w:eastAsia="Times New Roman" w:hAnsi="Cambria" w:cs="Times New Roman"/>
      <w:b/>
      <w:bCs/>
      <w:sz w:val="26"/>
      <w:szCs w:val="26"/>
    </w:rPr>
  </w:style>
  <w:style w:type="character" w:customStyle="1" w:styleId="af1">
    <w:name w:val="Маркеры списка"/>
    <w:rPr>
      <w:rFonts w:ascii="OpenSymbol" w:eastAsia="OpenSymbol" w:hAnsi="OpenSymbol" w:cs="OpenSymbol"/>
    </w:rPr>
  </w:style>
  <w:style w:type="character" w:customStyle="1" w:styleId="af2">
    <w:name w:val="Текст сноски Знак"/>
    <w:aliases w:val="Table_Footnote_last Знак,Текст сноски Знак2 Знак,Текст сноски Знак1 Знак Знак,Текст сноски Знак Знак Знак Знак,Текст сноски Знак Знак Знак Знак Знак Знак,Текст сноски Знак Знак1 Знак Знак,Текст сноски Знак1 Знак Знак Знак Знак"/>
    <w:rPr>
      <w:rFonts w:eastAsia="Calibri"/>
    </w:rPr>
  </w:style>
  <w:style w:type="character" w:customStyle="1" w:styleId="af3">
    <w:name w:val="Символ сноски"/>
    <w:rPr>
      <w:vertAlign w:val="superscript"/>
    </w:rPr>
  </w:style>
  <w:style w:type="character" w:customStyle="1" w:styleId="16">
    <w:name w:val="Знак сноски1"/>
    <w:rPr>
      <w:vertAlign w:val="superscript"/>
    </w:rPr>
  </w:style>
  <w:style w:type="character" w:customStyle="1" w:styleId="af4">
    <w:name w:val="Символы концевой сноски"/>
    <w:rPr>
      <w:vertAlign w:val="superscript"/>
    </w:rPr>
  </w:style>
  <w:style w:type="character" w:customStyle="1" w:styleId="WW-">
    <w:name w:val="WW-Символы концевой сноски"/>
  </w:style>
  <w:style w:type="character" w:customStyle="1" w:styleId="27">
    <w:name w:val="Знак сноски2"/>
    <w:rPr>
      <w:vertAlign w:val="superscript"/>
    </w:rPr>
  </w:style>
  <w:style w:type="character" w:customStyle="1" w:styleId="17">
    <w:name w:val="Знак концевой сноски1"/>
    <w:rPr>
      <w:vertAlign w:val="superscript"/>
    </w:rPr>
  </w:style>
  <w:style w:type="character" w:customStyle="1" w:styleId="af5">
    <w:name w:val="Основной текст Знак"/>
    <w:aliases w:val="Знак1 Знак Знак,Знак Знак Знак Знак1,Знак Знак Знак1,Знак Знак Знак Знак Знак Знак2,Знак Знак Знак Знак Знак Знак Знак Знак,Знак Знак Знак Знак Знак Знак Знак2,Знак Знак Знак Знак Знак З Знак1,текст таблицы Знак1,Текст в рамке Знак"/>
    <w:rPr>
      <w:rFonts w:ascii="Times New Roman" w:eastAsia="Calibri" w:hAnsi="Times New Roman" w:cs="Times New Roman"/>
      <w:sz w:val="28"/>
      <w:szCs w:val="28"/>
    </w:rPr>
  </w:style>
  <w:style w:type="character" w:customStyle="1" w:styleId="af6">
    <w:name w:val="Основной текст с отступом Знак"/>
    <w:aliases w:val="Основной текст 1 Знак,Нумерованный список !! Знак,Надин стиль Знак,Body Text Indent Знак"/>
    <w:rPr>
      <w:rFonts w:ascii="Times New Roman" w:eastAsia="Times New Roman" w:hAnsi="Times New Roman" w:cs="Times New Roman"/>
      <w:sz w:val="28"/>
      <w:szCs w:val="24"/>
    </w:rPr>
  </w:style>
  <w:style w:type="character" w:customStyle="1" w:styleId="af7">
    <w:name w:val="Текст выноски Знак"/>
    <w:link w:val="af8"/>
    <w:uiPriority w:val="99"/>
    <w:rPr>
      <w:rFonts w:ascii="Tahoma" w:eastAsia="Calibri" w:hAnsi="Tahoma" w:cs="Tahoma"/>
      <w:sz w:val="16"/>
      <w:szCs w:val="16"/>
    </w:rPr>
  </w:style>
  <w:style w:type="character" w:customStyle="1" w:styleId="18">
    <w:name w:val="Текст сноски Знак1"/>
    <w:aliases w:val="Table_Footnote_last Знак1,Текст сноски Знак1 Знак Знак1,Текст сноски Знак Знак Знак Знак1,Текст сноски Знак Знак Знак Знак Знак Знак1,Текст сноски Знак Знак1 Знак Знак1,Текст сноски Знак1 Знак Знак Знак Знак1"/>
    <w:link w:val="af9"/>
    <w:rPr>
      <w:rFonts w:ascii="Times New Roman" w:eastAsia="Calibri" w:hAnsi="Times New Roman" w:cs="Times New Roman"/>
      <w:sz w:val="20"/>
      <w:szCs w:val="20"/>
    </w:rPr>
  </w:style>
  <w:style w:type="character" w:customStyle="1" w:styleId="19">
    <w:name w:val="Просмотренная гиперссылка1"/>
    <w:rPr>
      <w:color w:val="800080"/>
      <w:u w:val="single"/>
    </w:rPr>
  </w:style>
  <w:style w:type="character" w:customStyle="1" w:styleId="1a">
    <w:name w:val="Знак примечания1"/>
    <w:rPr>
      <w:sz w:val="16"/>
      <w:szCs w:val="16"/>
    </w:rPr>
  </w:style>
  <w:style w:type="character" w:customStyle="1" w:styleId="afa">
    <w:name w:val="Текст примечания Знак"/>
    <w:link w:val="afb"/>
    <w:rPr>
      <w:rFonts w:ascii="Times New Roman" w:eastAsia="Calibri" w:hAnsi="Times New Roman" w:cs="Times New Roman"/>
      <w:sz w:val="20"/>
      <w:szCs w:val="20"/>
    </w:rPr>
  </w:style>
  <w:style w:type="character" w:customStyle="1" w:styleId="afc">
    <w:name w:val="Тема примечания Знак"/>
    <w:link w:val="afd"/>
    <w:rPr>
      <w:rFonts w:ascii="Times New Roman" w:eastAsia="Calibri" w:hAnsi="Times New Roman" w:cs="Times New Roman"/>
      <w:b/>
      <w:bCs/>
      <w:sz w:val="20"/>
      <w:szCs w:val="20"/>
    </w:rPr>
  </w:style>
  <w:style w:type="character" w:customStyle="1" w:styleId="blk">
    <w:name w:val="blk"/>
  </w:style>
  <w:style w:type="character" w:customStyle="1" w:styleId="1b">
    <w:name w:val="Неразрешенное упоминание1"/>
    <w:uiPriority w:val="99"/>
    <w:rPr>
      <w:color w:val="605E5C"/>
    </w:rPr>
  </w:style>
  <w:style w:type="character" w:customStyle="1" w:styleId="112">
    <w:name w:val="Заголовок 1 Знак1"/>
    <w:aliases w:val="Head 1 Знак1,????????? 1 Знак1,главы Знак1,Main heading Знак1,Заголовок 1 Знак Знак + После:  12 пт Знак1,Заголов Знак1,Ç1 Знак1,Заголовок 1 Знак1 Знак1 Знак1,Заголовок 1 Знак Знак Знак Знак1,Заголовок 1 Знак1 Знак Знак Знак Знак1"/>
    <w:uiPriority w:val="9"/>
    <w:rPr>
      <w:rFonts w:ascii="Cambria" w:hAnsi="Cambria" w:cs="font349"/>
      <w:b/>
      <w:bCs/>
      <w:color w:val="365F91"/>
      <w:sz w:val="28"/>
      <w:szCs w:val="28"/>
    </w:rPr>
  </w:style>
  <w:style w:type="character" w:customStyle="1" w:styleId="311">
    <w:name w:val="Заголовок 3 Знак1"/>
    <w:uiPriority w:val="9"/>
    <w:rPr>
      <w:rFonts w:ascii="Cambria" w:hAnsi="Cambria" w:cs="font349"/>
      <w:b/>
      <w:bCs/>
      <w:color w:val="4F81BD"/>
    </w:rPr>
  </w:style>
  <w:style w:type="character" w:customStyle="1" w:styleId="210">
    <w:name w:val="Заголовок 2 Знак1"/>
    <w:uiPriority w:val="9"/>
    <w:rPr>
      <w:rFonts w:ascii="Cambria" w:hAnsi="Cambria" w:cs="font349"/>
      <w:b/>
      <w:bCs/>
      <w:color w:val="4F81BD"/>
      <w:sz w:val="26"/>
      <w:szCs w:val="26"/>
    </w:rPr>
  </w:style>
  <w:style w:type="character" w:customStyle="1" w:styleId="afe">
    <w:name w:val="Подпись к картинке_"/>
    <w:rPr>
      <w:rFonts w:ascii="Times New Roman" w:eastAsia="Times New Roman" w:hAnsi="Times New Roman" w:cs="Times New Roman"/>
    </w:rPr>
  </w:style>
  <w:style w:type="character" w:customStyle="1" w:styleId="UnresolvedMention">
    <w:name w:val="Unresolved Mention"/>
    <w:uiPriority w:val="99"/>
    <w:rPr>
      <w:color w:val="605E5C"/>
    </w:rPr>
  </w:style>
  <w:style w:type="character" w:customStyle="1" w:styleId="ListLabel1">
    <w:name w:val="ListLabel 1"/>
    <w:rPr>
      <w:caps w:val="0"/>
      <w:smallCaps w:val="0"/>
      <w:strike w:val="0"/>
      <w:dstrike w:val="0"/>
      <w:color w:val="000000"/>
      <w:spacing w:val="0"/>
      <w:w w:val="100"/>
      <w:kern w:val="1"/>
      <w:position w:val="0"/>
      <w:sz w:val="22"/>
      <w:vertAlign w:val="baseline"/>
    </w:rPr>
  </w:style>
  <w:style w:type="character" w:customStyle="1" w:styleId="ListLabel2">
    <w:name w:val="ListLabel 2"/>
    <w:rPr>
      <w:rFonts w:eastAsia="Symbol" w:cs="Symbol"/>
      <w:b w:val="0"/>
      <w:bCs w:val="0"/>
      <w:i w:val="0"/>
      <w:iCs w:val="0"/>
      <w:caps w:val="0"/>
      <w:smallCaps w:val="0"/>
      <w:strike w:val="0"/>
      <w:dstrike w:val="0"/>
      <w:color w:val="000000"/>
      <w:spacing w:val="0"/>
      <w:w w:val="100"/>
      <w:kern w:val="1"/>
      <w:position w:val="0"/>
      <w:sz w:val="22"/>
      <w:vertAlign w:val="baseline"/>
    </w:rPr>
  </w:style>
  <w:style w:type="character" w:customStyle="1" w:styleId="ListLabel3">
    <w:name w:val="ListLabel 3"/>
    <w:rPr>
      <w:rFonts w:cs="Courier New"/>
    </w:rPr>
  </w:style>
  <w:style w:type="character" w:customStyle="1" w:styleId="ListLabel4">
    <w:name w:val="ListLabel 4"/>
    <w:rPr>
      <w:rFonts w:eastAsia="Calibri"/>
    </w:rPr>
  </w:style>
  <w:style w:type="character" w:customStyle="1" w:styleId="ListLabel5">
    <w:name w:val="ListLabel 5"/>
    <w:rPr>
      <w:i w:val="0"/>
    </w:rPr>
  </w:style>
  <w:style w:type="paragraph" w:customStyle="1" w:styleId="28">
    <w:name w:val="Заголовок2"/>
    <w:basedOn w:val="a4"/>
    <w:next w:val="a5"/>
    <w:pPr>
      <w:keepNext/>
      <w:spacing w:before="240" w:after="120"/>
    </w:pPr>
    <w:rPr>
      <w:rFonts w:ascii="Arial" w:eastAsia="Arial Unicode MS" w:hAnsi="Arial" w:cs="Arial Unicode MS"/>
      <w:szCs w:val="28"/>
    </w:rPr>
  </w:style>
  <w:style w:type="paragraph" w:styleId="a5">
    <w:name w:val="Body Text"/>
    <w:aliases w:val="Знак1 Знак,Знак Знак Знак,Знак Знак Знак Знак Знак,Знак Знак Знак Знак Знак Знак Знак,Знак Знак Знак Знак Знак Знак,Знак Знак Знак Знак Знак З,текст таблицы,Текст в рамке,Подпись1,bt"/>
    <w:basedOn w:val="a4"/>
    <w:qFormat/>
    <w:pPr>
      <w:spacing w:after="120"/>
    </w:pPr>
    <w:rPr>
      <w:rFonts w:cs="Times New Roman"/>
      <w:szCs w:val="28"/>
    </w:rPr>
  </w:style>
  <w:style w:type="paragraph" w:styleId="aff">
    <w:name w:val="List"/>
    <w:basedOn w:val="a5"/>
    <w:rPr>
      <w:rFonts w:ascii="Arial" w:hAnsi="Arial" w:cs="Mangal"/>
    </w:rPr>
  </w:style>
  <w:style w:type="paragraph" w:customStyle="1" w:styleId="93">
    <w:name w:val="Название9"/>
    <w:basedOn w:val="a4"/>
    <w:pPr>
      <w:suppressLineNumbers/>
      <w:spacing w:before="120" w:after="120"/>
    </w:pPr>
    <w:rPr>
      <w:i/>
      <w:iCs/>
      <w:sz w:val="24"/>
      <w:szCs w:val="24"/>
    </w:rPr>
  </w:style>
  <w:style w:type="paragraph" w:customStyle="1" w:styleId="94">
    <w:name w:val="Указатель9"/>
    <w:basedOn w:val="a4"/>
    <w:pPr>
      <w:suppressLineNumbers/>
    </w:pPr>
  </w:style>
  <w:style w:type="paragraph" w:customStyle="1" w:styleId="113">
    <w:name w:val="Заголовок 11"/>
    <w:basedOn w:val="a4"/>
    <w:uiPriority w:val="9"/>
    <w:qFormat/>
    <w:pPr>
      <w:keepNext/>
      <w:keepLines/>
      <w:jc w:val="center"/>
    </w:pPr>
    <w:rPr>
      <w:rFonts w:eastAsia="Times New Roman" w:cs="Times New Roman"/>
      <w:b/>
      <w:bCs/>
      <w:sz w:val="24"/>
      <w:szCs w:val="28"/>
    </w:rPr>
  </w:style>
  <w:style w:type="paragraph" w:customStyle="1" w:styleId="211">
    <w:name w:val="Заголовок 21"/>
    <w:basedOn w:val="a4"/>
    <w:uiPriority w:val="9"/>
    <w:qFormat/>
    <w:pPr>
      <w:keepNext/>
      <w:keepLines/>
    </w:pPr>
    <w:rPr>
      <w:rFonts w:eastAsia="Times New Roman" w:cs="Times New Roman"/>
      <w:b/>
      <w:bCs/>
      <w:sz w:val="24"/>
      <w:szCs w:val="26"/>
    </w:rPr>
  </w:style>
  <w:style w:type="paragraph" w:customStyle="1" w:styleId="312">
    <w:name w:val="Заголовок 31"/>
    <w:basedOn w:val="a4"/>
    <w:uiPriority w:val="9"/>
    <w:qFormat/>
    <w:pPr>
      <w:keepNext/>
      <w:keepLines/>
    </w:pPr>
    <w:rPr>
      <w:rFonts w:eastAsia="Times New Roman" w:cs="Times New Roman"/>
      <w:b/>
      <w:bCs/>
      <w:sz w:val="24"/>
    </w:rPr>
  </w:style>
  <w:style w:type="paragraph" w:styleId="aff0">
    <w:name w:val="header"/>
    <w:aliases w:val="encabezado"/>
    <w:basedOn w:val="a4"/>
    <w:uiPriority w:val="99"/>
    <w:qFormat/>
    <w:pPr>
      <w:suppressLineNumbers/>
      <w:tabs>
        <w:tab w:val="center" w:pos="4677"/>
        <w:tab w:val="right" w:pos="9355"/>
      </w:tabs>
    </w:pPr>
    <w:rPr>
      <w:rFonts w:eastAsia="Times New Roman" w:cs="Times New Roman"/>
      <w:sz w:val="24"/>
    </w:rPr>
  </w:style>
  <w:style w:type="paragraph" w:styleId="aff1">
    <w:name w:val="footer"/>
    <w:basedOn w:val="a4"/>
    <w:uiPriority w:val="99"/>
    <w:pPr>
      <w:suppressLineNumbers/>
      <w:tabs>
        <w:tab w:val="center" w:pos="4677"/>
        <w:tab w:val="right" w:pos="9355"/>
      </w:tabs>
    </w:pPr>
    <w:rPr>
      <w:rFonts w:eastAsia="Times New Roman" w:cs="Times New Roman"/>
      <w:sz w:val="24"/>
    </w:rPr>
  </w:style>
  <w:style w:type="paragraph" w:customStyle="1" w:styleId="1c">
    <w:name w:val="Схема документа1"/>
    <w:basedOn w:val="a4"/>
    <w:qFormat/>
    <w:rPr>
      <w:rFonts w:ascii="Tahoma" w:eastAsia="Times New Roman" w:hAnsi="Tahoma" w:cs="Tahoma"/>
      <w:sz w:val="16"/>
      <w:szCs w:val="16"/>
    </w:rPr>
  </w:style>
  <w:style w:type="paragraph" w:customStyle="1" w:styleId="1d">
    <w:name w:val="Без интервала1"/>
    <w:pPr>
      <w:suppressAutoHyphens/>
      <w:spacing w:line="100" w:lineRule="atLeast"/>
      <w:ind w:firstLine="709"/>
      <w:jc w:val="both"/>
    </w:pPr>
    <w:rPr>
      <w:rFonts w:cs="Calibri"/>
      <w:sz w:val="24"/>
      <w:szCs w:val="22"/>
      <w:lang w:eastAsia="ar-SA"/>
    </w:rPr>
  </w:style>
  <w:style w:type="paragraph" w:customStyle="1" w:styleId="1e">
    <w:name w:val="Заголовок1"/>
    <w:basedOn w:val="a4"/>
    <w:link w:val="aff2"/>
    <w:qFormat/>
    <w:pPr>
      <w:keepNext/>
      <w:spacing w:before="240" w:after="120"/>
    </w:pPr>
    <w:rPr>
      <w:rFonts w:ascii="Arial" w:eastAsia="Microsoft YaHei" w:hAnsi="Arial" w:cs="Mangal"/>
      <w:szCs w:val="28"/>
    </w:rPr>
  </w:style>
  <w:style w:type="paragraph" w:customStyle="1" w:styleId="84">
    <w:name w:val="Название8"/>
    <w:basedOn w:val="a4"/>
    <w:pPr>
      <w:suppressLineNumbers/>
      <w:spacing w:before="120" w:after="120"/>
    </w:pPr>
    <w:rPr>
      <w:rFonts w:ascii="Arial" w:hAnsi="Arial" w:cs="Mangal"/>
      <w:i/>
      <w:iCs/>
      <w:sz w:val="20"/>
      <w:szCs w:val="24"/>
    </w:rPr>
  </w:style>
  <w:style w:type="paragraph" w:customStyle="1" w:styleId="85">
    <w:name w:val="Указатель8"/>
    <w:basedOn w:val="a4"/>
    <w:pPr>
      <w:suppressLineNumbers/>
    </w:pPr>
    <w:rPr>
      <w:rFonts w:ascii="Arial" w:hAnsi="Arial" w:cs="Mangal"/>
      <w:szCs w:val="28"/>
    </w:rPr>
  </w:style>
  <w:style w:type="paragraph" w:customStyle="1" w:styleId="75">
    <w:name w:val="Название7"/>
    <w:basedOn w:val="a4"/>
    <w:pPr>
      <w:suppressLineNumbers/>
      <w:spacing w:before="120" w:after="120"/>
    </w:pPr>
    <w:rPr>
      <w:rFonts w:ascii="Arial" w:hAnsi="Arial" w:cs="Mangal"/>
      <w:i/>
      <w:iCs/>
      <w:sz w:val="20"/>
      <w:szCs w:val="24"/>
    </w:rPr>
  </w:style>
  <w:style w:type="paragraph" w:customStyle="1" w:styleId="76">
    <w:name w:val="Указатель7"/>
    <w:basedOn w:val="a4"/>
    <w:pPr>
      <w:suppressLineNumbers/>
    </w:pPr>
    <w:rPr>
      <w:rFonts w:ascii="Arial" w:hAnsi="Arial" w:cs="Mangal"/>
      <w:szCs w:val="28"/>
    </w:rPr>
  </w:style>
  <w:style w:type="paragraph" w:customStyle="1" w:styleId="64">
    <w:name w:val="Название6"/>
    <w:basedOn w:val="a4"/>
    <w:pPr>
      <w:suppressLineNumbers/>
      <w:spacing w:before="120" w:after="120"/>
    </w:pPr>
    <w:rPr>
      <w:rFonts w:ascii="Arial" w:hAnsi="Arial" w:cs="Mangal"/>
      <w:i/>
      <w:iCs/>
      <w:sz w:val="20"/>
      <w:szCs w:val="24"/>
    </w:rPr>
  </w:style>
  <w:style w:type="paragraph" w:customStyle="1" w:styleId="65">
    <w:name w:val="Указатель6"/>
    <w:basedOn w:val="a4"/>
    <w:pPr>
      <w:suppressLineNumbers/>
    </w:pPr>
    <w:rPr>
      <w:rFonts w:ascii="Arial" w:hAnsi="Arial" w:cs="Mangal"/>
      <w:szCs w:val="28"/>
    </w:rPr>
  </w:style>
  <w:style w:type="paragraph" w:customStyle="1" w:styleId="57">
    <w:name w:val="Название5"/>
    <w:basedOn w:val="a4"/>
    <w:pPr>
      <w:suppressLineNumbers/>
      <w:spacing w:before="120" w:after="120"/>
    </w:pPr>
    <w:rPr>
      <w:rFonts w:ascii="Arial" w:hAnsi="Arial" w:cs="Mangal"/>
      <w:i/>
      <w:iCs/>
      <w:sz w:val="20"/>
      <w:szCs w:val="24"/>
    </w:rPr>
  </w:style>
  <w:style w:type="paragraph" w:customStyle="1" w:styleId="58">
    <w:name w:val="Указатель5"/>
    <w:basedOn w:val="a4"/>
    <w:pPr>
      <w:suppressLineNumbers/>
    </w:pPr>
    <w:rPr>
      <w:rFonts w:ascii="Arial" w:hAnsi="Arial" w:cs="Mangal"/>
      <w:szCs w:val="28"/>
    </w:rPr>
  </w:style>
  <w:style w:type="paragraph" w:customStyle="1" w:styleId="47">
    <w:name w:val="Название4"/>
    <w:basedOn w:val="a4"/>
    <w:pPr>
      <w:suppressLineNumbers/>
      <w:spacing w:before="120" w:after="120"/>
    </w:pPr>
    <w:rPr>
      <w:rFonts w:ascii="Arial" w:hAnsi="Arial" w:cs="Mangal"/>
      <w:i/>
      <w:iCs/>
      <w:sz w:val="20"/>
      <w:szCs w:val="24"/>
    </w:rPr>
  </w:style>
  <w:style w:type="paragraph" w:customStyle="1" w:styleId="48">
    <w:name w:val="Указатель4"/>
    <w:basedOn w:val="a4"/>
    <w:pPr>
      <w:suppressLineNumbers/>
    </w:pPr>
    <w:rPr>
      <w:rFonts w:ascii="Arial" w:hAnsi="Arial" w:cs="Mangal"/>
      <w:szCs w:val="28"/>
    </w:rPr>
  </w:style>
  <w:style w:type="paragraph" w:customStyle="1" w:styleId="37">
    <w:name w:val="Название3"/>
    <w:basedOn w:val="a4"/>
    <w:pPr>
      <w:suppressLineNumbers/>
      <w:spacing w:before="120" w:after="120"/>
    </w:pPr>
    <w:rPr>
      <w:rFonts w:ascii="Arial" w:hAnsi="Arial" w:cs="Mangal"/>
      <w:i/>
      <w:iCs/>
      <w:sz w:val="20"/>
      <w:szCs w:val="24"/>
    </w:rPr>
  </w:style>
  <w:style w:type="paragraph" w:customStyle="1" w:styleId="38">
    <w:name w:val="Указатель3"/>
    <w:basedOn w:val="a4"/>
    <w:pPr>
      <w:suppressLineNumbers/>
    </w:pPr>
    <w:rPr>
      <w:rFonts w:ascii="Arial" w:hAnsi="Arial" w:cs="Mangal"/>
      <w:szCs w:val="28"/>
    </w:rPr>
  </w:style>
  <w:style w:type="paragraph" w:customStyle="1" w:styleId="29">
    <w:name w:val="Название2"/>
    <w:basedOn w:val="a4"/>
    <w:pPr>
      <w:suppressLineNumbers/>
      <w:spacing w:before="120" w:after="120"/>
    </w:pPr>
    <w:rPr>
      <w:rFonts w:ascii="Arial" w:hAnsi="Arial" w:cs="Mangal"/>
      <w:i/>
      <w:iCs/>
      <w:sz w:val="20"/>
      <w:szCs w:val="24"/>
    </w:rPr>
  </w:style>
  <w:style w:type="paragraph" w:customStyle="1" w:styleId="2a">
    <w:name w:val="Указатель2"/>
    <w:basedOn w:val="a4"/>
    <w:pPr>
      <w:suppressLineNumbers/>
    </w:pPr>
    <w:rPr>
      <w:rFonts w:ascii="Arial" w:hAnsi="Arial" w:cs="Mangal"/>
      <w:szCs w:val="28"/>
    </w:rPr>
  </w:style>
  <w:style w:type="paragraph" w:customStyle="1" w:styleId="1f">
    <w:name w:val="Название1"/>
    <w:basedOn w:val="a4"/>
    <w:qFormat/>
    <w:pPr>
      <w:suppressLineNumbers/>
      <w:spacing w:before="120" w:after="120"/>
    </w:pPr>
    <w:rPr>
      <w:rFonts w:ascii="Arial" w:hAnsi="Arial" w:cs="Mangal"/>
      <w:i/>
      <w:iCs/>
      <w:sz w:val="20"/>
      <w:szCs w:val="24"/>
    </w:rPr>
  </w:style>
  <w:style w:type="paragraph" w:customStyle="1" w:styleId="1f0">
    <w:name w:val="Указатель1"/>
    <w:basedOn w:val="a4"/>
    <w:pPr>
      <w:suppressLineNumbers/>
    </w:pPr>
    <w:rPr>
      <w:rFonts w:ascii="Arial" w:hAnsi="Arial" w:cs="Mangal"/>
      <w:szCs w:val="28"/>
    </w:rPr>
  </w:style>
  <w:style w:type="paragraph" w:customStyle="1" w:styleId="ConsPlusTitle">
    <w:name w:val="ConsPlusTitle"/>
    <w:pPr>
      <w:widowControl w:val="0"/>
      <w:suppressAutoHyphens/>
      <w:spacing w:line="100" w:lineRule="atLeast"/>
    </w:pPr>
    <w:rPr>
      <w:rFonts w:ascii="Arial" w:eastAsia="Arial" w:hAnsi="Arial" w:cs="Arial"/>
      <w:b/>
      <w:bCs/>
      <w:lang w:eastAsia="ar-SA"/>
    </w:rPr>
  </w:style>
  <w:style w:type="paragraph" w:customStyle="1" w:styleId="1f1">
    <w:name w:val="Обычный (веб)1"/>
    <w:basedOn w:val="a4"/>
    <w:pPr>
      <w:spacing w:before="280" w:after="280"/>
    </w:pPr>
    <w:rPr>
      <w:rFonts w:eastAsia="Times New Roman" w:cs="Times New Roman"/>
      <w:sz w:val="24"/>
      <w:szCs w:val="24"/>
    </w:rPr>
  </w:style>
  <w:style w:type="paragraph" w:customStyle="1" w:styleId="-21">
    <w:name w:val="Цветной список - Акцент 21"/>
    <w:qFormat/>
    <w:pPr>
      <w:suppressAutoHyphens/>
      <w:spacing w:line="100" w:lineRule="atLeast"/>
    </w:pPr>
    <w:rPr>
      <w:rFonts w:ascii="Calibri" w:eastAsia="Arial" w:hAnsi="Calibri"/>
      <w:sz w:val="22"/>
      <w:szCs w:val="22"/>
      <w:lang w:eastAsia="ar-SA"/>
    </w:rPr>
  </w:style>
  <w:style w:type="paragraph" w:customStyle="1" w:styleId="text2">
    <w:name w:val="text_2"/>
    <w:basedOn w:val="a4"/>
    <w:pPr>
      <w:spacing w:before="26" w:after="280"/>
      <w:ind w:left="65" w:firstLine="0"/>
    </w:pPr>
    <w:rPr>
      <w:rFonts w:ascii="Arial" w:eastAsia="Times New Roman" w:hAnsi="Arial" w:cs="Arial"/>
      <w:color w:val="336699"/>
      <w:sz w:val="17"/>
      <w:szCs w:val="17"/>
    </w:rPr>
  </w:style>
  <w:style w:type="paragraph" w:customStyle="1" w:styleId="212">
    <w:name w:val="Основной текст 21"/>
    <w:basedOn w:val="a4"/>
    <w:qFormat/>
    <w:pPr>
      <w:ind w:firstLine="851"/>
    </w:pPr>
    <w:rPr>
      <w:rFonts w:eastAsia="Times New Roman" w:cs="Times New Roman"/>
      <w:color w:val="0000FF"/>
      <w:szCs w:val="20"/>
    </w:rPr>
  </w:style>
  <w:style w:type="paragraph" w:styleId="aff3">
    <w:name w:val="Body Text Indent"/>
    <w:aliases w:val="Основной текст 1,Нумерованный список !!,Надин стиль,Body Text Indent"/>
    <w:basedOn w:val="a4"/>
    <w:qFormat/>
    <w:pPr>
      <w:ind w:left="283"/>
    </w:pPr>
    <w:rPr>
      <w:rFonts w:eastAsia="Times New Roman" w:cs="Times New Roman"/>
      <w:szCs w:val="24"/>
    </w:rPr>
  </w:style>
  <w:style w:type="paragraph" w:customStyle="1" w:styleId="313">
    <w:name w:val="Основной текст с отступом 31"/>
    <w:basedOn w:val="a4"/>
    <w:rPr>
      <w:rFonts w:eastAsia="Times New Roman" w:cs="Times New Roman"/>
      <w:szCs w:val="20"/>
    </w:rPr>
  </w:style>
  <w:style w:type="paragraph" w:customStyle="1" w:styleId="1f2">
    <w:name w:val="Цитата1"/>
    <w:basedOn w:val="a4"/>
    <w:pPr>
      <w:widowControl w:val="0"/>
      <w:ind w:left="567" w:right="-22" w:firstLine="0"/>
    </w:pPr>
    <w:rPr>
      <w:rFonts w:eastAsia="Times New Roman" w:cs="Times New Roman"/>
      <w:szCs w:val="24"/>
    </w:rPr>
  </w:style>
  <w:style w:type="paragraph" w:customStyle="1" w:styleId="ConsNormal0">
    <w:name w:val="ConsNormal"/>
    <w:qFormat/>
    <w:pPr>
      <w:widowControl w:val="0"/>
      <w:suppressAutoHyphens/>
      <w:spacing w:line="100" w:lineRule="atLeast"/>
      <w:ind w:firstLine="720"/>
    </w:pPr>
    <w:rPr>
      <w:rFonts w:ascii="Arial" w:eastAsia="Arial" w:hAnsi="Arial" w:cs="Arial"/>
      <w:lang w:eastAsia="ar-SA"/>
    </w:rPr>
  </w:style>
  <w:style w:type="paragraph" w:customStyle="1" w:styleId="1f3">
    <w:name w:val="Текст выноски1"/>
    <w:basedOn w:val="a4"/>
    <w:rPr>
      <w:rFonts w:ascii="Tahoma" w:hAnsi="Tahoma" w:cs="Tahoma"/>
      <w:sz w:val="16"/>
      <w:szCs w:val="16"/>
    </w:rPr>
  </w:style>
  <w:style w:type="paragraph" w:customStyle="1" w:styleId="2-41">
    <w:name w:val="Средний список 2 - Акцент 41"/>
    <w:basedOn w:val="a4"/>
    <w:qFormat/>
    <w:pPr>
      <w:ind w:left="720" w:firstLine="0"/>
    </w:pPr>
    <w:rPr>
      <w:rFonts w:ascii="Calibri" w:hAnsi="Calibri" w:cs="Times New Roman"/>
    </w:rPr>
  </w:style>
  <w:style w:type="paragraph" w:customStyle="1" w:styleId="ConsPlusNonformat">
    <w:name w:val="ConsPlusNonformat"/>
    <w:pPr>
      <w:suppressAutoHyphens/>
      <w:spacing w:line="100" w:lineRule="atLeast"/>
    </w:pPr>
    <w:rPr>
      <w:rFonts w:ascii="Courier New" w:eastAsia="Calibri" w:hAnsi="Courier New" w:cs="Courier New"/>
      <w:lang w:eastAsia="ar-SA"/>
    </w:rPr>
  </w:style>
  <w:style w:type="paragraph" w:customStyle="1" w:styleId="ConsPlusNormal">
    <w:name w:val="ConsPlusNormal"/>
    <w:qFormat/>
    <w:pPr>
      <w:widowControl w:val="0"/>
      <w:suppressAutoHyphens/>
      <w:spacing w:line="100" w:lineRule="atLeast"/>
      <w:ind w:firstLine="720"/>
    </w:pPr>
    <w:rPr>
      <w:rFonts w:ascii="Arial" w:eastAsia="Arial" w:hAnsi="Arial" w:cs="Arial"/>
      <w:lang w:eastAsia="ar-SA"/>
    </w:rPr>
  </w:style>
  <w:style w:type="paragraph" w:customStyle="1" w:styleId="aff4">
    <w:name w:val="Содержимое таблицы"/>
    <w:basedOn w:val="a4"/>
    <w:pPr>
      <w:widowControl w:val="0"/>
      <w:suppressLineNumbers/>
    </w:pPr>
    <w:rPr>
      <w:rFonts w:eastAsia="Times New Roman"/>
      <w:szCs w:val="20"/>
      <w:lang w:eastAsia="hi-IN" w:bidi="hi-IN"/>
    </w:rPr>
  </w:style>
  <w:style w:type="paragraph" w:customStyle="1" w:styleId="1f4">
    <w:name w:val="текст_1"/>
    <w:basedOn w:val="a4"/>
    <w:pPr>
      <w:spacing w:line="360" w:lineRule="auto"/>
    </w:pPr>
    <w:rPr>
      <w:rFonts w:eastAsia="Times New Roman" w:cs="Times New Roman"/>
      <w:sz w:val="24"/>
      <w:szCs w:val="24"/>
    </w:rPr>
  </w:style>
  <w:style w:type="paragraph" w:customStyle="1" w:styleId="Style1">
    <w:name w:val="Style 1"/>
    <w:pPr>
      <w:widowControl w:val="0"/>
      <w:suppressAutoHyphens/>
      <w:spacing w:line="100" w:lineRule="atLeast"/>
    </w:pPr>
    <w:rPr>
      <w:rFonts w:eastAsia="Arial"/>
      <w:lang w:val="en-US" w:eastAsia="ar-SA"/>
    </w:rPr>
  </w:style>
  <w:style w:type="paragraph" w:customStyle="1" w:styleId="Style2">
    <w:name w:val="Style 2"/>
    <w:pPr>
      <w:widowControl w:val="0"/>
      <w:suppressAutoHyphens/>
      <w:spacing w:line="264" w:lineRule="auto"/>
      <w:jc w:val="center"/>
    </w:pPr>
    <w:rPr>
      <w:rFonts w:ascii="Arial" w:eastAsia="Arial" w:hAnsi="Arial" w:cs="Arial"/>
      <w:sz w:val="28"/>
      <w:szCs w:val="28"/>
      <w:lang w:val="en-US" w:eastAsia="ar-SA"/>
    </w:rPr>
  </w:style>
  <w:style w:type="paragraph" w:customStyle="1" w:styleId="213">
    <w:name w:val="Основной текст с отступом 21"/>
    <w:basedOn w:val="a4"/>
    <w:qFormat/>
    <w:pPr>
      <w:spacing w:after="120" w:line="480" w:lineRule="auto"/>
      <w:ind w:left="283" w:firstLine="0"/>
    </w:pPr>
    <w:rPr>
      <w:rFonts w:cs="Times New Roman"/>
      <w:szCs w:val="28"/>
    </w:rPr>
  </w:style>
  <w:style w:type="paragraph" w:customStyle="1" w:styleId="1f5">
    <w:name w:val="Текст1"/>
    <w:basedOn w:val="a4"/>
    <w:rPr>
      <w:rFonts w:ascii="Courier New" w:eastAsia="Times New Roman" w:hAnsi="Courier New" w:cs="Courier New"/>
      <w:sz w:val="20"/>
      <w:szCs w:val="20"/>
    </w:rPr>
  </w:style>
  <w:style w:type="paragraph" w:customStyle="1" w:styleId="39">
    <w:name w:val="Заголовок_3"/>
    <w:basedOn w:val="a4"/>
    <w:pPr>
      <w:spacing w:before="120" w:after="120"/>
      <w:jc w:val="center"/>
    </w:pPr>
    <w:rPr>
      <w:rFonts w:eastAsia="Times New Roman" w:cs="Times New Roman"/>
      <w:b/>
      <w:sz w:val="24"/>
      <w:szCs w:val="24"/>
    </w:rPr>
  </w:style>
  <w:style w:type="paragraph" w:customStyle="1" w:styleId="220">
    <w:name w:val="Основной текст 22"/>
    <w:basedOn w:val="a4"/>
    <w:qFormat/>
    <w:pPr>
      <w:spacing w:after="120" w:line="480" w:lineRule="auto"/>
    </w:pPr>
    <w:rPr>
      <w:rFonts w:eastAsia="Times New Roman" w:cs="Times New Roman"/>
      <w:sz w:val="24"/>
      <w:szCs w:val="24"/>
    </w:rPr>
  </w:style>
  <w:style w:type="paragraph" w:customStyle="1" w:styleId="1f6">
    <w:name w:val="Заголовок оглавления1"/>
    <w:basedOn w:val="1"/>
    <w:qFormat/>
    <w:pPr>
      <w:numPr>
        <w:numId w:val="0"/>
      </w:numPr>
      <w:ind w:firstLine="709"/>
    </w:pPr>
  </w:style>
  <w:style w:type="paragraph" w:styleId="1f7">
    <w:name w:val="toc 1"/>
    <w:basedOn w:val="a4"/>
    <w:uiPriority w:val="39"/>
    <w:qFormat/>
    <w:pPr>
      <w:tabs>
        <w:tab w:val="right" w:leader="dot" w:pos="9638"/>
      </w:tabs>
      <w:ind w:firstLine="0"/>
    </w:pPr>
    <w:rPr>
      <w:rFonts w:cs="Times New Roman"/>
      <w:szCs w:val="28"/>
    </w:rPr>
  </w:style>
  <w:style w:type="paragraph" w:styleId="2b">
    <w:name w:val="toc 2"/>
    <w:basedOn w:val="a4"/>
    <w:uiPriority w:val="39"/>
    <w:pPr>
      <w:tabs>
        <w:tab w:val="right" w:leader="dot" w:pos="9355"/>
      </w:tabs>
      <w:ind w:left="280" w:firstLine="0"/>
    </w:pPr>
    <w:rPr>
      <w:rFonts w:cs="Times New Roman"/>
      <w:szCs w:val="28"/>
    </w:rPr>
  </w:style>
  <w:style w:type="paragraph" w:styleId="3a">
    <w:name w:val="toc 3"/>
    <w:basedOn w:val="a4"/>
    <w:uiPriority w:val="39"/>
    <w:pPr>
      <w:tabs>
        <w:tab w:val="right" w:leader="dot" w:pos="9072"/>
      </w:tabs>
      <w:ind w:left="560" w:firstLine="0"/>
    </w:pPr>
    <w:rPr>
      <w:rFonts w:cs="Times New Roman"/>
      <w:szCs w:val="28"/>
    </w:rPr>
  </w:style>
  <w:style w:type="paragraph" w:styleId="49">
    <w:name w:val="toc 4"/>
    <w:basedOn w:val="1f0"/>
    <w:uiPriority w:val="39"/>
    <w:pPr>
      <w:tabs>
        <w:tab w:val="right" w:leader="dot" w:pos="8789"/>
      </w:tabs>
      <w:ind w:left="849" w:firstLine="0"/>
    </w:pPr>
  </w:style>
  <w:style w:type="paragraph" w:styleId="59">
    <w:name w:val="toc 5"/>
    <w:basedOn w:val="1f0"/>
    <w:uiPriority w:val="39"/>
    <w:pPr>
      <w:tabs>
        <w:tab w:val="right" w:leader="dot" w:pos="8506"/>
      </w:tabs>
      <w:ind w:left="1132" w:firstLine="0"/>
    </w:pPr>
  </w:style>
  <w:style w:type="paragraph" w:styleId="66">
    <w:name w:val="toc 6"/>
    <w:basedOn w:val="1f0"/>
    <w:uiPriority w:val="39"/>
    <w:pPr>
      <w:tabs>
        <w:tab w:val="right" w:leader="dot" w:pos="8223"/>
      </w:tabs>
      <w:ind w:left="1415" w:firstLine="0"/>
    </w:pPr>
  </w:style>
  <w:style w:type="paragraph" w:styleId="77">
    <w:name w:val="toc 7"/>
    <w:basedOn w:val="1f0"/>
    <w:uiPriority w:val="39"/>
    <w:pPr>
      <w:tabs>
        <w:tab w:val="right" w:leader="dot" w:pos="7940"/>
      </w:tabs>
      <w:ind w:left="1698" w:firstLine="0"/>
    </w:pPr>
  </w:style>
  <w:style w:type="paragraph" w:styleId="86">
    <w:name w:val="toc 8"/>
    <w:basedOn w:val="1f0"/>
    <w:uiPriority w:val="39"/>
    <w:pPr>
      <w:tabs>
        <w:tab w:val="right" w:leader="dot" w:pos="7657"/>
      </w:tabs>
      <w:ind w:left="1981" w:firstLine="0"/>
    </w:pPr>
  </w:style>
  <w:style w:type="paragraph" w:styleId="95">
    <w:name w:val="toc 9"/>
    <w:basedOn w:val="1f0"/>
    <w:uiPriority w:val="39"/>
    <w:pPr>
      <w:tabs>
        <w:tab w:val="right" w:leader="dot" w:pos="7374"/>
      </w:tabs>
      <w:ind w:left="2264" w:firstLine="0"/>
    </w:pPr>
  </w:style>
  <w:style w:type="paragraph" w:customStyle="1" w:styleId="101">
    <w:name w:val="Оглавление 10"/>
    <w:basedOn w:val="1f0"/>
    <w:pPr>
      <w:tabs>
        <w:tab w:val="right" w:leader="dot" w:pos="7091"/>
      </w:tabs>
      <w:ind w:left="2547" w:firstLine="0"/>
    </w:pPr>
  </w:style>
  <w:style w:type="paragraph" w:customStyle="1" w:styleId="aff5">
    <w:name w:val="Заголовок таблицы"/>
    <w:basedOn w:val="aff4"/>
    <w:pPr>
      <w:jc w:val="center"/>
    </w:pPr>
    <w:rPr>
      <w:b/>
      <w:bCs/>
    </w:rPr>
  </w:style>
  <w:style w:type="paragraph" w:customStyle="1" w:styleId="aff6">
    <w:name w:val="Содержимое врезки"/>
    <w:basedOn w:val="a5"/>
  </w:style>
  <w:style w:type="paragraph" w:customStyle="1" w:styleId="aff7">
    <w:name w:val="Таблица"/>
    <w:basedOn w:val="a4"/>
    <w:rPr>
      <w:sz w:val="24"/>
      <w:szCs w:val="24"/>
    </w:rPr>
  </w:style>
  <w:style w:type="paragraph" w:customStyle="1" w:styleId="1f8">
    <w:name w:val="Текст сноски1"/>
    <w:basedOn w:val="a4"/>
    <w:rPr>
      <w:rFonts w:cs="Times New Roman"/>
      <w:sz w:val="20"/>
      <w:szCs w:val="20"/>
    </w:rPr>
  </w:style>
  <w:style w:type="paragraph" w:customStyle="1" w:styleId="2A0">
    <w:name w:val="Стиль таблицы 2 A"/>
    <w:pPr>
      <w:suppressAutoHyphens/>
      <w:spacing w:line="100" w:lineRule="atLeast"/>
    </w:pPr>
    <w:rPr>
      <w:rFonts w:ascii="Helvetica" w:eastAsia="Arial Unicode MS" w:hAnsi="Helvetica" w:cs="Arial Unicode MS"/>
      <w:color w:val="000000"/>
      <w:u w:color="000000"/>
      <w:lang w:eastAsia="ar-SA"/>
    </w:rPr>
  </w:style>
  <w:style w:type="paragraph" w:customStyle="1" w:styleId="font5">
    <w:name w:val="font5"/>
    <w:basedOn w:val="a4"/>
    <w:qFormat/>
    <w:pPr>
      <w:spacing w:before="100" w:after="100"/>
    </w:pPr>
    <w:rPr>
      <w:rFonts w:ascii="Arial CYR" w:eastAsia="Times New Roman" w:hAnsi="Arial CYR" w:cs="Arial CYR"/>
      <w:color w:val="000000"/>
      <w:szCs w:val="28"/>
    </w:rPr>
  </w:style>
  <w:style w:type="paragraph" w:customStyle="1" w:styleId="xl67">
    <w:name w:val="xl67"/>
    <w:basedOn w:val="a4"/>
    <w:pPr>
      <w:spacing w:before="100" w:after="100"/>
    </w:pPr>
    <w:rPr>
      <w:rFonts w:eastAsia="Times New Roman" w:cs="Times New Roman"/>
      <w:szCs w:val="28"/>
    </w:rPr>
  </w:style>
  <w:style w:type="paragraph" w:customStyle="1" w:styleId="xl68">
    <w:name w:val="xl68"/>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69">
    <w:name w:val="xl69"/>
    <w:basedOn w:val="a4"/>
    <w:qFormat/>
    <w:pPr>
      <w:pBdr>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70">
    <w:name w:val="xl70"/>
    <w:basedOn w:val="a4"/>
    <w:qFormat/>
    <w:pPr>
      <w:pBdr>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71">
    <w:name w:val="xl71"/>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72">
    <w:name w:val="xl72"/>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73">
    <w:name w:val="xl73"/>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74">
    <w:name w:val="xl74"/>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Cs w:val="28"/>
    </w:rPr>
  </w:style>
  <w:style w:type="paragraph" w:customStyle="1" w:styleId="xl75">
    <w:name w:val="xl75"/>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Cs w:val="28"/>
    </w:rPr>
  </w:style>
  <w:style w:type="paragraph" w:customStyle="1" w:styleId="xl76">
    <w:name w:val="xl76"/>
    <w:basedOn w:val="a4"/>
    <w:qFormat/>
    <w:pPr>
      <w:pBdr>
        <w:top w:val="single" w:sz="4" w:space="0" w:color="000000"/>
        <w:left w:val="single" w:sz="4" w:space="0" w:color="000000"/>
        <w:right w:val="single" w:sz="4" w:space="0" w:color="000000"/>
      </w:pBdr>
      <w:spacing w:before="100" w:after="100"/>
    </w:pPr>
    <w:rPr>
      <w:rFonts w:eastAsia="Times New Roman" w:cs="Times New Roman"/>
      <w:szCs w:val="28"/>
    </w:rPr>
  </w:style>
  <w:style w:type="paragraph" w:customStyle="1" w:styleId="xl77">
    <w:name w:val="xl77"/>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Cs w:val="28"/>
    </w:rPr>
  </w:style>
  <w:style w:type="paragraph" w:customStyle="1" w:styleId="xl78">
    <w:name w:val="xl78"/>
    <w:basedOn w:val="a4"/>
    <w:qFormat/>
    <w:pPr>
      <w:pBdr>
        <w:top w:val="single" w:sz="4" w:space="0" w:color="000000"/>
        <w:left w:val="single" w:sz="4" w:space="0" w:color="000000"/>
      </w:pBdr>
      <w:spacing w:before="100" w:after="100"/>
      <w:jc w:val="center"/>
    </w:pPr>
    <w:rPr>
      <w:rFonts w:eastAsia="Times New Roman" w:cs="Times New Roman"/>
      <w:szCs w:val="28"/>
    </w:rPr>
  </w:style>
  <w:style w:type="paragraph" w:customStyle="1" w:styleId="xl79">
    <w:name w:val="xl79"/>
    <w:basedOn w:val="a4"/>
    <w:qFormat/>
    <w:pPr>
      <w:pBdr>
        <w:top w:val="single" w:sz="4" w:space="0" w:color="000000"/>
        <w:left w:val="single" w:sz="4" w:space="0" w:color="000000"/>
        <w:right w:val="single" w:sz="4" w:space="0" w:color="000000"/>
      </w:pBdr>
      <w:spacing w:before="100" w:after="100"/>
    </w:pPr>
    <w:rPr>
      <w:rFonts w:eastAsia="Times New Roman" w:cs="Times New Roman"/>
      <w:szCs w:val="28"/>
    </w:rPr>
  </w:style>
  <w:style w:type="paragraph" w:customStyle="1" w:styleId="xl80">
    <w:name w:val="xl80"/>
    <w:basedOn w:val="a4"/>
    <w:qFormat/>
    <w:pPr>
      <w:pBdr>
        <w:top w:val="single" w:sz="4" w:space="0" w:color="000000"/>
        <w:left w:val="single" w:sz="4" w:space="0" w:color="000000"/>
        <w:right w:val="single" w:sz="4" w:space="0" w:color="000000"/>
      </w:pBdr>
      <w:spacing w:before="100" w:after="100"/>
    </w:pPr>
    <w:rPr>
      <w:rFonts w:eastAsia="Times New Roman" w:cs="Times New Roman"/>
      <w:szCs w:val="28"/>
    </w:rPr>
  </w:style>
  <w:style w:type="paragraph" w:customStyle="1" w:styleId="xl81">
    <w:name w:val="xl81"/>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82">
    <w:name w:val="xl82"/>
    <w:basedOn w:val="a4"/>
    <w:qFormat/>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Cs w:val="28"/>
    </w:rPr>
  </w:style>
  <w:style w:type="paragraph" w:customStyle="1" w:styleId="xl83">
    <w:name w:val="xl83"/>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Cs w:val="28"/>
    </w:rPr>
  </w:style>
  <w:style w:type="paragraph" w:customStyle="1" w:styleId="xl84">
    <w:name w:val="xl84"/>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Cs w:val="28"/>
    </w:rPr>
  </w:style>
  <w:style w:type="paragraph" w:customStyle="1" w:styleId="xl85">
    <w:name w:val="xl85"/>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Cs w:val="28"/>
    </w:rPr>
  </w:style>
  <w:style w:type="paragraph" w:customStyle="1" w:styleId="xl86">
    <w:name w:val="xl86"/>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87">
    <w:name w:val="xl87"/>
    <w:basedOn w:val="a4"/>
    <w:qFormat/>
    <w:pPr>
      <w:spacing w:before="100" w:after="100"/>
    </w:pPr>
    <w:rPr>
      <w:rFonts w:eastAsia="Times New Roman" w:cs="Times New Roman"/>
      <w:sz w:val="24"/>
      <w:szCs w:val="24"/>
    </w:rPr>
  </w:style>
  <w:style w:type="paragraph" w:customStyle="1" w:styleId="xl88">
    <w:name w:val="xl88"/>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b/>
      <w:bCs/>
      <w:sz w:val="24"/>
      <w:szCs w:val="24"/>
    </w:rPr>
  </w:style>
  <w:style w:type="paragraph" w:customStyle="1" w:styleId="xl89">
    <w:name w:val="xl89"/>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90">
    <w:name w:val="xl90"/>
    <w:basedOn w:val="a4"/>
    <w:qFormat/>
    <w:pPr>
      <w:pBdr>
        <w:top w:val="single" w:sz="4" w:space="0" w:color="000000"/>
        <w:left w:val="single" w:sz="4" w:space="0" w:color="000000"/>
        <w:bottom w:val="single" w:sz="4" w:space="0" w:color="000000"/>
      </w:pBdr>
      <w:spacing w:before="100" w:after="100"/>
    </w:pPr>
    <w:rPr>
      <w:rFonts w:eastAsia="Times New Roman" w:cs="Times New Roman"/>
      <w:sz w:val="24"/>
      <w:szCs w:val="24"/>
    </w:rPr>
  </w:style>
  <w:style w:type="paragraph" w:customStyle="1" w:styleId="xl91">
    <w:name w:val="xl91"/>
    <w:basedOn w:val="a4"/>
    <w:qFormat/>
    <w:pPr>
      <w:pBdr>
        <w:top w:val="single" w:sz="4" w:space="0" w:color="000000"/>
        <w:bottom w:val="single" w:sz="4" w:space="0" w:color="000000"/>
      </w:pBdr>
      <w:spacing w:before="100" w:after="100"/>
    </w:pPr>
    <w:rPr>
      <w:rFonts w:eastAsia="Times New Roman" w:cs="Times New Roman"/>
      <w:sz w:val="24"/>
      <w:szCs w:val="24"/>
    </w:rPr>
  </w:style>
  <w:style w:type="paragraph" w:customStyle="1" w:styleId="xl92">
    <w:name w:val="xl92"/>
    <w:basedOn w:val="a4"/>
    <w:qFormat/>
    <w:pPr>
      <w:pBdr>
        <w:top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93">
    <w:name w:val="xl93"/>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94">
    <w:name w:val="xl94"/>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95">
    <w:name w:val="xl95"/>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96">
    <w:name w:val="xl96"/>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b/>
      <w:bCs/>
      <w:sz w:val="24"/>
      <w:szCs w:val="24"/>
    </w:rPr>
  </w:style>
  <w:style w:type="paragraph" w:customStyle="1" w:styleId="xl97">
    <w:name w:val="xl97"/>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98">
    <w:name w:val="xl98"/>
    <w:basedOn w:val="a4"/>
    <w:qFormat/>
    <w:pPr>
      <w:pBdr>
        <w:top w:val="single" w:sz="4" w:space="0" w:color="000000"/>
        <w:left w:val="single" w:sz="4" w:space="0" w:color="000000"/>
        <w:right w:val="single" w:sz="4" w:space="0" w:color="000000"/>
      </w:pBdr>
      <w:shd w:val="clear" w:color="auto" w:fill="FFFFFF"/>
      <w:spacing w:before="100" w:after="100"/>
    </w:pPr>
    <w:rPr>
      <w:rFonts w:eastAsia="Times New Roman" w:cs="Times New Roman"/>
      <w:b/>
      <w:bCs/>
      <w:sz w:val="24"/>
      <w:szCs w:val="24"/>
    </w:rPr>
  </w:style>
  <w:style w:type="paragraph" w:customStyle="1" w:styleId="xl99">
    <w:name w:val="xl99"/>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100">
    <w:name w:val="xl100"/>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101">
    <w:name w:val="xl101"/>
    <w:basedOn w:val="a4"/>
    <w:qFormat/>
    <w:pPr>
      <w:shd w:val="clear" w:color="auto" w:fill="FFFF00"/>
      <w:spacing w:before="100" w:after="100"/>
    </w:pPr>
    <w:rPr>
      <w:rFonts w:eastAsia="Times New Roman" w:cs="Times New Roman"/>
      <w:szCs w:val="28"/>
    </w:rPr>
  </w:style>
  <w:style w:type="paragraph" w:customStyle="1" w:styleId="xl102">
    <w:name w:val="xl102"/>
    <w:basedOn w:val="a4"/>
    <w:qFormat/>
    <w:pPr>
      <w:pBdr>
        <w:top w:val="single" w:sz="4" w:space="0" w:color="000000"/>
        <w:left w:val="single" w:sz="4" w:space="0" w:color="000000"/>
        <w:bottom w:val="single" w:sz="4" w:space="0" w:color="000000"/>
      </w:pBdr>
      <w:spacing w:before="100" w:after="100"/>
    </w:pPr>
    <w:rPr>
      <w:rFonts w:eastAsia="Times New Roman" w:cs="Times New Roman"/>
      <w:sz w:val="24"/>
      <w:szCs w:val="24"/>
    </w:rPr>
  </w:style>
  <w:style w:type="paragraph" w:customStyle="1" w:styleId="xl103">
    <w:name w:val="xl103"/>
    <w:basedOn w:val="a4"/>
    <w:qFormat/>
    <w:pPr>
      <w:pBdr>
        <w:top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104">
    <w:name w:val="xl104"/>
    <w:basedOn w:val="a4"/>
    <w:qFormat/>
    <w:pPr>
      <w:pBdr>
        <w:top w:val="single" w:sz="4" w:space="0" w:color="000000"/>
        <w:left w:val="single" w:sz="4" w:space="0" w:color="000000"/>
        <w:bottom w:val="single" w:sz="4" w:space="0" w:color="000000"/>
      </w:pBdr>
      <w:spacing w:before="100" w:after="100"/>
    </w:pPr>
    <w:rPr>
      <w:rFonts w:eastAsia="Times New Roman" w:cs="Times New Roman"/>
      <w:sz w:val="24"/>
      <w:szCs w:val="24"/>
    </w:rPr>
  </w:style>
  <w:style w:type="paragraph" w:customStyle="1" w:styleId="xl105">
    <w:name w:val="xl105"/>
    <w:basedOn w:val="a4"/>
    <w:qFormat/>
    <w:pPr>
      <w:pBdr>
        <w:top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106">
    <w:name w:val="xl106"/>
    <w:basedOn w:val="a4"/>
    <w:qFormat/>
    <w:pPr>
      <w:spacing w:before="100" w:after="100"/>
    </w:pPr>
    <w:rPr>
      <w:rFonts w:eastAsia="Times New Roman" w:cs="Times New Roman"/>
      <w:sz w:val="24"/>
      <w:szCs w:val="24"/>
    </w:rPr>
  </w:style>
  <w:style w:type="paragraph" w:customStyle="1" w:styleId="xl107">
    <w:name w:val="xl107"/>
    <w:basedOn w:val="a4"/>
    <w:qFormat/>
    <w:pPr>
      <w:spacing w:before="100" w:after="100"/>
    </w:pPr>
    <w:rPr>
      <w:rFonts w:eastAsia="Times New Roman" w:cs="Times New Roman"/>
      <w:sz w:val="24"/>
      <w:szCs w:val="24"/>
    </w:rPr>
  </w:style>
  <w:style w:type="paragraph" w:customStyle="1" w:styleId="xl108">
    <w:name w:val="xl108"/>
    <w:basedOn w:val="a4"/>
    <w:qFormat/>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b/>
      <w:bCs/>
      <w:sz w:val="24"/>
      <w:szCs w:val="24"/>
    </w:rPr>
  </w:style>
  <w:style w:type="paragraph" w:customStyle="1" w:styleId="xl109">
    <w:name w:val="xl109"/>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110">
    <w:name w:val="xl110"/>
    <w:basedOn w:val="a4"/>
    <w:qFormat/>
    <w:pPr>
      <w:spacing w:before="100" w:after="100"/>
    </w:pPr>
    <w:rPr>
      <w:rFonts w:eastAsia="Times New Roman" w:cs="Times New Roman"/>
      <w:sz w:val="24"/>
      <w:szCs w:val="24"/>
    </w:rPr>
  </w:style>
  <w:style w:type="paragraph" w:customStyle="1" w:styleId="xl111">
    <w:name w:val="xl111"/>
    <w:basedOn w:val="a4"/>
    <w:qFormat/>
    <w:pPr>
      <w:spacing w:before="100" w:after="100"/>
    </w:pPr>
    <w:rPr>
      <w:rFonts w:eastAsia="Times New Roman" w:cs="Times New Roman"/>
      <w:sz w:val="24"/>
      <w:szCs w:val="24"/>
    </w:rPr>
  </w:style>
  <w:style w:type="paragraph" w:customStyle="1" w:styleId="xl112">
    <w:name w:val="xl112"/>
    <w:basedOn w:val="a4"/>
    <w:qFormat/>
    <w:pPr>
      <w:spacing w:before="100" w:after="100"/>
    </w:pPr>
    <w:rPr>
      <w:rFonts w:eastAsia="Times New Roman" w:cs="Times New Roman"/>
      <w:sz w:val="24"/>
      <w:szCs w:val="24"/>
    </w:rPr>
  </w:style>
  <w:style w:type="paragraph" w:customStyle="1" w:styleId="xl113">
    <w:name w:val="xl113"/>
    <w:basedOn w:val="a4"/>
    <w:qFormat/>
    <w:pPr>
      <w:pBdr>
        <w:top w:val="single" w:sz="4" w:space="0" w:color="000000"/>
        <w:left w:val="single" w:sz="4" w:space="0" w:color="000000"/>
        <w:right w:val="single" w:sz="4" w:space="0" w:color="000000"/>
      </w:pBdr>
      <w:shd w:val="clear" w:color="auto" w:fill="FFFFFF"/>
      <w:spacing w:before="100" w:after="100"/>
    </w:pPr>
    <w:rPr>
      <w:rFonts w:eastAsia="Times New Roman" w:cs="Times New Roman"/>
      <w:sz w:val="24"/>
      <w:szCs w:val="24"/>
    </w:rPr>
  </w:style>
  <w:style w:type="paragraph" w:customStyle="1" w:styleId="xl114">
    <w:name w:val="xl114"/>
    <w:basedOn w:val="a4"/>
    <w:qFormat/>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b/>
      <w:bCs/>
      <w:sz w:val="24"/>
      <w:szCs w:val="24"/>
    </w:rPr>
  </w:style>
  <w:style w:type="paragraph" w:customStyle="1" w:styleId="1f9">
    <w:name w:val="Текст примечания1"/>
    <w:basedOn w:val="a4"/>
    <w:rPr>
      <w:rFonts w:cs="Times New Roman"/>
      <w:sz w:val="20"/>
      <w:szCs w:val="20"/>
    </w:rPr>
  </w:style>
  <w:style w:type="paragraph" w:customStyle="1" w:styleId="1fa">
    <w:name w:val="Тема примечания1"/>
    <w:basedOn w:val="1f9"/>
    <w:rPr>
      <w:b/>
      <w:bCs/>
    </w:rPr>
  </w:style>
  <w:style w:type="paragraph" w:customStyle="1" w:styleId="-11">
    <w:name w:val="Цветной список - Акцент 11"/>
    <w:basedOn w:val="a4"/>
    <w:uiPriority w:val="34"/>
    <w:qFormat/>
    <w:pPr>
      <w:ind w:left="708"/>
    </w:pPr>
    <w:rPr>
      <w:rFonts w:eastAsia="Times New Roman" w:cs="Times New Roman"/>
      <w:sz w:val="24"/>
      <w:szCs w:val="24"/>
    </w:rPr>
  </w:style>
  <w:style w:type="paragraph" w:customStyle="1" w:styleId="Default">
    <w:name w:val="Default"/>
    <w:link w:val="Default0"/>
    <w:qFormat/>
    <w:pPr>
      <w:suppressAutoHyphens/>
      <w:spacing w:line="100" w:lineRule="atLeast"/>
    </w:pPr>
    <w:rPr>
      <w:color w:val="000000"/>
      <w:sz w:val="24"/>
      <w:szCs w:val="24"/>
      <w:lang w:eastAsia="ar-SA"/>
    </w:rPr>
  </w:style>
  <w:style w:type="paragraph" w:customStyle="1" w:styleId="xl65">
    <w:name w:val="xl65"/>
    <w:basedOn w:val="a4"/>
    <w:pPr>
      <w:pBdr>
        <w:top w:val="single" w:sz="4" w:space="0" w:color="000000"/>
        <w:left w:val="single" w:sz="4" w:space="0" w:color="000000"/>
        <w:bottom w:val="single" w:sz="4" w:space="0" w:color="000000"/>
        <w:right w:val="single" w:sz="4" w:space="0" w:color="000000"/>
      </w:pBdr>
      <w:spacing w:before="100" w:after="100"/>
    </w:pPr>
    <w:rPr>
      <w:rFonts w:eastAsia="Times New Roman" w:cs="Times New Roman"/>
      <w:sz w:val="24"/>
      <w:szCs w:val="24"/>
    </w:rPr>
  </w:style>
  <w:style w:type="paragraph" w:customStyle="1" w:styleId="xl66">
    <w:name w:val="xl66"/>
    <w:basedOn w:val="a4"/>
    <w:pPr>
      <w:pBdr>
        <w:bottom w:val="single" w:sz="8" w:space="0" w:color="000000"/>
        <w:right w:val="single" w:sz="8" w:space="0" w:color="000000"/>
      </w:pBdr>
      <w:spacing w:before="100" w:after="100"/>
      <w:jc w:val="center"/>
    </w:pPr>
    <w:rPr>
      <w:rFonts w:eastAsia="Times New Roman" w:cs="Times New Roman"/>
      <w:sz w:val="24"/>
      <w:szCs w:val="24"/>
    </w:rPr>
  </w:style>
  <w:style w:type="paragraph" w:customStyle="1" w:styleId="msonormal0">
    <w:name w:val="msonormal"/>
    <w:basedOn w:val="a4"/>
    <w:pPr>
      <w:spacing w:before="100" w:after="100"/>
    </w:pPr>
    <w:rPr>
      <w:rFonts w:eastAsia="Times New Roman" w:cs="Times New Roman"/>
      <w:sz w:val="24"/>
      <w:szCs w:val="24"/>
    </w:rPr>
  </w:style>
  <w:style w:type="paragraph" w:customStyle="1" w:styleId="xl115">
    <w:name w:val="xl115"/>
    <w:basedOn w:val="a4"/>
    <w:qFormat/>
    <w:pPr>
      <w:pBdr>
        <w:top w:val="single" w:sz="4" w:space="0" w:color="000000"/>
        <w:left w:val="single" w:sz="4" w:space="0" w:color="000000"/>
        <w:bottom w:val="single" w:sz="4" w:space="0" w:color="000000"/>
        <w:right w:val="single" w:sz="4" w:space="0" w:color="000000"/>
      </w:pBdr>
      <w:shd w:val="clear" w:color="auto" w:fill="FFFF00"/>
      <w:spacing w:before="100" w:after="100"/>
      <w:jc w:val="center"/>
    </w:pPr>
    <w:rPr>
      <w:rFonts w:eastAsia="Times New Roman" w:cs="Times New Roman"/>
      <w:sz w:val="20"/>
      <w:szCs w:val="20"/>
    </w:rPr>
  </w:style>
  <w:style w:type="paragraph" w:customStyle="1" w:styleId="xl116">
    <w:name w:val="xl116"/>
    <w:basedOn w:val="a4"/>
    <w:qFormat/>
    <w:pPr>
      <w:pBdr>
        <w:top w:val="single" w:sz="4" w:space="0" w:color="000000"/>
        <w:left w:val="single" w:sz="4" w:space="0" w:color="000000"/>
        <w:bottom w:val="single" w:sz="4" w:space="0" w:color="000000"/>
        <w:right w:val="single" w:sz="4" w:space="0" w:color="000000"/>
      </w:pBdr>
      <w:shd w:val="clear" w:color="auto" w:fill="FFFF00"/>
      <w:spacing w:before="100" w:after="100"/>
      <w:jc w:val="center"/>
    </w:pPr>
    <w:rPr>
      <w:rFonts w:eastAsia="Times New Roman" w:cs="Times New Roman"/>
      <w:sz w:val="20"/>
      <w:szCs w:val="20"/>
    </w:rPr>
  </w:style>
  <w:style w:type="paragraph" w:customStyle="1" w:styleId="xl117">
    <w:name w:val="xl117"/>
    <w:basedOn w:val="a4"/>
    <w:qFormat/>
    <w:pPr>
      <w:shd w:val="clear" w:color="auto" w:fill="FFFF00"/>
      <w:spacing w:before="100" w:after="100"/>
    </w:pPr>
    <w:rPr>
      <w:rFonts w:eastAsia="Times New Roman" w:cs="Times New Roman"/>
      <w:sz w:val="20"/>
      <w:szCs w:val="20"/>
    </w:rPr>
  </w:style>
  <w:style w:type="paragraph" w:customStyle="1" w:styleId="xl118">
    <w:name w:val="xl118"/>
    <w:basedOn w:val="a4"/>
    <w:qFormat/>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119">
    <w:name w:val="xl119"/>
    <w:basedOn w:val="a4"/>
    <w:qFormat/>
    <w:pPr>
      <w:pBdr>
        <w:top w:val="single" w:sz="4" w:space="0" w:color="000000"/>
        <w:left w:val="single" w:sz="4" w:space="0" w:color="000000"/>
        <w:bottom w:val="single" w:sz="4" w:space="0" w:color="000000"/>
      </w:pBdr>
      <w:shd w:val="clear" w:color="auto" w:fill="FFFF00"/>
      <w:spacing w:before="100" w:after="100"/>
      <w:jc w:val="center"/>
    </w:pPr>
    <w:rPr>
      <w:rFonts w:eastAsia="Times New Roman" w:cs="Times New Roman"/>
      <w:sz w:val="20"/>
      <w:szCs w:val="20"/>
    </w:rPr>
  </w:style>
  <w:style w:type="paragraph" w:customStyle="1" w:styleId="xl120">
    <w:name w:val="xl120"/>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b/>
      <w:bCs/>
      <w:sz w:val="20"/>
      <w:szCs w:val="20"/>
    </w:rPr>
  </w:style>
  <w:style w:type="paragraph" w:customStyle="1" w:styleId="xl121">
    <w:name w:val="xl121"/>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122">
    <w:name w:val="xl122"/>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123">
    <w:name w:val="xl123"/>
    <w:basedOn w:val="a4"/>
    <w:pPr>
      <w:pBdr>
        <w:top w:val="single" w:sz="4" w:space="0" w:color="000000"/>
        <w:left w:val="single" w:sz="4" w:space="0" w:color="000000"/>
        <w:bottom w:val="single" w:sz="4" w:space="0" w:color="000000"/>
        <w:right w:val="single" w:sz="4" w:space="0" w:color="000000"/>
      </w:pBdr>
      <w:shd w:val="clear" w:color="auto" w:fill="C6E0B4"/>
      <w:spacing w:before="100" w:after="100"/>
      <w:jc w:val="center"/>
    </w:pPr>
    <w:rPr>
      <w:rFonts w:eastAsia="Times New Roman" w:cs="Times New Roman"/>
      <w:sz w:val="20"/>
      <w:szCs w:val="20"/>
    </w:rPr>
  </w:style>
  <w:style w:type="paragraph" w:customStyle="1" w:styleId="xl124">
    <w:name w:val="xl124"/>
    <w:basedOn w:val="a4"/>
    <w:pPr>
      <w:pBdr>
        <w:top w:val="single" w:sz="4" w:space="0" w:color="000000"/>
        <w:left w:val="single" w:sz="4" w:space="0" w:color="000000"/>
        <w:bottom w:val="single" w:sz="4" w:space="0" w:color="000000"/>
        <w:right w:val="single" w:sz="4" w:space="0" w:color="000000"/>
      </w:pBdr>
      <w:shd w:val="clear" w:color="auto" w:fill="C6E0B4"/>
      <w:spacing w:before="100" w:after="100"/>
    </w:pPr>
    <w:rPr>
      <w:rFonts w:eastAsia="Times New Roman" w:cs="Times New Roman"/>
      <w:sz w:val="20"/>
      <w:szCs w:val="20"/>
    </w:rPr>
  </w:style>
  <w:style w:type="paragraph" w:customStyle="1" w:styleId="xl125">
    <w:name w:val="xl125"/>
    <w:basedOn w:val="a4"/>
    <w:pPr>
      <w:pBdr>
        <w:top w:val="single" w:sz="4" w:space="0" w:color="000000"/>
        <w:left w:val="single" w:sz="4" w:space="0" w:color="000000"/>
        <w:bottom w:val="single" w:sz="4" w:space="0" w:color="000000"/>
        <w:right w:val="single" w:sz="4" w:space="0" w:color="000000"/>
      </w:pBdr>
      <w:shd w:val="clear" w:color="auto" w:fill="C6E0B4"/>
      <w:spacing w:before="100" w:after="100"/>
      <w:jc w:val="center"/>
    </w:pPr>
    <w:rPr>
      <w:rFonts w:eastAsia="Times New Roman" w:cs="Times New Roman"/>
      <w:sz w:val="20"/>
      <w:szCs w:val="20"/>
    </w:rPr>
  </w:style>
  <w:style w:type="paragraph" w:customStyle="1" w:styleId="xl126">
    <w:name w:val="xl126"/>
    <w:basedOn w:val="a4"/>
    <w:pPr>
      <w:pBdr>
        <w:top w:val="single" w:sz="4" w:space="0" w:color="000000"/>
        <w:left w:val="single" w:sz="4" w:space="0" w:color="000000"/>
        <w:bottom w:val="single" w:sz="4" w:space="0" w:color="000000"/>
        <w:right w:val="single" w:sz="4" w:space="0" w:color="000000"/>
      </w:pBdr>
      <w:shd w:val="clear" w:color="auto" w:fill="C6E0B4"/>
      <w:spacing w:before="100" w:after="100"/>
      <w:jc w:val="center"/>
    </w:pPr>
    <w:rPr>
      <w:rFonts w:eastAsia="Times New Roman" w:cs="Times New Roman"/>
      <w:sz w:val="20"/>
      <w:szCs w:val="20"/>
    </w:rPr>
  </w:style>
  <w:style w:type="paragraph" w:customStyle="1" w:styleId="xl127">
    <w:name w:val="xl127"/>
    <w:basedOn w:val="a4"/>
    <w:pPr>
      <w:pBdr>
        <w:top w:val="single" w:sz="4" w:space="0" w:color="000000"/>
        <w:left w:val="single" w:sz="4" w:space="0" w:color="000000"/>
        <w:bottom w:val="single" w:sz="4" w:space="0" w:color="000000"/>
        <w:right w:val="single" w:sz="4" w:space="0" w:color="000000"/>
      </w:pBdr>
      <w:shd w:val="clear" w:color="auto" w:fill="C6E0B4"/>
      <w:spacing w:before="100" w:after="100"/>
      <w:jc w:val="center"/>
    </w:pPr>
    <w:rPr>
      <w:rFonts w:eastAsia="Times New Roman" w:cs="Times New Roman"/>
      <w:sz w:val="20"/>
      <w:szCs w:val="20"/>
    </w:rPr>
  </w:style>
  <w:style w:type="paragraph" w:customStyle="1" w:styleId="xl128">
    <w:name w:val="xl128"/>
    <w:basedOn w:val="a4"/>
    <w:pPr>
      <w:pBdr>
        <w:top w:val="single" w:sz="4" w:space="0" w:color="000000"/>
        <w:left w:val="single" w:sz="4" w:space="0" w:color="000000"/>
        <w:bottom w:val="single" w:sz="4" w:space="0" w:color="000000"/>
      </w:pBdr>
      <w:shd w:val="clear" w:color="auto" w:fill="C6E0B4"/>
      <w:spacing w:before="100" w:after="100"/>
      <w:jc w:val="center"/>
    </w:pPr>
    <w:rPr>
      <w:rFonts w:eastAsia="Times New Roman" w:cs="Times New Roman"/>
      <w:sz w:val="20"/>
      <w:szCs w:val="20"/>
    </w:rPr>
  </w:style>
  <w:style w:type="paragraph" w:customStyle="1" w:styleId="xl129">
    <w:name w:val="xl129"/>
    <w:basedOn w:val="a4"/>
    <w:pPr>
      <w:shd w:val="clear" w:color="auto" w:fill="C6E0B4"/>
      <w:spacing w:before="100" w:after="100"/>
    </w:pPr>
    <w:rPr>
      <w:rFonts w:eastAsia="Times New Roman" w:cs="Times New Roman"/>
      <w:sz w:val="20"/>
      <w:szCs w:val="20"/>
    </w:rPr>
  </w:style>
  <w:style w:type="paragraph" w:customStyle="1" w:styleId="xl130">
    <w:name w:val="xl130"/>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131">
    <w:name w:val="xl131"/>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132">
    <w:name w:val="xl132"/>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133">
    <w:name w:val="xl133"/>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b/>
      <w:bCs/>
      <w:sz w:val="20"/>
      <w:szCs w:val="20"/>
    </w:rPr>
  </w:style>
  <w:style w:type="paragraph" w:customStyle="1" w:styleId="xl134">
    <w:name w:val="xl134"/>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color w:val="000000"/>
      <w:sz w:val="20"/>
      <w:szCs w:val="20"/>
    </w:rPr>
  </w:style>
  <w:style w:type="paragraph" w:customStyle="1" w:styleId="xl135">
    <w:name w:val="xl135"/>
    <w:basedOn w:val="a4"/>
    <w:pPr>
      <w:pBdr>
        <w:top w:val="single" w:sz="4" w:space="0" w:color="000000"/>
        <w:left w:val="single" w:sz="4" w:space="0" w:color="000000"/>
        <w:bottom w:val="single" w:sz="4" w:space="0" w:color="000000"/>
        <w:right w:val="single" w:sz="8" w:space="0" w:color="000000"/>
      </w:pBdr>
      <w:shd w:val="clear" w:color="auto" w:fill="FFFFFF"/>
      <w:spacing w:before="100" w:after="100"/>
      <w:jc w:val="center"/>
    </w:pPr>
    <w:rPr>
      <w:rFonts w:eastAsia="Times New Roman" w:cs="Times New Roman"/>
      <w:color w:val="000000"/>
      <w:sz w:val="20"/>
      <w:szCs w:val="20"/>
    </w:rPr>
  </w:style>
  <w:style w:type="paragraph" w:customStyle="1" w:styleId="xl136">
    <w:name w:val="xl136"/>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137">
    <w:name w:val="xl137"/>
    <w:basedOn w:val="a4"/>
    <w:pPr>
      <w:pBdr>
        <w:top w:val="single" w:sz="4" w:space="0" w:color="000000"/>
        <w:left w:val="single" w:sz="4" w:space="0" w:color="000000"/>
        <w:bottom w:val="single" w:sz="4" w:space="0" w:color="000000"/>
        <w:right w:val="single" w:sz="8" w:space="0" w:color="000000"/>
      </w:pBdr>
      <w:shd w:val="clear" w:color="auto" w:fill="FFFFFF"/>
      <w:spacing w:before="100" w:after="100"/>
      <w:jc w:val="center"/>
    </w:pPr>
    <w:rPr>
      <w:rFonts w:eastAsia="Times New Roman" w:cs="Times New Roman"/>
      <w:sz w:val="20"/>
      <w:szCs w:val="20"/>
    </w:rPr>
  </w:style>
  <w:style w:type="paragraph" w:customStyle="1" w:styleId="xl138">
    <w:name w:val="xl138"/>
    <w:basedOn w:val="a4"/>
    <w:pPr>
      <w:pBdr>
        <w:top w:val="single" w:sz="4" w:space="0" w:color="000000"/>
        <w:left w:val="single" w:sz="8" w:space="0" w:color="000000"/>
        <w:bottom w:val="single" w:sz="4" w:space="0" w:color="000000"/>
        <w:right w:val="single" w:sz="4" w:space="0" w:color="000000"/>
      </w:pBdr>
      <w:shd w:val="clear" w:color="auto" w:fill="C6E0B4"/>
      <w:spacing w:before="100" w:after="100"/>
      <w:jc w:val="center"/>
    </w:pPr>
    <w:rPr>
      <w:rFonts w:eastAsia="Times New Roman" w:cs="Times New Roman"/>
      <w:sz w:val="20"/>
      <w:szCs w:val="20"/>
    </w:rPr>
  </w:style>
  <w:style w:type="paragraph" w:customStyle="1" w:styleId="xl139">
    <w:name w:val="xl139"/>
    <w:basedOn w:val="a4"/>
    <w:pPr>
      <w:pBdr>
        <w:top w:val="single" w:sz="4" w:space="0" w:color="000000"/>
        <w:left w:val="single" w:sz="4" w:space="0" w:color="000000"/>
        <w:bottom w:val="single" w:sz="4" w:space="0" w:color="000000"/>
        <w:right w:val="single" w:sz="8" w:space="0" w:color="000000"/>
      </w:pBdr>
      <w:shd w:val="clear" w:color="auto" w:fill="C6E0B4"/>
      <w:spacing w:before="100" w:after="100"/>
      <w:jc w:val="center"/>
    </w:pPr>
    <w:rPr>
      <w:rFonts w:eastAsia="Times New Roman" w:cs="Times New Roman"/>
      <w:sz w:val="20"/>
      <w:szCs w:val="20"/>
    </w:rPr>
  </w:style>
  <w:style w:type="paragraph" w:customStyle="1" w:styleId="xl140">
    <w:name w:val="xl140"/>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b/>
      <w:bCs/>
      <w:sz w:val="20"/>
      <w:szCs w:val="20"/>
    </w:rPr>
  </w:style>
  <w:style w:type="paragraph" w:customStyle="1" w:styleId="xl141">
    <w:name w:val="xl141"/>
    <w:basedOn w:val="a4"/>
    <w:pPr>
      <w:pBdr>
        <w:top w:val="single" w:sz="4" w:space="0" w:color="000000"/>
        <w:left w:val="single" w:sz="4" w:space="0" w:color="000000"/>
        <w:bottom w:val="single" w:sz="4" w:space="0" w:color="000000"/>
        <w:right w:val="single" w:sz="8" w:space="0" w:color="000000"/>
      </w:pBdr>
      <w:shd w:val="clear" w:color="auto" w:fill="FFFFFF"/>
      <w:spacing w:before="100" w:after="100"/>
      <w:jc w:val="center"/>
    </w:pPr>
    <w:rPr>
      <w:rFonts w:eastAsia="Times New Roman" w:cs="Times New Roman"/>
      <w:b/>
      <w:bCs/>
      <w:sz w:val="20"/>
      <w:szCs w:val="20"/>
    </w:rPr>
  </w:style>
  <w:style w:type="paragraph" w:customStyle="1" w:styleId="xl142">
    <w:name w:val="xl142"/>
    <w:basedOn w:val="a4"/>
    <w:pPr>
      <w:pBdr>
        <w:left w:val="single" w:sz="8" w:space="0" w:color="000000"/>
      </w:pBdr>
      <w:shd w:val="clear" w:color="auto" w:fill="FFFFFF"/>
      <w:spacing w:before="100" w:after="100"/>
    </w:pPr>
    <w:rPr>
      <w:rFonts w:eastAsia="Times New Roman" w:cs="Times New Roman"/>
      <w:sz w:val="20"/>
      <w:szCs w:val="20"/>
    </w:rPr>
  </w:style>
  <w:style w:type="paragraph" w:customStyle="1" w:styleId="xl143">
    <w:name w:val="xl143"/>
    <w:basedOn w:val="a4"/>
    <w:pPr>
      <w:pBdr>
        <w:right w:val="single" w:sz="8" w:space="0" w:color="000000"/>
      </w:pBdr>
      <w:shd w:val="clear" w:color="auto" w:fill="FFFFFF"/>
      <w:spacing w:before="100" w:after="100"/>
    </w:pPr>
    <w:rPr>
      <w:rFonts w:eastAsia="Times New Roman" w:cs="Times New Roman"/>
      <w:sz w:val="20"/>
      <w:szCs w:val="20"/>
    </w:rPr>
  </w:style>
  <w:style w:type="paragraph" w:customStyle="1" w:styleId="xl144">
    <w:name w:val="xl144"/>
    <w:basedOn w:val="a4"/>
    <w:pPr>
      <w:pBdr>
        <w:top w:val="single" w:sz="4" w:space="0" w:color="000000"/>
        <w:left w:val="single" w:sz="8" w:space="0" w:color="000000"/>
        <w:bottom w:val="single" w:sz="4" w:space="0" w:color="000000"/>
        <w:right w:val="single" w:sz="4" w:space="0" w:color="000000"/>
      </w:pBdr>
      <w:shd w:val="clear" w:color="auto" w:fill="FFFF00"/>
      <w:spacing w:before="100" w:after="100"/>
      <w:jc w:val="center"/>
    </w:pPr>
    <w:rPr>
      <w:rFonts w:eastAsia="Times New Roman" w:cs="Times New Roman"/>
      <w:sz w:val="20"/>
      <w:szCs w:val="20"/>
    </w:rPr>
  </w:style>
  <w:style w:type="paragraph" w:customStyle="1" w:styleId="xl145">
    <w:name w:val="xl145"/>
    <w:basedOn w:val="a4"/>
    <w:pPr>
      <w:pBdr>
        <w:top w:val="single" w:sz="4" w:space="0" w:color="000000"/>
        <w:left w:val="single" w:sz="4" w:space="0" w:color="000000"/>
        <w:bottom w:val="single" w:sz="4" w:space="0" w:color="000000"/>
        <w:right w:val="single" w:sz="8" w:space="0" w:color="000000"/>
      </w:pBdr>
      <w:shd w:val="clear" w:color="auto" w:fill="FFFF00"/>
      <w:spacing w:before="100" w:after="100"/>
      <w:jc w:val="center"/>
    </w:pPr>
    <w:rPr>
      <w:rFonts w:eastAsia="Times New Roman" w:cs="Times New Roman"/>
      <w:sz w:val="20"/>
      <w:szCs w:val="20"/>
    </w:rPr>
  </w:style>
  <w:style w:type="paragraph" w:customStyle="1" w:styleId="xl146">
    <w:name w:val="xl146"/>
    <w:basedOn w:val="a4"/>
    <w:pPr>
      <w:pBdr>
        <w:top w:val="single" w:sz="4" w:space="0" w:color="000000"/>
        <w:bottom w:val="single" w:sz="4" w:space="0" w:color="000000"/>
        <w:right w:val="single" w:sz="4" w:space="0" w:color="000000"/>
      </w:pBdr>
      <w:shd w:val="clear" w:color="auto" w:fill="FFFF00"/>
      <w:spacing w:before="100" w:after="100"/>
      <w:jc w:val="center"/>
    </w:pPr>
    <w:rPr>
      <w:rFonts w:eastAsia="Times New Roman" w:cs="Times New Roman"/>
      <w:sz w:val="20"/>
      <w:szCs w:val="20"/>
    </w:rPr>
  </w:style>
  <w:style w:type="paragraph" w:customStyle="1" w:styleId="xl147">
    <w:name w:val="xl147"/>
    <w:basedOn w:val="a4"/>
    <w:pPr>
      <w:pBdr>
        <w:top w:val="single" w:sz="4" w:space="0" w:color="000000"/>
        <w:left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48">
    <w:name w:val="xl148"/>
    <w:basedOn w:val="a4"/>
    <w:pPr>
      <w:pBdr>
        <w:top w:val="single" w:sz="4" w:space="0" w:color="000000"/>
        <w:left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49">
    <w:name w:val="xl149"/>
    <w:basedOn w:val="a4"/>
    <w:pPr>
      <w:pBdr>
        <w:top w:val="single" w:sz="4" w:space="0" w:color="000000"/>
        <w:left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50">
    <w:name w:val="xl150"/>
    <w:basedOn w:val="a4"/>
    <w:pPr>
      <w:pBdr>
        <w:top w:val="single" w:sz="4" w:space="0" w:color="000000"/>
        <w:left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51">
    <w:name w:val="xl151"/>
    <w:basedOn w:val="a4"/>
    <w:pPr>
      <w:pBdr>
        <w:top w:val="single" w:sz="4" w:space="0" w:color="000000"/>
        <w:left w:val="single" w:sz="4" w:space="0" w:color="000000"/>
        <w:bottom w:val="single" w:sz="4" w:space="0" w:color="000000"/>
      </w:pBdr>
      <w:shd w:val="clear" w:color="auto" w:fill="92D050"/>
      <w:spacing w:before="100" w:after="100"/>
      <w:jc w:val="center"/>
    </w:pPr>
    <w:rPr>
      <w:rFonts w:eastAsia="Times New Roman" w:cs="Times New Roman"/>
      <w:sz w:val="20"/>
      <w:szCs w:val="20"/>
    </w:rPr>
  </w:style>
  <w:style w:type="paragraph" w:customStyle="1" w:styleId="xl152">
    <w:name w:val="xl152"/>
    <w:basedOn w:val="a4"/>
    <w:pPr>
      <w:pBdr>
        <w:top w:val="single" w:sz="4" w:space="0" w:color="000000"/>
        <w:left w:val="single" w:sz="8"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53">
    <w:name w:val="xl153"/>
    <w:basedOn w:val="a4"/>
    <w:pPr>
      <w:pBdr>
        <w:top w:val="single" w:sz="4" w:space="0" w:color="000000"/>
        <w:left w:val="single" w:sz="4" w:space="0" w:color="000000"/>
        <w:bottom w:val="single" w:sz="4" w:space="0" w:color="000000"/>
        <w:right w:val="single" w:sz="8" w:space="0" w:color="000000"/>
      </w:pBdr>
      <w:shd w:val="clear" w:color="auto" w:fill="92D050"/>
      <w:spacing w:before="100" w:after="100"/>
      <w:jc w:val="center"/>
    </w:pPr>
    <w:rPr>
      <w:rFonts w:eastAsia="Times New Roman" w:cs="Times New Roman"/>
      <w:sz w:val="20"/>
      <w:szCs w:val="20"/>
    </w:rPr>
  </w:style>
  <w:style w:type="paragraph" w:customStyle="1" w:styleId="xl154">
    <w:name w:val="xl154"/>
    <w:basedOn w:val="a4"/>
    <w:pPr>
      <w:pBdr>
        <w:top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155">
    <w:name w:val="xl155"/>
    <w:basedOn w:val="a4"/>
    <w:pPr>
      <w:shd w:val="clear" w:color="auto" w:fill="92D050"/>
      <w:spacing w:before="100" w:after="100"/>
    </w:pPr>
    <w:rPr>
      <w:rFonts w:eastAsia="Times New Roman" w:cs="Times New Roman"/>
      <w:sz w:val="20"/>
      <w:szCs w:val="20"/>
    </w:rPr>
  </w:style>
  <w:style w:type="paragraph" w:customStyle="1" w:styleId="xl156">
    <w:name w:val="xl156"/>
    <w:basedOn w:val="a4"/>
    <w:pPr>
      <w:pBdr>
        <w:top w:val="single" w:sz="4" w:space="0" w:color="000000"/>
        <w:left w:val="single" w:sz="4"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57">
    <w:name w:val="xl157"/>
    <w:basedOn w:val="a4"/>
    <w:pPr>
      <w:pBdr>
        <w:top w:val="single" w:sz="4" w:space="0" w:color="000000"/>
        <w:left w:val="single" w:sz="4" w:space="0" w:color="000000"/>
        <w:bottom w:val="single" w:sz="4" w:space="0" w:color="000000"/>
        <w:right w:val="single" w:sz="4" w:space="0" w:color="000000"/>
      </w:pBdr>
      <w:shd w:val="clear" w:color="auto" w:fill="BDD7EE"/>
      <w:spacing w:before="100" w:after="100"/>
    </w:pPr>
    <w:rPr>
      <w:rFonts w:eastAsia="Times New Roman" w:cs="Times New Roman"/>
      <w:sz w:val="20"/>
      <w:szCs w:val="20"/>
    </w:rPr>
  </w:style>
  <w:style w:type="paragraph" w:customStyle="1" w:styleId="xl158">
    <w:name w:val="xl158"/>
    <w:basedOn w:val="a4"/>
    <w:pPr>
      <w:pBdr>
        <w:top w:val="single" w:sz="4" w:space="0" w:color="000000"/>
        <w:left w:val="single" w:sz="4"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59">
    <w:name w:val="xl159"/>
    <w:basedOn w:val="a4"/>
    <w:pPr>
      <w:pBdr>
        <w:top w:val="single" w:sz="4" w:space="0" w:color="000000"/>
        <w:left w:val="single" w:sz="4"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60">
    <w:name w:val="xl160"/>
    <w:basedOn w:val="a4"/>
    <w:pPr>
      <w:pBdr>
        <w:top w:val="single" w:sz="4" w:space="0" w:color="000000"/>
        <w:left w:val="single" w:sz="4"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61">
    <w:name w:val="xl161"/>
    <w:basedOn w:val="a4"/>
    <w:pPr>
      <w:pBdr>
        <w:top w:val="single" w:sz="4" w:space="0" w:color="000000"/>
        <w:left w:val="single" w:sz="4" w:space="0" w:color="000000"/>
        <w:bottom w:val="single" w:sz="4" w:space="0" w:color="000000"/>
      </w:pBdr>
      <w:shd w:val="clear" w:color="auto" w:fill="BDD7EE"/>
      <w:spacing w:before="100" w:after="100"/>
      <w:jc w:val="center"/>
    </w:pPr>
    <w:rPr>
      <w:rFonts w:eastAsia="Times New Roman" w:cs="Times New Roman"/>
      <w:sz w:val="20"/>
      <w:szCs w:val="20"/>
    </w:rPr>
  </w:style>
  <w:style w:type="paragraph" w:customStyle="1" w:styleId="xl162">
    <w:name w:val="xl162"/>
    <w:basedOn w:val="a4"/>
    <w:pPr>
      <w:pBdr>
        <w:top w:val="single" w:sz="4" w:space="0" w:color="000000"/>
        <w:left w:val="single" w:sz="8"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63">
    <w:name w:val="xl163"/>
    <w:basedOn w:val="a4"/>
    <w:pPr>
      <w:pBdr>
        <w:top w:val="single" w:sz="4" w:space="0" w:color="000000"/>
        <w:left w:val="single" w:sz="4" w:space="0" w:color="000000"/>
        <w:bottom w:val="single" w:sz="4" w:space="0" w:color="000000"/>
        <w:right w:val="single" w:sz="8" w:space="0" w:color="000000"/>
      </w:pBdr>
      <w:shd w:val="clear" w:color="auto" w:fill="BDD7EE"/>
      <w:spacing w:before="100" w:after="100"/>
      <w:jc w:val="center"/>
    </w:pPr>
    <w:rPr>
      <w:rFonts w:eastAsia="Times New Roman" w:cs="Times New Roman"/>
      <w:sz w:val="20"/>
      <w:szCs w:val="20"/>
    </w:rPr>
  </w:style>
  <w:style w:type="paragraph" w:customStyle="1" w:styleId="xl164">
    <w:name w:val="xl164"/>
    <w:basedOn w:val="a4"/>
    <w:pPr>
      <w:pBdr>
        <w:top w:val="single" w:sz="4" w:space="0" w:color="000000"/>
        <w:bottom w:val="single" w:sz="4" w:space="0" w:color="000000"/>
        <w:right w:val="single" w:sz="4" w:space="0" w:color="000000"/>
      </w:pBdr>
      <w:shd w:val="clear" w:color="auto" w:fill="BDD7EE"/>
      <w:spacing w:before="100" w:after="100"/>
      <w:jc w:val="center"/>
    </w:pPr>
    <w:rPr>
      <w:rFonts w:eastAsia="Times New Roman" w:cs="Times New Roman"/>
      <w:sz w:val="20"/>
      <w:szCs w:val="20"/>
    </w:rPr>
  </w:style>
  <w:style w:type="paragraph" w:customStyle="1" w:styleId="xl165">
    <w:name w:val="xl165"/>
    <w:basedOn w:val="a4"/>
    <w:pPr>
      <w:shd w:val="clear" w:color="auto" w:fill="BDD7EE"/>
      <w:spacing w:before="100" w:after="100"/>
    </w:pPr>
    <w:rPr>
      <w:rFonts w:eastAsia="Times New Roman" w:cs="Times New Roman"/>
      <w:sz w:val="20"/>
      <w:szCs w:val="20"/>
    </w:rPr>
  </w:style>
  <w:style w:type="paragraph" w:customStyle="1" w:styleId="xl166">
    <w:name w:val="xl166"/>
    <w:basedOn w:val="a4"/>
    <w:pPr>
      <w:pBdr>
        <w:top w:val="single" w:sz="4" w:space="0" w:color="000000"/>
        <w:left w:val="single" w:sz="4"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67">
    <w:name w:val="xl167"/>
    <w:basedOn w:val="a4"/>
    <w:pPr>
      <w:pBdr>
        <w:top w:val="single" w:sz="4" w:space="0" w:color="000000"/>
        <w:left w:val="single" w:sz="4" w:space="0" w:color="000000"/>
        <w:bottom w:val="single" w:sz="4" w:space="0" w:color="000000"/>
        <w:right w:val="single" w:sz="4" w:space="0" w:color="000000"/>
      </w:pBdr>
      <w:shd w:val="clear" w:color="auto" w:fill="F8CBAD"/>
      <w:spacing w:before="100" w:after="100"/>
    </w:pPr>
    <w:rPr>
      <w:rFonts w:eastAsia="Times New Roman" w:cs="Times New Roman"/>
      <w:sz w:val="20"/>
      <w:szCs w:val="20"/>
    </w:rPr>
  </w:style>
  <w:style w:type="paragraph" w:customStyle="1" w:styleId="xl168">
    <w:name w:val="xl168"/>
    <w:basedOn w:val="a4"/>
    <w:pPr>
      <w:pBdr>
        <w:top w:val="single" w:sz="4" w:space="0" w:color="000000"/>
        <w:left w:val="single" w:sz="4"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69">
    <w:name w:val="xl169"/>
    <w:basedOn w:val="a4"/>
    <w:pPr>
      <w:pBdr>
        <w:top w:val="single" w:sz="4" w:space="0" w:color="000000"/>
        <w:left w:val="single" w:sz="4"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70">
    <w:name w:val="xl170"/>
    <w:basedOn w:val="a4"/>
    <w:pPr>
      <w:pBdr>
        <w:top w:val="single" w:sz="4" w:space="0" w:color="000000"/>
        <w:left w:val="single" w:sz="4"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71">
    <w:name w:val="xl171"/>
    <w:basedOn w:val="a4"/>
    <w:pPr>
      <w:pBdr>
        <w:top w:val="single" w:sz="4" w:space="0" w:color="000000"/>
        <w:left w:val="single" w:sz="4" w:space="0" w:color="000000"/>
        <w:bottom w:val="single" w:sz="4" w:space="0" w:color="000000"/>
      </w:pBdr>
      <w:shd w:val="clear" w:color="auto" w:fill="F8CBAD"/>
      <w:spacing w:before="100" w:after="100"/>
      <w:jc w:val="center"/>
    </w:pPr>
    <w:rPr>
      <w:rFonts w:eastAsia="Times New Roman" w:cs="Times New Roman"/>
      <w:sz w:val="20"/>
      <w:szCs w:val="20"/>
    </w:rPr>
  </w:style>
  <w:style w:type="paragraph" w:customStyle="1" w:styleId="xl172">
    <w:name w:val="xl172"/>
    <w:basedOn w:val="a4"/>
    <w:pPr>
      <w:pBdr>
        <w:top w:val="single" w:sz="4" w:space="0" w:color="000000"/>
        <w:left w:val="single" w:sz="8"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73">
    <w:name w:val="xl173"/>
    <w:basedOn w:val="a4"/>
    <w:pPr>
      <w:pBdr>
        <w:top w:val="single" w:sz="4" w:space="0" w:color="000000"/>
        <w:left w:val="single" w:sz="4" w:space="0" w:color="000000"/>
        <w:bottom w:val="single" w:sz="4" w:space="0" w:color="000000"/>
        <w:right w:val="single" w:sz="8" w:space="0" w:color="000000"/>
      </w:pBdr>
      <w:shd w:val="clear" w:color="auto" w:fill="F8CBAD"/>
      <w:spacing w:before="100" w:after="100"/>
      <w:jc w:val="center"/>
    </w:pPr>
    <w:rPr>
      <w:rFonts w:eastAsia="Times New Roman" w:cs="Times New Roman"/>
      <w:sz w:val="20"/>
      <w:szCs w:val="20"/>
    </w:rPr>
  </w:style>
  <w:style w:type="paragraph" w:customStyle="1" w:styleId="xl174">
    <w:name w:val="xl174"/>
    <w:basedOn w:val="a4"/>
    <w:pPr>
      <w:pBdr>
        <w:top w:val="single" w:sz="4" w:space="0" w:color="000000"/>
        <w:bottom w:val="single" w:sz="4" w:space="0" w:color="000000"/>
        <w:right w:val="single" w:sz="4" w:space="0" w:color="000000"/>
      </w:pBdr>
      <w:shd w:val="clear" w:color="auto" w:fill="F8CBAD"/>
      <w:spacing w:before="100" w:after="100"/>
      <w:jc w:val="center"/>
    </w:pPr>
    <w:rPr>
      <w:rFonts w:eastAsia="Times New Roman" w:cs="Times New Roman"/>
      <w:sz w:val="20"/>
      <w:szCs w:val="20"/>
    </w:rPr>
  </w:style>
  <w:style w:type="paragraph" w:customStyle="1" w:styleId="xl175">
    <w:name w:val="xl175"/>
    <w:basedOn w:val="a4"/>
    <w:pPr>
      <w:shd w:val="clear" w:color="auto" w:fill="F8CBAD"/>
      <w:spacing w:before="100" w:after="100"/>
    </w:pPr>
    <w:rPr>
      <w:rFonts w:eastAsia="Times New Roman" w:cs="Times New Roman"/>
      <w:sz w:val="20"/>
      <w:szCs w:val="20"/>
    </w:rPr>
  </w:style>
  <w:style w:type="paragraph" w:customStyle="1" w:styleId="xl176">
    <w:name w:val="xl176"/>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77">
    <w:name w:val="xl177"/>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78">
    <w:name w:val="xl178"/>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79">
    <w:name w:val="xl179"/>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80">
    <w:name w:val="xl180"/>
    <w:basedOn w:val="a4"/>
    <w:pPr>
      <w:pBdr>
        <w:top w:val="single" w:sz="4" w:space="0" w:color="000000"/>
        <w:left w:val="single" w:sz="4" w:space="0" w:color="000000"/>
        <w:bottom w:val="single" w:sz="4" w:space="0" w:color="000000"/>
      </w:pBdr>
      <w:shd w:val="clear" w:color="auto" w:fill="00B0F0"/>
      <w:spacing w:before="100" w:after="100"/>
      <w:jc w:val="center"/>
    </w:pPr>
    <w:rPr>
      <w:rFonts w:eastAsia="Times New Roman" w:cs="Times New Roman"/>
      <w:sz w:val="20"/>
      <w:szCs w:val="20"/>
    </w:rPr>
  </w:style>
  <w:style w:type="paragraph" w:customStyle="1" w:styleId="xl181">
    <w:name w:val="xl181"/>
    <w:basedOn w:val="a4"/>
    <w:pPr>
      <w:pBdr>
        <w:top w:val="single" w:sz="4" w:space="0" w:color="000000"/>
        <w:left w:val="single" w:sz="8"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82">
    <w:name w:val="xl182"/>
    <w:basedOn w:val="a4"/>
    <w:pPr>
      <w:pBdr>
        <w:top w:val="single" w:sz="4" w:space="0" w:color="000000"/>
        <w:left w:val="single" w:sz="4" w:space="0" w:color="000000"/>
        <w:bottom w:val="single" w:sz="4" w:space="0" w:color="000000"/>
        <w:right w:val="single" w:sz="8" w:space="0" w:color="000000"/>
      </w:pBdr>
      <w:shd w:val="clear" w:color="auto" w:fill="00B0F0"/>
      <w:spacing w:before="100" w:after="100"/>
      <w:jc w:val="center"/>
    </w:pPr>
    <w:rPr>
      <w:rFonts w:eastAsia="Times New Roman" w:cs="Times New Roman"/>
      <w:sz w:val="20"/>
      <w:szCs w:val="20"/>
    </w:rPr>
  </w:style>
  <w:style w:type="paragraph" w:customStyle="1" w:styleId="xl183">
    <w:name w:val="xl183"/>
    <w:basedOn w:val="a4"/>
    <w:pPr>
      <w:pBdr>
        <w:top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184">
    <w:name w:val="xl184"/>
    <w:basedOn w:val="a4"/>
    <w:pPr>
      <w:shd w:val="clear" w:color="auto" w:fill="00B0F0"/>
      <w:spacing w:before="100" w:after="100"/>
    </w:pPr>
    <w:rPr>
      <w:rFonts w:eastAsia="Times New Roman" w:cs="Times New Roman"/>
      <w:sz w:val="20"/>
      <w:szCs w:val="20"/>
    </w:rPr>
  </w:style>
  <w:style w:type="paragraph" w:customStyle="1" w:styleId="xl185">
    <w:name w:val="xl185"/>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86">
    <w:name w:val="xl186"/>
    <w:basedOn w:val="a4"/>
    <w:pPr>
      <w:pBdr>
        <w:top w:val="single" w:sz="4" w:space="0" w:color="000000"/>
        <w:left w:val="single" w:sz="4" w:space="0" w:color="000000"/>
        <w:bottom w:val="single" w:sz="4" w:space="0" w:color="000000"/>
        <w:right w:val="single" w:sz="4" w:space="0" w:color="000000"/>
      </w:pBdr>
      <w:shd w:val="clear" w:color="auto" w:fill="FFC000"/>
      <w:spacing w:before="100" w:after="100"/>
    </w:pPr>
    <w:rPr>
      <w:rFonts w:eastAsia="Times New Roman" w:cs="Times New Roman"/>
      <w:sz w:val="20"/>
      <w:szCs w:val="20"/>
    </w:rPr>
  </w:style>
  <w:style w:type="paragraph" w:customStyle="1" w:styleId="xl187">
    <w:name w:val="xl187"/>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88">
    <w:name w:val="xl188"/>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89">
    <w:name w:val="xl189"/>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90">
    <w:name w:val="xl190"/>
    <w:basedOn w:val="a4"/>
    <w:pPr>
      <w:pBdr>
        <w:top w:val="single" w:sz="4" w:space="0" w:color="000000"/>
        <w:left w:val="single" w:sz="4" w:space="0" w:color="000000"/>
        <w:bottom w:val="single" w:sz="4" w:space="0" w:color="000000"/>
      </w:pBdr>
      <w:shd w:val="clear" w:color="auto" w:fill="FFC000"/>
      <w:spacing w:before="100" w:after="100"/>
      <w:jc w:val="center"/>
    </w:pPr>
    <w:rPr>
      <w:rFonts w:eastAsia="Times New Roman" w:cs="Times New Roman"/>
      <w:sz w:val="20"/>
      <w:szCs w:val="20"/>
    </w:rPr>
  </w:style>
  <w:style w:type="paragraph" w:customStyle="1" w:styleId="xl191">
    <w:name w:val="xl191"/>
    <w:basedOn w:val="a4"/>
    <w:pPr>
      <w:pBdr>
        <w:top w:val="single" w:sz="4" w:space="0" w:color="000000"/>
        <w:left w:val="single" w:sz="8"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92">
    <w:name w:val="xl192"/>
    <w:basedOn w:val="a4"/>
    <w:pPr>
      <w:pBdr>
        <w:top w:val="single" w:sz="4" w:space="0" w:color="000000"/>
        <w:left w:val="single" w:sz="4" w:space="0" w:color="000000"/>
        <w:bottom w:val="single" w:sz="4" w:space="0" w:color="000000"/>
        <w:right w:val="single" w:sz="8" w:space="0" w:color="000000"/>
      </w:pBdr>
      <w:shd w:val="clear" w:color="auto" w:fill="FFC000"/>
      <w:spacing w:before="100" w:after="100"/>
      <w:jc w:val="center"/>
    </w:pPr>
    <w:rPr>
      <w:rFonts w:eastAsia="Times New Roman" w:cs="Times New Roman"/>
      <w:sz w:val="20"/>
      <w:szCs w:val="20"/>
    </w:rPr>
  </w:style>
  <w:style w:type="paragraph" w:customStyle="1" w:styleId="xl193">
    <w:name w:val="xl193"/>
    <w:basedOn w:val="a4"/>
    <w:pPr>
      <w:pBdr>
        <w:top w:val="single" w:sz="4" w:space="0" w:color="000000"/>
        <w:bottom w:val="single" w:sz="4" w:space="0" w:color="000000"/>
        <w:right w:val="single" w:sz="4" w:space="0" w:color="000000"/>
      </w:pBdr>
      <w:shd w:val="clear" w:color="auto" w:fill="FFC000"/>
      <w:spacing w:before="100" w:after="100"/>
      <w:jc w:val="center"/>
    </w:pPr>
    <w:rPr>
      <w:rFonts w:eastAsia="Times New Roman" w:cs="Times New Roman"/>
      <w:sz w:val="20"/>
      <w:szCs w:val="20"/>
    </w:rPr>
  </w:style>
  <w:style w:type="paragraph" w:customStyle="1" w:styleId="xl194">
    <w:name w:val="xl194"/>
    <w:basedOn w:val="a4"/>
    <w:pPr>
      <w:shd w:val="clear" w:color="auto" w:fill="FFC000"/>
      <w:spacing w:before="100" w:after="100"/>
    </w:pPr>
    <w:rPr>
      <w:rFonts w:eastAsia="Times New Roman" w:cs="Times New Roman"/>
      <w:sz w:val="20"/>
      <w:szCs w:val="20"/>
    </w:rPr>
  </w:style>
  <w:style w:type="paragraph" w:customStyle="1" w:styleId="xl195">
    <w:name w:val="xl195"/>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196">
    <w:name w:val="xl196"/>
    <w:basedOn w:val="a4"/>
    <w:pPr>
      <w:pBdr>
        <w:top w:val="single" w:sz="4" w:space="0" w:color="000000"/>
        <w:left w:val="single" w:sz="4" w:space="0" w:color="000000"/>
        <w:bottom w:val="single" w:sz="4" w:space="0" w:color="000000"/>
        <w:right w:val="single" w:sz="4" w:space="0" w:color="000000"/>
      </w:pBdr>
      <w:shd w:val="clear" w:color="auto" w:fill="FFC000"/>
      <w:spacing w:before="100" w:after="100"/>
    </w:pPr>
    <w:rPr>
      <w:rFonts w:eastAsia="Times New Roman" w:cs="Times New Roman"/>
      <w:color w:val="FF0000"/>
      <w:sz w:val="20"/>
      <w:szCs w:val="20"/>
    </w:rPr>
  </w:style>
  <w:style w:type="paragraph" w:customStyle="1" w:styleId="xl197">
    <w:name w:val="xl197"/>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198">
    <w:name w:val="xl198"/>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199">
    <w:name w:val="xl199"/>
    <w:basedOn w:val="a4"/>
    <w:pPr>
      <w:pBdr>
        <w:top w:val="single" w:sz="4" w:space="0" w:color="000000"/>
        <w:left w:val="single" w:sz="4" w:space="0" w:color="000000"/>
        <w:bottom w:val="single" w:sz="4" w:space="0" w:color="000000"/>
        <w:right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200">
    <w:name w:val="xl200"/>
    <w:basedOn w:val="a4"/>
    <w:pPr>
      <w:pBdr>
        <w:top w:val="single" w:sz="4" w:space="0" w:color="000000"/>
        <w:left w:val="single" w:sz="4" w:space="0" w:color="000000"/>
        <w:bottom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201">
    <w:name w:val="xl201"/>
    <w:basedOn w:val="a4"/>
    <w:pPr>
      <w:pBdr>
        <w:top w:val="single" w:sz="4" w:space="0" w:color="000000"/>
        <w:left w:val="single" w:sz="8" w:space="0" w:color="000000"/>
        <w:bottom w:val="single" w:sz="4" w:space="0" w:color="000000"/>
        <w:right w:val="single" w:sz="4" w:space="0" w:color="000000"/>
      </w:pBdr>
      <w:shd w:val="clear" w:color="auto" w:fill="FFC000"/>
      <w:spacing w:before="100" w:after="100"/>
      <w:jc w:val="center"/>
    </w:pPr>
    <w:rPr>
      <w:rFonts w:eastAsia="Times New Roman" w:cs="Times New Roman"/>
      <w:color w:val="FF0000"/>
      <w:sz w:val="20"/>
      <w:szCs w:val="20"/>
    </w:rPr>
  </w:style>
  <w:style w:type="paragraph" w:customStyle="1" w:styleId="xl202">
    <w:name w:val="xl202"/>
    <w:basedOn w:val="a4"/>
    <w:pPr>
      <w:pBdr>
        <w:top w:val="single" w:sz="4" w:space="0" w:color="000000"/>
        <w:left w:val="single" w:sz="4" w:space="0" w:color="000000"/>
        <w:bottom w:val="single" w:sz="4" w:space="0" w:color="000000"/>
        <w:right w:val="single" w:sz="8" w:space="0" w:color="000000"/>
      </w:pBdr>
      <w:shd w:val="clear" w:color="auto" w:fill="FFC000"/>
      <w:spacing w:before="100" w:after="100"/>
      <w:jc w:val="center"/>
    </w:pPr>
    <w:rPr>
      <w:rFonts w:eastAsia="Times New Roman" w:cs="Times New Roman"/>
      <w:color w:val="FF0000"/>
      <w:sz w:val="20"/>
      <w:szCs w:val="20"/>
    </w:rPr>
  </w:style>
  <w:style w:type="paragraph" w:customStyle="1" w:styleId="xl203">
    <w:name w:val="xl203"/>
    <w:basedOn w:val="a4"/>
    <w:pPr>
      <w:shd w:val="clear" w:color="auto" w:fill="FFC000"/>
      <w:spacing w:before="100" w:after="100"/>
    </w:pPr>
    <w:rPr>
      <w:rFonts w:eastAsia="Times New Roman" w:cs="Times New Roman"/>
      <w:color w:val="FF0000"/>
      <w:sz w:val="20"/>
      <w:szCs w:val="20"/>
    </w:rPr>
  </w:style>
  <w:style w:type="paragraph" w:customStyle="1" w:styleId="xl204">
    <w:name w:val="xl204"/>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05">
    <w:name w:val="xl205"/>
    <w:basedOn w:val="a4"/>
    <w:pPr>
      <w:pBdr>
        <w:top w:val="single" w:sz="4" w:space="0" w:color="000000"/>
        <w:left w:val="single" w:sz="4" w:space="0" w:color="000000"/>
        <w:bottom w:val="single" w:sz="4" w:space="0" w:color="000000"/>
        <w:right w:val="single" w:sz="8" w:space="0" w:color="000000"/>
      </w:pBdr>
      <w:shd w:val="clear" w:color="auto" w:fill="FFFFFF"/>
      <w:spacing w:before="100" w:after="100"/>
      <w:jc w:val="center"/>
    </w:pPr>
    <w:rPr>
      <w:rFonts w:eastAsia="Times New Roman" w:cs="Times New Roman"/>
      <w:sz w:val="20"/>
      <w:szCs w:val="20"/>
    </w:rPr>
  </w:style>
  <w:style w:type="paragraph" w:customStyle="1" w:styleId="xl206">
    <w:name w:val="xl206"/>
    <w:basedOn w:val="a4"/>
    <w:pPr>
      <w:pBdr>
        <w:top w:val="single" w:sz="4" w:space="0" w:color="000000"/>
        <w:left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07">
    <w:name w:val="xl207"/>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08">
    <w:name w:val="xl208"/>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09">
    <w:name w:val="xl209"/>
    <w:basedOn w:val="a4"/>
    <w:pPr>
      <w:pBdr>
        <w:top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210">
    <w:name w:val="xl210"/>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1fb">
    <w:name w:val="Рецензия1"/>
    <w:pPr>
      <w:suppressAutoHyphens/>
      <w:spacing w:line="100" w:lineRule="atLeast"/>
    </w:pPr>
    <w:rPr>
      <w:rFonts w:cs="Calibri"/>
      <w:sz w:val="24"/>
      <w:szCs w:val="22"/>
      <w:lang w:eastAsia="ar-SA"/>
    </w:rPr>
  </w:style>
  <w:style w:type="paragraph" w:customStyle="1" w:styleId="font6">
    <w:name w:val="font6"/>
    <w:basedOn w:val="a4"/>
    <w:qFormat/>
    <w:pPr>
      <w:spacing w:before="100" w:after="100"/>
    </w:pPr>
    <w:rPr>
      <w:rFonts w:ascii="Tahoma" w:eastAsia="Times New Roman" w:hAnsi="Tahoma" w:cs="Tahoma"/>
      <w:color w:val="000000"/>
      <w:sz w:val="18"/>
      <w:szCs w:val="18"/>
    </w:rPr>
  </w:style>
  <w:style w:type="paragraph" w:customStyle="1" w:styleId="font7">
    <w:name w:val="font7"/>
    <w:basedOn w:val="a4"/>
    <w:qFormat/>
    <w:pPr>
      <w:spacing w:before="100" w:after="100"/>
    </w:pPr>
    <w:rPr>
      <w:rFonts w:ascii="Tahoma" w:eastAsia="Times New Roman" w:hAnsi="Tahoma" w:cs="Tahoma"/>
      <w:b/>
      <w:bCs/>
      <w:color w:val="000000"/>
      <w:sz w:val="18"/>
      <w:szCs w:val="18"/>
    </w:rPr>
  </w:style>
  <w:style w:type="paragraph" w:customStyle="1" w:styleId="xl211">
    <w:name w:val="xl211"/>
    <w:basedOn w:val="a4"/>
    <w:pPr>
      <w:pBdr>
        <w:top w:val="single" w:sz="4" w:space="0" w:color="000000"/>
        <w:left w:val="single" w:sz="4" w:space="0" w:color="000000"/>
        <w:bottom w:val="single" w:sz="4" w:space="0" w:color="000000"/>
        <w:right w:val="single" w:sz="4" w:space="0" w:color="000000"/>
      </w:pBdr>
      <w:shd w:val="clear" w:color="auto" w:fill="C65911"/>
      <w:spacing w:before="100" w:after="100"/>
      <w:jc w:val="center"/>
    </w:pPr>
    <w:rPr>
      <w:rFonts w:eastAsia="Times New Roman" w:cs="Times New Roman"/>
      <w:sz w:val="20"/>
      <w:szCs w:val="20"/>
    </w:rPr>
  </w:style>
  <w:style w:type="paragraph" w:customStyle="1" w:styleId="xl212">
    <w:name w:val="xl212"/>
    <w:basedOn w:val="a4"/>
    <w:pPr>
      <w:pBdr>
        <w:top w:val="single" w:sz="4" w:space="0" w:color="000000"/>
        <w:left w:val="single" w:sz="4" w:space="0" w:color="000000"/>
        <w:bottom w:val="single" w:sz="4" w:space="0" w:color="000000"/>
        <w:right w:val="single" w:sz="4" w:space="0" w:color="000000"/>
      </w:pBdr>
      <w:shd w:val="clear" w:color="auto" w:fill="C65911"/>
      <w:spacing w:before="100" w:after="100"/>
      <w:jc w:val="center"/>
    </w:pPr>
    <w:rPr>
      <w:rFonts w:eastAsia="Times New Roman" w:cs="Times New Roman"/>
      <w:sz w:val="20"/>
      <w:szCs w:val="20"/>
    </w:rPr>
  </w:style>
  <w:style w:type="paragraph" w:customStyle="1" w:styleId="xl213">
    <w:name w:val="xl213"/>
    <w:basedOn w:val="a4"/>
    <w:pPr>
      <w:pBdr>
        <w:top w:val="single" w:sz="4" w:space="0" w:color="000000"/>
        <w:left w:val="single" w:sz="4" w:space="0" w:color="000000"/>
        <w:bottom w:val="single" w:sz="4" w:space="0" w:color="000000"/>
      </w:pBdr>
      <w:shd w:val="clear" w:color="auto" w:fill="C65911"/>
      <w:spacing w:before="100" w:after="100"/>
      <w:jc w:val="center"/>
    </w:pPr>
    <w:rPr>
      <w:rFonts w:eastAsia="Times New Roman" w:cs="Times New Roman"/>
      <w:sz w:val="20"/>
      <w:szCs w:val="20"/>
    </w:rPr>
  </w:style>
  <w:style w:type="paragraph" w:customStyle="1" w:styleId="xl214">
    <w:name w:val="xl214"/>
    <w:basedOn w:val="a4"/>
    <w:pPr>
      <w:pBdr>
        <w:top w:val="single" w:sz="4" w:space="0" w:color="000000"/>
        <w:left w:val="single" w:sz="8" w:space="0" w:color="000000"/>
        <w:bottom w:val="single" w:sz="4" w:space="0" w:color="000000"/>
        <w:right w:val="single" w:sz="4" w:space="0" w:color="000000"/>
      </w:pBdr>
      <w:shd w:val="clear" w:color="auto" w:fill="C65911"/>
      <w:spacing w:before="100" w:after="100"/>
      <w:jc w:val="center"/>
    </w:pPr>
    <w:rPr>
      <w:rFonts w:eastAsia="Times New Roman" w:cs="Times New Roman"/>
      <w:sz w:val="20"/>
      <w:szCs w:val="20"/>
    </w:rPr>
  </w:style>
  <w:style w:type="paragraph" w:customStyle="1" w:styleId="xl215">
    <w:name w:val="xl215"/>
    <w:basedOn w:val="a4"/>
    <w:pPr>
      <w:pBdr>
        <w:top w:val="single" w:sz="4" w:space="0" w:color="000000"/>
        <w:left w:val="single" w:sz="4" w:space="0" w:color="000000"/>
        <w:bottom w:val="single" w:sz="4" w:space="0" w:color="000000"/>
        <w:right w:val="single" w:sz="8" w:space="0" w:color="000000"/>
      </w:pBdr>
      <w:shd w:val="clear" w:color="auto" w:fill="C65911"/>
      <w:spacing w:before="100" w:after="100"/>
      <w:jc w:val="center"/>
    </w:pPr>
    <w:rPr>
      <w:rFonts w:eastAsia="Times New Roman" w:cs="Times New Roman"/>
      <w:sz w:val="20"/>
      <w:szCs w:val="20"/>
    </w:rPr>
  </w:style>
  <w:style w:type="paragraph" w:customStyle="1" w:styleId="xl216">
    <w:name w:val="xl216"/>
    <w:basedOn w:val="a4"/>
    <w:pPr>
      <w:shd w:val="clear" w:color="auto" w:fill="C65911"/>
      <w:spacing w:before="100" w:after="100"/>
    </w:pPr>
    <w:rPr>
      <w:rFonts w:eastAsia="Times New Roman" w:cs="Times New Roman"/>
      <w:sz w:val="20"/>
      <w:szCs w:val="20"/>
    </w:rPr>
  </w:style>
  <w:style w:type="paragraph" w:customStyle="1" w:styleId="xl217">
    <w:name w:val="xl217"/>
    <w:basedOn w:val="a4"/>
    <w:pPr>
      <w:pBdr>
        <w:top w:val="single" w:sz="4" w:space="0" w:color="000000"/>
        <w:left w:val="single" w:sz="4" w:space="0" w:color="000000"/>
        <w:bottom w:val="single" w:sz="4" w:space="0" w:color="000000"/>
        <w:right w:val="single" w:sz="4" w:space="0" w:color="000000"/>
      </w:pBdr>
      <w:shd w:val="clear" w:color="auto" w:fill="C65911"/>
      <w:spacing w:before="100" w:after="100"/>
      <w:jc w:val="center"/>
    </w:pPr>
    <w:rPr>
      <w:rFonts w:eastAsia="Times New Roman" w:cs="Times New Roman"/>
      <w:sz w:val="20"/>
      <w:szCs w:val="20"/>
    </w:rPr>
  </w:style>
  <w:style w:type="paragraph" w:customStyle="1" w:styleId="xl218">
    <w:name w:val="xl218"/>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219">
    <w:name w:val="xl219"/>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20">
    <w:name w:val="xl220"/>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21">
    <w:name w:val="xl221"/>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22">
    <w:name w:val="xl222"/>
    <w:basedOn w:val="a4"/>
    <w:pPr>
      <w:pBdr>
        <w:top w:val="single" w:sz="4" w:space="0" w:color="000000"/>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223">
    <w:name w:val="xl223"/>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224">
    <w:name w:val="xl224"/>
    <w:basedOn w:val="a4"/>
    <w:pPr>
      <w:pBdr>
        <w:top w:val="single" w:sz="4" w:space="0" w:color="000000"/>
        <w:left w:val="single" w:sz="4" w:space="0" w:color="000000"/>
        <w:bottom w:val="single" w:sz="4" w:space="0" w:color="000000"/>
        <w:right w:val="single" w:sz="4" w:space="0" w:color="000000"/>
      </w:pBdr>
      <w:shd w:val="clear" w:color="auto" w:fill="00B050"/>
      <w:spacing w:before="100" w:after="100"/>
      <w:jc w:val="center"/>
    </w:pPr>
    <w:rPr>
      <w:rFonts w:eastAsia="Times New Roman" w:cs="Times New Roman"/>
      <w:sz w:val="20"/>
      <w:szCs w:val="20"/>
    </w:rPr>
  </w:style>
  <w:style w:type="paragraph" w:customStyle="1" w:styleId="xl225">
    <w:name w:val="xl225"/>
    <w:basedOn w:val="a4"/>
    <w:pPr>
      <w:pBdr>
        <w:top w:val="single" w:sz="4" w:space="0" w:color="000000"/>
        <w:left w:val="single" w:sz="4" w:space="0" w:color="000000"/>
        <w:bottom w:val="single" w:sz="4" w:space="0" w:color="000000"/>
        <w:right w:val="single" w:sz="4" w:space="0" w:color="000000"/>
      </w:pBdr>
      <w:shd w:val="clear" w:color="auto" w:fill="FF0000"/>
      <w:spacing w:before="100" w:after="100"/>
    </w:pPr>
    <w:rPr>
      <w:rFonts w:eastAsia="Times New Roman" w:cs="Times New Roman"/>
      <w:sz w:val="20"/>
      <w:szCs w:val="20"/>
    </w:rPr>
  </w:style>
  <w:style w:type="paragraph" w:customStyle="1" w:styleId="xl226">
    <w:name w:val="xl226"/>
    <w:basedOn w:val="a4"/>
    <w:pPr>
      <w:pBdr>
        <w:top w:val="single" w:sz="4" w:space="0" w:color="000000"/>
        <w:left w:val="single" w:sz="4" w:space="0" w:color="000000"/>
        <w:bottom w:val="single" w:sz="4" w:space="0" w:color="000000"/>
        <w:right w:val="single" w:sz="4" w:space="0" w:color="000000"/>
      </w:pBdr>
      <w:shd w:val="clear" w:color="auto" w:fill="00B0F0"/>
      <w:spacing w:before="100" w:after="100"/>
    </w:pPr>
    <w:rPr>
      <w:rFonts w:eastAsia="Times New Roman" w:cs="Times New Roman"/>
      <w:sz w:val="20"/>
      <w:szCs w:val="20"/>
    </w:rPr>
  </w:style>
  <w:style w:type="paragraph" w:customStyle="1" w:styleId="xl227">
    <w:name w:val="xl227"/>
    <w:basedOn w:val="a4"/>
    <w:pPr>
      <w:pBdr>
        <w:top w:val="single" w:sz="4" w:space="0" w:color="000000"/>
        <w:left w:val="single" w:sz="4" w:space="0" w:color="000000"/>
      </w:pBdr>
      <w:shd w:val="clear" w:color="auto" w:fill="FFFFFF"/>
      <w:spacing w:before="100" w:after="100"/>
      <w:jc w:val="center"/>
    </w:pPr>
    <w:rPr>
      <w:rFonts w:eastAsia="Times New Roman" w:cs="Times New Roman"/>
      <w:sz w:val="20"/>
      <w:szCs w:val="20"/>
    </w:rPr>
  </w:style>
  <w:style w:type="paragraph" w:customStyle="1" w:styleId="xl228">
    <w:name w:val="xl228"/>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29">
    <w:name w:val="xl229"/>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30">
    <w:name w:val="xl230"/>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31">
    <w:name w:val="xl231"/>
    <w:basedOn w:val="a4"/>
    <w:pPr>
      <w:pBdr>
        <w:top w:val="single" w:sz="4" w:space="0" w:color="000000"/>
        <w:left w:val="single" w:sz="4" w:space="0" w:color="000000"/>
        <w:bottom w:val="single" w:sz="4" w:space="0" w:color="000000"/>
        <w:right w:val="single" w:sz="8" w:space="0" w:color="000000"/>
      </w:pBdr>
      <w:shd w:val="clear" w:color="auto" w:fill="FFFFFF"/>
      <w:spacing w:before="100" w:after="100"/>
      <w:jc w:val="center"/>
    </w:pPr>
    <w:rPr>
      <w:rFonts w:eastAsia="Times New Roman" w:cs="Times New Roman"/>
      <w:sz w:val="20"/>
      <w:szCs w:val="20"/>
    </w:rPr>
  </w:style>
  <w:style w:type="paragraph" w:customStyle="1" w:styleId="xl232">
    <w:name w:val="xl232"/>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33">
    <w:name w:val="xl233"/>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234">
    <w:name w:val="xl234"/>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35">
    <w:name w:val="xl235"/>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36">
    <w:name w:val="xl236"/>
    <w:basedOn w:val="a4"/>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 w:val="20"/>
      <w:szCs w:val="20"/>
    </w:rPr>
  </w:style>
  <w:style w:type="paragraph" w:customStyle="1" w:styleId="xl237">
    <w:name w:val="xl237"/>
    <w:basedOn w:val="a4"/>
    <w:pPr>
      <w:pBdr>
        <w:top w:val="single" w:sz="4" w:space="0" w:color="000000"/>
        <w:left w:val="single" w:sz="4" w:space="0" w:color="000000"/>
        <w:bottom w:val="single" w:sz="4" w:space="0" w:color="000000"/>
        <w:right w:val="single" w:sz="4" w:space="0" w:color="000000"/>
      </w:pBdr>
      <w:spacing w:before="100" w:after="100"/>
      <w:jc w:val="center"/>
    </w:pPr>
    <w:rPr>
      <w:rFonts w:eastAsia="Times New Roman" w:cs="Times New Roman"/>
      <w:sz w:val="20"/>
      <w:szCs w:val="20"/>
    </w:rPr>
  </w:style>
  <w:style w:type="paragraph" w:customStyle="1" w:styleId="xl238">
    <w:name w:val="xl238"/>
    <w:basedOn w:val="a4"/>
    <w:pPr>
      <w:pBdr>
        <w:left w:val="single" w:sz="4" w:space="0" w:color="000000"/>
        <w:bottom w:val="single" w:sz="4" w:space="0" w:color="000000"/>
        <w:right w:val="single" w:sz="4" w:space="0" w:color="000000"/>
      </w:pBdr>
      <w:spacing w:before="100" w:after="100"/>
      <w:jc w:val="center"/>
    </w:pPr>
    <w:rPr>
      <w:rFonts w:eastAsia="Times New Roman" w:cs="Times New Roman"/>
      <w:sz w:val="20"/>
      <w:szCs w:val="20"/>
    </w:rPr>
  </w:style>
  <w:style w:type="paragraph" w:customStyle="1" w:styleId="xl239">
    <w:name w:val="xl239"/>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40">
    <w:name w:val="xl240"/>
    <w:basedOn w:val="a4"/>
    <w:pPr>
      <w:pBdr>
        <w:top w:val="single" w:sz="4" w:space="0" w:color="000000"/>
        <w:left w:val="single" w:sz="4" w:space="0" w:color="000000"/>
        <w:bottom w:val="single" w:sz="4" w:space="0" w:color="000000"/>
      </w:pBdr>
      <w:shd w:val="clear" w:color="auto" w:fill="FF0000"/>
      <w:spacing w:before="100" w:after="100"/>
      <w:jc w:val="center"/>
    </w:pPr>
    <w:rPr>
      <w:rFonts w:eastAsia="Times New Roman" w:cs="Times New Roman"/>
      <w:sz w:val="20"/>
      <w:szCs w:val="20"/>
    </w:rPr>
  </w:style>
  <w:style w:type="paragraph" w:customStyle="1" w:styleId="xl241">
    <w:name w:val="xl241"/>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242">
    <w:name w:val="xl242"/>
    <w:basedOn w:val="a4"/>
    <w:pPr>
      <w:pBdr>
        <w:top w:val="single" w:sz="4" w:space="0" w:color="000000"/>
        <w:left w:val="single" w:sz="4" w:space="0" w:color="000000"/>
        <w:bottom w:val="single" w:sz="4" w:space="0" w:color="000000"/>
      </w:pBdr>
      <w:shd w:val="clear" w:color="auto" w:fill="C65911"/>
      <w:spacing w:before="100" w:after="100"/>
      <w:jc w:val="center"/>
    </w:pPr>
    <w:rPr>
      <w:rFonts w:eastAsia="Times New Roman" w:cs="Times New Roman"/>
      <w:sz w:val="20"/>
      <w:szCs w:val="20"/>
    </w:rPr>
  </w:style>
  <w:style w:type="paragraph" w:customStyle="1" w:styleId="xl243">
    <w:name w:val="xl243"/>
    <w:basedOn w:val="a4"/>
    <w:pPr>
      <w:pBdr>
        <w:top w:val="single" w:sz="4" w:space="0" w:color="000000"/>
        <w:left w:val="single" w:sz="4" w:space="0" w:color="000000"/>
        <w:bottom w:val="single" w:sz="4" w:space="0" w:color="000000"/>
      </w:pBdr>
      <w:shd w:val="clear" w:color="auto" w:fill="92D050"/>
      <w:spacing w:before="100" w:after="100"/>
      <w:jc w:val="center"/>
    </w:pPr>
    <w:rPr>
      <w:rFonts w:eastAsia="Times New Roman" w:cs="Times New Roman"/>
      <w:sz w:val="20"/>
      <w:szCs w:val="20"/>
    </w:rPr>
  </w:style>
  <w:style w:type="paragraph" w:customStyle="1" w:styleId="xl244">
    <w:name w:val="xl244"/>
    <w:basedOn w:val="a4"/>
    <w:pPr>
      <w:pBdr>
        <w:top w:val="single" w:sz="4" w:space="0" w:color="000000"/>
        <w:left w:val="single" w:sz="4" w:space="0" w:color="000000"/>
        <w:bottom w:val="single" w:sz="4" w:space="0" w:color="000000"/>
      </w:pBdr>
      <w:shd w:val="clear" w:color="auto" w:fill="00B0F0"/>
      <w:spacing w:before="100" w:after="100"/>
      <w:jc w:val="center"/>
    </w:pPr>
    <w:rPr>
      <w:rFonts w:eastAsia="Times New Roman" w:cs="Times New Roman"/>
      <w:sz w:val="20"/>
      <w:szCs w:val="20"/>
    </w:rPr>
  </w:style>
  <w:style w:type="paragraph" w:customStyle="1" w:styleId="xl245">
    <w:name w:val="xl245"/>
    <w:basedOn w:val="a4"/>
    <w:pPr>
      <w:pBdr>
        <w:top w:val="single" w:sz="4" w:space="0" w:color="000000"/>
        <w:left w:val="single" w:sz="4" w:space="0" w:color="000000"/>
        <w:bottom w:val="single" w:sz="4" w:space="0" w:color="000000"/>
      </w:pBdr>
      <w:shd w:val="clear" w:color="auto" w:fill="00B050"/>
      <w:spacing w:before="100" w:after="100"/>
      <w:jc w:val="center"/>
    </w:pPr>
    <w:rPr>
      <w:rFonts w:eastAsia="Times New Roman" w:cs="Times New Roman"/>
      <w:sz w:val="20"/>
      <w:szCs w:val="20"/>
    </w:rPr>
  </w:style>
  <w:style w:type="paragraph" w:customStyle="1" w:styleId="xl246">
    <w:name w:val="xl246"/>
    <w:basedOn w:val="a4"/>
    <w:pPr>
      <w:pBdr>
        <w:top w:val="single" w:sz="4" w:space="0" w:color="000000"/>
        <w:left w:val="single" w:sz="4" w:space="0" w:color="000000"/>
        <w:bottom w:val="single" w:sz="4" w:space="0" w:color="000000"/>
      </w:pBdr>
      <w:shd w:val="clear" w:color="auto" w:fill="FF0000"/>
      <w:spacing w:before="100" w:after="100"/>
      <w:jc w:val="center"/>
    </w:pPr>
    <w:rPr>
      <w:rFonts w:eastAsia="Times New Roman" w:cs="Times New Roman"/>
      <w:sz w:val="20"/>
      <w:szCs w:val="20"/>
    </w:rPr>
  </w:style>
  <w:style w:type="paragraph" w:customStyle="1" w:styleId="xl247">
    <w:name w:val="xl247"/>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248">
    <w:name w:val="xl248"/>
    <w:basedOn w:val="a4"/>
    <w:pPr>
      <w:pBdr>
        <w:top w:val="single" w:sz="4" w:space="0" w:color="000000"/>
        <w:left w:val="single" w:sz="4" w:space="0" w:color="000000"/>
        <w:bottom w:val="single" w:sz="4" w:space="0" w:color="000000"/>
      </w:pBdr>
      <w:shd w:val="clear" w:color="auto" w:fill="C65911"/>
      <w:spacing w:before="100" w:after="100"/>
      <w:jc w:val="center"/>
    </w:pPr>
    <w:rPr>
      <w:rFonts w:eastAsia="Times New Roman" w:cs="Times New Roman"/>
      <w:sz w:val="20"/>
      <w:szCs w:val="20"/>
    </w:rPr>
  </w:style>
  <w:style w:type="paragraph" w:customStyle="1" w:styleId="xl249">
    <w:name w:val="xl249"/>
    <w:basedOn w:val="a4"/>
    <w:pPr>
      <w:pBdr>
        <w:top w:val="single" w:sz="4" w:space="0" w:color="000000"/>
        <w:left w:val="single" w:sz="4" w:space="0" w:color="000000"/>
        <w:bottom w:val="single" w:sz="4" w:space="0" w:color="000000"/>
      </w:pBdr>
      <w:shd w:val="clear" w:color="auto" w:fill="92D050"/>
      <w:spacing w:before="100" w:after="100"/>
      <w:jc w:val="center"/>
    </w:pPr>
    <w:rPr>
      <w:rFonts w:eastAsia="Times New Roman" w:cs="Times New Roman"/>
      <w:sz w:val="20"/>
      <w:szCs w:val="20"/>
    </w:rPr>
  </w:style>
  <w:style w:type="paragraph" w:customStyle="1" w:styleId="xl250">
    <w:name w:val="xl250"/>
    <w:basedOn w:val="a4"/>
    <w:pPr>
      <w:pBdr>
        <w:top w:val="single" w:sz="4" w:space="0" w:color="000000"/>
        <w:left w:val="single" w:sz="4" w:space="0" w:color="000000"/>
        <w:bottom w:val="single" w:sz="4" w:space="0" w:color="000000"/>
      </w:pBdr>
      <w:shd w:val="clear" w:color="auto" w:fill="00B0F0"/>
      <w:spacing w:before="100" w:after="100"/>
      <w:jc w:val="center"/>
    </w:pPr>
    <w:rPr>
      <w:rFonts w:eastAsia="Times New Roman" w:cs="Times New Roman"/>
      <w:sz w:val="20"/>
      <w:szCs w:val="20"/>
    </w:rPr>
  </w:style>
  <w:style w:type="paragraph" w:customStyle="1" w:styleId="xl251">
    <w:name w:val="xl251"/>
    <w:basedOn w:val="a4"/>
    <w:pPr>
      <w:pBdr>
        <w:top w:val="single" w:sz="4" w:space="0" w:color="000000"/>
        <w:left w:val="single" w:sz="4" w:space="0" w:color="000000"/>
        <w:bottom w:val="single" w:sz="4" w:space="0" w:color="000000"/>
      </w:pBdr>
      <w:shd w:val="clear" w:color="auto" w:fill="00B050"/>
      <w:spacing w:before="100" w:after="100"/>
      <w:jc w:val="center"/>
    </w:pPr>
    <w:rPr>
      <w:rFonts w:eastAsia="Times New Roman" w:cs="Times New Roman"/>
      <w:sz w:val="20"/>
      <w:szCs w:val="20"/>
    </w:rPr>
  </w:style>
  <w:style w:type="paragraph" w:customStyle="1" w:styleId="xl252">
    <w:name w:val="xl252"/>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b/>
      <w:bCs/>
      <w:sz w:val="20"/>
      <w:szCs w:val="20"/>
    </w:rPr>
  </w:style>
  <w:style w:type="paragraph" w:customStyle="1" w:styleId="xl253">
    <w:name w:val="xl253"/>
    <w:basedOn w:val="a4"/>
    <w:pPr>
      <w:pBdr>
        <w:top w:val="single" w:sz="4" w:space="0" w:color="000000"/>
        <w:left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54">
    <w:name w:val="xl254"/>
    <w:basedOn w:val="a4"/>
    <w:pPr>
      <w:pBdr>
        <w:top w:val="single" w:sz="4" w:space="0" w:color="000000"/>
        <w:left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55">
    <w:name w:val="xl255"/>
    <w:basedOn w:val="a4"/>
    <w:pPr>
      <w:pBdr>
        <w:top w:val="single" w:sz="4" w:space="0" w:color="000000"/>
        <w:left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56">
    <w:name w:val="xl256"/>
    <w:basedOn w:val="a4"/>
    <w:pPr>
      <w:pBdr>
        <w:top w:val="single" w:sz="4" w:space="0" w:color="000000"/>
        <w:left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57">
    <w:name w:val="xl257"/>
    <w:basedOn w:val="a4"/>
    <w:pPr>
      <w:pBdr>
        <w:top w:val="single" w:sz="4" w:space="0" w:color="000000"/>
        <w:left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58">
    <w:name w:val="xl258"/>
    <w:basedOn w:val="a4"/>
    <w:pPr>
      <w:pBdr>
        <w:top w:val="single" w:sz="4" w:space="0" w:color="000000"/>
        <w:left w:val="single" w:sz="4" w:space="0" w:color="000000"/>
      </w:pBdr>
      <w:shd w:val="clear" w:color="auto" w:fill="FFFFFF"/>
      <w:spacing w:before="100" w:after="100"/>
      <w:jc w:val="center"/>
    </w:pPr>
    <w:rPr>
      <w:rFonts w:eastAsia="Times New Roman" w:cs="Times New Roman"/>
      <w:sz w:val="20"/>
      <w:szCs w:val="20"/>
    </w:rPr>
  </w:style>
  <w:style w:type="paragraph" w:customStyle="1" w:styleId="xl259">
    <w:name w:val="xl259"/>
    <w:basedOn w:val="a4"/>
    <w:pPr>
      <w:pBdr>
        <w:top w:val="single" w:sz="4" w:space="0" w:color="000000"/>
        <w:left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60">
    <w:name w:val="xl260"/>
    <w:basedOn w:val="a4"/>
    <w:pPr>
      <w:pBdr>
        <w:top w:val="single" w:sz="4" w:space="0" w:color="000000"/>
        <w:left w:val="single" w:sz="4" w:space="0" w:color="000000"/>
        <w:right w:val="single" w:sz="8" w:space="0" w:color="000000"/>
      </w:pBdr>
      <w:shd w:val="clear" w:color="auto" w:fill="FFFFFF"/>
      <w:spacing w:before="100" w:after="100"/>
      <w:jc w:val="center"/>
    </w:pPr>
    <w:rPr>
      <w:rFonts w:eastAsia="Times New Roman" w:cs="Times New Roman"/>
      <w:sz w:val="20"/>
      <w:szCs w:val="20"/>
    </w:rPr>
  </w:style>
  <w:style w:type="paragraph" w:customStyle="1" w:styleId="xl261">
    <w:name w:val="xl261"/>
    <w:basedOn w:val="a4"/>
    <w:pPr>
      <w:pBdr>
        <w:top w:val="single" w:sz="4" w:space="0" w:color="000000"/>
        <w:left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262">
    <w:name w:val="xl262"/>
    <w:basedOn w:val="a4"/>
    <w:pPr>
      <w:pBdr>
        <w:top w:val="single" w:sz="4" w:space="0" w:color="000000"/>
        <w:left w:val="single" w:sz="4" w:space="0" w:color="000000"/>
      </w:pBdr>
      <w:shd w:val="clear" w:color="auto" w:fill="FFFFFF"/>
      <w:spacing w:before="100" w:after="100"/>
      <w:jc w:val="center"/>
    </w:pPr>
    <w:rPr>
      <w:rFonts w:eastAsia="Times New Roman" w:cs="Times New Roman"/>
      <w:sz w:val="20"/>
      <w:szCs w:val="20"/>
    </w:rPr>
  </w:style>
  <w:style w:type="paragraph" w:customStyle="1" w:styleId="xl263">
    <w:name w:val="xl263"/>
    <w:basedOn w:val="a4"/>
    <w:pPr>
      <w:pBdr>
        <w:top w:val="single" w:sz="4" w:space="0" w:color="000000"/>
        <w:left w:val="single" w:sz="4" w:space="0" w:color="000000"/>
      </w:pBdr>
      <w:shd w:val="clear" w:color="auto" w:fill="FFFFFF"/>
      <w:spacing w:before="100" w:after="100"/>
      <w:jc w:val="center"/>
    </w:pPr>
    <w:rPr>
      <w:rFonts w:eastAsia="Times New Roman" w:cs="Times New Roman"/>
      <w:sz w:val="20"/>
      <w:szCs w:val="20"/>
    </w:rPr>
  </w:style>
  <w:style w:type="paragraph" w:customStyle="1" w:styleId="xl264">
    <w:name w:val="xl264"/>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65">
    <w:name w:val="xl265"/>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66">
    <w:name w:val="xl266"/>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67">
    <w:name w:val="xl267"/>
    <w:basedOn w:val="a4"/>
    <w:pPr>
      <w:shd w:val="clear" w:color="auto" w:fill="FFFFFF"/>
      <w:spacing w:before="100" w:after="100"/>
    </w:pPr>
    <w:rPr>
      <w:rFonts w:eastAsia="Times New Roman" w:cs="Times New Roman"/>
      <w:i/>
      <w:iCs/>
      <w:sz w:val="20"/>
      <w:szCs w:val="20"/>
    </w:rPr>
  </w:style>
  <w:style w:type="paragraph" w:customStyle="1" w:styleId="xl268">
    <w:name w:val="xl268"/>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i/>
      <w:iCs/>
      <w:sz w:val="20"/>
      <w:szCs w:val="20"/>
    </w:rPr>
  </w:style>
  <w:style w:type="paragraph" w:customStyle="1" w:styleId="xl269">
    <w:name w:val="xl269"/>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70">
    <w:name w:val="xl270"/>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71">
    <w:name w:val="xl271"/>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72">
    <w:name w:val="xl272"/>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i/>
      <w:iCs/>
      <w:sz w:val="20"/>
      <w:szCs w:val="20"/>
    </w:rPr>
  </w:style>
  <w:style w:type="paragraph" w:customStyle="1" w:styleId="xl273">
    <w:name w:val="xl273"/>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74">
    <w:name w:val="xl274"/>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i/>
      <w:iCs/>
      <w:sz w:val="20"/>
      <w:szCs w:val="20"/>
    </w:rPr>
  </w:style>
  <w:style w:type="paragraph" w:customStyle="1" w:styleId="xl275">
    <w:name w:val="xl275"/>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i/>
      <w:iCs/>
      <w:sz w:val="20"/>
      <w:szCs w:val="20"/>
    </w:rPr>
  </w:style>
  <w:style w:type="paragraph" w:customStyle="1" w:styleId="xl276">
    <w:name w:val="xl276"/>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i/>
      <w:iCs/>
      <w:sz w:val="20"/>
      <w:szCs w:val="20"/>
    </w:rPr>
  </w:style>
  <w:style w:type="paragraph" w:customStyle="1" w:styleId="xl277">
    <w:name w:val="xl277"/>
    <w:basedOn w:val="a4"/>
    <w:pPr>
      <w:pBdr>
        <w:top w:val="single" w:sz="4" w:space="0" w:color="000000"/>
        <w:left w:val="single" w:sz="4" w:space="0" w:color="000000"/>
        <w:bottom w:val="single" w:sz="4" w:space="0" w:color="000000"/>
        <w:right w:val="single" w:sz="4" w:space="0" w:color="000000"/>
      </w:pBdr>
      <w:shd w:val="clear" w:color="auto" w:fill="FF0000"/>
      <w:spacing w:before="100" w:after="100"/>
    </w:pPr>
    <w:rPr>
      <w:rFonts w:eastAsia="Times New Roman" w:cs="Times New Roman"/>
      <w:sz w:val="20"/>
      <w:szCs w:val="20"/>
    </w:rPr>
  </w:style>
  <w:style w:type="paragraph" w:customStyle="1" w:styleId="xl278">
    <w:name w:val="xl278"/>
    <w:basedOn w:val="a4"/>
    <w:pPr>
      <w:pBdr>
        <w:top w:val="single" w:sz="4" w:space="0" w:color="000000"/>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279">
    <w:name w:val="xl279"/>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80">
    <w:name w:val="xl280"/>
    <w:basedOn w:val="a4"/>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81">
    <w:name w:val="xl281"/>
    <w:basedOn w:val="a4"/>
    <w:pPr>
      <w:pBdr>
        <w:top w:val="single" w:sz="4" w:space="0" w:color="000000"/>
        <w:left w:val="single" w:sz="4" w:space="0" w:color="000000"/>
        <w:bottom w:val="single" w:sz="4" w:space="0" w:color="000000"/>
        <w:right w:val="single" w:sz="4" w:space="0" w:color="000000"/>
      </w:pBdr>
      <w:shd w:val="clear" w:color="auto" w:fill="C65911"/>
      <w:spacing w:before="100" w:after="100"/>
    </w:pPr>
    <w:rPr>
      <w:rFonts w:eastAsia="Times New Roman" w:cs="Times New Roman"/>
      <w:sz w:val="20"/>
      <w:szCs w:val="20"/>
    </w:rPr>
  </w:style>
  <w:style w:type="paragraph" w:customStyle="1" w:styleId="xl282">
    <w:name w:val="xl282"/>
    <w:basedOn w:val="a4"/>
    <w:pPr>
      <w:pBdr>
        <w:top w:val="single" w:sz="4" w:space="0" w:color="000000"/>
        <w:left w:val="single" w:sz="4" w:space="0" w:color="000000"/>
        <w:bottom w:val="single" w:sz="4" w:space="0" w:color="000000"/>
        <w:right w:val="single" w:sz="4" w:space="0" w:color="000000"/>
      </w:pBdr>
      <w:shd w:val="clear" w:color="auto" w:fill="92D050"/>
      <w:spacing w:before="100" w:after="100"/>
    </w:pPr>
    <w:rPr>
      <w:rFonts w:eastAsia="Times New Roman" w:cs="Times New Roman"/>
      <w:sz w:val="20"/>
      <w:szCs w:val="20"/>
    </w:rPr>
  </w:style>
  <w:style w:type="paragraph" w:customStyle="1" w:styleId="xl283">
    <w:name w:val="xl283"/>
    <w:basedOn w:val="a4"/>
    <w:pPr>
      <w:pBdr>
        <w:top w:val="single" w:sz="4" w:space="0" w:color="000000"/>
        <w:left w:val="single" w:sz="4" w:space="0" w:color="000000"/>
        <w:bottom w:val="single" w:sz="4" w:space="0" w:color="000000"/>
        <w:right w:val="single" w:sz="4" w:space="0" w:color="000000"/>
      </w:pBdr>
      <w:shd w:val="clear" w:color="auto" w:fill="92D050"/>
      <w:spacing w:before="100" w:after="100"/>
      <w:jc w:val="center"/>
    </w:pPr>
    <w:rPr>
      <w:rFonts w:eastAsia="Times New Roman" w:cs="Times New Roman"/>
      <w:sz w:val="20"/>
      <w:szCs w:val="20"/>
    </w:rPr>
  </w:style>
  <w:style w:type="paragraph" w:customStyle="1" w:styleId="xl284">
    <w:name w:val="xl284"/>
    <w:basedOn w:val="a4"/>
    <w:pPr>
      <w:pBdr>
        <w:top w:val="single" w:sz="4" w:space="0" w:color="000000"/>
        <w:left w:val="single" w:sz="4" w:space="0" w:color="000000"/>
        <w:bottom w:val="single" w:sz="4" w:space="0" w:color="000000"/>
        <w:right w:val="single" w:sz="4" w:space="0" w:color="000000"/>
      </w:pBdr>
      <w:shd w:val="clear" w:color="auto" w:fill="00B0F0"/>
      <w:spacing w:before="100" w:after="100"/>
    </w:pPr>
    <w:rPr>
      <w:rFonts w:eastAsia="Times New Roman" w:cs="Times New Roman"/>
      <w:sz w:val="20"/>
      <w:szCs w:val="20"/>
    </w:rPr>
  </w:style>
  <w:style w:type="paragraph" w:customStyle="1" w:styleId="xl285">
    <w:name w:val="xl285"/>
    <w:basedOn w:val="a4"/>
    <w:pPr>
      <w:pBdr>
        <w:top w:val="single" w:sz="4" w:space="0" w:color="000000"/>
        <w:left w:val="single" w:sz="4" w:space="0" w:color="000000"/>
        <w:bottom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86">
    <w:name w:val="xl286"/>
    <w:basedOn w:val="a4"/>
    <w:pPr>
      <w:pBdr>
        <w:top w:val="single" w:sz="4" w:space="0" w:color="000000"/>
        <w:left w:val="single" w:sz="4" w:space="0" w:color="000000"/>
        <w:bottom w:val="single" w:sz="4" w:space="0" w:color="000000"/>
        <w:right w:val="single" w:sz="4" w:space="0" w:color="000000"/>
      </w:pBdr>
      <w:shd w:val="clear" w:color="auto" w:fill="00B050"/>
      <w:spacing w:before="100" w:after="100"/>
    </w:pPr>
    <w:rPr>
      <w:rFonts w:eastAsia="Times New Roman" w:cs="Times New Roman"/>
      <w:sz w:val="20"/>
      <w:szCs w:val="20"/>
    </w:rPr>
  </w:style>
  <w:style w:type="paragraph" w:customStyle="1" w:styleId="xl287">
    <w:name w:val="xl287"/>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288">
    <w:name w:val="xl288"/>
    <w:basedOn w:val="a4"/>
    <w:pPr>
      <w:pBdr>
        <w:top w:val="single" w:sz="4" w:space="0" w:color="000000"/>
        <w:left w:val="single" w:sz="4" w:space="0" w:color="000000"/>
        <w:bottom w:val="single" w:sz="4" w:space="0" w:color="000000"/>
        <w:right w:val="single" w:sz="4" w:space="0" w:color="000000"/>
      </w:pBdr>
      <w:shd w:val="clear" w:color="auto" w:fill="C65911"/>
      <w:spacing w:before="100" w:after="100"/>
      <w:jc w:val="center"/>
    </w:pPr>
    <w:rPr>
      <w:rFonts w:eastAsia="Times New Roman" w:cs="Times New Roman"/>
      <w:sz w:val="20"/>
      <w:szCs w:val="20"/>
    </w:rPr>
  </w:style>
  <w:style w:type="paragraph" w:customStyle="1" w:styleId="xl289">
    <w:name w:val="xl289"/>
    <w:basedOn w:val="a4"/>
    <w:pPr>
      <w:pBdr>
        <w:top w:val="single" w:sz="4" w:space="0" w:color="000000"/>
        <w:left w:val="single" w:sz="4" w:space="0" w:color="000000"/>
        <w:bottom w:val="single" w:sz="4" w:space="0" w:color="000000"/>
        <w:right w:val="single" w:sz="4" w:space="0" w:color="000000"/>
      </w:pBdr>
      <w:shd w:val="clear" w:color="auto" w:fill="00B050"/>
      <w:spacing w:before="100" w:after="100"/>
      <w:jc w:val="center"/>
    </w:pPr>
    <w:rPr>
      <w:rFonts w:eastAsia="Times New Roman" w:cs="Times New Roman"/>
      <w:sz w:val="20"/>
      <w:szCs w:val="20"/>
    </w:rPr>
  </w:style>
  <w:style w:type="paragraph" w:customStyle="1" w:styleId="xl290">
    <w:name w:val="xl290"/>
    <w:basedOn w:val="a4"/>
    <w:pPr>
      <w:pBdr>
        <w:top w:val="single" w:sz="4" w:space="0" w:color="000000"/>
        <w:left w:val="single" w:sz="8"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291">
    <w:name w:val="xl291"/>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92">
    <w:name w:val="xl292"/>
    <w:basedOn w:val="a4"/>
    <w:pPr>
      <w:pBdr>
        <w:top w:val="single" w:sz="4" w:space="0" w:color="000000"/>
        <w:left w:val="single" w:sz="8"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93">
    <w:name w:val="xl293"/>
    <w:basedOn w:val="a4"/>
    <w:pPr>
      <w:pBdr>
        <w:top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294">
    <w:name w:val="xl294"/>
    <w:basedOn w:val="a4"/>
    <w:pPr>
      <w:pBdr>
        <w:top w:val="single" w:sz="4" w:space="0" w:color="000000"/>
        <w:bottom w:val="single" w:sz="4" w:space="0" w:color="000000"/>
        <w:right w:val="single" w:sz="4" w:space="0" w:color="000000"/>
      </w:pBdr>
      <w:shd w:val="clear" w:color="auto" w:fill="00B0F0"/>
      <w:spacing w:before="100" w:after="100"/>
    </w:pPr>
    <w:rPr>
      <w:rFonts w:eastAsia="Times New Roman" w:cs="Times New Roman"/>
      <w:sz w:val="20"/>
      <w:szCs w:val="20"/>
    </w:rPr>
  </w:style>
  <w:style w:type="paragraph" w:customStyle="1" w:styleId="xl295">
    <w:name w:val="xl295"/>
    <w:basedOn w:val="a4"/>
    <w:pPr>
      <w:pBdr>
        <w:top w:val="single" w:sz="4" w:space="0" w:color="000000"/>
        <w:bottom w:val="single" w:sz="4" w:space="0" w:color="000000"/>
        <w:right w:val="single" w:sz="4" w:space="0" w:color="000000"/>
      </w:pBdr>
      <w:shd w:val="clear" w:color="auto" w:fill="FFFFFF"/>
      <w:spacing w:before="100" w:after="100"/>
    </w:pPr>
    <w:rPr>
      <w:rFonts w:eastAsia="Times New Roman" w:cs="Times New Roman"/>
      <w:i/>
      <w:iCs/>
      <w:sz w:val="20"/>
      <w:szCs w:val="20"/>
    </w:rPr>
  </w:style>
  <w:style w:type="paragraph" w:customStyle="1" w:styleId="xl296">
    <w:name w:val="xl296"/>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297">
    <w:name w:val="xl297"/>
    <w:basedOn w:val="a4"/>
    <w:pPr>
      <w:pBdr>
        <w:top w:val="single" w:sz="4" w:space="0" w:color="000000"/>
        <w:bottom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98">
    <w:name w:val="xl298"/>
    <w:basedOn w:val="a4"/>
    <w:pPr>
      <w:pBdr>
        <w:top w:val="single" w:sz="4" w:space="0" w:color="000000"/>
        <w:right w:val="single" w:sz="4" w:space="0" w:color="000000"/>
      </w:pBdr>
      <w:shd w:val="clear" w:color="auto" w:fill="FFFFFF"/>
      <w:spacing w:before="100" w:after="100"/>
    </w:pPr>
    <w:rPr>
      <w:rFonts w:eastAsia="Times New Roman" w:cs="Times New Roman"/>
      <w:sz w:val="20"/>
      <w:szCs w:val="20"/>
    </w:rPr>
  </w:style>
  <w:style w:type="paragraph" w:customStyle="1" w:styleId="xl299">
    <w:name w:val="xl299"/>
    <w:basedOn w:val="a4"/>
    <w:pPr>
      <w:pBdr>
        <w:top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300">
    <w:name w:val="xl300"/>
    <w:basedOn w:val="a4"/>
    <w:pPr>
      <w:pBdr>
        <w:top w:val="single" w:sz="4" w:space="0" w:color="000000"/>
        <w:left w:val="single" w:sz="8" w:space="0" w:color="000000"/>
      </w:pBdr>
      <w:shd w:val="clear" w:color="auto" w:fill="FFFFFF"/>
      <w:spacing w:before="100" w:after="100"/>
      <w:jc w:val="center"/>
    </w:pPr>
    <w:rPr>
      <w:rFonts w:eastAsia="Times New Roman" w:cs="Times New Roman"/>
      <w:sz w:val="20"/>
      <w:szCs w:val="20"/>
    </w:rPr>
  </w:style>
  <w:style w:type="paragraph" w:customStyle="1" w:styleId="xl301">
    <w:name w:val="xl301"/>
    <w:basedOn w:val="a4"/>
    <w:pPr>
      <w:pBdr>
        <w:top w:val="single" w:sz="4" w:space="0" w:color="000000"/>
        <w:left w:val="single" w:sz="8"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302">
    <w:name w:val="xl302"/>
    <w:basedOn w:val="a4"/>
    <w:pPr>
      <w:pBdr>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303">
    <w:name w:val="xl303"/>
    <w:basedOn w:val="a4"/>
    <w:pPr>
      <w:pBdr>
        <w:left w:val="single" w:sz="4" w:space="0" w:color="000000"/>
        <w:bottom w:val="single" w:sz="4" w:space="0" w:color="000000"/>
        <w:right w:val="single" w:sz="8" w:space="0" w:color="000000"/>
      </w:pBdr>
      <w:shd w:val="clear" w:color="auto" w:fill="FF0000"/>
      <w:spacing w:before="100" w:after="100"/>
      <w:jc w:val="center"/>
    </w:pPr>
    <w:rPr>
      <w:rFonts w:eastAsia="Times New Roman" w:cs="Times New Roman"/>
      <w:sz w:val="20"/>
      <w:szCs w:val="20"/>
    </w:rPr>
  </w:style>
  <w:style w:type="paragraph" w:customStyle="1" w:styleId="xl304">
    <w:name w:val="xl304"/>
    <w:basedOn w:val="a4"/>
    <w:pPr>
      <w:pBdr>
        <w:left w:val="single" w:sz="8"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305">
    <w:name w:val="xl305"/>
    <w:basedOn w:val="a4"/>
    <w:pPr>
      <w:pBdr>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306">
    <w:name w:val="xl306"/>
    <w:basedOn w:val="a4"/>
    <w:pPr>
      <w:pBdr>
        <w:left w:val="single" w:sz="4" w:space="0" w:color="000000"/>
        <w:bottom w:val="single" w:sz="4" w:space="0" w:color="000000"/>
      </w:pBdr>
      <w:shd w:val="clear" w:color="auto" w:fill="FF0000"/>
      <w:spacing w:before="100" w:after="100"/>
      <w:jc w:val="center"/>
    </w:pPr>
    <w:rPr>
      <w:rFonts w:eastAsia="Times New Roman" w:cs="Times New Roman"/>
      <w:sz w:val="20"/>
      <w:szCs w:val="20"/>
    </w:rPr>
  </w:style>
  <w:style w:type="paragraph" w:customStyle="1" w:styleId="xl307">
    <w:name w:val="xl307"/>
    <w:basedOn w:val="a4"/>
    <w:pPr>
      <w:pBdr>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308">
    <w:name w:val="xl308"/>
    <w:basedOn w:val="a4"/>
    <w:pPr>
      <w:pBdr>
        <w:left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309">
    <w:name w:val="xl309"/>
    <w:basedOn w:val="a4"/>
    <w:pPr>
      <w:pBdr>
        <w:left w:val="single" w:sz="4" w:space="0" w:color="000000"/>
        <w:bottom w:val="single" w:sz="4" w:space="0" w:color="000000"/>
        <w:right w:val="single" w:sz="4" w:space="0" w:color="000000"/>
      </w:pBdr>
      <w:shd w:val="clear" w:color="auto" w:fill="FF0000"/>
      <w:spacing w:before="100" w:after="100"/>
      <w:jc w:val="center"/>
    </w:pPr>
    <w:rPr>
      <w:rFonts w:eastAsia="Times New Roman" w:cs="Times New Roman"/>
      <w:sz w:val="20"/>
      <w:szCs w:val="20"/>
    </w:rPr>
  </w:style>
  <w:style w:type="paragraph" w:customStyle="1" w:styleId="xl310">
    <w:name w:val="xl310"/>
    <w:basedOn w:val="a4"/>
    <w:pPr>
      <w:pBdr>
        <w:left w:val="single" w:sz="4" w:space="0" w:color="000000"/>
        <w:bottom w:val="single" w:sz="4" w:space="0" w:color="000000"/>
      </w:pBdr>
      <w:shd w:val="clear" w:color="auto" w:fill="FF0000"/>
      <w:spacing w:before="100" w:after="100"/>
      <w:jc w:val="center"/>
    </w:pPr>
    <w:rPr>
      <w:rFonts w:eastAsia="Times New Roman" w:cs="Times New Roman"/>
      <w:sz w:val="20"/>
      <w:szCs w:val="20"/>
    </w:rPr>
  </w:style>
  <w:style w:type="paragraph" w:customStyle="1" w:styleId="xl311">
    <w:name w:val="xl311"/>
    <w:basedOn w:val="a4"/>
    <w:pPr>
      <w:pBdr>
        <w:top w:val="single" w:sz="4" w:space="0" w:color="000000"/>
        <w:left w:val="single" w:sz="8"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312">
    <w:name w:val="xl312"/>
    <w:basedOn w:val="a4"/>
    <w:pPr>
      <w:pBdr>
        <w:top w:val="single" w:sz="4" w:space="0" w:color="000000"/>
        <w:left w:val="single" w:sz="4" w:space="0" w:color="000000"/>
        <w:bottom w:val="single" w:sz="4" w:space="0" w:color="000000"/>
        <w:right w:val="single" w:sz="4" w:space="0" w:color="000000"/>
      </w:pBdr>
      <w:shd w:val="clear" w:color="auto" w:fill="00B0F0"/>
      <w:spacing w:before="100" w:after="100"/>
      <w:jc w:val="center"/>
    </w:pPr>
    <w:rPr>
      <w:rFonts w:eastAsia="Times New Roman" w:cs="Times New Roman"/>
      <w:sz w:val="20"/>
      <w:szCs w:val="20"/>
    </w:rPr>
  </w:style>
  <w:style w:type="paragraph" w:customStyle="1" w:styleId="xl313">
    <w:name w:val="xl313"/>
    <w:basedOn w:val="a4"/>
    <w:pPr>
      <w:pBdr>
        <w:top w:val="single" w:sz="4" w:space="0" w:color="000000"/>
        <w:left w:val="single" w:sz="8"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314">
    <w:name w:val="xl314"/>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315">
    <w:name w:val="xl315"/>
    <w:basedOn w:val="a4"/>
    <w:pPr>
      <w:pBdr>
        <w:left w:val="single" w:sz="4" w:space="0" w:color="000000"/>
        <w:bottom w:val="single" w:sz="4" w:space="0" w:color="000000"/>
        <w:right w:val="single" w:sz="4" w:space="0" w:color="000000"/>
      </w:pBdr>
      <w:spacing w:before="100" w:after="100"/>
      <w:jc w:val="center"/>
    </w:pPr>
    <w:rPr>
      <w:rFonts w:eastAsia="Times New Roman" w:cs="Times New Roman"/>
      <w:sz w:val="20"/>
      <w:szCs w:val="20"/>
    </w:rPr>
  </w:style>
  <w:style w:type="paragraph" w:customStyle="1" w:styleId="xl316">
    <w:name w:val="xl316"/>
    <w:basedOn w:val="a4"/>
    <w:pPr>
      <w:pBdr>
        <w:top w:val="single" w:sz="4" w:space="0" w:color="000000"/>
        <w:left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317">
    <w:name w:val="xl317"/>
    <w:basedOn w:val="a4"/>
    <w:pPr>
      <w:pBdr>
        <w:top w:val="single" w:sz="4"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318">
    <w:name w:val="xl318"/>
    <w:basedOn w:val="a4"/>
    <w:pPr>
      <w:pBdr>
        <w:top w:val="single" w:sz="4" w:space="0" w:color="000000"/>
        <w:bottom w:val="single" w:sz="4" w:space="0" w:color="000000"/>
        <w:right w:val="single" w:sz="4" w:space="0" w:color="000000"/>
      </w:pBdr>
      <w:shd w:val="clear" w:color="auto" w:fill="FFFFFF"/>
      <w:spacing w:before="100" w:after="100"/>
      <w:jc w:val="center"/>
    </w:pPr>
    <w:rPr>
      <w:rFonts w:eastAsia="Times New Roman" w:cs="Times New Roman"/>
      <w:sz w:val="20"/>
      <w:szCs w:val="20"/>
    </w:rPr>
  </w:style>
  <w:style w:type="paragraph" w:customStyle="1" w:styleId="xl319">
    <w:name w:val="xl319"/>
    <w:basedOn w:val="a4"/>
    <w:pPr>
      <w:pBdr>
        <w:left w:val="single" w:sz="4" w:space="0" w:color="000000"/>
        <w:right w:val="single" w:sz="4" w:space="0" w:color="000000"/>
      </w:pBdr>
      <w:spacing w:before="100" w:after="100"/>
      <w:jc w:val="center"/>
    </w:pPr>
    <w:rPr>
      <w:rFonts w:eastAsia="Times New Roman" w:cs="Times New Roman"/>
      <w:sz w:val="20"/>
      <w:szCs w:val="20"/>
    </w:rPr>
  </w:style>
  <w:style w:type="paragraph" w:customStyle="1" w:styleId="xl320">
    <w:name w:val="xl320"/>
    <w:basedOn w:val="a4"/>
    <w:pPr>
      <w:pBdr>
        <w:top w:val="single" w:sz="8" w:space="0" w:color="000000"/>
        <w:left w:val="single" w:sz="8"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321">
    <w:name w:val="xl321"/>
    <w:basedOn w:val="a4"/>
    <w:pPr>
      <w:pBdr>
        <w:top w:val="single" w:sz="8" w:space="0" w:color="000000"/>
        <w:bottom w:val="single" w:sz="4" w:space="0" w:color="000000"/>
      </w:pBdr>
      <w:shd w:val="clear" w:color="auto" w:fill="FFFFFF"/>
      <w:spacing w:before="100" w:after="100"/>
      <w:jc w:val="center"/>
    </w:pPr>
    <w:rPr>
      <w:rFonts w:eastAsia="Times New Roman" w:cs="Times New Roman"/>
      <w:sz w:val="20"/>
      <w:szCs w:val="20"/>
    </w:rPr>
  </w:style>
  <w:style w:type="paragraph" w:customStyle="1" w:styleId="xl322">
    <w:name w:val="xl322"/>
    <w:basedOn w:val="a4"/>
    <w:pPr>
      <w:pBdr>
        <w:top w:val="single" w:sz="8" w:space="0" w:color="000000"/>
        <w:bottom w:val="single" w:sz="4" w:space="0" w:color="000000"/>
        <w:right w:val="single" w:sz="8" w:space="0" w:color="000000"/>
      </w:pBdr>
      <w:shd w:val="clear" w:color="auto" w:fill="FFFFFF"/>
      <w:spacing w:before="100" w:after="100"/>
      <w:jc w:val="center"/>
    </w:pPr>
    <w:rPr>
      <w:rFonts w:eastAsia="Times New Roman" w:cs="Times New Roman"/>
      <w:sz w:val="20"/>
      <w:szCs w:val="20"/>
    </w:rPr>
  </w:style>
  <w:style w:type="paragraph" w:customStyle="1" w:styleId="1fc">
    <w:name w:val="Абзац списка1"/>
    <w:basedOn w:val="a4"/>
    <w:uiPriority w:val="99"/>
    <w:pPr>
      <w:ind w:left="720"/>
    </w:pPr>
    <w:rPr>
      <w:rFonts w:eastAsia="Times New Roman" w:cs="Times New Roman"/>
      <w:sz w:val="24"/>
    </w:rPr>
  </w:style>
  <w:style w:type="paragraph" w:customStyle="1" w:styleId="2c">
    <w:name w:val="Заголовок оглавления2"/>
    <w:basedOn w:val="1"/>
    <w:uiPriority w:val="39"/>
    <w:qFormat/>
    <w:pPr>
      <w:numPr>
        <w:numId w:val="0"/>
      </w:numPr>
      <w:ind w:firstLine="709"/>
    </w:pPr>
  </w:style>
  <w:style w:type="paragraph" w:styleId="aff8">
    <w:name w:val="TOC Heading"/>
    <w:basedOn w:val="1"/>
    <w:uiPriority w:val="39"/>
    <w:qFormat/>
    <w:pPr>
      <w:numPr>
        <w:numId w:val="0"/>
      </w:numPr>
      <w:suppressLineNumbers/>
      <w:ind w:firstLine="709"/>
    </w:pPr>
    <w:rPr>
      <w:rFonts w:ascii="Cambria" w:hAnsi="Cambria" w:cs="font349"/>
      <w:color w:val="365F91"/>
      <w:sz w:val="28"/>
      <w:szCs w:val="32"/>
    </w:rPr>
  </w:style>
  <w:style w:type="paragraph" w:customStyle="1" w:styleId="aff9">
    <w:name w:val="Подпись к картинке"/>
    <w:basedOn w:val="a4"/>
    <w:pPr>
      <w:widowControl w:val="0"/>
      <w:shd w:val="clear" w:color="auto" w:fill="FFFFFF"/>
      <w:spacing w:after="180" w:line="0" w:lineRule="atLeast"/>
    </w:pPr>
    <w:rPr>
      <w:rFonts w:eastAsia="Times New Roman" w:cs="Times New Roman"/>
    </w:rPr>
  </w:style>
  <w:style w:type="character" w:customStyle="1" w:styleId="2105pt">
    <w:name w:val="Основной текст (2) + 10;5 pt;Полужирный"/>
    <w:rsid w:val="00990CF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12pt">
    <w:name w:val="Основной текст (2) + 12 pt;Полужирный"/>
    <w:rsid w:val="00990CF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table" w:styleId="affa">
    <w:name w:val="Table Grid"/>
    <w:aliases w:val="Таблица НЭО,Формат таблиц для диплома,Леша,table general,Формат таблиц для диплома1,Леша1,Таблица НЭО2,Формат таблиц для диплома2,Леша2,Таблица НЭО11,Формат таблиц для диплома11,Леша11,Таблица НЭО3,Леша3"/>
    <w:basedOn w:val="a7"/>
    <w:uiPriority w:val="59"/>
    <w:rsid w:val="002446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b">
    <w:name w:val="List Paragraph"/>
    <w:aliases w:val="СПИСОК,List Paragraph"/>
    <w:basedOn w:val="a4"/>
    <w:link w:val="affc"/>
    <w:uiPriority w:val="34"/>
    <w:qFormat/>
    <w:rsid w:val="006F4A8F"/>
    <w:pPr>
      <w:suppressAutoHyphens w:val="0"/>
      <w:spacing w:after="200" w:line="276" w:lineRule="auto"/>
      <w:ind w:left="720" w:firstLine="0"/>
      <w:contextualSpacing/>
      <w:jc w:val="left"/>
    </w:pPr>
    <w:rPr>
      <w:rFonts w:ascii="Calibri" w:hAnsi="Calibri" w:cs="Times New Roman"/>
      <w:kern w:val="0"/>
      <w:sz w:val="22"/>
      <w:lang w:eastAsia="en-US"/>
    </w:rPr>
  </w:style>
  <w:style w:type="paragraph" w:customStyle="1" w:styleId="1fd">
    <w:name w:val="1 Основной текст"/>
    <w:basedOn w:val="a4"/>
    <w:rsid w:val="00362127"/>
    <w:pPr>
      <w:spacing w:line="240" w:lineRule="auto"/>
    </w:pPr>
    <w:rPr>
      <w:rFonts w:eastAsia="Times New Roman" w:cs="Times New Roman"/>
      <w:kern w:val="0"/>
      <w:sz w:val="24"/>
      <w:szCs w:val="28"/>
    </w:rPr>
  </w:style>
  <w:style w:type="numbering" w:customStyle="1" w:styleId="1fe">
    <w:name w:val="Нет списка1"/>
    <w:next w:val="a8"/>
    <w:uiPriority w:val="99"/>
    <w:semiHidden/>
    <w:unhideWhenUsed/>
    <w:rsid w:val="000930AF"/>
  </w:style>
  <w:style w:type="paragraph" w:styleId="ac">
    <w:name w:val="Document Map"/>
    <w:basedOn w:val="a4"/>
    <w:link w:val="ab"/>
    <w:uiPriority w:val="99"/>
    <w:semiHidden/>
    <w:unhideWhenUsed/>
    <w:rsid w:val="000930AF"/>
    <w:pPr>
      <w:suppressAutoHyphens w:val="0"/>
      <w:spacing w:line="240" w:lineRule="auto"/>
    </w:pPr>
    <w:rPr>
      <w:rFonts w:ascii="Tahoma" w:eastAsia="Times New Roman" w:hAnsi="Tahoma" w:cs="Tahoma"/>
      <w:kern w:val="0"/>
      <w:sz w:val="16"/>
      <w:szCs w:val="16"/>
      <w:lang w:eastAsia="ru-RU"/>
    </w:rPr>
  </w:style>
  <w:style w:type="character" w:customStyle="1" w:styleId="1ff">
    <w:name w:val="Схема документа Знак1"/>
    <w:semiHidden/>
    <w:rsid w:val="000930AF"/>
    <w:rPr>
      <w:rFonts w:ascii="Helvetica" w:eastAsia="Calibri" w:hAnsi="Helvetica" w:cs="Calibri"/>
      <w:kern w:val="1"/>
      <w:sz w:val="26"/>
      <w:szCs w:val="26"/>
      <w:lang w:eastAsia="ar-SA"/>
    </w:rPr>
  </w:style>
  <w:style w:type="paragraph" w:styleId="affd">
    <w:name w:val="No Spacing"/>
    <w:link w:val="affe"/>
    <w:uiPriority w:val="1"/>
    <w:qFormat/>
    <w:rsid w:val="000930AF"/>
    <w:pPr>
      <w:ind w:firstLine="709"/>
      <w:jc w:val="both"/>
    </w:pPr>
    <w:rPr>
      <w:sz w:val="24"/>
      <w:szCs w:val="22"/>
      <w:lang w:eastAsia="en-US"/>
    </w:rPr>
  </w:style>
  <w:style w:type="table" w:customStyle="1" w:styleId="1ff0">
    <w:name w:val="Сетка таблицы1"/>
    <w:basedOn w:val="a7"/>
    <w:next w:val="affa"/>
    <w:uiPriority w:val="59"/>
    <w:rsid w:val="000930A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8"/>
    <w:uiPriority w:val="99"/>
    <w:semiHidden/>
    <w:unhideWhenUsed/>
    <w:rsid w:val="000930AF"/>
  </w:style>
  <w:style w:type="character" w:styleId="afff">
    <w:name w:val="page number"/>
    <w:basedOn w:val="25"/>
    <w:rsid w:val="000930AF"/>
  </w:style>
  <w:style w:type="character" w:customStyle="1" w:styleId="afff0">
    <w:name w:val="Символ нумерации"/>
    <w:rsid w:val="000930AF"/>
  </w:style>
  <w:style w:type="character" w:styleId="afff1">
    <w:name w:val="footnote reference"/>
    <w:aliases w:val="Знак сноски-FN,сноска,Знак сноски 1,СНОСКА,сноска1,Ciae niinee-FN,Referencia nota al pie,ftref,Avg - Знак сноски,avg-Знак сноски,Avg,ХИА_ЗС,ООО Знак сноски,SUPERS,fr,Used by Word for Help footnote symbols,вески"/>
    <w:qFormat/>
    <w:rsid w:val="000930AF"/>
    <w:rPr>
      <w:vertAlign w:val="superscript"/>
    </w:rPr>
  </w:style>
  <w:style w:type="character" w:styleId="afff2">
    <w:name w:val="endnote reference"/>
    <w:rsid w:val="000930AF"/>
    <w:rPr>
      <w:vertAlign w:val="superscript"/>
    </w:rPr>
  </w:style>
  <w:style w:type="paragraph" w:styleId="afff3">
    <w:name w:val="Normal (Web)"/>
    <w:aliases w:val="Обычный (Интернет)"/>
    <w:basedOn w:val="a4"/>
    <w:link w:val="afff4"/>
    <w:uiPriority w:val="99"/>
    <w:rsid w:val="000930AF"/>
    <w:pPr>
      <w:spacing w:before="280" w:after="280" w:line="240" w:lineRule="auto"/>
      <w:ind w:firstLine="0"/>
      <w:jc w:val="left"/>
    </w:pPr>
    <w:rPr>
      <w:rFonts w:eastAsia="Times New Roman" w:cs="Times New Roman"/>
      <w:kern w:val="0"/>
      <w:sz w:val="24"/>
      <w:szCs w:val="24"/>
    </w:rPr>
  </w:style>
  <w:style w:type="paragraph" w:styleId="af8">
    <w:name w:val="Balloon Text"/>
    <w:basedOn w:val="a4"/>
    <w:link w:val="af7"/>
    <w:uiPriority w:val="99"/>
    <w:rsid w:val="000930AF"/>
    <w:pPr>
      <w:spacing w:line="240" w:lineRule="auto"/>
      <w:ind w:firstLine="0"/>
      <w:jc w:val="left"/>
    </w:pPr>
    <w:rPr>
      <w:rFonts w:ascii="Tahoma" w:hAnsi="Tahoma" w:cs="Tahoma"/>
      <w:kern w:val="0"/>
      <w:sz w:val="16"/>
      <w:szCs w:val="16"/>
      <w:lang w:eastAsia="ru-RU"/>
    </w:rPr>
  </w:style>
  <w:style w:type="character" w:customStyle="1" w:styleId="1ff1">
    <w:name w:val="Текст выноски Знак1"/>
    <w:uiPriority w:val="99"/>
    <w:semiHidden/>
    <w:rsid w:val="000930AF"/>
    <w:rPr>
      <w:rFonts w:eastAsia="Calibri"/>
      <w:kern w:val="1"/>
      <w:sz w:val="18"/>
      <w:szCs w:val="18"/>
      <w:lang w:eastAsia="ar-SA"/>
    </w:rPr>
  </w:style>
  <w:style w:type="paragraph" w:customStyle="1" w:styleId="TableContents">
    <w:name w:val="Table Contents"/>
    <w:basedOn w:val="a4"/>
    <w:rsid w:val="000930AF"/>
    <w:pPr>
      <w:suppressLineNumbers/>
      <w:spacing w:after="200" w:line="240" w:lineRule="auto"/>
      <w:ind w:firstLine="0"/>
      <w:jc w:val="left"/>
      <w:textAlignment w:val="baseline"/>
    </w:pPr>
    <w:rPr>
      <w:rFonts w:eastAsia="Times New Roman"/>
      <w:szCs w:val="20"/>
    </w:rPr>
  </w:style>
  <w:style w:type="paragraph" w:customStyle="1" w:styleId="Standard">
    <w:name w:val="Standard"/>
    <w:rsid w:val="000930AF"/>
    <w:pPr>
      <w:suppressAutoHyphens/>
      <w:ind w:firstLine="709"/>
      <w:jc w:val="both"/>
      <w:textAlignment w:val="baseline"/>
    </w:pPr>
    <w:rPr>
      <w:rFonts w:eastAsia="Calibri" w:cs="Calibri"/>
      <w:kern w:val="1"/>
      <w:sz w:val="28"/>
      <w:szCs w:val="22"/>
      <w:lang w:eastAsia="ar-SA"/>
    </w:rPr>
  </w:style>
  <w:style w:type="paragraph" w:customStyle="1" w:styleId="Table">
    <w:name w:val="Table"/>
    <w:basedOn w:val="a4"/>
    <w:rsid w:val="000930AF"/>
    <w:pPr>
      <w:spacing w:line="240" w:lineRule="auto"/>
      <w:ind w:firstLine="0"/>
      <w:jc w:val="left"/>
      <w:textAlignment w:val="baseline"/>
    </w:pPr>
    <w:rPr>
      <w:sz w:val="24"/>
      <w:szCs w:val="24"/>
    </w:rPr>
  </w:style>
  <w:style w:type="paragraph" w:styleId="af9">
    <w:name w:val="footnote text"/>
    <w:aliases w:val="Table_Footnote_last,Текст сноски Знак1 Знак,Текст сноски Знак Знак Знак,Текст сноски Знак Знак Знак Знак Знак,Текст сноски Знак Знак1 Знак,Текст сноски Знак1 Знак Знак Знак,Текст сноски Знак Знак Знак Знак Знак Знак Знак"/>
    <w:basedOn w:val="a4"/>
    <w:link w:val="18"/>
    <w:qFormat/>
    <w:rsid w:val="000930AF"/>
    <w:pPr>
      <w:spacing w:after="200" w:line="240" w:lineRule="auto"/>
      <w:ind w:firstLine="0"/>
      <w:jc w:val="left"/>
    </w:pPr>
    <w:rPr>
      <w:rFonts w:cs="Times New Roman"/>
      <w:kern w:val="0"/>
      <w:sz w:val="20"/>
      <w:szCs w:val="20"/>
      <w:lang w:eastAsia="ru-RU"/>
    </w:rPr>
  </w:style>
  <w:style w:type="character" w:customStyle="1" w:styleId="2d">
    <w:name w:val="Текст сноски Знак2"/>
    <w:uiPriority w:val="99"/>
    <w:semiHidden/>
    <w:rsid w:val="000930AF"/>
    <w:rPr>
      <w:rFonts w:eastAsia="Calibri" w:cs="Calibri"/>
      <w:kern w:val="1"/>
      <w:lang w:eastAsia="ar-SA"/>
    </w:rPr>
  </w:style>
  <w:style w:type="character" w:styleId="afff5">
    <w:name w:val="FollowedHyperlink"/>
    <w:uiPriority w:val="99"/>
    <w:unhideWhenUsed/>
    <w:rsid w:val="000930AF"/>
    <w:rPr>
      <w:color w:val="800080"/>
      <w:u w:val="single"/>
    </w:rPr>
  </w:style>
  <w:style w:type="table" w:customStyle="1" w:styleId="TableNormal">
    <w:name w:val="Table Normal"/>
    <w:uiPriority w:val="2"/>
    <w:qFormat/>
    <w:rsid w:val="000930AF"/>
    <w:pPr>
      <w:pBdr>
        <w:top w:val="nil"/>
        <w:left w:val="nil"/>
        <w:bottom w:val="nil"/>
        <w:right w:val="nil"/>
        <w:between w:val="nil"/>
        <w:bar w:val="nil"/>
      </w:pBdr>
    </w:pPr>
    <w:rPr>
      <w:rFonts w:eastAsia="Arial Unicode MS"/>
      <w:bdr w:val="nil"/>
      <w:lang w:eastAsia="en-US"/>
    </w:rPr>
    <w:tblPr>
      <w:tblInd w:w="0" w:type="dxa"/>
      <w:tblCellMar>
        <w:top w:w="0" w:type="dxa"/>
        <w:left w:w="0" w:type="dxa"/>
        <w:bottom w:w="0" w:type="dxa"/>
        <w:right w:w="0" w:type="dxa"/>
      </w:tblCellMar>
    </w:tblPr>
  </w:style>
  <w:style w:type="numbering" w:customStyle="1" w:styleId="20">
    <w:name w:val="Импортированный стиль 2"/>
    <w:rsid w:val="000930AF"/>
    <w:pPr>
      <w:numPr>
        <w:numId w:val="23"/>
      </w:numPr>
    </w:pPr>
  </w:style>
  <w:style w:type="numbering" w:customStyle="1" w:styleId="30">
    <w:name w:val="Импортированный стиль 3"/>
    <w:rsid w:val="000930AF"/>
    <w:pPr>
      <w:numPr>
        <w:numId w:val="24"/>
      </w:numPr>
    </w:pPr>
  </w:style>
  <w:style w:type="numbering" w:customStyle="1" w:styleId="40">
    <w:name w:val="Импортированный стиль 4"/>
    <w:rsid w:val="000930AF"/>
    <w:pPr>
      <w:numPr>
        <w:numId w:val="25"/>
      </w:numPr>
    </w:pPr>
  </w:style>
  <w:style w:type="numbering" w:customStyle="1" w:styleId="50">
    <w:name w:val="Импортированный стиль 5"/>
    <w:rsid w:val="000930AF"/>
    <w:pPr>
      <w:numPr>
        <w:numId w:val="26"/>
      </w:numPr>
    </w:pPr>
  </w:style>
  <w:style w:type="numbering" w:customStyle="1" w:styleId="67">
    <w:name w:val="Импортированный стиль 6"/>
    <w:rsid w:val="000930AF"/>
  </w:style>
  <w:style w:type="numbering" w:customStyle="1" w:styleId="78">
    <w:name w:val="Импортированный стиль 7"/>
    <w:rsid w:val="000930AF"/>
  </w:style>
  <w:style w:type="numbering" w:customStyle="1" w:styleId="87">
    <w:name w:val="Импортированный стиль 8"/>
    <w:rsid w:val="000930AF"/>
  </w:style>
  <w:style w:type="numbering" w:customStyle="1" w:styleId="1110">
    <w:name w:val="Нет списка111"/>
    <w:next w:val="a8"/>
    <w:uiPriority w:val="99"/>
    <w:semiHidden/>
    <w:unhideWhenUsed/>
    <w:rsid w:val="000930AF"/>
  </w:style>
  <w:style w:type="character" w:styleId="afff6">
    <w:name w:val="annotation reference"/>
    <w:rsid w:val="000930AF"/>
    <w:rPr>
      <w:sz w:val="16"/>
      <w:szCs w:val="16"/>
    </w:rPr>
  </w:style>
  <w:style w:type="paragraph" w:styleId="afb">
    <w:name w:val="annotation text"/>
    <w:basedOn w:val="a4"/>
    <w:link w:val="afa"/>
    <w:rsid w:val="000930AF"/>
    <w:pPr>
      <w:spacing w:after="200" w:line="240" w:lineRule="auto"/>
      <w:ind w:firstLine="0"/>
      <w:jc w:val="left"/>
    </w:pPr>
    <w:rPr>
      <w:rFonts w:cs="Times New Roman"/>
      <w:kern w:val="0"/>
      <w:sz w:val="20"/>
      <w:szCs w:val="20"/>
      <w:lang w:eastAsia="ru-RU"/>
    </w:rPr>
  </w:style>
  <w:style w:type="character" w:customStyle="1" w:styleId="1ff2">
    <w:name w:val="Текст примечания Знак1"/>
    <w:uiPriority w:val="99"/>
    <w:semiHidden/>
    <w:rsid w:val="000930AF"/>
    <w:rPr>
      <w:rFonts w:eastAsia="Calibri" w:cs="Calibri"/>
      <w:kern w:val="1"/>
      <w:lang w:eastAsia="ar-SA"/>
    </w:rPr>
  </w:style>
  <w:style w:type="paragraph" w:styleId="afd">
    <w:name w:val="annotation subject"/>
    <w:basedOn w:val="afb"/>
    <w:next w:val="afb"/>
    <w:link w:val="afc"/>
    <w:rsid w:val="000930AF"/>
    <w:rPr>
      <w:b/>
      <w:bCs/>
    </w:rPr>
  </w:style>
  <w:style w:type="character" w:customStyle="1" w:styleId="1ff3">
    <w:name w:val="Тема примечания Знак1"/>
    <w:uiPriority w:val="99"/>
    <w:semiHidden/>
    <w:rsid w:val="000930AF"/>
    <w:rPr>
      <w:rFonts w:eastAsia="Calibri" w:cs="Calibri"/>
      <w:b/>
      <w:bCs/>
      <w:kern w:val="1"/>
      <w:lang w:eastAsia="ar-SA"/>
    </w:rPr>
  </w:style>
  <w:style w:type="paragraph" w:styleId="afff7">
    <w:name w:val="Revision"/>
    <w:hidden/>
    <w:uiPriority w:val="99"/>
    <w:rsid w:val="000930AF"/>
    <w:rPr>
      <w:sz w:val="24"/>
      <w:szCs w:val="22"/>
      <w:lang w:eastAsia="en-US"/>
    </w:rPr>
  </w:style>
  <w:style w:type="numbering" w:customStyle="1" w:styleId="2e">
    <w:name w:val="Нет списка2"/>
    <w:next w:val="a8"/>
    <w:uiPriority w:val="99"/>
    <w:semiHidden/>
    <w:unhideWhenUsed/>
    <w:rsid w:val="000930AF"/>
  </w:style>
  <w:style w:type="table" w:customStyle="1" w:styleId="2f">
    <w:name w:val="Сетка таблицы2"/>
    <w:basedOn w:val="a7"/>
    <w:next w:val="affa"/>
    <w:uiPriority w:val="59"/>
    <w:rsid w:val="000930A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Импортированный стиль 21"/>
    <w:rsid w:val="000930AF"/>
    <w:pPr>
      <w:numPr>
        <w:numId w:val="27"/>
      </w:numPr>
    </w:pPr>
  </w:style>
  <w:style w:type="numbering" w:customStyle="1" w:styleId="310">
    <w:name w:val="Импортированный стиль 31"/>
    <w:rsid w:val="000930AF"/>
    <w:pPr>
      <w:numPr>
        <w:numId w:val="28"/>
      </w:numPr>
    </w:pPr>
  </w:style>
  <w:style w:type="numbering" w:customStyle="1" w:styleId="410">
    <w:name w:val="Импортированный стиль 41"/>
    <w:rsid w:val="000930AF"/>
    <w:pPr>
      <w:numPr>
        <w:numId w:val="29"/>
      </w:numPr>
    </w:pPr>
  </w:style>
  <w:style w:type="numbering" w:customStyle="1" w:styleId="51">
    <w:name w:val="Импортированный стиль 51"/>
    <w:rsid w:val="000930AF"/>
    <w:pPr>
      <w:numPr>
        <w:numId w:val="30"/>
      </w:numPr>
    </w:pPr>
  </w:style>
  <w:style w:type="numbering" w:customStyle="1" w:styleId="610">
    <w:name w:val="Импортированный стиль 61"/>
    <w:rsid w:val="000930AF"/>
  </w:style>
  <w:style w:type="numbering" w:customStyle="1" w:styleId="71">
    <w:name w:val="Импортированный стиль 71"/>
    <w:rsid w:val="000930AF"/>
    <w:pPr>
      <w:numPr>
        <w:numId w:val="32"/>
      </w:numPr>
    </w:pPr>
  </w:style>
  <w:style w:type="numbering" w:customStyle="1" w:styleId="810">
    <w:name w:val="Импортированный стиль 81"/>
    <w:rsid w:val="000930AF"/>
  </w:style>
  <w:style w:type="numbering" w:customStyle="1" w:styleId="121">
    <w:name w:val="Нет списка12"/>
    <w:next w:val="a8"/>
    <w:uiPriority w:val="99"/>
    <w:semiHidden/>
    <w:unhideWhenUsed/>
    <w:rsid w:val="000930AF"/>
  </w:style>
  <w:style w:type="numbering" w:customStyle="1" w:styleId="3b">
    <w:name w:val="Нет списка3"/>
    <w:next w:val="a8"/>
    <w:uiPriority w:val="99"/>
    <w:semiHidden/>
    <w:unhideWhenUsed/>
    <w:rsid w:val="000930AF"/>
  </w:style>
  <w:style w:type="table" w:customStyle="1" w:styleId="3c">
    <w:name w:val="Сетка таблицы3"/>
    <w:basedOn w:val="a7"/>
    <w:next w:val="affa"/>
    <w:uiPriority w:val="59"/>
    <w:rsid w:val="000930AF"/>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a">
    <w:name w:val="Нет списка4"/>
    <w:next w:val="a8"/>
    <w:uiPriority w:val="99"/>
    <w:semiHidden/>
    <w:unhideWhenUsed/>
    <w:rsid w:val="000930AF"/>
  </w:style>
  <w:style w:type="table" w:customStyle="1" w:styleId="4b">
    <w:name w:val="Сетка таблицы4"/>
    <w:basedOn w:val="a7"/>
    <w:next w:val="affa"/>
    <w:uiPriority w:val="59"/>
    <w:rsid w:val="000930AF"/>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8"/>
    <w:uiPriority w:val="99"/>
    <w:semiHidden/>
    <w:unhideWhenUsed/>
    <w:rsid w:val="000930AF"/>
  </w:style>
  <w:style w:type="table" w:customStyle="1" w:styleId="5b">
    <w:name w:val="Сетка таблицы5"/>
    <w:basedOn w:val="a7"/>
    <w:next w:val="affa"/>
    <w:uiPriority w:val="59"/>
    <w:rsid w:val="000930A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8"/>
    <w:uiPriority w:val="99"/>
    <w:semiHidden/>
    <w:unhideWhenUsed/>
    <w:rsid w:val="000930AF"/>
  </w:style>
  <w:style w:type="numbering" w:customStyle="1" w:styleId="22">
    <w:name w:val="Импортированный стиль 22"/>
    <w:rsid w:val="000930AF"/>
    <w:pPr>
      <w:numPr>
        <w:numId w:val="45"/>
      </w:numPr>
    </w:pPr>
  </w:style>
  <w:style w:type="numbering" w:customStyle="1" w:styleId="32">
    <w:name w:val="Импортированный стиль 32"/>
    <w:rsid w:val="000930AF"/>
    <w:pPr>
      <w:numPr>
        <w:numId w:val="34"/>
      </w:numPr>
    </w:pPr>
  </w:style>
  <w:style w:type="numbering" w:customStyle="1" w:styleId="42">
    <w:name w:val="Импортированный стиль 42"/>
    <w:rsid w:val="000930AF"/>
    <w:pPr>
      <w:numPr>
        <w:numId w:val="43"/>
      </w:numPr>
    </w:pPr>
  </w:style>
  <w:style w:type="numbering" w:customStyle="1" w:styleId="52">
    <w:name w:val="Импортированный стиль 52"/>
    <w:rsid w:val="000930AF"/>
    <w:pPr>
      <w:numPr>
        <w:numId w:val="35"/>
      </w:numPr>
    </w:pPr>
  </w:style>
  <w:style w:type="numbering" w:customStyle="1" w:styleId="62">
    <w:name w:val="Импортированный стиль 62"/>
    <w:rsid w:val="000930AF"/>
    <w:pPr>
      <w:numPr>
        <w:numId w:val="36"/>
      </w:numPr>
    </w:pPr>
  </w:style>
  <w:style w:type="numbering" w:customStyle="1" w:styleId="72">
    <w:name w:val="Импортированный стиль 72"/>
    <w:rsid w:val="000930AF"/>
    <w:pPr>
      <w:numPr>
        <w:numId w:val="37"/>
      </w:numPr>
    </w:pPr>
  </w:style>
  <w:style w:type="numbering" w:customStyle="1" w:styleId="82">
    <w:name w:val="Импортированный стиль 82"/>
    <w:rsid w:val="000930AF"/>
    <w:pPr>
      <w:numPr>
        <w:numId w:val="38"/>
      </w:numPr>
    </w:pPr>
  </w:style>
  <w:style w:type="numbering" w:customStyle="1" w:styleId="1120">
    <w:name w:val="Нет списка112"/>
    <w:next w:val="a8"/>
    <w:uiPriority w:val="99"/>
    <w:semiHidden/>
    <w:unhideWhenUsed/>
    <w:rsid w:val="000930AF"/>
  </w:style>
  <w:style w:type="numbering" w:customStyle="1" w:styleId="68">
    <w:name w:val="Нет списка6"/>
    <w:next w:val="a8"/>
    <w:uiPriority w:val="99"/>
    <w:semiHidden/>
    <w:unhideWhenUsed/>
    <w:rsid w:val="000930AF"/>
  </w:style>
  <w:style w:type="numbering" w:customStyle="1" w:styleId="53">
    <w:name w:val="Импортированный стиль 53"/>
    <w:rsid w:val="000930AF"/>
    <w:pPr>
      <w:numPr>
        <w:numId w:val="31"/>
      </w:numPr>
    </w:pPr>
  </w:style>
  <w:style w:type="numbering" w:customStyle="1" w:styleId="33">
    <w:name w:val="Импортированный стиль 33"/>
    <w:rsid w:val="000930AF"/>
    <w:pPr>
      <w:numPr>
        <w:numId w:val="44"/>
      </w:numPr>
    </w:pPr>
  </w:style>
  <w:style w:type="numbering" w:customStyle="1" w:styleId="43">
    <w:name w:val="Импортированный стиль 43"/>
    <w:rsid w:val="000930AF"/>
    <w:pPr>
      <w:numPr>
        <w:numId w:val="33"/>
      </w:numPr>
    </w:pPr>
  </w:style>
  <w:style w:type="numbering" w:customStyle="1" w:styleId="79">
    <w:name w:val="Нет списка7"/>
    <w:next w:val="a8"/>
    <w:uiPriority w:val="99"/>
    <w:semiHidden/>
    <w:unhideWhenUsed/>
    <w:rsid w:val="000930AF"/>
  </w:style>
  <w:style w:type="numbering" w:customStyle="1" w:styleId="88">
    <w:name w:val="Нет списка8"/>
    <w:next w:val="a8"/>
    <w:uiPriority w:val="99"/>
    <w:semiHidden/>
    <w:unhideWhenUsed/>
    <w:rsid w:val="000930AF"/>
  </w:style>
  <w:style w:type="numbering" w:customStyle="1" w:styleId="96">
    <w:name w:val="Нет списка9"/>
    <w:next w:val="a8"/>
    <w:uiPriority w:val="99"/>
    <w:semiHidden/>
    <w:unhideWhenUsed/>
    <w:rsid w:val="000930AF"/>
  </w:style>
  <w:style w:type="numbering" w:customStyle="1" w:styleId="102">
    <w:name w:val="Нет списка10"/>
    <w:next w:val="a8"/>
    <w:uiPriority w:val="99"/>
    <w:semiHidden/>
    <w:unhideWhenUsed/>
    <w:rsid w:val="000930AF"/>
  </w:style>
  <w:style w:type="character" w:customStyle="1" w:styleId="2f0">
    <w:name w:val="Неразрешенное упоминание2"/>
    <w:uiPriority w:val="99"/>
    <w:semiHidden/>
    <w:unhideWhenUsed/>
    <w:rsid w:val="000930AF"/>
    <w:rPr>
      <w:color w:val="605E5C"/>
      <w:shd w:val="clear" w:color="auto" w:fill="E1DFDD"/>
    </w:rPr>
  </w:style>
  <w:style w:type="table" w:customStyle="1" w:styleId="afff8">
    <w:name w:val="Стандарт"/>
    <w:basedOn w:val="a7"/>
    <w:uiPriority w:val="99"/>
    <w:rsid w:val="000930AF"/>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rPr>
      <w:cantSplit/>
    </w:trPr>
    <w:tcPr>
      <w:vAlign w:val="center"/>
    </w:tcPr>
  </w:style>
  <w:style w:type="table" w:customStyle="1" w:styleId="afff9">
    <w:name w:val="СХЕМА"/>
    <w:basedOn w:val="a7"/>
    <w:uiPriority w:val="99"/>
    <w:rsid w:val="000930AF"/>
    <w:pPr>
      <w:jc w:val="center"/>
    </w:pPr>
    <w:rPr>
      <w:rFonts w:eastAsia="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shd w:val="clear" w:color="auto" w:fill="FFFFFF"/>
      <w:vAlign w:val="center"/>
    </w:tcPr>
    <w:tblStylePr w:type="firstRow">
      <w:pPr>
        <w:jc w:val="center"/>
      </w:pPr>
      <w:rPr>
        <w:rFonts w:ascii="Times New Roman" w:hAnsi="Times New Roman"/>
        <w:b/>
        <w:color w:val="auto"/>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paragraph" w:customStyle="1" w:styleId="xl3889">
    <w:name w:val="xl3889"/>
    <w:basedOn w:val="a4"/>
    <w:rsid w:val="000930AF"/>
    <w:pPr>
      <w:suppressAutoHyphens w:val="0"/>
      <w:spacing w:before="100" w:beforeAutospacing="1" w:after="100" w:afterAutospacing="1" w:line="240" w:lineRule="auto"/>
      <w:ind w:firstLine="0"/>
      <w:jc w:val="left"/>
      <w:textAlignment w:val="center"/>
    </w:pPr>
    <w:rPr>
      <w:rFonts w:eastAsia="Times New Roman" w:cs="Times New Roman"/>
      <w:kern w:val="0"/>
      <w:sz w:val="24"/>
      <w:szCs w:val="24"/>
      <w:lang w:eastAsia="ru-RU"/>
    </w:rPr>
  </w:style>
  <w:style w:type="paragraph" w:customStyle="1" w:styleId="xl3890">
    <w:name w:val="xl3890"/>
    <w:basedOn w:val="a4"/>
    <w:rsid w:val="000930A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eastAsia="Times New Roman" w:cs="Times New Roman"/>
      <w:kern w:val="0"/>
      <w:sz w:val="24"/>
      <w:szCs w:val="24"/>
      <w:lang w:eastAsia="ru-RU"/>
    </w:rPr>
  </w:style>
  <w:style w:type="paragraph" w:customStyle="1" w:styleId="xl3891">
    <w:name w:val="xl3891"/>
    <w:basedOn w:val="a4"/>
    <w:rsid w:val="000930A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left"/>
      <w:textAlignment w:val="center"/>
    </w:pPr>
    <w:rPr>
      <w:rFonts w:eastAsia="Times New Roman" w:cs="Times New Roman"/>
      <w:kern w:val="0"/>
      <w:sz w:val="24"/>
      <w:szCs w:val="24"/>
      <w:lang w:eastAsia="ru-RU"/>
    </w:rPr>
  </w:style>
  <w:style w:type="paragraph" w:customStyle="1" w:styleId="xl3892">
    <w:name w:val="xl3892"/>
    <w:basedOn w:val="a4"/>
    <w:rsid w:val="000930AF"/>
    <w:pPr>
      <w:suppressAutoHyphens w:val="0"/>
      <w:spacing w:before="100" w:beforeAutospacing="1" w:after="100" w:afterAutospacing="1" w:line="240" w:lineRule="auto"/>
      <w:ind w:firstLine="0"/>
      <w:jc w:val="center"/>
      <w:textAlignment w:val="center"/>
    </w:pPr>
    <w:rPr>
      <w:rFonts w:eastAsia="Times New Roman" w:cs="Times New Roman"/>
      <w:kern w:val="0"/>
      <w:sz w:val="24"/>
      <w:szCs w:val="24"/>
      <w:lang w:eastAsia="ru-RU"/>
    </w:rPr>
  </w:style>
  <w:style w:type="paragraph" w:customStyle="1" w:styleId="xl3893">
    <w:name w:val="xl3893"/>
    <w:basedOn w:val="a4"/>
    <w:rsid w:val="000930A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eastAsia="Times New Roman" w:cs="Times New Roman"/>
      <w:kern w:val="0"/>
      <w:sz w:val="24"/>
      <w:szCs w:val="24"/>
      <w:lang w:eastAsia="ru-RU"/>
    </w:rPr>
  </w:style>
  <w:style w:type="paragraph" w:customStyle="1" w:styleId="xl3894">
    <w:name w:val="xl3894"/>
    <w:basedOn w:val="a4"/>
    <w:rsid w:val="000930A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left"/>
      <w:textAlignment w:val="center"/>
    </w:pPr>
    <w:rPr>
      <w:rFonts w:eastAsia="Times New Roman" w:cs="Times New Roman"/>
      <w:b/>
      <w:bCs/>
      <w:kern w:val="0"/>
      <w:sz w:val="24"/>
      <w:szCs w:val="24"/>
      <w:lang w:eastAsia="ru-RU"/>
    </w:rPr>
  </w:style>
  <w:style w:type="table" w:customStyle="1" w:styleId="69">
    <w:name w:val="Сетка таблицы6"/>
    <w:basedOn w:val="a7"/>
    <w:next w:val="affa"/>
    <w:uiPriority w:val="39"/>
    <w:rsid w:val="00D14A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7"/>
    <w:next w:val="affa"/>
    <w:uiPriority w:val="39"/>
    <w:rsid w:val="00D14A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4">
    <w:name w:val="Обычный (веб) Знак"/>
    <w:aliases w:val="Обычный (Интернет) Знак"/>
    <w:link w:val="afff3"/>
    <w:uiPriority w:val="99"/>
    <w:locked/>
    <w:rsid w:val="00CF738E"/>
    <w:rPr>
      <w:sz w:val="24"/>
      <w:szCs w:val="24"/>
      <w:lang w:eastAsia="ar-SA"/>
    </w:rPr>
  </w:style>
  <w:style w:type="character" w:customStyle="1" w:styleId="fontstyle01">
    <w:name w:val="fontstyle01"/>
    <w:rsid w:val="00B53C07"/>
    <w:rPr>
      <w:rFonts w:ascii="TimesNewRomanPSMT" w:hAnsi="TimesNewRomanPSMT" w:hint="default"/>
      <w:b w:val="0"/>
      <w:bCs w:val="0"/>
      <w:i w:val="0"/>
      <w:iCs w:val="0"/>
      <w:color w:val="000000"/>
      <w:sz w:val="20"/>
      <w:szCs w:val="20"/>
    </w:rPr>
  </w:style>
  <w:style w:type="character" w:customStyle="1" w:styleId="60">
    <w:name w:val="Заголовок 6 Знак"/>
    <w:link w:val="6"/>
    <w:rsid w:val="00D67BBF"/>
    <w:rPr>
      <w:rFonts w:ascii="Arial" w:hAnsi="Arial"/>
      <w:b/>
      <w:spacing w:val="-3"/>
      <w:sz w:val="24"/>
      <w:lang w:eastAsia="en-US"/>
    </w:rPr>
  </w:style>
  <w:style w:type="character" w:customStyle="1" w:styleId="70">
    <w:name w:val="Заголовок 7 Знак"/>
    <w:link w:val="7"/>
    <w:rsid w:val="00D67BBF"/>
    <w:rPr>
      <w:b/>
      <w:sz w:val="22"/>
      <w:szCs w:val="24"/>
      <w:lang w:eastAsia="en-US"/>
    </w:rPr>
  </w:style>
  <w:style w:type="character" w:customStyle="1" w:styleId="90">
    <w:name w:val="Заголовок 9 Знак"/>
    <w:link w:val="9"/>
    <w:rsid w:val="00D67BBF"/>
    <w:rPr>
      <w:rFonts w:ascii="Cambria" w:hAnsi="Cambria"/>
      <w:i/>
      <w:iCs/>
      <w:color w:val="404040"/>
      <w:lang w:eastAsia="en-US"/>
    </w:rPr>
  </w:style>
  <w:style w:type="character" w:customStyle="1" w:styleId="WW8Num2z3">
    <w:name w:val="WW8Num2z3"/>
    <w:rsid w:val="00D67BBF"/>
  </w:style>
  <w:style w:type="character" w:customStyle="1" w:styleId="WW8Num2z4">
    <w:name w:val="WW8Num2z4"/>
    <w:rsid w:val="00D67BBF"/>
  </w:style>
  <w:style w:type="character" w:customStyle="1" w:styleId="WW8Num2z5">
    <w:name w:val="WW8Num2z5"/>
    <w:rsid w:val="00D67BBF"/>
  </w:style>
  <w:style w:type="character" w:customStyle="1" w:styleId="WW8Num2z6">
    <w:name w:val="WW8Num2z6"/>
    <w:rsid w:val="00D67BBF"/>
  </w:style>
  <w:style w:type="character" w:customStyle="1" w:styleId="WW8Num2z7">
    <w:name w:val="WW8Num2z7"/>
    <w:rsid w:val="00D67BBF"/>
  </w:style>
  <w:style w:type="character" w:customStyle="1" w:styleId="WW8Num2z8">
    <w:name w:val="WW8Num2z8"/>
    <w:rsid w:val="00D67BBF"/>
  </w:style>
  <w:style w:type="character" w:customStyle="1" w:styleId="WW8Num3z3">
    <w:name w:val="WW8Num3z3"/>
    <w:rsid w:val="00D67BBF"/>
  </w:style>
  <w:style w:type="character" w:customStyle="1" w:styleId="WW8Num3z4">
    <w:name w:val="WW8Num3z4"/>
    <w:rsid w:val="00D67BBF"/>
  </w:style>
  <w:style w:type="character" w:customStyle="1" w:styleId="WW8Num3z5">
    <w:name w:val="WW8Num3z5"/>
    <w:rsid w:val="00D67BBF"/>
  </w:style>
  <w:style w:type="character" w:customStyle="1" w:styleId="WW8Num3z6">
    <w:name w:val="WW8Num3z6"/>
    <w:rsid w:val="00D67BBF"/>
  </w:style>
  <w:style w:type="character" w:customStyle="1" w:styleId="WW8Num3z7">
    <w:name w:val="WW8Num3z7"/>
    <w:rsid w:val="00D67BBF"/>
  </w:style>
  <w:style w:type="character" w:customStyle="1" w:styleId="WW8Num3z8">
    <w:name w:val="WW8Num3z8"/>
    <w:rsid w:val="00D67BBF"/>
  </w:style>
  <w:style w:type="character" w:customStyle="1" w:styleId="WW8Num26z2">
    <w:name w:val="WW8Num26z2"/>
    <w:rsid w:val="00D67BBF"/>
    <w:rPr>
      <w:rFonts w:ascii="Wingdings" w:hAnsi="Wingdings" w:cs="Wingdings" w:hint="default"/>
    </w:rPr>
  </w:style>
  <w:style w:type="character" w:customStyle="1" w:styleId="WW8Num26z3">
    <w:name w:val="WW8Num26z3"/>
    <w:rsid w:val="00D67BBF"/>
  </w:style>
  <w:style w:type="character" w:customStyle="1" w:styleId="WW8Num26z4">
    <w:name w:val="WW8Num26z4"/>
    <w:rsid w:val="00D67BBF"/>
  </w:style>
  <w:style w:type="character" w:customStyle="1" w:styleId="WW8Num26z5">
    <w:name w:val="WW8Num26z5"/>
    <w:rsid w:val="00D67BBF"/>
  </w:style>
  <w:style w:type="character" w:customStyle="1" w:styleId="WW8Num26z6">
    <w:name w:val="WW8Num26z6"/>
    <w:rsid w:val="00D67BBF"/>
  </w:style>
  <w:style w:type="character" w:customStyle="1" w:styleId="WW8Num26z7">
    <w:name w:val="WW8Num26z7"/>
    <w:rsid w:val="00D67BBF"/>
  </w:style>
  <w:style w:type="character" w:customStyle="1" w:styleId="WW8Num26z8">
    <w:name w:val="WW8Num26z8"/>
    <w:rsid w:val="00D67BBF"/>
  </w:style>
  <w:style w:type="character" w:customStyle="1" w:styleId="WW8Num28z3">
    <w:name w:val="WW8Num28z3"/>
    <w:rsid w:val="00D67BBF"/>
  </w:style>
  <w:style w:type="character" w:customStyle="1" w:styleId="WW8Num28z4">
    <w:name w:val="WW8Num28z4"/>
    <w:rsid w:val="00D67BBF"/>
  </w:style>
  <w:style w:type="character" w:customStyle="1" w:styleId="WW8Num28z5">
    <w:name w:val="WW8Num28z5"/>
    <w:rsid w:val="00D67BBF"/>
  </w:style>
  <w:style w:type="character" w:customStyle="1" w:styleId="WW8Num28z6">
    <w:name w:val="WW8Num28z6"/>
    <w:rsid w:val="00D67BBF"/>
  </w:style>
  <w:style w:type="character" w:customStyle="1" w:styleId="WW8Num28z7">
    <w:name w:val="WW8Num28z7"/>
    <w:rsid w:val="00D67BBF"/>
  </w:style>
  <w:style w:type="character" w:customStyle="1" w:styleId="WW8Num28z8">
    <w:name w:val="WW8Num28z8"/>
    <w:rsid w:val="00D67BBF"/>
  </w:style>
  <w:style w:type="character" w:customStyle="1" w:styleId="WW8Num29z3">
    <w:name w:val="WW8Num29z3"/>
    <w:rsid w:val="00D67BBF"/>
  </w:style>
  <w:style w:type="character" w:customStyle="1" w:styleId="WW8Num29z4">
    <w:name w:val="WW8Num29z4"/>
    <w:rsid w:val="00D67BBF"/>
  </w:style>
  <w:style w:type="character" w:customStyle="1" w:styleId="WW8Num29z5">
    <w:name w:val="WW8Num29z5"/>
    <w:rsid w:val="00D67BBF"/>
  </w:style>
  <w:style w:type="character" w:customStyle="1" w:styleId="WW8Num29z6">
    <w:name w:val="WW8Num29z6"/>
    <w:rsid w:val="00D67BBF"/>
  </w:style>
  <w:style w:type="character" w:customStyle="1" w:styleId="WW8Num29z7">
    <w:name w:val="WW8Num29z7"/>
    <w:rsid w:val="00D67BBF"/>
  </w:style>
  <w:style w:type="character" w:customStyle="1" w:styleId="WW8Num29z8">
    <w:name w:val="WW8Num29z8"/>
    <w:rsid w:val="00D67BBF"/>
  </w:style>
  <w:style w:type="character" w:customStyle="1" w:styleId="WW8Num30z3">
    <w:name w:val="WW8Num30z3"/>
    <w:rsid w:val="00D67BBF"/>
  </w:style>
  <w:style w:type="character" w:customStyle="1" w:styleId="WW8Num30z4">
    <w:name w:val="WW8Num30z4"/>
    <w:rsid w:val="00D67BBF"/>
  </w:style>
  <w:style w:type="character" w:customStyle="1" w:styleId="WW8Num30z5">
    <w:name w:val="WW8Num30z5"/>
    <w:rsid w:val="00D67BBF"/>
  </w:style>
  <w:style w:type="character" w:customStyle="1" w:styleId="WW8Num30z6">
    <w:name w:val="WW8Num30z6"/>
    <w:rsid w:val="00D67BBF"/>
  </w:style>
  <w:style w:type="character" w:customStyle="1" w:styleId="WW8Num30z7">
    <w:name w:val="WW8Num30z7"/>
    <w:rsid w:val="00D67BBF"/>
  </w:style>
  <w:style w:type="character" w:customStyle="1" w:styleId="WW8Num30z8">
    <w:name w:val="WW8Num30z8"/>
    <w:rsid w:val="00D67BBF"/>
  </w:style>
  <w:style w:type="character" w:customStyle="1" w:styleId="WW8Num31z3">
    <w:name w:val="WW8Num31z3"/>
    <w:rsid w:val="00D67BBF"/>
  </w:style>
  <w:style w:type="character" w:customStyle="1" w:styleId="WW8Num31z4">
    <w:name w:val="WW8Num31z4"/>
    <w:rsid w:val="00D67BBF"/>
  </w:style>
  <w:style w:type="character" w:customStyle="1" w:styleId="WW8Num31z5">
    <w:name w:val="WW8Num31z5"/>
    <w:rsid w:val="00D67BBF"/>
  </w:style>
  <w:style w:type="character" w:customStyle="1" w:styleId="WW8Num31z6">
    <w:name w:val="WW8Num31z6"/>
    <w:rsid w:val="00D67BBF"/>
  </w:style>
  <w:style w:type="character" w:customStyle="1" w:styleId="WW8Num31z7">
    <w:name w:val="WW8Num31z7"/>
    <w:rsid w:val="00D67BBF"/>
  </w:style>
  <w:style w:type="character" w:customStyle="1" w:styleId="WW8Num31z8">
    <w:name w:val="WW8Num31z8"/>
    <w:rsid w:val="00D67BBF"/>
  </w:style>
  <w:style w:type="character" w:customStyle="1" w:styleId="WW8Num8z3">
    <w:name w:val="WW8Num8z3"/>
    <w:rsid w:val="00D67BBF"/>
    <w:rPr>
      <w:rFonts w:ascii="Symbol" w:hAnsi="Symbol" w:cs="Symbol" w:hint="default"/>
    </w:rPr>
  </w:style>
  <w:style w:type="character" w:customStyle="1" w:styleId="WW8Num34z3">
    <w:name w:val="WW8Num34z3"/>
    <w:rsid w:val="00D67BBF"/>
    <w:rPr>
      <w:rFonts w:ascii="Symbol" w:hAnsi="Symbol" w:cs="Symbol" w:hint="default"/>
    </w:rPr>
  </w:style>
  <w:style w:type="character" w:customStyle="1" w:styleId="2f1">
    <w:name w:val="Основной текст (2)_"/>
    <w:rsid w:val="00D67BBF"/>
    <w:rPr>
      <w:rFonts w:ascii="Times New Roman" w:hAnsi="Times New Roman" w:cs="Times New Roman"/>
      <w:shd w:val="clear" w:color="auto" w:fill="FFFFFF"/>
    </w:rPr>
  </w:style>
  <w:style w:type="character" w:customStyle="1" w:styleId="4c">
    <w:name w:val="Основной текст (4)_"/>
    <w:rsid w:val="00D67BBF"/>
    <w:rPr>
      <w:rFonts w:ascii="Times New Roman" w:hAnsi="Times New Roman" w:cs="Times New Roman"/>
      <w:i/>
      <w:iCs/>
      <w:shd w:val="clear" w:color="auto" w:fill="FFFFFF"/>
    </w:rPr>
  </w:style>
  <w:style w:type="character" w:customStyle="1" w:styleId="2f2">
    <w:name w:val="Основной текст (2) + Курсив"/>
    <w:rsid w:val="00D67BBF"/>
    <w:rPr>
      <w:rFonts w:ascii="Times New Roman" w:eastAsia="Times New Roman" w:hAnsi="Times New Roman" w:cs="Times New Roman"/>
      <w:i/>
      <w:iCs/>
      <w:color w:val="000000"/>
      <w:spacing w:val="0"/>
      <w:w w:val="100"/>
      <w:position w:val="0"/>
      <w:sz w:val="24"/>
      <w:szCs w:val="24"/>
      <w:shd w:val="clear" w:color="auto" w:fill="FFFFFF"/>
      <w:vertAlign w:val="baseline"/>
      <w:lang w:val="ru-RU" w:eastAsia="ru-RU" w:bidi="ru-RU"/>
    </w:rPr>
  </w:style>
  <w:style w:type="character" w:customStyle="1" w:styleId="4d">
    <w:name w:val="Основной текст (4) + Не курсив"/>
    <w:rsid w:val="00D67BBF"/>
    <w:rPr>
      <w:rFonts w:ascii="Times New Roman" w:eastAsia="Times New Roman" w:hAnsi="Times New Roman" w:cs="Times New Roman"/>
      <w:i/>
      <w:iCs/>
      <w:color w:val="000000"/>
      <w:spacing w:val="0"/>
      <w:w w:val="100"/>
      <w:position w:val="0"/>
      <w:sz w:val="24"/>
      <w:szCs w:val="24"/>
      <w:shd w:val="clear" w:color="auto" w:fill="FFFFFF"/>
      <w:vertAlign w:val="baseline"/>
      <w:lang w:val="ru-RU" w:eastAsia="ru-RU" w:bidi="ru-RU"/>
    </w:rPr>
  </w:style>
  <w:style w:type="character" w:customStyle="1" w:styleId="Bodytext24pt">
    <w:name w:val="Body text (2) + 4 pt"/>
    <w:rsid w:val="00D67BBF"/>
    <w:rPr>
      <w:rFonts w:ascii="Times New Roman" w:eastAsia="Times New Roman" w:hAnsi="Times New Roman" w:cs="Times New Roman"/>
      <w:b w:val="0"/>
      <w:bCs w:val="0"/>
      <w:i w:val="0"/>
      <w:iCs w:val="0"/>
      <w:caps w:val="0"/>
      <w:smallCaps w:val="0"/>
      <w:strike w:val="0"/>
      <w:dstrike w:val="0"/>
      <w:color w:val="000000"/>
      <w:spacing w:val="0"/>
      <w:w w:val="100"/>
      <w:position w:val="0"/>
      <w:sz w:val="8"/>
      <w:szCs w:val="8"/>
      <w:u w:val="none"/>
      <w:shd w:val="clear" w:color="auto" w:fill="FFFFFF"/>
      <w:vertAlign w:val="baseline"/>
      <w:lang w:val="ru-RU" w:eastAsia="ru-RU" w:bidi="ru-RU"/>
    </w:rPr>
  </w:style>
  <w:style w:type="paragraph" w:customStyle="1" w:styleId="2f3">
    <w:name w:val="Основной текст (2)"/>
    <w:basedOn w:val="a4"/>
    <w:rsid w:val="00D67BBF"/>
    <w:pPr>
      <w:widowControl w:val="0"/>
      <w:shd w:val="clear" w:color="auto" w:fill="FFFFFF"/>
      <w:suppressAutoHyphens w:val="0"/>
      <w:spacing w:before="720" w:after="420" w:line="0" w:lineRule="atLeast"/>
      <w:ind w:hanging="720"/>
      <w:jc w:val="right"/>
    </w:pPr>
    <w:rPr>
      <w:rFonts w:eastAsia="Times New Roman" w:cs="Times New Roman"/>
      <w:kern w:val="0"/>
      <w:sz w:val="22"/>
      <w:szCs w:val="24"/>
      <w:lang w:eastAsia="en-US"/>
    </w:rPr>
  </w:style>
  <w:style w:type="paragraph" w:customStyle="1" w:styleId="4e">
    <w:name w:val="Основной текст (4)"/>
    <w:basedOn w:val="a4"/>
    <w:rsid w:val="00D67BBF"/>
    <w:pPr>
      <w:widowControl w:val="0"/>
      <w:shd w:val="clear" w:color="auto" w:fill="FFFFFF"/>
      <w:suppressAutoHyphens w:val="0"/>
      <w:spacing w:before="180" w:line="389" w:lineRule="exact"/>
      <w:ind w:hanging="360"/>
      <w:jc w:val="left"/>
    </w:pPr>
    <w:rPr>
      <w:rFonts w:eastAsia="Times New Roman" w:cs="Times New Roman"/>
      <w:i/>
      <w:iCs/>
      <w:kern w:val="0"/>
      <w:sz w:val="22"/>
      <w:szCs w:val="24"/>
      <w:lang w:eastAsia="en-US"/>
    </w:rPr>
  </w:style>
  <w:style w:type="paragraph" w:customStyle="1" w:styleId="Bodytext2">
    <w:name w:val="Body text (2)"/>
    <w:basedOn w:val="a4"/>
    <w:link w:val="Bodytext20"/>
    <w:rsid w:val="00D67BBF"/>
    <w:pPr>
      <w:shd w:val="clear" w:color="auto" w:fill="FFFFFF"/>
      <w:suppressAutoHyphens w:val="0"/>
      <w:spacing w:before="240" w:line="312" w:lineRule="exact"/>
      <w:ind w:firstLine="0"/>
      <w:jc w:val="center"/>
    </w:pPr>
    <w:rPr>
      <w:rFonts w:eastAsia="Times New Roman" w:cs="Times New Roman"/>
      <w:sz w:val="20"/>
      <w:szCs w:val="20"/>
    </w:rPr>
  </w:style>
  <w:style w:type="paragraph" w:customStyle="1" w:styleId="TableParagraph">
    <w:name w:val="Table Paragraph"/>
    <w:basedOn w:val="a4"/>
    <w:uiPriority w:val="1"/>
    <w:qFormat/>
    <w:rsid w:val="00D67BBF"/>
    <w:pPr>
      <w:suppressAutoHyphens w:val="0"/>
      <w:autoSpaceDE w:val="0"/>
      <w:spacing w:line="250" w:lineRule="exact"/>
      <w:ind w:firstLine="0"/>
      <w:jc w:val="center"/>
    </w:pPr>
    <w:rPr>
      <w:rFonts w:eastAsia="Times New Roman" w:cs="Times New Roman"/>
      <w:sz w:val="22"/>
    </w:rPr>
  </w:style>
  <w:style w:type="paragraph" w:customStyle="1" w:styleId="Style3">
    <w:name w:val="Style3"/>
    <w:basedOn w:val="a4"/>
    <w:rsid w:val="00D67BBF"/>
    <w:pPr>
      <w:widowControl w:val="0"/>
      <w:suppressAutoHyphens w:val="0"/>
      <w:autoSpaceDE w:val="0"/>
      <w:spacing w:line="274" w:lineRule="exact"/>
      <w:ind w:firstLine="0"/>
      <w:jc w:val="center"/>
    </w:pPr>
    <w:rPr>
      <w:rFonts w:eastAsia="Times New Roman" w:cs="Times New Roman"/>
      <w:kern w:val="0"/>
      <w:sz w:val="24"/>
      <w:szCs w:val="24"/>
      <w:lang w:eastAsia="en-US"/>
    </w:rPr>
  </w:style>
  <w:style w:type="paragraph" w:customStyle="1" w:styleId="afffa">
    <w:name w:val="Листинг программы"/>
    <w:rsid w:val="00D67BBF"/>
    <w:pPr>
      <w:suppressAutoHyphens/>
    </w:pPr>
    <w:rPr>
      <w:lang w:eastAsia="ar-SA"/>
    </w:rPr>
  </w:style>
  <w:style w:type="paragraph" w:customStyle="1" w:styleId="2f4">
    <w:name w:val="Обычный (веб)2"/>
    <w:basedOn w:val="a4"/>
    <w:rsid w:val="00D67BBF"/>
    <w:pPr>
      <w:suppressAutoHyphens w:val="0"/>
      <w:spacing w:line="240" w:lineRule="auto"/>
      <w:ind w:firstLine="0"/>
      <w:jc w:val="left"/>
    </w:pPr>
    <w:rPr>
      <w:rFonts w:eastAsia="Times New Roman" w:cs="Times New Roman"/>
      <w:kern w:val="0"/>
      <w:sz w:val="24"/>
      <w:szCs w:val="24"/>
      <w:lang w:eastAsia="en-US"/>
    </w:rPr>
  </w:style>
  <w:style w:type="character" w:customStyle="1" w:styleId="Bodytext2Bold">
    <w:name w:val="Body text (2) + Bold"/>
    <w:rsid w:val="00D67BB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afffb">
    <w:name w:val="Адресат"/>
    <w:basedOn w:val="a4"/>
    <w:rsid w:val="00D67BBF"/>
    <w:pPr>
      <w:autoSpaceDE w:val="0"/>
      <w:spacing w:line="240" w:lineRule="auto"/>
      <w:ind w:firstLine="0"/>
      <w:jc w:val="left"/>
    </w:pPr>
    <w:rPr>
      <w:rFonts w:eastAsia="Times New Roman" w:cs="Times New Roman"/>
      <w:kern w:val="0"/>
      <w:sz w:val="20"/>
      <w:szCs w:val="20"/>
    </w:rPr>
  </w:style>
  <w:style w:type="paragraph" w:customStyle="1" w:styleId="1ff4">
    <w:name w:val="заголовок 1"/>
    <w:basedOn w:val="a4"/>
    <w:next w:val="a4"/>
    <w:rsid w:val="00D67BBF"/>
    <w:pPr>
      <w:keepNext/>
      <w:autoSpaceDE w:val="0"/>
      <w:spacing w:line="240" w:lineRule="auto"/>
      <w:ind w:firstLine="0"/>
      <w:jc w:val="left"/>
    </w:pPr>
    <w:rPr>
      <w:rFonts w:eastAsia="Times New Roman" w:cs="Times New Roman"/>
      <w:kern w:val="0"/>
      <w:szCs w:val="28"/>
    </w:rPr>
  </w:style>
  <w:style w:type="paragraph" w:customStyle="1" w:styleId="2f5">
    <w:name w:val="заголовок 2"/>
    <w:basedOn w:val="a4"/>
    <w:next w:val="a4"/>
    <w:rsid w:val="00D67BBF"/>
    <w:pPr>
      <w:keepNext/>
      <w:autoSpaceDE w:val="0"/>
      <w:spacing w:line="240" w:lineRule="auto"/>
      <w:ind w:firstLine="0"/>
      <w:jc w:val="center"/>
    </w:pPr>
    <w:rPr>
      <w:rFonts w:eastAsia="Times New Roman" w:cs="Times New Roman"/>
      <w:kern w:val="0"/>
      <w:szCs w:val="28"/>
    </w:rPr>
  </w:style>
  <w:style w:type="paragraph" w:styleId="2f6">
    <w:name w:val="Body Text 2"/>
    <w:basedOn w:val="a4"/>
    <w:link w:val="2f7"/>
    <w:rsid w:val="00D67BBF"/>
    <w:pPr>
      <w:tabs>
        <w:tab w:val="left" w:pos="9639"/>
      </w:tabs>
      <w:suppressAutoHyphens w:val="0"/>
      <w:spacing w:line="240" w:lineRule="auto"/>
      <w:ind w:right="-2" w:firstLine="0"/>
    </w:pPr>
    <w:rPr>
      <w:rFonts w:eastAsia="Times New Roman" w:cs="Times New Roman"/>
      <w:kern w:val="28"/>
      <w:szCs w:val="28"/>
      <w:lang w:eastAsia="en-US"/>
    </w:rPr>
  </w:style>
  <w:style w:type="character" w:customStyle="1" w:styleId="2f7">
    <w:name w:val="Основной текст 2 Знак"/>
    <w:link w:val="2f6"/>
    <w:rsid w:val="00D67BBF"/>
    <w:rPr>
      <w:kern w:val="28"/>
      <w:sz w:val="28"/>
      <w:szCs w:val="28"/>
      <w:lang w:eastAsia="en-US"/>
    </w:rPr>
  </w:style>
  <w:style w:type="paragraph" w:customStyle="1" w:styleId="1ff5">
    <w:name w:val="подпись1"/>
    <w:basedOn w:val="a4"/>
    <w:rsid w:val="00D67BBF"/>
    <w:pPr>
      <w:suppressAutoHyphens w:val="0"/>
      <w:spacing w:line="240" w:lineRule="auto"/>
      <w:ind w:firstLine="0"/>
    </w:pPr>
    <w:rPr>
      <w:rFonts w:eastAsia="Times New Roman" w:cs="Times New Roman"/>
      <w:kern w:val="0"/>
      <w:szCs w:val="20"/>
      <w:lang w:eastAsia="en-US"/>
    </w:rPr>
  </w:style>
  <w:style w:type="paragraph" w:customStyle="1" w:styleId="afffc">
    <w:name w:val="Знак Знак Знак Знак"/>
    <w:basedOn w:val="a4"/>
    <w:rsid w:val="00D67BBF"/>
    <w:pPr>
      <w:suppressAutoHyphens w:val="0"/>
      <w:spacing w:line="240" w:lineRule="auto"/>
      <w:ind w:firstLine="0"/>
      <w:jc w:val="left"/>
    </w:pPr>
    <w:rPr>
      <w:rFonts w:ascii="Verdana" w:eastAsia="Times New Roman" w:hAnsi="Verdana" w:cs="Verdana"/>
      <w:kern w:val="0"/>
      <w:sz w:val="20"/>
      <w:szCs w:val="20"/>
      <w:lang w:val="en-US" w:eastAsia="en-US"/>
    </w:rPr>
  </w:style>
  <w:style w:type="paragraph" w:styleId="afffd">
    <w:name w:val="Plain Text"/>
    <w:basedOn w:val="a4"/>
    <w:link w:val="afffe"/>
    <w:rsid w:val="00D67BBF"/>
    <w:pPr>
      <w:suppressAutoHyphens w:val="0"/>
      <w:spacing w:line="240" w:lineRule="auto"/>
      <w:ind w:firstLine="0"/>
      <w:jc w:val="left"/>
    </w:pPr>
    <w:rPr>
      <w:rFonts w:ascii="Courier New" w:eastAsia="Times New Roman" w:hAnsi="Courier New" w:cs="Courier New"/>
      <w:kern w:val="0"/>
      <w:sz w:val="20"/>
      <w:szCs w:val="20"/>
      <w:lang w:eastAsia="en-US"/>
    </w:rPr>
  </w:style>
  <w:style w:type="character" w:customStyle="1" w:styleId="afffe">
    <w:name w:val="Текст Знак"/>
    <w:link w:val="afffd"/>
    <w:rsid w:val="00D67BBF"/>
    <w:rPr>
      <w:rFonts w:ascii="Courier New" w:hAnsi="Courier New" w:cs="Courier New"/>
      <w:lang w:eastAsia="en-US"/>
    </w:rPr>
  </w:style>
  <w:style w:type="paragraph" w:customStyle="1" w:styleId="affff">
    <w:name w:val="Знак"/>
    <w:basedOn w:val="a4"/>
    <w:rsid w:val="00D67BBF"/>
    <w:pPr>
      <w:suppressAutoHyphens w:val="0"/>
      <w:spacing w:after="160" w:line="240" w:lineRule="exact"/>
      <w:ind w:firstLine="0"/>
      <w:jc w:val="left"/>
    </w:pPr>
    <w:rPr>
      <w:rFonts w:ascii="Verdana" w:eastAsia="Times New Roman" w:hAnsi="Verdana" w:cs="Times New Roman"/>
      <w:kern w:val="0"/>
      <w:sz w:val="24"/>
      <w:szCs w:val="24"/>
      <w:lang w:val="en-US" w:eastAsia="en-US"/>
    </w:rPr>
  </w:style>
  <w:style w:type="character" w:customStyle="1" w:styleId="aff2">
    <w:name w:val="Заголовок Знак"/>
    <w:link w:val="1e"/>
    <w:rsid w:val="00D67BBF"/>
    <w:rPr>
      <w:rFonts w:ascii="Arial" w:eastAsia="Microsoft YaHei" w:hAnsi="Arial" w:cs="Mangal"/>
      <w:kern w:val="1"/>
      <w:sz w:val="28"/>
      <w:szCs w:val="28"/>
      <w:lang w:eastAsia="ar-SA"/>
    </w:rPr>
  </w:style>
  <w:style w:type="paragraph" w:customStyle="1" w:styleId="1ff6">
    <w:name w:val="Знак Знак1 Знак Знак"/>
    <w:basedOn w:val="a4"/>
    <w:rsid w:val="00D67BBF"/>
    <w:pPr>
      <w:tabs>
        <w:tab w:val="num" w:pos="720"/>
      </w:tabs>
      <w:suppressAutoHyphens w:val="0"/>
      <w:spacing w:after="160" w:line="240" w:lineRule="exact"/>
      <w:ind w:left="720" w:hanging="720"/>
    </w:pPr>
    <w:rPr>
      <w:rFonts w:ascii="Verdana" w:eastAsia="Times New Roman" w:hAnsi="Verdana" w:cs="Verdana"/>
      <w:kern w:val="0"/>
      <w:sz w:val="20"/>
      <w:szCs w:val="20"/>
      <w:lang w:val="en-US" w:eastAsia="en-US"/>
    </w:rPr>
  </w:style>
  <w:style w:type="paragraph" w:customStyle="1" w:styleId="ConsPlusDocList">
    <w:name w:val="ConsPlusDocList"/>
    <w:rsid w:val="00D67BBF"/>
    <w:pPr>
      <w:widowControl w:val="0"/>
      <w:autoSpaceDE w:val="0"/>
      <w:autoSpaceDN w:val="0"/>
      <w:adjustRightInd w:val="0"/>
    </w:pPr>
    <w:rPr>
      <w:rFonts w:ascii="Courier New" w:hAnsi="Courier New" w:cs="Courier New"/>
      <w:lang w:eastAsia="en-US"/>
    </w:rPr>
  </w:style>
  <w:style w:type="paragraph" w:customStyle="1" w:styleId="affff0">
    <w:name w:val="Таблицы (моноширинный)"/>
    <w:basedOn w:val="a4"/>
    <w:next w:val="a4"/>
    <w:rsid w:val="00D67BBF"/>
    <w:pPr>
      <w:widowControl w:val="0"/>
      <w:suppressAutoHyphens w:val="0"/>
      <w:autoSpaceDE w:val="0"/>
      <w:autoSpaceDN w:val="0"/>
      <w:adjustRightInd w:val="0"/>
      <w:spacing w:line="240" w:lineRule="auto"/>
      <w:ind w:firstLine="0"/>
    </w:pPr>
    <w:rPr>
      <w:rFonts w:ascii="Courier New" w:eastAsia="Times New Roman" w:hAnsi="Courier New" w:cs="Courier New"/>
      <w:kern w:val="0"/>
      <w:sz w:val="20"/>
      <w:szCs w:val="20"/>
      <w:lang w:eastAsia="en-US"/>
    </w:rPr>
  </w:style>
  <w:style w:type="paragraph" w:styleId="HTML">
    <w:name w:val="HTML Preformatted"/>
    <w:basedOn w:val="a4"/>
    <w:link w:val="HTML0"/>
    <w:uiPriority w:val="99"/>
    <w:unhideWhenUsed/>
    <w:rsid w:val="00D6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40" w:lineRule="auto"/>
      <w:ind w:firstLine="0"/>
      <w:jc w:val="left"/>
    </w:pPr>
    <w:rPr>
      <w:rFonts w:ascii="Courier New" w:eastAsia="Times New Roman" w:hAnsi="Courier New" w:cs="Times New Roman"/>
      <w:kern w:val="0"/>
      <w:sz w:val="20"/>
      <w:szCs w:val="20"/>
      <w:lang w:val="x-none" w:eastAsia="x-none"/>
    </w:rPr>
  </w:style>
  <w:style w:type="character" w:customStyle="1" w:styleId="HTML0">
    <w:name w:val="Стандартный HTML Знак"/>
    <w:link w:val="HTML"/>
    <w:uiPriority w:val="99"/>
    <w:rsid w:val="00D67BBF"/>
    <w:rPr>
      <w:rFonts w:ascii="Courier New" w:hAnsi="Courier New"/>
      <w:lang w:val="x-none" w:eastAsia="x-none"/>
    </w:rPr>
  </w:style>
  <w:style w:type="paragraph" w:styleId="2f8">
    <w:name w:val="Body Text Indent 2"/>
    <w:basedOn w:val="a4"/>
    <w:link w:val="2f9"/>
    <w:rsid w:val="00D67BBF"/>
    <w:pPr>
      <w:suppressAutoHyphens w:val="0"/>
      <w:spacing w:line="240" w:lineRule="auto"/>
      <w:ind w:left="567" w:firstLine="851"/>
    </w:pPr>
    <w:rPr>
      <w:rFonts w:eastAsia="Times New Roman" w:cs="Times New Roman"/>
      <w:kern w:val="0"/>
      <w:szCs w:val="20"/>
      <w:lang w:eastAsia="en-US"/>
    </w:rPr>
  </w:style>
  <w:style w:type="character" w:customStyle="1" w:styleId="2f9">
    <w:name w:val="Основной текст с отступом 2 Знак"/>
    <w:link w:val="2f8"/>
    <w:rsid w:val="00D67BBF"/>
    <w:rPr>
      <w:sz w:val="28"/>
      <w:lang w:eastAsia="en-US"/>
    </w:rPr>
  </w:style>
  <w:style w:type="paragraph" w:styleId="3d">
    <w:name w:val="Body Text Indent 3"/>
    <w:basedOn w:val="a4"/>
    <w:link w:val="3e"/>
    <w:rsid w:val="00D67BBF"/>
    <w:pPr>
      <w:suppressAutoHyphens w:val="0"/>
      <w:spacing w:line="240" w:lineRule="auto"/>
      <w:ind w:left="567" w:firstLine="0"/>
    </w:pPr>
    <w:rPr>
      <w:rFonts w:eastAsia="Times New Roman" w:cs="Times New Roman"/>
      <w:kern w:val="0"/>
      <w:szCs w:val="20"/>
      <w:lang w:eastAsia="en-US"/>
    </w:rPr>
  </w:style>
  <w:style w:type="character" w:customStyle="1" w:styleId="3e">
    <w:name w:val="Основной текст с отступом 3 Знак"/>
    <w:link w:val="3d"/>
    <w:rsid w:val="00D67BBF"/>
    <w:rPr>
      <w:sz w:val="28"/>
      <w:lang w:eastAsia="en-US"/>
    </w:rPr>
  </w:style>
  <w:style w:type="paragraph" w:styleId="3f">
    <w:name w:val="Body Text 3"/>
    <w:basedOn w:val="a4"/>
    <w:link w:val="3f0"/>
    <w:rsid w:val="00D67BBF"/>
    <w:pPr>
      <w:suppressAutoHyphens w:val="0"/>
      <w:spacing w:after="120" w:line="240" w:lineRule="auto"/>
      <w:ind w:firstLine="0"/>
      <w:jc w:val="left"/>
    </w:pPr>
    <w:rPr>
      <w:rFonts w:eastAsia="Times New Roman" w:cs="Times New Roman"/>
      <w:kern w:val="0"/>
      <w:sz w:val="16"/>
      <w:szCs w:val="16"/>
      <w:lang w:eastAsia="en-US"/>
    </w:rPr>
  </w:style>
  <w:style w:type="character" w:customStyle="1" w:styleId="3f0">
    <w:name w:val="Основной текст 3 Знак"/>
    <w:link w:val="3f"/>
    <w:rsid w:val="00D67BBF"/>
    <w:rPr>
      <w:sz w:val="16"/>
      <w:szCs w:val="16"/>
      <w:lang w:eastAsia="en-US"/>
    </w:rPr>
  </w:style>
  <w:style w:type="paragraph" w:styleId="affff1">
    <w:name w:val="caption"/>
    <w:aliases w:val="Денис Название объекта,диаграммы,диаграммы + 12 пт,не полужирный,По ... + 12 пт,не полужирны...,Текст сноски Знак1 Знак1,Текст сноски Знак Знак Знак1,Название таблицы,Iacaaiea oaaeeou,Знак21,Çíàê,Название объекта Знак1,диагра"/>
    <w:basedOn w:val="a4"/>
    <w:next w:val="a4"/>
    <w:qFormat/>
    <w:rsid w:val="00D67BBF"/>
    <w:pPr>
      <w:suppressAutoHyphens w:val="0"/>
      <w:spacing w:line="240" w:lineRule="auto"/>
      <w:ind w:left="8460" w:firstLine="0"/>
      <w:jc w:val="left"/>
    </w:pPr>
    <w:rPr>
      <w:rFonts w:eastAsia="Times New Roman" w:cs="Times New Roman"/>
      <w:b/>
      <w:kern w:val="0"/>
      <w:szCs w:val="20"/>
      <w:lang w:eastAsia="en-US"/>
    </w:rPr>
  </w:style>
  <w:style w:type="paragraph" w:customStyle="1" w:styleId="ConsPlusCell">
    <w:name w:val="ConsPlusCell"/>
    <w:rsid w:val="00D67BBF"/>
    <w:pPr>
      <w:autoSpaceDE w:val="0"/>
      <w:autoSpaceDN w:val="0"/>
      <w:adjustRightInd w:val="0"/>
    </w:pPr>
    <w:rPr>
      <w:rFonts w:ascii="Arial" w:hAnsi="Arial" w:cs="Arial"/>
      <w:lang w:eastAsia="en-US"/>
    </w:rPr>
  </w:style>
  <w:style w:type="numbering" w:customStyle="1" w:styleId="214">
    <w:name w:val="Нет списка21"/>
    <w:next w:val="a8"/>
    <w:uiPriority w:val="99"/>
    <w:semiHidden/>
    <w:unhideWhenUsed/>
    <w:rsid w:val="00D67BBF"/>
  </w:style>
  <w:style w:type="paragraph" w:customStyle="1" w:styleId="811">
    <w:name w:val="Заголовок 81"/>
    <w:basedOn w:val="a4"/>
    <w:next w:val="a4"/>
    <w:semiHidden/>
    <w:unhideWhenUsed/>
    <w:qFormat/>
    <w:rsid w:val="00D67BBF"/>
    <w:pPr>
      <w:keepNext/>
      <w:keepLines/>
      <w:suppressAutoHyphens w:val="0"/>
      <w:spacing w:before="200" w:line="240" w:lineRule="auto"/>
      <w:ind w:firstLine="0"/>
      <w:jc w:val="left"/>
      <w:outlineLvl w:val="7"/>
    </w:pPr>
    <w:rPr>
      <w:rFonts w:ascii="Cambria" w:eastAsia="Times New Roman" w:hAnsi="Cambria" w:cs="Times New Roman"/>
      <w:color w:val="404040"/>
      <w:kern w:val="0"/>
      <w:sz w:val="20"/>
      <w:szCs w:val="20"/>
      <w:lang w:eastAsia="en-US"/>
    </w:rPr>
  </w:style>
  <w:style w:type="paragraph" w:customStyle="1" w:styleId="910">
    <w:name w:val="Заголовок 91"/>
    <w:basedOn w:val="a4"/>
    <w:next w:val="a4"/>
    <w:semiHidden/>
    <w:unhideWhenUsed/>
    <w:qFormat/>
    <w:rsid w:val="00D67BBF"/>
    <w:pPr>
      <w:keepNext/>
      <w:keepLines/>
      <w:suppressAutoHyphens w:val="0"/>
      <w:spacing w:before="200" w:line="240" w:lineRule="auto"/>
      <w:ind w:firstLine="0"/>
      <w:jc w:val="left"/>
      <w:outlineLvl w:val="8"/>
    </w:pPr>
    <w:rPr>
      <w:rFonts w:ascii="Cambria" w:eastAsia="Times New Roman" w:hAnsi="Cambria" w:cs="Times New Roman"/>
      <w:i/>
      <w:iCs/>
      <w:color w:val="404040"/>
      <w:kern w:val="0"/>
      <w:sz w:val="20"/>
      <w:szCs w:val="20"/>
      <w:lang w:eastAsia="en-US"/>
    </w:rPr>
  </w:style>
  <w:style w:type="character" w:styleId="HTML1">
    <w:name w:val="HTML Typewriter"/>
    <w:semiHidden/>
    <w:unhideWhenUsed/>
    <w:rsid w:val="00D67BBF"/>
    <w:rPr>
      <w:rFonts w:ascii="Arial Unicode MS" w:eastAsia="Arial Unicode MS" w:hAnsi="Arial Unicode MS" w:cs="TimesDL" w:hint="eastAsia"/>
      <w:sz w:val="20"/>
      <w:szCs w:val="20"/>
    </w:rPr>
  </w:style>
  <w:style w:type="paragraph" w:customStyle="1" w:styleId="Web1">
    <w:name w:val="Обычный (Web) Знак Знак Знак Знак Знак1"/>
    <w:basedOn w:val="1"/>
    <w:next w:val="a4"/>
    <w:autoRedefine/>
    <w:uiPriority w:val="99"/>
    <w:semiHidden/>
    <w:unhideWhenUsed/>
    <w:qFormat/>
    <w:rsid w:val="00D67BBF"/>
    <w:pPr>
      <w:numPr>
        <w:numId w:val="0"/>
      </w:numPr>
      <w:suppressAutoHyphens w:val="0"/>
      <w:spacing w:line="276" w:lineRule="auto"/>
      <w:jc w:val="left"/>
      <w:outlineLvl w:val="9"/>
    </w:pPr>
    <w:rPr>
      <w:rFonts w:ascii="Verdana" w:eastAsia="Calibri" w:hAnsi="Verdana"/>
      <w:b w:val="0"/>
      <w:bCs w:val="0"/>
      <w:kern w:val="0"/>
      <w:szCs w:val="24"/>
      <w:lang w:eastAsia="en-US"/>
    </w:rPr>
  </w:style>
  <w:style w:type="character" w:customStyle="1" w:styleId="1ff7">
    <w:name w:val="Верхний колонтитул Знак1"/>
    <w:aliases w:val="encabezado Знак1"/>
    <w:semiHidden/>
    <w:rsid w:val="00D67BBF"/>
  </w:style>
  <w:style w:type="paragraph" w:styleId="1ff8">
    <w:name w:val="index 1"/>
    <w:basedOn w:val="a4"/>
    <w:next w:val="a4"/>
    <w:autoRedefine/>
    <w:semiHidden/>
    <w:unhideWhenUsed/>
    <w:rsid w:val="00D67BBF"/>
    <w:pPr>
      <w:suppressAutoHyphens w:val="0"/>
      <w:spacing w:line="240" w:lineRule="auto"/>
      <w:ind w:left="240" w:hanging="240"/>
      <w:jc w:val="left"/>
    </w:pPr>
    <w:rPr>
      <w:rFonts w:ascii="Arial" w:eastAsia="Times New Roman" w:hAnsi="Arial" w:cs="Times New Roman"/>
      <w:kern w:val="0"/>
      <w:sz w:val="24"/>
      <w:szCs w:val="20"/>
      <w:lang w:eastAsia="en-US"/>
    </w:rPr>
  </w:style>
  <w:style w:type="character" w:customStyle="1" w:styleId="affff2">
    <w:name w:val="Название Знак"/>
    <w:link w:val="affff3"/>
    <w:uiPriority w:val="10"/>
    <w:locked/>
    <w:rsid w:val="00D67BBF"/>
    <w:rPr>
      <w:rFonts w:ascii="Arial" w:hAnsi="Arial" w:cs="Arial"/>
      <w:b/>
      <w:sz w:val="24"/>
    </w:rPr>
  </w:style>
  <w:style w:type="character" w:customStyle="1" w:styleId="1ff9">
    <w:name w:val="Основной текст с отступом Знак1"/>
    <w:aliases w:val="Основной текст 1 Знак1,Нумерованный список !! Знак1,Надин стиль Знак1,Body Text Indent Знак1"/>
    <w:semiHidden/>
    <w:rsid w:val="00D67BBF"/>
  </w:style>
  <w:style w:type="character" w:customStyle="1" w:styleId="affe">
    <w:name w:val="Без интервала Знак"/>
    <w:link w:val="affd"/>
    <w:locked/>
    <w:rsid w:val="00D67BBF"/>
    <w:rPr>
      <w:sz w:val="24"/>
      <w:szCs w:val="22"/>
    </w:rPr>
  </w:style>
  <w:style w:type="character" w:customStyle="1" w:styleId="affc">
    <w:name w:val="Абзац списка Знак"/>
    <w:aliases w:val="СПИСОК Знак,List Paragraph Знак"/>
    <w:link w:val="affb"/>
    <w:uiPriority w:val="99"/>
    <w:locked/>
    <w:rsid w:val="00D67BBF"/>
    <w:rPr>
      <w:rFonts w:ascii="Calibri" w:eastAsia="Calibri" w:hAnsi="Calibri"/>
      <w:sz w:val="22"/>
      <w:szCs w:val="22"/>
      <w:lang w:eastAsia="en-US"/>
    </w:rPr>
  </w:style>
  <w:style w:type="paragraph" w:customStyle="1" w:styleId="CharChar">
    <w:name w:val="Char Знак Знак Char Знак Знак Знак Знак Знак Знак Знак Знак Знак Знак Знак Знак Знак Знак Знак Знак"/>
    <w:basedOn w:val="a4"/>
    <w:qFormat/>
    <w:rsid w:val="00D67BBF"/>
    <w:pPr>
      <w:suppressAutoHyphens w:val="0"/>
      <w:spacing w:line="240" w:lineRule="auto"/>
      <w:ind w:firstLine="0"/>
      <w:jc w:val="left"/>
    </w:pPr>
    <w:rPr>
      <w:rFonts w:ascii="Verdana" w:eastAsia="Times New Roman" w:hAnsi="Verdana" w:cs="Verdana"/>
      <w:kern w:val="0"/>
      <w:sz w:val="20"/>
      <w:szCs w:val="20"/>
      <w:lang w:val="en-US" w:eastAsia="en-US"/>
    </w:rPr>
  </w:style>
  <w:style w:type="paragraph" w:customStyle="1" w:styleId="Style10">
    <w:name w:val="Style1"/>
    <w:basedOn w:val="a4"/>
    <w:uiPriority w:val="99"/>
    <w:qFormat/>
    <w:rsid w:val="00D67BBF"/>
    <w:pPr>
      <w:widowControl w:val="0"/>
      <w:suppressAutoHyphens w:val="0"/>
      <w:spacing w:before="240" w:line="240" w:lineRule="auto"/>
      <w:ind w:firstLine="0"/>
    </w:pPr>
    <w:rPr>
      <w:rFonts w:ascii="TimesDL" w:eastAsia="Times New Roman" w:hAnsi="TimesDL" w:cs="Times New Roman"/>
      <w:kern w:val="0"/>
      <w:sz w:val="24"/>
      <w:szCs w:val="20"/>
      <w:lang w:eastAsia="en-US"/>
    </w:rPr>
  </w:style>
  <w:style w:type="paragraph" w:customStyle="1" w:styleId="affff4">
    <w:name w:val="нормальный абзац"/>
    <w:basedOn w:val="a4"/>
    <w:uiPriority w:val="99"/>
    <w:qFormat/>
    <w:rsid w:val="00D67BBF"/>
    <w:pPr>
      <w:widowControl w:val="0"/>
      <w:suppressAutoHyphens w:val="0"/>
      <w:spacing w:line="240" w:lineRule="auto"/>
      <w:ind w:firstLine="567"/>
    </w:pPr>
    <w:rPr>
      <w:rFonts w:ascii="Arial" w:eastAsia="Times New Roman" w:hAnsi="Arial" w:cs="Times New Roman"/>
      <w:kern w:val="0"/>
      <w:sz w:val="24"/>
      <w:szCs w:val="20"/>
      <w:lang w:eastAsia="en-US"/>
    </w:rPr>
  </w:style>
  <w:style w:type="paragraph" w:customStyle="1" w:styleId="xl24">
    <w:name w:val="xl24"/>
    <w:basedOn w:val="a4"/>
    <w:uiPriority w:val="99"/>
    <w:qFormat/>
    <w:rsid w:val="00D67BBF"/>
    <w:pPr>
      <w:pBdr>
        <w:top w:val="single" w:sz="4" w:space="0" w:color="auto"/>
        <w:lef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25">
    <w:name w:val="xl25"/>
    <w:basedOn w:val="a4"/>
    <w:uiPriority w:val="99"/>
    <w:qFormat/>
    <w:rsid w:val="00D67BB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26">
    <w:name w:val="xl26"/>
    <w:basedOn w:val="a4"/>
    <w:uiPriority w:val="99"/>
    <w:qFormat/>
    <w:rsid w:val="00D67BBF"/>
    <w:pPr>
      <w:pBdr>
        <w:top w:val="single" w:sz="4" w:space="0" w:color="auto"/>
        <w:righ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27">
    <w:name w:val="xl27"/>
    <w:basedOn w:val="a4"/>
    <w:uiPriority w:val="99"/>
    <w:qFormat/>
    <w:rsid w:val="00D67BBF"/>
    <w:pPr>
      <w:pBdr>
        <w:lef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28">
    <w:name w:val="xl28"/>
    <w:basedOn w:val="a4"/>
    <w:uiPriority w:val="99"/>
    <w:qFormat/>
    <w:rsid w:val="00D67BBF"/>
    <w:pPr>
      <w:pBdr>
        <w:righ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29">
    <w:name w:val="xl29"/>
    <w:basedOn w:val="a4"/>
    <w:uiPriority w:val="99"/>
    <w:qFormat/>
    <w:rsid w:val="00D67BBF"/>
    <w:pPr>
      <w:pBdr>
        <w:left w:val="single" w:sz="4" w:space="0" w:color="auto"/>
        <w:bottom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30">
    <w:name w:val="xl30"/>
    <w:basedOn w:val="a4"/>
    <w:uiPriority w:val="99"/>
    <w:qFormat/>
    <w:rsid w:val="00D67BBF"/>
    <w:pPr>
      <w:pBdr>
        <w:bottom w:val="single" w:sz="4" w:space="0" w:color="auto"/>
        <w:right w:val="single" w:sz="4" w:space="0" w:color="auto"/>
      </w:pBdr>
      <w:suppressAutoHyphens w:val="0"/>
      <w:spacing w:before="100" w:beforeAutospacing="1" w:after="100" w:afterAutospacing="1" w:line="240" w:lineRule="auto"/>
      <w:ind w:firstLine="0"/>
      <w:jc w:val="center"/>
    </w:pPr>
    <w:rPr>
      <w:rFonts w:ascii="Arial" w:eastAsia="Arial Unicode MS" w:hAnsi="Arial" w:cs="Arial Unicode MS"/>
      <w:b/>
      <w:bCs/>
      <w:kern w:val="0"/>
      <w:sz w:val="24"/>
      <w:szCs w:val="24"/>
      <w:lang w:eastAsia="en-US"/>
    </w:rPr>
  </w:style>
  <w:style w:type="paragraph" w:customStyle="1" w:styleId="xl31">
    <w:name w:val="xl31"/>
    <w:basedOn w:val="a4"/>
    <w:uiPriority w:val="99"/>
    <w:qFormat/>
    <w:rsid w:val="00D67BB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Unicode MS" w:eastAsia="Arial Unicode MS" w:hAnsi="Arial Unicode MS" w:cs="Arial Unicode MS"/>
      <w:kern w:val="0"/>
      <w:sz w:val="24"/>
      <w:szCs w:val="24"/>
      <w:lang w:eastAsia="en-US"/>
    </w:rPr>
  </w:style>
  <w:style w:type="paragraph" w:customStyle="1" w:styleId="xl32">
    <w:name w:val="xl32"/>
    <w:basedOn w:val="a4"/>
    <w:uiPriority w:val="99"/>
    <w:qFormat/>
    <w:rsid w:val="00D67BB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33">
    <w:name w:val="xl33"/>
    <w:basedOn w:val="a4"/>
    <w:uiPriority w:val="99"/>
    <w:qFormat/>
    <w:rsid w:val="00D67BBF"/>
    <w:pPr>
      <w:pBdr>
        <w:top w:val="single" w:sz="4" w:space="0" w:color="auto"/>
        <w:bottom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34">
    <w:name w:val="xl34"/>
    <w:basedOn w:val="a4"/>
    <w:uiPriority w:val="99"/>
    <w:qFormat/>
    <w:rsid w:val="00D67BBF"/>
    <w:pPr>
      <w:pBdr>
        <w:top w:val="single" w:sz="4" w:space="0" w:color="auto"/>
        <w:left w:val="single" w:sz="4" w:space="0" w:color="auto"/>
        <w:bottom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35">
    <w:name w:val="xl35"/>
    <w:basedOn w:val="a4"/>
    <w:uiPriority w:val="99"/>
    <w:qFormat/>
    <w:rsid w:val="00D67BB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36">
    <w:name w:val="xl36"/>
    <w:basedOn w:val="a4"/>
    <w:uiPriority w:val="99"/>
    <w:qFormat/>
    <w:rsid w:val="00D67BB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pPr>
    <w:rPr>
      <w:rFonts w:ascii="Arial Unicode MS" w:eastAsia="Arial Unicode MS" w:hAnsi="Arial Unicode MS" w:cs="Arial Unicode MS"/>
      <w:kern w:val="0"/>
      <w:sz w:val="24"/>
      <w:szCs w:val="24"/>
      <w:lang w:eastAsia="en-US"/>
    </w:rPr>
  </w:style>
  <w:style w:type="paragraph" w:customStyle="1" w:styleId="xl37">
    <w:name w:val="xl37"/>
    <w:basedOn w:val="a4"/>
    <w:uiPriority w:val="99"/>
    <w:qFormat/>
    <w:rsid w:val="00D67BBF"/>
    <w:pPr>
      <w:pBdr>
        <w:top w:val="single" w:sz="4" w:space="0" w:color="auto"/>
        <w:lef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38">
    <w:name w:val="xl38"/>
    <w:basedOn w:val="a4"/>
    <w:uiPriority w:val="99"/>
    <w:qFormat/>
    <w:rsid w:val="00D67BBF"/>
    <w:pPr>
      <w:pBdr>
        <w:top w:val="single" w:sz="4" w:space="0" w:color="auto"/>
        <w:left w:val="single" w:sz="4" w:space="0" w:color="auto"/>
        <w:right w:val="single" w:sz="4" w:space="0" w:color="auto"/>
      </w:pBdr>
      <w:suppressAutoHyphens w:val="0"/>
      <w:spacing w:before="100" w:beforeAutospacing="1" w:after="100" w:afterAutospacing="1" w:line="240" w:lineRule="auto"/>
      <w:ind w:firstLine="0"/>
      <w:jc w:val="center"/>
    </w:pPr>
    <w:rPr>
      <w:rFonts w:ascii="Arial Unicode MS" w:eastAsia="Arial Unicode MS" w:hAnsi="Arial Unicode MS" w:cs="Arial Unicode MS"/>
      <w:kern w:val="0"/>
      <w:sz w:val="24"/>
      <w:szCs w:val="24"/>
      <w:lang w:eastAsia="en-US"/>
    </w:rPr>
  </w:style>
  <w:style w:type="paragraph" w:customStyle="1" w:styleId="xl39">
    <w:name w:val="xl39"/>
    <w:basedOn w:val="a4"/>
    <w:uiPriority w:val="99"/>
    <w:qFormat/>
    <w:rsid w:val="00D67BBF"/>
    <w:pPr>
      <w:pBdr>
        <w:top w:val="single" w:sz="4" w:space="0" w:color="auto"/>
        <w:left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40">
    <w:name w:val="xl40"/>
    <w:basedOn w:val="a4"/>
    <w:uiPriority w:val="99"/>
    <w:qFormat/>
    <w:rsid w:val="00D67BBF"/>
    <w:pPr>
      <w:pBdr>
        <w:top w:val="single" w:sz="4" w:space="0" w:color="auto"/>
        <w:left w:val="single" w:sz="4" w:space="0" w:color="auto"/>
        <w:right w:val="single" w:sz="4" w:space="0" w:color="auto"/>
      </w:pBdr>
      <w:suppressAutoHyphens w:val="0"/>
      <w:spacing w:before="100" w:beforeAutospacing="1" w:after="100" w:afterAutospacing="1" w:line="240" w:lineRule="auto"/>
      <w:ind w:firstLine="0"/>
      <w:jc w:val="center"/>
    </w:pPr>
    <w:rPr>
      <w:rFonts w:ascii="Arial Unicode MS" w:eastAsia="Arial Unicode MS" w:hAnsi="Arial Unicode MS" w:cs="Arial Unicode MS"/>
      <w:kern w:val="0"/>
      <w:sz w:val="24"/>
      <w:szCs w:val="24"/>
      <w:lang w:eastAsia="en-US"/>
    </w:rPr>
  </w:style>
  <w:style w:type="paragraph" w:customStyle="1" w:styleId="xl41">
    <w:name w:val="xl41"/>
    <w:basedOn w:val="a4"/>
    <w:uiPriority w:val="99"/>
    <w:qFormat/>
    <w:rsid w:val="00D67BBF"/>
    <w:pPr>
      <w:pBdr>
        <w:top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42">
    <w:name w:val="xl42"/>
    <w:basedOn w:val="a4"/>
    <w:uiPriority w:val="99"/>
    <w:qFormat/>
    <w:rsid w:val="00D67BBF"/>
    <w:pPr>
      <w:pBdr>
        <w:bottom w:val="single" w:sz="4" w:space="0" w:color="auto"/>
        <w:right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xl43">
    <w:name w:val="xl43"/>
    <w:basedOn w:val="a4"/>
    <w:uiPriority w:val="99"/>
    <w:qFormat/>
    <w:rsid w:val="00D67BBF"/>
    <w:pPr>
      <w:pBdr>
        <w:left w:val="single" w:sz="4" w:space="0" w:color="auto"/>
        <w:bottom w:val="single" w:sz="4" w:space="0" w:color="auto"/>
      </w:pBdr>
      <w:suppressAutoHyphens w:val="0"/>
      <w:spacing w:before="100" w:beforeAutospacing="1" w:after="100" w:afterAutospacing="1" w:line="240" w:lineRule="auto"/>
      <w:ind w:firstLine="0"/>
      <w:jc w:val="left"/>
    </w:pPr>
    <w:rPr>
      <w:rFonts w:ascii="Arial Unicode MS" w:eastAsia="Arial Unicode MS" w:hAnsi="Arial Unicode MS" w:cs="Arial Unicode MS"/>
      <w:kern w:val="0"/>
      <w:sz w:val="24"/>
      <w:szCs w:val="24"/>
      <w:lang w:eastAsia="en-US"/>
    </w:rPr>
  </w:style>
  <w:style w:type="paragraph" w:customStyle="1" w:styleId="314">
    <w:name w:val="Основной текст 31"/>
    <w:basedOn w:val="a4"/>
    <w:qFormat/>
    <w:rsid w:val="00D67BBF"/>
    <w:pPr>
      <w:suppressAutoHyphens w:val="0"/>
      <w:overflowPunct w:val="0"/>
      <w:autoSpaceDE w:val="0"/>
      <w:autoSpaceDN w:val="0"/>
      <w:adjustRightInd w:val="0"/>
      <w:spacing w:before="120" w:line="240" w:lineRule="auto"/>
      <w:ind w:firstLine="0"/>
      <w:jc w:val="left"/>
    </w:pPr>
    <w:rPr>
      <w:rFonts w:ascii="Arial" w:eastAsia="Times New Roman" w:hAnsi="Arial" w:cs="Times New Roman"/>
      <w:i/>
      <w:kern w:val="0"/>
      <w:sz w:val="24"/>
      <w:szCs w:val="20"/>
      <w:lang w:eastAsia="en-US"/>
    </w:rPr>
  </w:style>
  <w:style w:type="paragraph" w:customStyle="1" w:styleId="contentheader2cols">
    <w:name w:val="contentheader2cols"/>
    <w:basedOn w:val="a4"/>
    <w:uiPriority w:val="99"/>
    <w:qFormat/>
    <w:rsid w:val="00D67BBF"/>
    <w:pPr>
      <w:suppressAutoHyphens w:val="0"/>
      <w:spacing w:before="60" w:line="240" w:lineRule="auto"/>
      <w:ind w:left="300" w:firstLine="0"/>
      <w:jc w:val="left"/>
    </w:pPr>
    <w:rPr>
      <w:rFonts w:eastAsia="Times New Roman" w:cs="Times New Roman"/>
      <w:b/>
      <w:bCs/>
      <w:color w:val="3560A7"/>
      <w:kern w:val="0"/>
      <w:sz w:val="26"/>
      <w:szCs w:val="26"/>
      <w:lang w:eastAsia="en-US"/>
    </w:rPr>
  </w:style>
  <w:style w:type="paragraph" w:customStyle="1" w:styleId="bodytext21">
    <w:name w:val="bodytext2"/>
    <w:basedOn w:val="a4"/>
    <w:uiPriority w:val="99"/>
    <w:qFormat/>
    <w:rsid w:val="00D67BBF"/>
    <w:pPr>
      <w:suppressAutoHyphens w:val="0"/>
      <w:spacing w:before="88" w:after="88" w:line="240" w:lineRule="auto"/>
      <w:ind w:firstLine="0"/>
      <w:jc w:val="left"/>
    </w:pPr>
    <w:rPr>
      <w:rFonts w:ascii="Arial" w:eastAsia="Times New Roman" w:hAnsi="Arial" w:cs="Arial"/>
      <w:color w:val="000000"/>
      <w:kern w:val="0"/>
      <w:sz w:val="20"/>
      <w:szCs w:val="20"/>
      <w:lang w:eastAsia="en-US"/>
    </w:rPr>
  </w:style>
  <w:style w:type="paragraph" w:customStyle="1" w:styleId="affff5">
    <w:name w:val="a"/>
    <w:basedOn w:val="a4"/>
    <w:uiPriority w:val="99"/>
    <w:qFormat/>
    <w:rsid w:val="00D67BBF"/>
    <w:pPr>
      <w:suppressAutoHyphens w:val="0"/>
      <w:spacing w:before="88" w:after="88" w:line="240" w:lineRule="auto"/>
      <w:ind w:firstLine="0"/>
      <w:jc w:val="left"/>
    </w:pPr>
    <w:rPr>
      <w:rFonts w:ascii="Arial" w:eastAsia="Times New Roman" w:hAnsi="Arial" w:cs="Arial"/>
      <w:color w:val="000000"/>
      <w:kern w:val="0"/>
      <w:sz w:val="20"/>
      <w:szCs w:val="20"/>
      <w:lang w:eastAsia="en-US"/>
    </w:rPr>
  </w:style>
  <w:style w:type="paragraph" w:customStyle="1" w:styleId="bodytextindent3">
    <w:name w:val="bodytextindent3"/>
    <w:basedOn w:val="a4"/>
    <w:uiPriority w:val="99"/>
    <w:qFormat/>
    <w:rsid w:val="00D67BBF"/>
    <w:pPr>
      <w:suppressAutoHyphens w:val="0"/>
      <w:spacing w:before="88" w:after="88" w:line="240" w:lineRule="auto"/>
      <w:ind w:firstLine="0"/>
      <w:jc w:val="left"/>
    </w:pPr>
    <w:rPr>
      <w:rFonts w:ascii="Arial" w:eastAsia="Times New Roman" w:hAnsi="Arial" w:cs="Arial"/>
      <w:color w:val="000000"/>
      <w:kern w:val="0"/>
      <w:sz w:val="20"/>
      <w:szCs w:val="20"/>
      <w:lang w:eastAsia="en-US"/>
    </w:rPr>
  </w:style>
  <w:style w:type="paragraph" w:customStyle="1" w:styleId="subheader">
    <w:name w:val="subheader"/>
    <w:basedOn w:val="a4"/>
    <w:uiPriority w:val="99"/>
    <w:qFormat/>
    <w:rsid w:val="00D67BBF"/>
    <w:pPr>
      <w:suppressAutoHyphens w:val="0"/>
      <w:spacing w:before="176" w:after="88" w:line="240" w:lineRule="auto"/>
      <w:ind w:firstLine="0"/>
      <w:jc w:val="left"/>
    </w:pPr>
    <w:rPr>
      <w:rFonts w:ascii="Arial" w:eastAsia="Times New Roman" w:hAnsi="Arial" w:cs="Arial"/>
      <w:b/>
      <w:bCs/>
      <w:color w:val="000000"/>
      <w:kern w:val="0"/>
      <w:sz w:val="21"/>
      <w:szCs w:val="21"/>
      <w:lang w:eastAsia="en-US"/>
    </w:rPr>
  </w:style>
  <w:style w:type="paragraph" w:customStyle="1" w:styleId="affff6">
    <w:name w:val="Название организации"/>
    <w:basedOn w:val="a5"/>
    <w:uiPriority w:val="99"/>
    <w:qFormat/>
    <w:rsid w:val="00D67BBF"/>
    <w:pPr>
      <w:suppressAutoHyphens w:val="0"/>
      <w:spacing w:before="120" w:after="80" w:line="240" w:lineRule="auto"/>
      <w:ind w:firstLine="0"/>
      <w:jc w:val="center"/>
    </w:pPr>
    <w:rPr>
      <w:rFonts w:cs="Arial"/>
      <w:b/>
      <w:kern w:val="0"/>
      <w:szCs w:val="22"/>
      <w:lang w:eastAsia="en-US"/>
    </w:rPr>
  </w:style>
  <w:style w:type="character" w:customStyle="1" w:styleId="Default0">
    <w:name w:val="Default Знак"/>
    <w:link w:val="Default"/>
    <w:locked/>
    <w:rsid w:val="00D67BBF"/>
    <w:rPr>
      <w:color w:val="000000"/>
      <w:sz w:val="24"/>
      <w:szCs w:val="24"/>
      <w:lang w:eastAsia="ar-SA"/>
    </w:rPr>
  </w:style>
  <w:style w:type="paragraph" w:customStyle="1" w:styleId="1ffa">
    <w:name w:val="Знак1"/>
    <w:basedOn w:val="a4"/>
    <w:uiPriority w:val="99"/>
    <w:qFormat/>
    <w:rsid w:val="00D67BBF"/>
    <w:pPr>
      <w:suppressAutoHyphens w:val="0"/>
      <w:spacing w:line="240" w:lineRule="auto"/>
      <w:ind w:firstLine="0"/>
      <w:jc w:val="left"/>
    </w:pPr>
    <w:rPr>
      <w:rFonts w:ascii="Verdana" w:eastAsia="Times New Roman" w:hAnsi="Verdana" w:cs="Verdana"/>
      <w:kern w:val="0"/>
      <w:sz w:val="20"/>
      <w:szCs w:val="20"/>
      <w:lang w:val="en-US" w:eastAsia="en-US"/>
    </w:rPr>
  </w:style>
  <w:style w:type="paragraph" w:customStyle="1" w:styleId="affff7">
    <w:name w:val="Заг_раздел"/>
    <w:basedOn w:val="a4"/>
    <w:uiPriority w:val="99"/>
    <w:qFormat/>
    <w:rsid w:val="00D67BBF"/>
    <w:pPr>
      <w:suppressAutoHyphens w:val="0"/>
      <w:spacing w:line="240" w:lineRule="auto"/>
      <w:ind w:firstLine="0"/>
      <w:jc w:val="left"/>
    </w:pPr>
    <w:rPr>
      <w:rFonts w:ascii="Arial" w:eastAsia="Times New Roman" w:hAnsi="Arial" w:cs="Times New Roman"/>
      <w:b/>
      <w:kern w:val="0"/>
      <w:sz w:val="22"/>
      <w:lang w:eastAsia="en-US"/>
    </w:rPr>
  </w:style>
  <w:style w:type="paragraph" w:customStyle="1" w:styleId="CharChar0">
    <w:name w:val="Char Char"/>
    <w:basedOn w:val="a4"/>
    <w:uiPriority w:val="99"/>
    <w:qFormat/>
    <w:rsid w:val="00D67BBF"/>
    <w:pPr>
      <w:suppressAutoHyphens w:val="0"/>
      <w:spacing w:before="100" w:beforeAutospacing="1" w:after="100" w:afterAutospacing="1" w:line="240" w:lineRule="auto"/>
      <w:ind w:firstLine="0"/>
      <w:jc w:val="left"/>
    </w:pPr>
    <w:rPr>
      <w:rFonts w:ascii="Tahoma" w:eastAsia="Times New Roman" w:hAnsi="Tahoma" w:cs="Times New Roman"/>
      <w:kern w:val="0"/>
      <w:sz w:val="20"/>
      <w:szCs w:val="20"/>
      <w:lang w:val="en-US" w:eastAsia="en-US"/>
    </w:rPr>
  </w:style>
  <w:style w:type="paragraph" w:customStyle="1" w:styleId="ab10">
    <w:name w:val="ab10"/>
    <w:basedOn w:val="a4"/>
    <w:uiPriority w:val="99"/>
    <w:qFormat/>
    <w:rsid w:val="00D67BBF"/>
    <w:pPr>
      <w:suppressAutoHyphens w:val="0"/>
      <w:spacing w:before="100" w:beforeAutospacing="1" w:after="100" w:afterAutospacing="1" w:line="240" w:lineRule="auto"/>
      <w:ind w:firstLine="0"/>
    </w:pPr>
    <w:rPr>
      <w:rFonts w:ascii="Arial" w:eastAsia="Times New Roman" w:hAnsi="Arial" w:cs="Arial"/>
      <w:color w:val="000000"/>
      <w:kern w:val="0"/>
      <w:sz w:val="20"/>
      <w:szCs w:val="20"/>
      <w:lang w:eastAsia="en-US"/>
    </w:rPr>
  </w:style>
  <w:style w:type="paragraph" w:customStyle="1" w:styleId="constitle0">
    <w:name w:val="constitle0"/>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consnonformat">
    <w:name w:val="consnonformat"/>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tb8">
    <w:name w:val="tb8"/>
    <w:basedOn w:val="a4"/>
    <w:uiPriority w:val="99"/>
    <w:qFormat/>
    <w:rsid w:val="00D67BBF"/>
    <w:pPr>
      <w:suppressAutoHyphens w:val="0"/>
      <w:spacing w:before="100" w:beforeAutospacing="1" w:after="100" w:afterAutospacing="1" w:line="240" w:lineRule="auto"/>
      <w:ind w:firstLine="0"/>
      <w:jc w:val="left"/>
    </w:pPr>
    <w:rPr>
      <w:rFonts w:ascii="Tahoma" w:eastAsia="Times New Roman" w:hAnsi="Tahoma" w:cs="Tahoma"/>
      <w:color w:val="000000"/>
      <w:kern w:val="0"/>
      <w:sz w:val="24"/>
      <w:szCs w:val="24"/>
      <w:lang w:eastAsia="en-US"/>
    </w:rPr>
  </w:style>
  <w:style w:type="paragraph" w:customStyle="1" w:styleId="2fa">
    <w:name w:val="Знак2"/>
    <w:basedOn w:val="a4"/>
    <w:uiPriority w:val="99"/>
    <w:qFormat/>
    <w:rsid w:val="00D67BBF"/>
    <w:pPr>
      <w:suppressAutoHyphens w:val="0"/>
      <w:spacing w:line="240" w:lineRule="auto"/>
      <w:ind w:firstLine="0"/>
      <w:jc w:val="left"/>
    </w:pPr>
    <w:rPr>
      <w:rFonts w:ascii="Verdana" w:eastAsia="Times New Roman" w:hAnsi="Verdana" w:cs="Verdana"/>
      <w:kern w:val="0"/>
      <w:sz w:val="20"/>
      <w:szCs w:val="20"/>
      <w:lang w:val="en-US" w:eastAsia="en-US"/>
    </w:rPr>
  </w:style>
  <w:style w:type="character" w:customStyle="1" w:styleId="6a">
    <w:name w:val="Стиль6 Знак"/>
    <w:link w:val="6b"/>
    <w:locked/>
    <w:rsid w:val="00D67BBF"/>
    <w:rPr>
      <w:sz w:val="24"/>
      <w:szCs w:val="24"/>
      <w:lang w:eastAsia="ar-SA"/>
    </w:rPr>
  </w:style>
  <w:style w:type="paragraph" w:customStyle="1" w:styleId="6b">
    <w:name w:val="Стиль6"/>
    <w:link w:val="6a"/>
    <w:qFormat/>
    <w:rsid w:val="00D67BBF"/>
    <w:pPr>
      <w:tabs>
        <w:tab w:val="left" w:pos="567"/>
      </w:tabs>
      <w:ind w:firstLine="567"/>
      <w:jc w:val="both"/>
    </w:pPr>
    <w:rPr>
      <w:sz w:val="24"/>
      <w:szCs w:val="24"/>
      <w:lang w:eastAsia="ar-SA"/>
    </w:rPr>
  </w:style>
  <w:style w:type="paragraph" w:customStyle="1" w:styleId="affff8">
    <w:name w:val="ПсевдоМаркированный"/>
    <w:uiPriority w:val="99"/>
    <w:semiHidden/>
    <w:qFormat/>
    <w:rsid w:val="00D67BBF"/>
    <w:pPr>
      <w:tabs>
        <w:tab w:val="left" w:pos="993"/>
      </w:tabs>
      <w:spacing w:after="120"/>
      <w:ind w:left="993" w:hanging="284"/>
      <w:jc w:val="both"/>
    </w:pPr>
    <w:rPr>
      <w:color w:val="000000"/>
      <w:kern w:val="22"/>
      <w:sz w:val="24"/>
      <w:lang w:eastAsia="en-US"/>
    </w:rPr>
  </w:style>
  <w:style w:type="paragraph" w:customStyle="1" w:styleId="1ffb">
    <w:name w:val="Маркированный список1"/>
    <w:basedOn w:val="a4"/>
    <w:uiPriority w:val="99"/>
    <w:qFormat/>
    <w:rsid w:val="00D67BBF"/>
    <w:pPr>
      <w:tabs>
        <w:tab w:val="num" w:pos="720"/>
      </w:tabs>
      <w:suppressAutoHyphens w:val="0"/>
      <w:spacing w:line="240" w:lineRule="auto"/>
      <w:ind w:left="-720" w:firstLine="0"/>
    </w:pPr>
    <w:rPr>
      <w:rFonts w:eastAsia="Times New Roman" w:cs="Times New Roman"/>
      <w:kern w:val="0"/>
      <w:sz w:val="24"/>
      <w:szCs w:val="24"/>
    </w:rPr>
  </w:style>
  <w:style w:type="paragraph" w:customStyle="1" w:styleId="2fb">
    <w:name w:val="Знак2 Знак Знак Знак"/>
    <w:basedOn w:val="a4"/>
    <w:uiPriority w:val="99"/>
    <w:qFormat/>
    <w:rsid w:val="00D67BBF"/>
    <w:pPr>
      <w:suppressAutoHyphens w:val="0"/>
      <w:spacing w:line="240" w:lineRule="auto"/>
      <w:ind w:firstLine="0"/>
      <w:jc w:val="left"/>
    </w:pPr>
    <w:rPr>
      <w:rFonts w:ascii="Verdana" w:eastAsia="Times New Roman" w:hAnsi="Verdana" w:cs="Verdana"/>
      <w:kern w:val="0"/>
      <w:sz w:val="20"/>
      <w:szCs w:val="20"/>
      <w:lang w:val="en-US" w:eastAsia="en-US"/>
    </w:rPr>
  </w:style>
  <w:style w:type="paragraph" w:customStyle="1" w:styleId="1ffc">
    <w:name w:val="Обычный1"/>
    <w:uiPriority w:val="99"/>
    <w:qFormat/>
    <w:rsid w:val="00D67BBF"/>
    <w:rPr>
      <w:lang w:eastAsia="en-US"/>
    </w:rPr>
  </w:style>
  <w:style w:type="paragraph" w:customStyle="1" w:styleId="BodyText210">
    <w:name w:val="Body Text 21"/>
    <w:basedOn w:val="a4"/>
    <w:uiPriority w:val="99"/>
    <w:qFormat/>
    <w:rsid w:val="00D67BBF"/>
    <w:pPr>
      <w:suppressAutoHyphens w:val="0"/>
      <w:spacing w:line="240" w:lineRule="auto"/>
      <w:ind w:firstLine="708"/>
    </w:pPr>
    <w:rPr>
      <w:rFonts w:ascii="Arial" w:eastAsia="Times New Roman" w:hAnsi="Arial" w:cs="Times New Roman"/>
      <w:spacing w:val="-3"/>
      <w:kern w:val="0"/>
      <w:sz w:val="24"/>
      <w:szCs w:val="20"/>
      <w:lang w:eastAsia="en-US"/>
    </w:rPr>
  </w:style>
  <w:style w:type="paragraph" w:customStyle="1" w:styleId="Molchanov">
    <w:name w:val="Molchanov"/>
    <w:uiPriority w:val="99"/>
    <w:qFormat/>
    <w:rsid w:val="00D67BBF"/>
    <w:pPr>
      <w:spacing w:before="60" w:after="60"/>
      <w:jc w:val="both"/>
    </w:pPr>
    <w:rPr>
      <w:rFonts w:ascii="Arial" w:hAnsi="Arial"/>
      <w:sz w:val="22"/>
      <w:lang w:eastAsia="en-US"/>
    </w:rPr>
  </w:style>
  <w:style w:type="paragraph" w:customStyle="1" w:styleId="msonormalcxspmiddle">
    <w:name w:val="msonormalcxspmiddle"/>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msobodytextcxspmiddle">
    <w:name w:val="msobodytextcxspmiddle"/>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2fc">
    <w:name w:val="сновной текст с отступом 2"/>
    <w:basedOn w:val="a4"/>
    <w:uiPriority w:val="99"/>
    <w:qFormat/>
    <w:rsid w:val="00D67BBF"/>
    <w:pPr>
      <w:widowControl w:val="0"/>
      <w:suppressAutoHyphens w:val="0"/>
      <w:spacing w:line="240" w:lineRule="auto"/>
      <w:ind w:firstLine="720"/>
    </w:pPr>
    <w:rPr>
      <w:rFonts w:eastAsia="Times New Roman" w:cs="Times New Roman"/>
      <w:kern w:val="0"/>
      <w:sz w:val="26"/>
      <w:szCs w:val="20"/>
      <w:lang w:eastAsia="en-US"/>
    </w:rPr>
  </w:style>
  <w:style w:type="paragraph" w:customStyle="1" w:styleId="style27">
    <w:name w:val="style27"/>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red-title">
    <w:name w:val="red-title"/>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g-grey-text">
    <w:name w:val="g-grey-text"/>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4f">
    <w:name w:val="Знак Знак4 Знак Знак"/>
    <w:basedOn w:val="a4"/>
    <w:uiPriority w:val="99"/>
    <w:qFormat/>
    <w:rsid w:val="00D67BBF"/>
    <w:pPr>
      <w:suppressAutoHyphens w:val="0"/>
      <w:spacing w:after="160" w:line="240" w:lineRule="exact"/>
      <w:ind w:firstLine="0"/>
      <w:jc w:val="left"/>
    </w:pPr>
    <w:rPr>
      <w:rFonts w:ascii="Verdana" w:eastAsia="Times New Roman" w:hAnsi="Verdana" w:cs="Times New Roman"/>
      <w:kern w:val="0"/>
      <w:sz w:val="20"/>
      <w:szCs w:val="20"/>
      <w:lang w:val="en-US" w:eastAsia="en-US"/>
    </w:rPr>
  </w:style>
  <w:style w:type="paragraph" w:customStyle="1" w:styleId="affff9">
    <w:name w:val="Стиль"/>
    <w:uiPriority w:val="99"/>
    <w:qFormat/>
    <w:rsid w:val="00D67BBF"/>
    <w:pPr>
      <w:widowControl w:val="0"/>
      <w:autoSpaceDE w:val="0"/>
      <w:autoSpaceDN w:val="0"/>
      <w:adjustRightInd w:val="0"/>
    </w:pPr>
    <w:rPr>
      <w:sz w:val="24"/>
      <w:szCs w:val="24"/>
      <w:lang w:eastAsia="en-US"/>
    </w:rPr>
  </w:style>
  <w:style w:type="paragraph" w:customStyle="1" w:styleId="320">
    <w:name w:val="Основной текст 32"/>
    <w:basedOn w:val="a4"/>
    <w:uiPriority w:val="99"/>
    <w:qFormat/>
    <w:rsid w:val="00D67BBF"/>
    <w:pPr>
      <w:suppressAutoHyphens w:val="0"/>
      <w:spacing w:line="240" w:lineRule="auto"/>
      <w:ind w:firstLine="0"/>
    </w:pPr>
    <w:rPr>
      <w:rFonts w:eastAsia="Times New Roman" w:cs="Times New Roman"/>
      <w:i/>
      <w:kern w:val="0"/>
      <w:sz w:val="22"/>
      <w:szCs w:val="20"/>
      <w:lang w:eastAsia="en-US"/>
    </w:rPr>
  </w:style>
  <w:style w:type="paragraph" w:customStyle="1" w:styleId="graytext">
    <w:name w:val="graytext"/>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330">
    <w:name w:val="Основной текст 33"/>
    <w:basedOn w:val="a4"/>
    <w:uiPriority w:val="99"/>
    <w:qFormat/>
    <w:rsid w:val="00D67BBF"/>
    <w:pPr>
      <w:suppressAutoHyphens w:val="0"/>
      <w:spacing w:line="240" w:lineRule="auto"/>
      <w:ind w:firstLine="0"/>
    </w:pPr>
    <w:rPr>
      <w:rFonts w:eastAsia="Times New Roman" w:cs="Times New Roman"/>
      <w:i/>
      <w:kern w:val="0"/>
      <w:sz w:val="22"/>
      <w:szCs w:val="20"/>
      <w:lang w:eastAsia="en-US"/>
    </w:rPr>
  </w:style>
  <w:style w:type="paragraph" w:customStyle="1" w:styleId="newstopictextanonce">
    <w:name w:val="news_topic_text_anonce"/>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footnoteright">
    <w:name w:val="footnote_right"/>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textbody">
    <w:name w:val="text_body"/>
    <w:basedOn w:val="a4"/>
    <w:uiPriority w:val="99"/>
    <w:qFormat/>
    <w:rsid w:val="00D67BBF"/>
    <w:pPr>
      <w:suppressAutoHyphens w:val="0"/>
      <w:spacing w:after="150" w:line="240" w:lineRule="auto"/>
      <w:ind w:firstLine="0"/>
    </w:pPr>
    <w:rPr>
      <w:rFonts w:ascii="Arial" w:eastAsia="Times New Roman" w:hAnsi="Arial" w:cs="Arial"/>
      <w:kern w:val="0"/>
      <w:sz w:val="21"/>
      <w:szCs w:val="21"/>
      <w:lang w:eastAsia="en-US"/>
    </w:rPr>
  </w:style>
  <w:style w:type="paragraph" w:customStyle="1" w:styleId="item">
    <w:name w:val="item"/>
    <w:basedOn w:val="a4"/>
    <w:uiPriority w:val="99"/>
    <w:qFormat/>
    <w:rsid w:val="00D67BBF"/>
    <w:pPr>
      <w:suppressAutoHyphens w:val="0"/>
      <w:spacing w:after="75" w:line="240" w:lineRule="auto"/>
      <w:ind w:left="75" w:firstLine="0"/>
      <w:jc w:val="left"/>
    </w:pPr>
    <w:rPr>
      <w:rFonts w:ascii="Arial" w:eastAsia="Times New Roman" w:hAnsi="Arial" w:cs="Arial"/>
      <w:kern w:val="0"/>
      <w:sz w:val="24"/>
      <w:szCs w:val="24"/>
      <w:lang w:eastAsia="en-US"/>
    </w:rPr>
  </w:style>
  <w:style w:type="paragraph" w:customStyle="1" w:styleId="itemred">
    <w:name w:val="item_red"/>
    <w:basedOn w:val="a4"/>
    <w:uiPriority w:val="99"/>
    <w:qFormat/>
    <w:rsid w:val="00D67BBF"/>
    <w:pPr>
      <w:suppressAutoHyphens w:val="0"/>
      <w:spacing w:after="75" w:line="240" w:lineRule="auto"/>
      <w:ind w:left="75" w:firstLine="0"/>
      <w:jc w:val="left"/>
    </w:pPr>
    <w:rPr>
      <w:rFonts w:ascii="Arial" w:eastAsia="Times New Roman" w:hAnsi="Arial" w:cs="Arial"/>
      <w:kern w:val="0"/>
      <w:sz w:val="24"/>
      <w:szCs w:val="24"/>
      <w:lang w:eastAsia="en-US"/>
    </w:rPr>
  </w:style>
  <w:style w:type="paragraph" w:customStyle="1" w:styleId="itemmore">
    <w:name w:val="item_more"/>
    <w:basedOn w:val="a4"/>
    <w:uiPriority w:val="99"/>
    <w:qFormat/>
    <w:rsid w:val="00D67BBF"/>
    <w:pPr>
      <w:suppressAutoHyphens w:val="0"/>
      <w:spacing w:after="150" w:line="240" w:lineRule="auto"/>
      <w:ind w:left="240" w:firstLine="0"/>
    </w:pPr>
    <w:rPr>
      <w:rFonts w:ascii="Arial" w:eastAsia="Times New Roman" w:hAnsi="Arial" w:cs="Arial"/>
      <w:kern w:val="0"/>
      <w:sz w:val="24"/>
      <w:szCs w:val="24"/>
      <w:lang w:eastAsia="en-US"/>
    </w:rPr>
  </w:style>
  <w:style w:type="paragraph" w:customStyle="1" w:styleId="line">
    <w:name w:val="line"/>
    <w:basedOn w:val="a4"/>
    <w:uiPriority w:val="99"/>
    <w:qFormat/>
    <w:rsid w:val="00D67BBF"/>
    <w:pPr>
      <w:shd w:val="clear" w:color="auto" w:fill="FFFFFF"/>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gddata">
    <w:name w:val="gd_data"/>
    <w:basedOn w:val="a4"/>
    <w:uiPriority w:val="99"/>
    <w:qFormat/>
    <w:rsid w:val="00D67BBF"/>
    <w:pPr>
      <w:suppressAutoHyphens w:val="0"/>
      <w:spacing w:before="150" w:after="150" w:line="240" w:lineRule="auto"/>
      <w:ind w:firstLine="0"/>
      <w:jc w:val="left"/>
    </w:pPr>
    <w:rPr>
      <w:rFonts w:ascii="Arial" w:eastAsia="Times New Roman" w:hAnsi="Arial" w:cs="Arial"/>
      <w:kern w:val="0"/>
      <w:sz w:val="22"/>
      <w:lang w:eastAsia="en-US"/>
    </w:rPr>
  </w:style>
  <w:style w:type="paragraph" w:customStyle="1" w:styleId="more">
    <w:name w:val="mor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fixed">
    <w:name w:val="fixed"/>
    <w:basedOn w:val="a4"/>
    <w:uiPriority w:val="99"/>
    <w:qFormat/>
    <w:rsid w:val="00D67BBF"/>
    <w:pPr>
      <w:pBdr>
        <w:top w:val="single" w:sz="6" w:space="0" w:color="DDDDDD"/>
        <w:left w:val="single" w:sz="6" w:space="0" w:color="DDDDDD"/>
        <w:bottom w:val="single" w:sz="6" w:space="0" w:color="DDDDDD"/>
        <w:right w:val="single" w:sz="6" w:space="0" w:color="DDDDDD"/>
      </w:pBd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hidden">
    <w:name w:val="hidden"/>
    <w:basedOn w:val="a4"/>
    <w:uiPriority w:val="99"/>
    <w:qFormat/>
    <w:rsid w:val="00D67BBF"/>
    <w:pPr>
      <w:suppressAutoHyphens w:val="0"/>
      <w:spacing w:after="150" w:line="240" w:lineRule="auto"/>
      <w:ind w:firstLine="0"/>
      <w:jc w:val="left"/>
    </w:pPr>
    <w:rPr>
      <w:rFonts w:ascii="Arial" w:eastAsia="Times New Roman" w:hAnsi="Arial" w:cs="Arial"/>
      <w:vanish/>
      <w:kern w:val="0"/>
      <w:sz w:val="24"/>
      <w:szCs w:val="24"/>
      <w:lang w:eastAsia="en-US"/>
    </w:rPr>
  </w:style>
  <w:style w:type="paragraph" w:customStyle="1" w:styleId="treb">
    <w:name w:val="treb"/>
    <w:basedOn w:val="a4"/>
    <w:uiPriority w:val="99"/>
    <w:qFormat/>
    <w:rsid w:val="00D67BBF"/>
    <w:pPr>
      <w:pBdr>
        <w:top w:val="single" w:sz="6" w:space="5" w:color="DDDDDD"/>
        <w:left w:val="single" w:sz="6" w:space="5" w:color="DDDDDD"/>
        <w:bottom w:val="single" w:sz="6" w:space="5" w:color="DDDDDD"/>
        <w:right w:val="single" w:sz="6" w:space="5" w:color="DDDDDD"/>
      </w:pBdr>
      <w:shd w:val="clear" w:color="auto" w:fill="EEEEEE"/>
      <w:suppressAutoHyphens w:val="0"/>
      <w:spacing w:before="75" w:after="75" w:line="240" w:lineRule="auto"/>
      <w:ind w:left="75" w:right="75" w:firstLine="0"/>
      <w:jc w:val="left"/>
    </w:pPr>
    <w:rPr>
      <w:rFonts w:ascii="Arial" w:eastAsia="Times New Roman" w:hAnsi="Arial" w:cs="Arial"/>
      <w:color w:val="222222"/>
      <w:kern w:val="0"/>
      <w:sz w:val="24"/>
      <w:szCs w:val="24"/>
      <w:lang w:eastAsia="en-US"/>
    </w:rPr>
  </w:style>
  <w:style w:type="paragraph" w:customStyle="1" w:styleId="fleft">
    <w:name w:val="fleft"/>
    <w:basedOn w:val="a4"/>
    <w:uiPriority w:val="99"/>
    <w:qFormat/>
    <w:rsid w:val="00D67BBF"/>
    <w:pPr>
      <w:suppressAutoHyphens w:val="0"/>
      <w:spacing w:after="150" w:line="240" w:lineRule="auto"/>
      <w:ind w:right="150" w:firstLine="0"/>
      <w:jc w:val="left"/>
    </w:pPr>
    <w:rPr>
      <w:rFonts w:ascii="Arial" w:eastAsia="Times New Roman" w:hAnsi="Arial" w:cs="Arial"/>
      <w:kern w:val="0"/>
      <w:sz w:val="24"/>
      <w:szCs w:val="24"/>
      <w:lang w:eastAsia="en-US"/>
    </w:rPr>
  </w:style>
  <w:style w:type="paragraph" w:customStyle="1" w:styleId="code">
    <w:name w:val="code"/>
    <w:basedOn w:val="a4"/>
    <w:uiPriority w:val="99"/>
    <w:qFormat/>
    <w:rsid w:val="00D67BBF"/>
    <w:pPr>
      <w:pBdr>
        <w:top w:val="single" w:sz="6" w:space="0" w:color="BCBCBC"/>
        <w:left w:val="single" w:sz="6" w:space="0" w:color="BCBCBC"/>
        <w:bottom w:val="single" w:sz="6" w:space="0" w:color="BCBCBC"/>
        <w:right w:val="single" w:sz="6" w:space="0" w:color="BCBCBC"/>
      </w:pBdr>
      <w:suppressAutoHyphens w:val="0"/>
      <w:spacing w:after="150" w:line="240" w:lineRule="auto"/>
      <w:ind w:firstLine="0"/>
      <w:jc w:val="left"/>
    </w:pPr>
    <w:rPr>
      <w:rFonts w:ascii="Verdana" w:eastAsia="Times New Roman" w:hAnsi="Verdana" w:cs="Verdana"/>
      <w:i/>
      <w:iCs/>
      <w:kern w:val="0"/>
      <w:sz w:val="18"/>
      <w:szCs w:val="18"/>
      <w:lang w:eastAsia="en-US"/>
    </w:rPr>
  </w:style>
  <w:style w:type="paragraph" w:customStyle="1" w:styleId="small">
    <w:name w:val="small"/>
    <w:basedOn w:val="a4"/>
    <w:uiPriority w:val="99"/>
    <w:qFormat/>
    <w:rsid w:val="00D67BBF"/>
    <w:pPr>
      <w:suppressAutoHyphens w:val="0"/>
      <w:spacing w:after="150" w:line="240" w:lineRule="auto"/>
      <w:ind w:firstLine="0"/>
      <w:jc w:val="left"/>
    </w:pPr>
    <w:rPr>
      <w:rFonts w:ascii="Arial" w:eastAsia="Times New Roman" w:hAnsi="Arial" w:cs="Arial"/>
      <w:kern w:val="0"/>
      <w:sz w:val="18"/>
      <w:szCs w:val="18"/>
      <w:lang w:eastAsia="en-US"/>
    </w:rPr>
  </w:style>
  <w:style w:type="paragraph" w:customStyle="1" w:styleId="minitext">
    <w:name w:val="minitext"/>
    <w:basedOn w:val="a4"/>
    <w:uiPriority w:val="99"/>
    <w:qFormat/>
    <w:rsid w:val="00D67BBF"/>
    <w:pPr>
      <w:suppressAutoHyphens w:val="0"/>
      <w:spacing w:after="150" w:line="240" w:lineRule="auto"/>
      <w:ind w:firstLine="0"/>
      <w:jc w:val="left"/>
    </w:pPr>
    <w:rPr>
      <w:rFonts w:ascii="Arial" w:eastAsia="Times New Roman" w:hAnsi="Arial" w:cs="Arial"/>
      <w:kern w:val="0"/>
      <w:sz w:val="18"/>
      <w:szCs w:val="18"/>
      <w:lang w:eastAsia="en-US"/>
    </w:rPr>
  </w:style>
  <w:style w:type="paragraph" w:customStyle="1" w:styleId="micro">
    <w:name w:val="micro"/>
    <w:basedOn w:val="a4"/>
    <w:uiPriority w:val="99"/>
    <w:qFormat/>
    <w:rsid w:val="00D67BBF"/>
    <w:pPr>
      <w:suppressAutoHyphens w:val="0"/>
      <w:spacing w:after="150" w:line="240" w:lineRule="auto"/>
      <w:ind w:firstLine="0"/>
      <w:jc w:val="left"/>
    </w:pPr>
    <w:rPr>
      <w:rFonts w:ascii="Arial" w:eastAsia="Times New Roman" w:hAnsi="Arial" w:cs="Arial"/>
      <w:kern w:val="0"/>
      <w:sz w:val="17"/>
      <w:szCs w:val="17"/>
      <w:lang w:eastAsia="en-US"/>
    </w:rPr>
  </w:style>
  <w:style w:type="paragraph" w:customStyle="1" w:styleId="grande">
    <w:name w:val="grande"/>
    <w:basedOn w:val="a4"/>
    <w:uiPriority w:val="99"/>
    <w:qFormat/>
    <w:rsid w:val="00D67BBF"/>
    <w:pPr>
      <w:suppressAutoHyphens w:val="0"/>
      <w:spacing w:after="150" w:line="240" w:lineRule="auto"/>
      <w:ind w:firstLine="0"/>
      <w:jc w:val="left"/>
    </w:pPr>
    <w:rPr>
      <w:rFonts w:ascii="Arial" w:eastAsia="Times New Roman" w:hAnsi="Arial" w:cs="Arial"/>
      <w:kern w:val="0"/>
      <w:sz w:val="21"/>
      <w:szCs w:val="21"/>
      <w:lang w:eastAsia="en-US"/>
    </w:rPr>
  </w:style>
  <w:style w:type="paragraph" w:customStyle="1" w:styleId="error">
    <w:name w:val="error"/>
    <w:basedOn w:val="a4"/>
    <w:uiPriority w:val="99"/>
    <w:qFormat/>
    <w:rsid w:val="00D67BBF"/>
    <w:pPr>
      <w:suppressAutoHyphens w:val="0"/>
      <w:spacing w:after="150" w:line="240" w:lineRule="auto"/>
      <w:ind w:firstLine="0"/>
      <w:jc w:val="left"/>
    </w:pPr>
    <w:rPr>
      <w:rFonts w:ascii="Arial" w:eastAsia="Times New Roman" w:hAnsi="Arial" w:cs="Arial"/>
      <w:color w:val="FF0000"/>
      <w:kern w:val="0"/>
      <w:sz w:val="18"/>
      <w:szCs w:val="18"/>
      <w:lang w:eastAsia="en-US"/>
    </w:rPr>
  </w:style>
  <w:style w:type="paragraph" w:customStyle="1" w:styleId="errordiv">
    <w:name w:val="errordiv"/>
    <w:basedOn w:val="a4"/>
    <w:uiPriority w:val="99"/>
    <w:qFormat/>
    <w:rsid w:val="00D67BBF"/>
    <w:pPr>
      <w:pBdr>
        <w:top w:val="single" w:sz="12" w:space="4" w:color="BB0000"/>
        <w:left w:val="single" w:sz="12" w:space="4" w:color="BB0000"/>
        <w:bottom w:val="single" w:sz="12" w:space="4" w:color="BB0000"/>
        <w:right w:val="single" w:sz="12" w:space="4" w:color="BB0000"/>
      </w:pBdr>
      <w:shd w:val="clear" w:color="auto" w:fill="FFEFEF"/>
      <w:suppressAutoHyphens w:val="0"/>
      <w:spacing w:before="45" w:after="45" w:line="240" w:lineRule="auto"/>
      <w:ind w:firstLine="0"/>
      <w:jc w:val="left"/>
    </w:pPr>
    <w:rPr>
      <w:rFonts w:ascii="Arial" w:eastAsia="Times New Roman" w:hAnsi="Arial" w:cs="Arial"/>
      <w:color w:val="222222"/>
      <w:kern w:val="0"/>
      <w:sz w:val="24"/>
      <w:szCs w:val="24"/>
      <w:lang w:eastAsia="en-US"/>
    </w:rPr>
  </w:style>
  <w:style w:type="paragraph" w:customStyle="1" w:styleId="selected">
    <w:name w:val="selected"/>
    <w:basedOn w:val="a4"/>
    <w:uiPriority w:val="99"/>
    <w:qFormat/>
    <w:rsid w:val="00D67BBF"/>
    <w:pPr>
      <w:suppressAutoHyphens w:val="0"/>
      <w:spacing w:after="150" w:line="240" w:lineRule="auto"/>
      <w:ind w:firstLine="0"/>
      <w:jc w:val="left"/>
    </w:pPr>
    <w:rPr>
      <w:rFonts w:ascii="Arial" w:eastAsia="Times New Roman" w:hAnsi="Arial" w:cs="Arial"/>
      <w:color w:val="983402"/>
      <w:kern w:val="0"/>
      <w:sz w:val="24"/>
      <w:szCs w:val="24"/>
      <w:lang w:eastAsia="en-US"/>
    </w:rPr>
  </w:style>
  <w:style w:type="paragraph" w:customStyle="1" w:styleId="centertextblocks">
    <w:name w:val="center_text_blocks"/>
    <w:basedOn w:val="a4"/>
    <w:uiPriority w:val="99"/>
    <w:qFormat/>
    <w:rsid w:val="00D67BBF"/>
    <w:pPr>
      <w:suppressAutoHyphens w:val="0"/>
      <w:spacing w:before="300" w:after="300" w:line="240" w:lineRule="auto"/>
      <w:ind w:firstLine="0"/>
      <w:jc w:val="left"/>
    </w:pPr>
    <w:rPr>
      <w:rFonts w:ascii="Arial" w:eastAsia="Times New Roman" w:hAnsi="Arial" w:cs="Arial"/>
      <w:kern w:val="0"/>
      <w:sz w:val="24"/>
      <w:szCs w:val="24"/>
      <w:lang w:eastAsia="en-US"/>
    </w:rPr>
  </w:style>
  <w:style w:type="paragraph" w:customStyle="1" w:styleId="anonse">
    <w:name w:val="anonse"/>
    <w:basedOn w:val="a4"/>
    <w:uiPriority w:val="99"/>
    <w:qFormat/>
    <w:rsid w:val="00D67BBF"/>
    <w:pPr>
      <w:suppressAutoHyphens w:val="0"/>
      <w:spacing w:after="105" w:line="240" w:lineRule="auto"/>
      <w:ind w:firstLine="0"/>
      <w:jc w:val="left"/>
    </w:pPr>
    <w:rPr>
      <w:rFonts w:ascii="Arial" w:eastAsia="Times New Roman" w:hAnsi="Arial" w:cs="Arial"/>
      <w:color w:val="444444"/>
      <w:kern w:val="0"/>
      <w:sz w:val="18"/>
      <w:szCs w:val="18"/>
      <w:lang w:eastAsia="en-US"/>
    </w:rPr>
  </w:style>
  <w:style w:type="paragraph" w:customStyle="1" w:styleId="listitems">
    <w:name w:val="list_items"/>
    <w:basedOn w:val="a4"/>
    <w:uiPriority w:val="99"/>
    <w:qFormat/>
    <w:rsid w:val="00D67BBF"/>
    <w:pPr>
      <w:suppressAutoHyphens w:val="0"/>
      <w:spacing w:before="150" w:after="150" w:line="240" w:lineRule="auto"/>
      <w:ind w:firstLine="0"/>
      <w:jc w:val="left"/>
    </w:pPr>
    <w:rPr>
      <w:rFonts w:ascii="Arial" w:eastAsia="Times New Roman" w:hAnsi="Arial" w:cs="Arial"/>
      <w:kern w:val="0"/>
      <w:sz w:val="24"/>
      <w:szCs w:val="24"/>
      <w:lang w:eastAsia="en-US"/>
    </w:rPr>
  </w:style>
  <w:style w:type="paragraph" w:customStyle="1" w:styleId="trigger">
    <w:name w:val="trigg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dashed">
    <w:name w:val="dashed"/>
    <w:basedOn w:val="a4"/>
    <w:uiPriority w:val="99"/>
    <w:qFormat/>
    <w:rsid w:val="00D67BBF"/>
    <w:pPr>
      <w:pBdr>
        <w:bottom w:val="dashed" w:sz="6" w:space="0" w:color="auto"/>
      </w:pBd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riggers">
    <w:name w:val="triggers"/>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floatleft">
    <w:name w:val="float_left"/>
    <w:basedOn w:val="a4"/>
    <w:uiPriority w:val="99"/>
    <w:qFormat/>
    <w:rsid w:val="00D67BBF"/>
    <w:pPr>
      <w:suppressAutoHyphens w:val="0"/>
      <w:spacing w:before="75" w:after="75" w:line="240" w:lineRule="auto"/>
      <w:ind w:right="75" w:firstLine="0"/>
      <w:jc w:val="left"/>
    </w:pPr>
    <w:rPr>
      <w:rFonts w:ascii="Arial" w:eastAsia="Times New Roman" w:hAnsi="Arial" w:cs="Arial"/>
      <w:kern w:val="0"/>
      <w:sz w:val="24"/>
      <w:szCs w:val="24"/>
      <w:lang w:eastAsia="en-US"/>
    </w:rPr>
  </w:style>
  <w:style w:type="paragraph" w:customStyle="1" w:styleId="dirbody">
    <w:name w:val="dir_body"/>
    <w:basedOn w:val="a4"/>
    <w:uiPriority w:val="99"/>
    <w:qFormat/>
    <w:rsid w:val="00D67BBF"/>
    <w:pPr>
      <w:suppressAutoHyphens w:val="0"/>
      <w:spacing w:before="300" w:after="75" w:line="240" w:lineRule="auto"/>
      <w:ind w:left="75" w:firstLine="0"/>
      <w:jc w:val="left"/>
    </w:pPr>
    <w:rPr>
      <w:rFonts w:ascii="Arial" w:eastAsia="Times New Roman" w:hAnsi="Arial" w:cs="Arial"/>
      <w:kern w:val="0"/>
      <w:sz w:val="24"/>
      <w:szCs w:val="24"/>
      <w:lang w:eastAsia="en-US"/>
    </w:rPr>
  </w:style>
  <w:style w:type="paragraph" w:customStyle="1" w:styleId="dir">
    <w:name w:val="dir"/>
    <w:basedOn w:val="a4"/>
    <w:uiPriority w:val="99"/>
    <w:qFormat/>
    <w:rsid w:val="00D67BBF"/>
    <w:pPr>
      <w:suppressAutoHyphens w:val="0"/>
      <w:spacing w:after="150" w:line="240" w:lineRule="auto"/>
      <w:ind w:firstLine="0"/>
      <w:jc w:val="left"/>
    </w:pPr>
    <w:rPr>
      <w:rFonts w:ascii="Arial" w:eastAsia="Times New Roman" w:hAnsi="Arial" w:cs="Arial"/>
      <w:color w:val="666666"/>
      <w:kern w:val="0"/>
      <w:sz w:val="24"/>
      <w:szCs w:val="24"/>
      <w:lang w:eastAsia="en-US"/>
    </w:rPr>
  </w:style>
  <w:style w:type="paragraph" w:customStyle="1" w:styleId="awardsyear">
    <w:name w:val="awards_year"/>
    <w:basedOn w:val="a4"/>
    <w:uiPriority w:val="99"/>
    <w:qFormat/>
    <w:rsid w:val="00D67BBF"/>
    <w:pPr>
      <w:suppressAutoHyphens w:val="0"/>
      <w:spacing w:before="525" w:after="75" w:line="240" w:lineRule="auto"/>
      <w:ind w:firstLine="0"/>
      <w:jc w:val="center"/>
    </w:pPr>
    <w:rPr>
      <w:rFonts w:ascii="Arial" w:eastAsia="Times New Roman" w:hAnsi="Arial" w:cs="Arial"/>
      <w:b/>
      <w:bCs/>
      <w:kern w:val="0"/>
      <w:sz w:val="21"/>
      <w:szCs w:val="21"/>
      <w:lang w:eastAsia="en-US"/>
    </w:rPr>
  </w:style>
  <w:style w:type="paragraph" w:customStyle="1" w:styleId="awardstd">
    <w:name w:val="awards_td"/>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awardname">
    <w:name w:val="award_name"/>
    <w:basedOn w:val="a4"/>
    <w:uiPriority w:val="99"/>
    <w:qFormat/>
    <w:rsid w:val="00D67BBF"/>
    <w:pPr>
      <w:suppressAutoHyphens w:val="0"/>
      <w:spacing w:before="105" w:after="105" w:line="240" w:lineRule="auto"/>
      <w:ind w:firstLine="0"/>
      <w:jc w:val="left"/>
    </w:pPr>
    <w:rPr>
      <w:rFonts w:ascii="Arial" w:eastAsia="Times New Roman" w:hAnsi="Arial" w:cs="Arial"/>
      <w:i/>
      <w:iCs/>
      <w:color w:val="FF0000"/>
      <w:kern w:val="0"/>
      <w:sz w:val="24"/>
      <w:szCs w:val="24"/>
      <w:lang w:eastAsia="en-US"/>
    </w:rPr>
  </w:style>
  <w:style w:type="paragraph" w:customStyle="1" w:styleId="awardevent">
    <w:name w:val="award_event"/>
    <w:basedOn w:val="a4"/>
    <w:uiPriority w:val="99"/>
    <w:qFormat/>
    <w:rsid w:val="00D67BBF"/>
    <w:pPr>
      <w:suppressAutoHyphens w:val="0"/>
      <w:spacing w:after="105" w:line="240" w:lineRule="auto"/>
      <w:ind w:firstLine="0"/>
      <w:jc w:val="left"/>
    </w:pPr>
    <w:rPr>
      <w:rFonts w:ascii="Arial" w:eastAsia="Times New Roman" w:hAnsi="Arial" w:cs="Arial"/>
      <w:b/>
      <w:bCs/>
      <w:kern w:val="0"/>
      <w:sz w:val="24"/>
      <w:szCs w:val="24"/>
      <w:lang w:eastAsia="en-US"/>
    </w:rPr>
  </w:style>
  <w:style w:type="paragraph" w:customStyle="1" w:styleId="awardurl">
    <w:name w:val="award_url"/>
    <w:basedOn w:val="a4"/>
    <w:uiPriority w:val="99"/>
    <w:qFormat/>
    <w:rsid w:val="00D67BBF"/>
    <w:pPr>
      <w:suppressAutoHyphens w:val="0"/>
      <w:spacing w:after="150" w:line="240" w:lineRule="auto"/>
      <w:ind w:firstLine="0"/>
      <w:jc w:val="left"/>
    </w:pPr>
    <w:rPr>
      <w:rFonts w:ascii="Arial" w:eastAsia="Times New Roman" w:hAnsi="Arial" w:cs="Arial"/>
      <w:b/>
      <w:bCs/>
      <w:kern w:val="0"/>
      <w:sz w:val="24"/>
      <w:szCs w:val="24"/>
      <w:lang w:eastAsia="en-US"/>
    </w:rPr>
  </w:style>
  <w:style w:type="paragraph" w:customStyle="1" w:styleId="m-tab">
    <w:name w:val="m-tab"/>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ontextbanner">
    <w:name w:val="context_banner"/>
    <w:basedOn w:val="a4"/>
    <w:uiPriority w:val="99"/>
    <w:qFormat/>
    <w:rsid w:val="00D67BBF"/>
    <w:pPr>
      <w:suppressAutoHyphens w:val="0"/>
      <w:spacing w:before="150" w:after="150" w:line="240" w:lineRule="auto"/>
      <w:ind w:firstLine="0"/>
      <w:jc w:val="center"/>
    </w:pPr>
    <w:rPr>
      <w:rFonts w:ascii="Arial" w:eastAsia="Times New Roman" w:hAnsi="Arial" w:cs="Arial"/>
      <w:kern w:val="0"/>
      <w:sz w:val="24"/>
      <w:szCs w:val="24"/>
      <w:lang w:eastAsia="en-US"/>
    </w:rPr>
  </w:style>
  <w:style w:type="paragraph" w:customStyle="1" w:styleId="block">
    <w:name w:val="block"/>
    <w:basedOn w:val="a4"/>
    <w:uiPriority w:val="99"/>
    <w:qFormat/>
    <w:rsid w:val="00D67BBF"/>
    <w:pPr>
      <w:suppressAutoHyphens w:val="0"/>
      <w:spacing w:after="90" w:line="240" w:lineRule="auto"/>
      <w:ind w:firstLine="0"/>
      <w:jc w:val="left"/>
    </w:pPr>
    <w:rPr>
      <w:rFonts w:ascii="Arial" w:eastAsia="Times New Roman" w:hAnsi="Arial" w:cs="Arial"/>
      <w:kern w:val="0"/>
      <w:sz w:val="24"/>
      <w:szCs w:val="24"/>
      <w:lang w:eastAsia="en-US"/>
    </w:rPr>
  </w:style>
  <w:style w:type="paragraph" w:customStyle="1" w:styleId="adv">
    <w:name w:val="adv"/>
    <w:basedOn w:val="a4"/>
    <w:uiPriority w:val="99"/>
    <w:qFormat/>
    <w:rsid w:val="00D67BBF"/>
    <w:pPr>
      <w:suppressAutoHyphens w:val="0"/>
      <w:spacing w:after="90" w:line="240" w:lineRule="auto"/>
      <w:ind w:firstLine="0"/>
      <w:jc w:val="left"/>
    </w:pPr>
    <w:rPr>
      <w:rFonts w:ascii="Arial" w:eastAsia="Times New Roman" w:hAnsi="Arial" w:cs="Arial"/>
      <w:kern w:val="0"/>
      <w:sz w:val="24"/>
      <w:szCs w:val="24"/>
      <w:lang w:eastAsia="en-US"/>
    </w:rPr>
  </w:style>
  <w:style w:type="paragraph" w:customStyle="1" w:styleId="advpartners">
    <w:name w:val="adv_partners"/>
    <w:basedOn w:val="a4"/>
    <w:uiPriority w:val="99"/>
    <w:qFormat/>
    <w:rsid w:val="00D67BBF"/>
    <w:pPr>
      <w:pBdr>
        <w:top w:val="single" w:sz="6" w:space="0" w:color="E0E0E0"/>
        <w:left w:val="single" w:sz="6" w:space="0" w:color="E0E0E0"/>
        <w:bottom w:val="single" w:sz="6" w:space="0" w:color="E0E0E0"/>
        <w:right w:val="single" w:sz="6" w:space="0" w:color="E0E0E0"/>
      </w:pBdr>
      <w:suppressAutoHyphens w:val="0"/>
      <w:spacing w:after="90" w:line="240" w:lineRule="auto"/>
      <w:ind w:firstLine="0"/>
      <w:jc w:val="left"/>
    </w:pPr>
    <w:rPr>
      <w:rFonts w:ascii="Arial" w:eastAsia="Times New Roman" w:hAnsi="Arial" w:cs="Arial"/>
      <w:kern w:val="0"/>
      <w:sz w:val="24"/>
      <w:szCs w:val="24"/>
      <w:lang w:eastAsia="en-US"/>
    </w:rPr>
  </w:style>
  <w:style w:type="paragraph" w:customStyle="1" w:styleId="price-type">
    <w:name w:val="price-type"/>
    <w:basedOn w:val="a4"/>
    <w:uiPriority w:val="99"/>
    <w:qFormat/>
    <w:rsid w:val="00D67BBF"/>
    <w:pPr>
      <w:pBdr>
        <w:left w:val="single" w:sz="6" w:space="0" w:color="E9E9E9"/>
        <w:bottom w:val="single" w:sz="6" w:space="0" w:color="DFDFDF"/>
      </w:pBdr>
      <w:suppressAutoHyphens w:val="0"/>
      <w:spacing w:before="45" w:after="45" w:line="240" w:lineRule="auto"/>
      <w:ind w:firstLine="0"/>
      <w:jc w:val="left"/>
    </w:pPr>
    <w:rPr>
      <w:rFonts w:ascii="Arial" w:eastAsia="Times New Roman" w:hAnsi="Arial" w:cs="Arial"/>
      <w:kern w:val="0"/>
      <w:sz w:val="24"/>
      <w:szCs w:val="24"/>
      <w:lang w:eastAsia="en-US"/>
    </w:rPr>
  </w:style>
  <w:style w:type="paragraph" w:customStyle="1" w:styleId="bodypadding">
    <w:name w:val="body_paddin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op-bl">
    <w:name w:val="top-bl"/>
    <w:basedOn w:val="a4"/>
    <w:uiPriority w:val="99"/>
    <w:qFormat/>
    <w:rsid w:val="00D67BBF"/>
    <w:pPr>
      <w:suppressAutoHyphens w:val="0"/>
      <w:spacing w:after="45" w:line="240" w:lineRule="auto"/>
      <w:ind w:firstLine="0"/>
      <w:jc w:val="left"/>
    </w:pPr>
    <w:rPr>
      <w:rFonts w:ascii="Arial" w:eastAsia="Times New Roman" w:hAnsi="Arial" w:cs="Arial"/>
      <w:kern w:val="0"/>
      <w:sz w:val="24"/>
      <w:szCs w:val="24"/>
      <w:lang w:eastAsia="en-US"/>
    </w:rPr>
  </w:style>
  <w:style w:type="paragraph" w:customStyle="1" w:styleId="subsection-menu">
    <w:name w:val="subsection-menu"/>
    <w:basedOn w:val="a4"/>
    <w:uiPriority w:val="99"/>
    <w:qFormat/>
    <w:rsid w:val="00D67BBF"/>
    <w:pPr>
      <w:pBdr>
        <w:bottom w:val="single" w:sz="36" w:space="0" w:color="923000"/>
      </w:pBdr>
      <w:shd w:val="clear" w:color="auto" w:fill="6AA4FF"/>
      <w:suppressAutoHyphens w:val="0"/>
      <w:spacing w:after="180" w:line="240" w:lineRule="auto"/>
      <w:ind w:firstLine="0"/>
      <w:jc w:val="left"/>
    </w:pPr>
    <w:rPr>
      <w:rFonts w:ascii="Arial" w:eastAsia="Times New Roman" w:hAnsi="Arial" w:cs="Arial"/>
      <w:kern w:val="0"/>
      <w:sz w:val="24"/>
      <w:szCs w:val="24"/>
      <w:lang w:eastAsia="en-US"/>
    </w:rPr>
  </w:style>
  <w:style w:type="paragraph" w:customStyle="1" w:styleId="offsite">
    <w:name w:val="offsite"/>
    <w:basedOn w:val="a4"/>
    <w:uiPriority w:val="99"/>
    <w:qFormat/>
    <w:rsid w:val="00D67BBF"/>
    <w:pPr>
      <w:suppressAutoHyphens w:val="0"/>
      <w:spacing w:after="150" w:line="240" w:lineRule="auto"/>
      <w:ind w:firstLine="0"/>
      <w:jc w:val="left"/>
    </w:pPr>
    <w:rPr>
      <w:rFonts w:ascii="Arial" w:eastAsia="Times New Roman" w:hAnsi="Arial" w:cs="Arial"/>
      <w:b/>
      <w:bCs/>
      <w:kern w:val="0"/>
      <w:sz w:val="24"/>
      <w:szCs w:val="24"/>
      <w:lang w:eastAsia="en-US"/>
    </w:rPr>
  </w:style>
  <w:style w:type="paragraph" w:customStyle="1" w:styleId="wraper">
    <w:name w:val="wrap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zeropixel">
    <w:name w:val="zeropixe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b">
    <w:name w:val="pb"/>
    <w:basedOn w:val="a4"/>
    <w:uiPriority w:val="99"/>
    <w:qFormat/>
    <w:rsid w:val="00D67BBF"/>
    <w:pPr>
      <w:pBdr>
        <w:top w:val="single" w:sz="6" w:space="0" w:color="F2DEDA"/>
        <w:left w:val="single" w:sz="6" w:space="0" w:color="F2DEDA"/>
        <w:bottom w:val="single" w:sz="6" w:space="0" w:color="F2DEDA"/>
        <w:right w:val="single" w:sz="6" w:space="0" w:color="F2DEDA"/>
      </w:pBdr>
      <w:shd w:val="clear" w:color="auto" w:fill="FFF8EF"/>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ealtyinner">
    <w:name w:val="realty_inn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emihidden">
    <w:name w:val="semihidden"/>
    <w:basedOn w:val="a4"/>
    <w:uiPriority w:val="99"/>
    <w:qFormat/>
    <w:rsid w:val="00D67BBF"/>
    <w:pPr>
      <w:suppressAutoHyphens w:val="0"/>
      <w:spacing w:after="150" w:line="240" w:lineRule="auto"/>
      <w:ind w:firstLine="0"/>
      <w:jc w:val="left"/>
    </w:pPr>
    <w:rPr>
      <w:rFonts w:ascii="Arial" w:eastAsia="Times New Roman" w:hAnsi="Arial" w:cs="Arial"/>
      <w:vanish/>
      <w:kern w:val="0"/>
      <w:sz w:val="24"/>
      <w:szCs w:val="24"/>
      <w:lang w:eastAsia="en-US"/>
    </w:rPr>
  </w:style>
  <w:style w:type="paragraph" w:customStyle="1" w:styleId="expand">
    <w:name w:val="expand"/>
    <w:basedOn w:val="a4"/>
    <w:uiPriority w:val="99"/>
    <w:qFormat/>
    <w:rsid w:val="00D67BBF"/>
    <w:pPr>
      <w:suppressAutoHyphens w:val="0"/>
      <w:spacing w:after="150" w:line="240" w:lineRule="auto"/>
      <w:ind w:firstLine="0"/>
      <w:jc w:val="left"/>
    </w:pPr>
    <w:rPr>
      <w:rFonts w:ascii="Arial" w:eastAsia="Times New Roman" w:hAnsi="Arial" w:cs="Arial"/>
      <w:b/>
      <w:bCs/>
      <w:kern w:val="0"/>
      <w:sz w:val="21"/>
      <w:szCs w:val="21"/>
      <w:lang w:eastAsia="en-US"/>
    </w:rPr>
  </w:style>
  <w:style w:type="paragraph" w:customStyle="1" w:styleId="foot">
    <w:name w:val="foot"/>
    <w:basedOn w:val="a4"/>
    <w:uiPriority w:val="99"/>
    <w:qFormat/>
    <w:rsid w:val="00D67BBF"/>
    <w:pPr>
      <w:pBdr>
        <w:top w:val="single" w:sz="12" w:space="9" w:color="434342"/>
      </w:pBdr>
      <w:shd w:val="clear" w:color="auto" w:fill="ECEBE8"/>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inipoll">
    <w:name w:val="minipo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dot">
    <w:name w:val="dot"/>
    <w:basedOn w:val="a4"/>
    <w:uiPriority w:val="99"/>
    <w:qFormat/>
    <w:rsid w:val="00D67BBF"/>
    <w:pPr>
      <w:pBdr>
        <w:bottom w:val="dotted" w:sz="6" w:space="5" w:color="EDEDED"/>
      </w:pBd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big-boy">
    <w:name w:val="big-boy"/>
    <w:basedOn w:val="a4"/>
    <w:uiPriority w:val="99"/>
    <w:qFormat/>
    <w:rsid w:val="00D67BBF"/>
    <w:pPr>
      <w:pBdr>
        <w:bottom w:val="dotted" w:sz="6" w:space="5" w:color="EDEDED"/>
      </w:pBd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hotarrow">
    <w:name w:val="hot_arrow"/>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no-dot">
    <w:name w:val="no-do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normalspan">
    <w:name w:val="normalspan"/>
    <w:basedOn w:val="a4"/>
    <w:uiPriority w:val="99"/>
    <w:qFormat/>
    <w:rsid w:val="00D67BBF"/>
    <w:pP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speach">
    <w:name w:val="speach"/>
    <w:basedOn w:val="a4"/>
    <w:uiPriority w:val="99"/>
    <w:qFormat/>
    <w:rsid w:val="00D67BBF"/>
    <w:pPr>
      <w:pBdr>
        <w:top w:val="single" w:sz="6" w:space="2" w:color="DEE3E7"/>
        <w:left w:val="single" w:sz="6" w:space="5" w:color="DEE3E7"/>
        <w:bottom w:val="single" w:sz="6" w:space="5" w:color="DEE3E7"/>
        <w:right w:val="single" w:sz="6" w:space="5" w:color="DEE3E7"/>
      </w:pBdr>
      <w:shd w:val="clear" w:color="auto" w:fill="EDF1F3"/>
      <w:suppressAutoHyphens w:val="0"/>
      <w:spacing w:line="240" w:lineRule="auto"/>
      <w:ind w:left="-75" w:right="-75" w:firstLine="0"/>
      <w:jc w:val="left"/>
    </w:pPr>
    <w:rPr>
      <w:rFonts w:ascii="Arial" w:eastAsia="Times New Roman" w:hAnsi="Arial" w:cs="Arial"/>
      <w:kern w:val="0"/>
      <w:sz w:val="24"/>
      <w:szCs w:val="24"/>
      <w:lang w:eastAsia="en-US"/>
    </w:rPr>
  </w:style>
  <w:style w:type="paragraph" w:customStyle="1" w:styleId="overflow">
    <w:name w:val="overflow"/>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opborder">
    <w:name w:val="topborder"/>
    <w:basedOn w:val="a4"/>
    <w:uiPriority w:val="99"/>
    <w:qFormat/>
    <w:rsid w:val="00D67BBF"/>
    <w:pPr>
      <w:pBdr>
        <w:top w:val="single" w:sz="6" w:space="0" w:color="FFFFFF"/>
      </w:pBd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ocialbuttons">
    <w:name w:val="socialbuttons"/>
    <w:basedOn w:val="a4"/>
    <w:uiPriority w:val="99"/>
    <w:qFormat/>
    <w:rsid w:val="00D67BBF"/>
    <w:pPr>
      <w:suppressAutoHyphens w:val="0"/>
      <w:spacing w:before="225" w:after="225" w:line="240" w:lineRule="auto"/>
      <w:ind w:firstLine="0"/>
      <w:jc w:val="center"/>
    </w:pPr>
    <w:rPr>
      <w:rFonts w:ascii="Arial" w:eastAsia="Times New Roman" w:hAnsi="Arial" w:cs="Arial"/>
      <w:kern w:val="0"/>
      <w:sz w:val="17"/>
      <w:szCs w:val="17"/>
      <w:lang w:eastAsia="en-US"/>
    </w:rPr>
  </w:style>
  <w:style w:type="paragraph" w:customStyle="1" w:styleId="facebookbuttonbig">
    <w:name w:val="facebookbutton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vkbuttonbig">
    <w:name w:val="vkbutton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witterbuttonbig">
    <w:name w:val="twitterbutton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odnoklassnikibuttonbig">
    <w:name w:val="odnoklassnikibutton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lineblock">
    <w:name w:val="inlineblock"/>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ightblock">
    <w:name w:val="right_block"/>
    <w:basedOn w:val="a4"/>
    <w:uiPriority w:val="99"/>
    <w:qFormat/>
    <w:rsid w:val="00D67BBF"/>
    <w:pPr>
      <w:pBdr>
        <w:top w:val="single" w:sz="6" w:space="5" w:color="CCCCCC"/>
        <w:left w:val="single" w:sz="6" w:space="4" w:color="CCCCCC"/>
        <w:bottom w:val="single" w:sz="6" w:space="2" w:color="CCCCCC"/>
        <w:right w:val="single" w:sz="6" w:space="4" w:color="CCCCCC"/>
      </w:pBdr>
      <w:shd w:val="clear" w:color="auto" w:fill="EEEEEE"/>
      <w:suppressAutoHyphens w:val="0"/>
      <w:spacing w:before="60" w:after="135" w:line="240" w:lineRule="auto"/>
      <w:ind w:left="270" w:firstLine="0"/>
      <w:jc w:val="left"/>
    </w:pPr>
    <w:rPr>
      <w:rFonts w:ascii="Arial" w:eastAsia="Times New Roman" w:hAnsi="Arial" w:cs="Arial"/>
      <w:kern w:val="0"/>
      <w:sz w:val="24"/>
      <w:szCs w:val="24"/>
      <w:lang w:eastAsia="en-US"/>
    </w:rPr>
  </w:style>
  <w:style w:type="paragraph" w:customStyle="1" w:styleId="expandbox">
    <w:name w:val="expand_box"/>
    <w:basedOn w:val="a4"/>
    <w:uiPriority w:val="99"/>
    <w:qFormat/>
    <w:rsid w:val="00D67BBF"/>
    <w:pPr>
      <w:pBdr>
        <w:top w:val="single" w:sz="6" w:space="8" w:color="EBEBEB"/>
        <w:left w:val="single" w:sz="6" w:space="8" w:color="EBEBEB"/>
        <w:bottom w:val="single" w:sz="6" w:space="8" w:color="EBEBEB"/>
        <w:right w:val="single" w:sz="6" w:space="8" w:color="EBEBEB"/>
      </w:pBdr>
      <w:shd w:val="clear" w:color="auto" w:fill="FFFFFF"/>
      <w:suppressAutoHyphens w:val="0"/>
      <w:spacing w:before="75" w:after="75" w:line="240" w:lineRule="auto"/>
      <w:ind w:left="150" w:right="150" w:firstLine="0"/>
      <w:jc w:val="left"/>
    </w:pPr>
    <w:rPr>
      <w:rFonts w:ascii="Arial" w:eastAsia="Times New Roman" w:hAnsi="Arial" w:cs="Arial"/>
      <w:kern w:val="0"/>
      <w:sz w:val="24"/>
      <w:szCs w:val="24"/>
      <w:lang w:eastAsia="en-US"/>
    </w:rPr>
  </w:style>
  <w:style w:type="paragraph" w:customStyle="1" w:styleId="teaser">
    <w:name w:val="teas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eft-col-teaser">
    <w:name w:val="left-col-teaser"/>
    <w:basedOn w:val="a4"/>
    <w:uiPriority w:val="99"/>
    <w:qFormat/>
    <w:rsid w:val="00D67BBF"/>
    <w:pPr>
      <w:pBdr>
        <w:top w:val="single" w:sz="6" w:space="0" w:color="E9E9E9"/>
        <w:left w:val="single" w:sz="6" w:space="0" w:color="E9E9E9"/>
        <w:bottom w:val="single" w:sz="6" w:space="0" w:color="E9E9E9"/>
        <w:right w:val="single" w:sz="6" w:space="0" w:color="E9E9E9"/>
      </w:pBdr>
      <w:shd w:val="clear" w:color="auto" w:fill="FAFAFA"/>
      <w:suppressAutoHyphens w:val="0"/>
      <w:spacing w:after="75" w:line="240" w:lineRule="atLeast"/>
      <w:ind w:firstLine="0"/>
      <w:jc w:val="left"/>
    </w:pPr>
    <w:rPr>
      <w:rFonts w:ascii="Arial" w:eastAsia="Times New Roman" w:hAnsi="Arial" w:cs="Arial"/>
      <w:kern w:val="0"/>
      <w:sz w:val="24"/>
      <w:szCs w:val="24"/>
      <w:lang w:eastAsia="en-US"/>
    </w:rPr>
  </w:style>
  <w:style w:type="paragraph" w:customStyle="1" w:styleId="teaser-border">
    <w:name w:val="teaser-border"/>
    <w:basedOn w:val="a4"/>
    <w:uiPriority w:val="99"/>
    <w:qFormat/>
    <w:rsid w:val="00D67BBF"/>
    <w:pPr>
      <w:pBdr>
        <w:top w:val="single" w:sz="6" w:space="0" w:color="E9E9E9"/>
        <w:left w:val="single" w:sz="6" w:space="0" w:color="E9E9E9"/>
        <w:bottom w:val="single" w:sz="6" w:space="0" w:color="E9E9E9"/>
        <w:right w:val="single" w:sz="6" w:space="0" w:color="E9E9E9"/>
      </w:pBdr>
      <w:shd w:val="clear" w:color="auto" w:fill="FAFAFA"/>
      <w:suppressAutoHyphens w:val="0"/>
      <w:spacing w:after="75" w:line="240" w:lineRule="auto"/>
      <w:ind w:firstLine="0"/>
      <w:jc w:val="left"/>
    </w:pPr>
    <w:rPr>
      <w:rFonts w:ascii="Arial" w:eastAsia="Times New Roman" w:hAnsi="Arial" w:cs="Arial"/>
      <w:kern w:val="0"/>
      <w:sz w:val="24"/>
      <w:szCs w:val="24"/>
      <w:lang w:eastAsia="en-US"/>
    </w:rPr>
  </w:style>
  <w:style w:type="paragraph" w:customStyle="1" w:styleId="popupbox">
    <w:name w:val="popupbox"/>
    <w:basedOn w:val="a4"/>
    <w:uiPriority w:val="99"/>
    <w:qFormat/>
    <w:rsid w:val="00D67BBF"/>
    <w:pPr>
      <w:pBdr>
        <w:top w:val="single" w:sz="6" w:space="0" w:color="CCCCCC"/>
        <w:left w:val="single" w:sz="6" w:space="0" w:color="CCCCCC"/>
        <w:bottom w:val="single" w:sz="6" w:space="0" w:color="CCCCCC"/>
        <w:right w:val="single" w:sz="6" w:space="0" w:color="CCCCCC"/>
      </w:pBdr>
      <w:shd w:val="clear" w:color="auto" w:fill="FFFFFF"/>
      <w:suppressAutoHyphens w:val="0"/>
      <w:spacing w:after="150" w:line="240" w:lineRule="auto"/>
      <w:ind w:firstLine="0"/>
      <w:jc w:val="left"/>
    </w:pPr>
    <w:rPr>
      <w:rFonts w:ascii="Arial" w:eastAsia="Times New Roman" w:hAnsi="Arial" w:cs="Arial"/>
      <w:vanish/>
      <w:kern w:val="0"/>
      <w:sz w:val="24"/>
      <w:szCs w:val="24"/>
      <w:lang w:eastAsia="en-US"/>
    </w:rPr>
  </w:style>
  <w:style w:type="paragraph" w:customStyle="1" w:styleId="links-block">
    <w:name w:val="links-block"/>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ink-container">
    <w:name w:val="link-container"/>
    <w:basedOn w:val="a4"/>
    <w:uiPriority w:val="99"/>
    <w:qFormat/>
    <w:rsid w:val="00D67BBF"/>
    <w:pPr>
      <w:pBdr>
        <w:top w:val="single" w:sz="6" w:space="0" w:color="E9E9E9"/>
        <w:bottom w:val="single" w:sz="6" w:space="0" w:color="E9E9E9"/>
      </w:pBdr>
      <w:shd w:val="clear" w:color="auto" w:fill="F2F2F2"/>
      <w:suppressAutoHyphens w:val="0"/>
      <w:spacing w:before="150" w:after="150" w:line="240" w:lineRule="auto"/>
      <w:ind w:left="-75" w:right="-75" w:firstLine="0"/>
      <w:jc w:val="left"/>
    </w:pPr>
    <w:rPr>
      <w:rFonts w:ascii="Arial" w:eastAsia="Times New Roman" w:hAnsi="Arial" w:cs="Arial"/>
      <w:kern w:val="0"/>
      <w:sz w:val="24"/>
      <w:szCs w:val="24"/>
      <w:lang w:eastAsia="en-US"/>
    </w:rPr>
  </w:style>
  <w:style w:type="paragraph" w:customStyle="1" w:styleId="letters">
    <w:name w:val="letters"/>
    <w:basedOn w:val="a4"/>
    <w:uiPriority w:val="99"/>
    <w:qFormat/>
    <w:rsid w:val="00D67BBF"/>
    <w:pPr>
      <w:suppressAutoHyphens w:val="0"/>
      <w:spacing w:before="75" w:after="75" w:line="240" w:lineRule="auto"/>
      <w:ind w:firstLine="0"/>
      <w:jc w:val="center"/>
    </w:pPr>
    <w:rPr>
      <w:rFonts w:ascii="Arial" w:eastAsia="Times New Roman" w:hAnsi="Arial" w:cs="Arial"/>
      <w:kern w:val="0"/>
      <w:sz w:val="24"/>
      <w:szCs w:val="24"/>
      <w:lang w:eastAsia="en-US"/>
    </w:rPr>
  </w:style>
  <w:style w:type="paragraph" w:customStyle="1" w:styleId="rounded-box">
    <w:name w:val="rounded-box"/>
    <w:basedOn w:val="a4"/>
    <w:uiPriority w:val="99"/>
    <w:qFormat/>
    <w:rsid w:val="00D67BBF"/>
    <w:pPr>
      <w:pBdr>
        <w:top w:val="single" w:sz="6" w:space="0" w:color="DDDDDD"/>
        <w:left w:val="single" w:sz="6" w:space="0" w:color="DDDDDD"/>
        <w:bottom w:val="single" w:sz="6" w:space="0" w:color="DDDDDD"/>
        <w:right w:val="single" w:sz="6" w:space="0" w:color="DDDDDD"/>
      </w:pBdr>
      <w:shd w:val="clear" w:color="auto" w:fill="FFFFFF"/>
      <w:suppressAutoHyphens w:val="0"/>
      <w:spacing w:after="150" w:line="240" w:lineRule="auto"/>
      <w:ind w:left="122" w:right="122" w:firstLine="0"/>
      <w:jc w:val="left"/>
    </w:pPr>
    <w:rPr>
      <w:rFonts w:ascii="Arial" w:eastAsia="Times New Roman" w:hAnsi="Arial" w:cs="Arial"/>
      <w:kern w:val="0"/>
      <w:sz w:val="24"/>
      <w:szCs w:val="24"/>
      <w:lang w:eastAsia="en-US"/>
    </w:rPr>
  </w:style>
  <w:style w:type="paragraph" w:customStyle="1" w:styleId="subcol">
    <w:name w:val="subcol"/>
    <w:basedOn w:val="a4"/>
    <w:uiPriority w:val="99"/>
    <w:qFormat/>
    <w:rsid w:val="00D67BBF"/>
    <w:pPr>
      <w:suppressAutoHyphens w:val="0"/>
      <w:spacing w:before="15" w:after="75" w:line="240" w:lineRule="auto"/>
      <w:ind w:firstLine="0"/>
      <w:jc w:val="left"/>
    </w:pPr>
    <w:rPr>
      <w:rFonts w:ascii="Arial" w:eastAsia="Times New Roman" w:hAnsi="Arial" w:cs="Arial"/>
      <w:kern w:val="0"/>
      <w:sz w:val="24"/>
      <w:szCs w:val="24"/>
      <w:lang w:eastAsia="en-US"/>
    </w:rPr>
  </w:style>
  <w:style w:type="paragraph" w:customStyle="1" w:styleId="index-selectbox">
    <w:name w:val="index-selectbox"/>
    <w:basedOn w:val="a4"/>
    <w:uiPriority w:val="99"/>
    <w:qFormat/>
    <w:rsid w:val="00D67BBF"/>
    <w:pPr>
      <w:suppressAutoHyphens w:val="0"/>
      <w:spacing w:before="75" w:after="150" w:line="240" w:lineRule="auto"/>
      <w:ind w:left="75" w:right="75" w:firstLine="0"/>
      <w:jc w:val="left"/>
    </w:pPr>
    <w:rPr>
      <w:rFonts w:ascii="Arial" w:eastAsia="Times New Roman" w:hAnsi="Arial" w:cs="Arial"/>
      <w:color w:val="555555"/>
      <w:kern w:val="0"/>
      <w:sz w:val="21"/>
      <w:szCs w:val="21"/>
      <w:lang w:eastAsia="en-US"/>
    </w:rPr>
  </w:style>
  <w:style w:type="paragraph" w:customStyle="1" w:styleId="index-trigger">
    <w:name w:val="index-trigger"/>
    <w:basedOn w:val="a4"/>
    <w:uiPriority w:val="99"/>
    <w:qFormat/>
    <w:rsid w:val="00D67BBF"/>
    <w:pPr>
      <w:pBdr>
        <w:bottom w:val="dotted" w:sz="6" w:space="0" w:color="666666"/>
      </w:pBdr>
      <w:suppressAutoHyphens w:val="0"/>
      <w:spacing w:before="45" w:after="45" w:line="240" w:lineRule="auto"/>
      <w:ind w:left="75" w:right="75" w:firstLine="0"/>
      <w:jc w:val="left"/>
    </w:pPr>
    <w:rPr>
      <w:rFonts w:ascii="Arial" w:eastAsia="Times New Roman" w:hAnsi="Arial" w:cs="Arial"/>
      <w:color w:val="666666"/>
      <w:kern w:val="0"/>
      <w:sz w:val="24"/>
      <w:szCs w:val="24"/>
      <w:lang w:eastAsia="en-US"/>
    </w:rPr>
  </w:style>
  <w:style w:type="paragraph" w:customStyle="1" w:styleId="active-trigger">
    <w:name w:val="active-trigger"/>
    <w:basedOn w:val="a4"/>
    <w:uiPriority w:val="99"/>
    <w:qFormat/>
    <w:rsid w:val="00D67BBF"/>
    <w:pPr>
      <w:shd w:val="clear" w:color="auto" w:fill="666666"/>
      <w:suppressAutoHyphens w:val="0"/>
      <w:spacing w:line="240" w:lineRule="auto"/>
      <w:ind w:firstLine="0"/>
      <w:jc w:val="left"/>
    </w:pPr>
    <w:rPr>
      <w:rFonts w:ascii="Arial" w:eastAsia="Times New Roman" w:hAnsi="Arial" w:cs="Arial"/>
      <w:color w:val="FFFFFF"/>
      <w:kern w:val="0"/>
      <w:sz w:val="24"/>
      <w:szCs w:val="24"/>
      <w:lang w:eastAsia="en-US"/>
    </w:rPr>
  </w:style>
  <w:style w:type="paragraph" w:customStyle="1" w:styleId="metroline">
    <w:name w:val="metrolin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nav-tabs-inline">
    <w:name w:val="nav-tabs-inline"/>
    <w:basedOn w:val="a4"/>
    <w:uiPriority w:val="99"/>
    <w:qFormat/>
    <w:rsid w:val="00D67BBF"/>
    <w:pPr>
      <w:pBdr>
        <w:bottom w:val="single" w:sz="6" w:space="0" w:color="CCCCCC"/>
      </w:pBd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btn">
    <w:name w:val="btn"/>
    <w:basedOn w:val="a4"/>
    <w:uiPriority w:val="99"/>
    <w:qFormat/>
    <w:rsid w:val="00D67BBF"/>
    <w:pPr>
      <w:pBdr>
        <w:top w:val="single" w:sz="6" w:space="3" w:color="E6E6E6"/>
        <w:left w:val="single" w:sz="6" w:space="11" w:color="E6E6E6"/>
        <w:bottom w:val="single" w:sz="6" w:space="3" w:color="A2A2A2"/>
        <w:right w:val="single" w:sz="6" w:space="11" w:color="E6E6E6"/>
      </w:pBdr>
      <w:shd w:val="clear" w:color="auto" w:fill="F5F5F5"/>
      <w:suppressAutoHyphens w:val="0"/>
      <w:spacing w:line="300" w:lineRule="atLeast"/>
      <w:ind w:firstLine="0"/>
      <w:jc w:val="center"/>
    </w:pPr>
    <w:rPr>
      <w:rFonts w:ascii="Arial" w:eastAsia="Times New Roman" w:hAnsi="Arial" w:cs="Arial"/>
      <w:color w:val="333333"/>
      <w:kern w:val="0"/>
      <w:sz w:val="21"/>
      <w:szCs w:val="21"/>
      <w:lang w:eastAsia="en-US"/>
    </w:rPr>
  </w:style>
  <w:style w:type="paragraph" w:customStyle="1" w:styleId="btn-large">
    <w:name w:val="btn-larg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btn-small">
    <w:name w:val="btn-small"/>
    <w:basedOn w:val="a4"/>
    <w:uiPriority w:val="99"/>
    <w:qFormat/>
    <w:rsid w:val="00D67BBF"/>
    <w:pPr>
      <w:suppressAutoHyphens w:val="0"/>
      <w:spacing w:after="150" w:line="270" w:lineRule="atLeast"/>
      <w:ind w:firstLine="0"/>
      <w:jc w:val="left"/>
    </w:pPr>
    <w:rPr>
      <w:rFonts w:ascii="Arial" w:eastAsia="Times New Roman" w:hAnsi="Arial" w:cs="Arial"/>
      <w:kern w:val="0"/>
      <w:sz w:val="18"/>
      <w:szCs w:val="18"/>
      <w:lang w:eastAsia="en-US"/>
    </w:rPr>
  </w:style>
  <w:style w:type="paragraph" w:customStyle="1" w:styleId="btn-mini">
    <w:name w:val="btn-mini"/>
    <w:basedOn w:val="a4"/>
    <w:uiPriority w:val="99"/>
    <w:qFormat/>
    <w:rsid w:val="00D67BBF"/>
    <w:pPr>
      <w:suppressAutoHyphens w:val="0"/>
      <w:spacing w:after="150" w:line="255" w:lineRule="atLeast"/>
      <w:ind w:firstLine="0"/>
      <w:jc w:val="left"/>
    </w:pPr>
    <w:rPr>
      <w:rFonts w:ascii="Arial" w:eastAsia="Times New Roman" w:hAnsi="Arial" w:cs="Arial"/>
      <w:kern w:val="0"/>
      <w:sz w:val="17"/>
      <w:szCs w:val="17"/>
      <w:lang w:eastAsia="en-US"/>
    </w:rPr>
  </w:style>
  <w:style w:type="paragraph" w:customStyle="1" w:styleId="btn-block">
    <w:name w:val="btn-block"/>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btn-primary">
    <w:name w:val="btn-primary"/>
    <w:basedOn w:val="a4"/>
    <w:uiPriority w:val="99"/>
    <w:qFormat/>
    <w:rsid w:val="00D67BBF"/>
    <w:pPr>
      <w:shd w:val="clear" w:color="auto" w:fill="006DCC"/>
      <w:suppressAutoHyphens w:val="0"/>
      <w:spacing w:after="150" w:line="240" w:lineRule="auto"/>
      <w:ind w:firstLine="0"/>
      <w:jc w:val="left"/>
    </w:pPr>
    <w:rPr>
      <w:rFonts w:ascii="Arial" w:eastAsia="Times New Roman" w:hAnsi="Arial" w:cs="Arial"/>
      <w:color w:val="FFFFFF"/>
      <w:kern w:val="0"/>
      <w:sz w:val="24"/>
      <w:szCs w:val="24"/>
      <w:lang w:eastAsia="en-US"/>
    </w:rPr>
  </w:style>
  <w:style w:type="paragraph" w:customStyle="1" w:styleId="btn-danger">
    <w:name w:val="btn-danger"/>
    <w:basedOn w:val="a4"/>
    <w:uiPriority w:val="99"/>
    <w:qFormat/>
    <w:rsid w:val="00D67BBF"/>
    <w:pPr>
      <w:shd w:val="clear" w:color="auto" w:fill="DA4F49"/>
      <w:suppressAutoHyphens w:val="0"/>
      <w:spacing w:after="150" w:line="240" w:lineRule="auto"/>
      <w:ind w:firstLine="0"/>
      <w:jc w:val="left"/>
    </w:pPr>
    <w:rPr>
      <w:rFonts w:ascii="Arial" w:eastAsia="Times New Roman" w:hAnsi="Arial" w:cs="Arial"/>
      <w:color w:val="FFFFFF"/>
      <w:kern w:val="0"/>
      <w:sz w:val="24"/>
      <w:szCs w:val="24"/>
      <w:lang w:eastAsia="en-US"/>
    </w:rPr>
  </w:style>
  <w:style w:type="paragraph" w:customStyle="1" w:styleId="btn-success">
    <w:name w:val="btn-success"/>
    <w:basedOn w:val="a4"/>
    <w:uiPriority w:val="99"/>
    <w:qFormat/>
    <w:rsid w:val="00D67BBF"/>
    <w:pPr>
      <w:shd w:val="clear" w:color="auto" w:fill="3C6B1D"/>
      <w:suppressAutoHyphens w:val="0"/>
      <w:spacing w:after="150" w:line="240" w:lineRule="auto"/>
      <w:ind w:firstLine="0"/>
      <w:jc w:val="left"/>
    </w:pPr>
    <w:rPr>
      <w:rFonts w:ascii="Arial" w:eastAsia="Times New Roman" w:hAnsi="Arial" w:cs="Arial"/>
      <w:color w:val="FFFFFF"/>
      <w:kern w:val="0"/>
      <w:sz w:val="24"/>
      <w:szCs w:val="24"/>
      <w:lang w:eastAsia="en-US"/>
    </w:rPr>
  </w:style>
  <w:style w:type="paragraph" w:customStyle="1" w:styleId="btn-info">
    <w:name w:val="btn-info"/>
    <w:basedOn w:val="a4"/>
    <w:uiPriority w:val="99"/>
    <w:qFormat/>
    <w:rsid w:val="00D67BBF"/>
    <w:pPr>
      <w:shd w:val="clear" w:color="auto" w:fill="49AFCD"/>
      <w:suppressAutoHyphens w:val="0"/>
      <w:spacing w:after="150" w:line="240" w:lineRule="auto"/>
      <w:ind w:firstLine="0"/>
      <w:jc w:val="left"/>
    </w:pPr>
    <w:rPr>
      <w:rFonts w:ascii="Arial" w:eastAsia="Times New Roman" w:hAnsi="Arial" w:cs="Arial"/>
      <w:color w:val="FFFFFF"/>
      <w:kern w:val="0"/>
      <w:sz w:val="24"/>
      <w:szCs w:val="24"/>
      <w:lang w:eastAsia="en-US"/>
    </w:rPr>
  </w:style>
  <w:style w:type="paragraph" w:customStyle="1" w:styleId="btn-inverse">
    <w:name w:val="btn-inverse"/>
    <w:basedOn w:val="a4"/>
    <w:uiPriority w:val="99"/>
    <w:qFormat/>
    <w:rsid w:val="00D67BBF"/>
    <w:pPr>
      <w:shd w:val="clear" w:color="auto" w:fill="363636"/>
      <w:suppressAutoHyphens w:val="0"/>
      <w:spacing w:after="150" w:line="240" w:lineRule="auto"/>
      <w:ind w:firstLine="0"/>
      <w:jc w:val="left"/>
    </w:pPr>
    <w:rPr>
      <w:rFonts w:ascii="Arial" w:eastAsia="Times New Roman" w:hAnsi="Arial" w:cs="Arial"/>
      <w:color w:val="FFFFFF"/>
      <w:kern w:val="0"/>
      <w:sz w:val="24"/>
      <w:szCs w:val="24"/>
      <w:lang w:eastAsia="en-US"/>
    </w:rPr>
  </w:style>
  <w:style w:type="paragraph" w:customStyle="1" w:styleId="pretty-stat">
    <w:name w:val="pretty-stat"/>
    <w:basedOn w:val="a4"/>
    <w:uiPriority w:val="99"/>
    <w:qFormat/>
    <w:rsid w:val="00D67BBF"/>
    <w:pPr>
      <w:pBdr>
        <w:bottom w:val="single" w:sz="12" w:space="8" w:color="CCCCCC"/>
      </w:pBdr>
      <w:shd w:val="clear" w:color="auto" w:fill="EEEEEE"/>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olors-legend">
    <w:name w:val="colors-legend"/>
    <w:basedOn w:val="a4"/>
    <w:uiPriority w:val="99"/>
    <w:qFormat/>
    <w:rsid w:val="00D67BBF"/>
    <w:pPr>
      <w:suppressAutoHyphens w:val="0"/>
      <w:spacing w:line="240" w:lineRule="auto"/>
      <w:ind w:right="1050" w:firstLine="0"/>
      <w:jc w:val="left"/>
    </w:pPr>
    <w:rPr>
      <w:rFonts w:ascii="Arial" w:eastAsia="Times New Roman" w:hAnsi="Arial" w:cs="Arial"/>
      <w:kern w:val="0"/>
      <w:sz w:val="24"/>
      <w:szCs w:val="24"/>
      <w:lang w:eastAsia="en-US"/>
    </w:rPr>
  </w:style>
  <w:style w:type="paragraph" w:customStyle="1" w:styleId="sclspn">
    <w:name w:val="sclspn"/>
    <w:basedOn w:val="a4"/>
    <w:uiPriority w:val="99"/>
    <w:qFormat/>
    <w:rsid w:val="00D67BBF"/>
    <w:pPr>
      <w:suppressAutoHyphens w:val="0"/>
      <w:spacing w:before="75" w:after="75" w:line="240" w:lineRule="auto"/>
      <w:ind w:firstLine="0"/>
      <w:jc w:val="left"/>
    </w:pPr>
    <w:rPr>
      <w:rFonts w:ascii="Arial" w:eastAsia="Times New Roman" w:hAnsi="Arial" w:cs="Arial"/>
      <w:kern w:val="0"/>
      <w:sz w:val="24"/>
      <w:szCs w:val="24"/>
      <w:lang w:eastAsia="en-US"/>
    </w:rPr>
  </w:style>
  <w:style w:type="paragraph" w:customStyle="1" w:styleId="facebookclssmall">
    <w:name w:val="facebook_cls_sma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vkontakteclssmall">
    <w:name w:val="vkontakte_cls_sma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witterclssmall">
    <w:name w:val="twitter_cls_sma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ailclssmall">
    <w:name w:val="mail_cls_sma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odnoklassnikiclssmall">
    <w:name w:val="odnoklassniki_cls_sma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facebookclsbig">
    <w:name w:val="facebook_cls_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vkontakteclsbig">
    <w:name w:val="vkontakte_cls_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witterclsbig">
    <w:name w:val="twitter_cls_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ailclsbig">
    <w:name w:val="mail_cls_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odnoklassnikiclsbig">
    <w:name w:val="odnoklassniki_cls_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outercontainer">
    <w:name w:val="lb-outercontainer"/>
    <w:basedOn w:val="a4"/>
    <w:uiPriority w:val="99"/>
    <w:qFormat/>
    <w:rsid w:val="00D67BBF"/>
    <w:pPr>
      <w:shd w:val="clear" w:color="auto" w:fill="FFFFFF"/>
      <w:suppressAutoHyphens w:val="0"/>
      <w:spacing w:line="240" w:lineRule="auto"/>
      <w:ind w:firstLine="0"/>
      <w:jc w:val="left"/>
    </w:pPr>
    <w:rPr>
      <w:rFonts w:ascii="Arial" w:eastAsia="Times New Roman" w:hAnsi="Arial" w:cs="Arial"/>
      <w:kern w:val="0"/>
      <w:sz w:val="24"/>
      <w:szCs w:val="24"/>
      <w:lang w:eastAsia="en-US"/>
    </w:rPr>
  </w:style>
  <w:style w:type="paragraph" w:customStyle="1" w:styleId="lb-container">
    <w:name w:val="lb-contain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loader">
    <w:name w:val="lb-loader"/>
    <w:basedOn w:val="a4"/>
    <w:uiPriority w:val="99"/>
    <w:qFormat/>
    <w:rsid w:val="00D67BBF"/>
    <w:pPr>
      <w:suppressAutoHyphens w:val="0"/>
      <w:spacing w:after="150" w:line="240" w:lineRule="auto"/>
      <w:ind w:firstLine="0"/>
      <w:jc w:val="center"/>
    </w:pPr>
    <w:rPr>
      <w:rFonts w:ascii="Arial" w:eastAsia="Times New Roman" w:hAnsi="Arial" w:cs="Arial"/>
      <w:kern w:val="0"/>
      <w:sz w:val="24"/>
      <w:szCs w:val="24"/>
      <w:lang w:eastAsia="en-US"/>
    </w:rPr>
  </w:style>
  <w:style w:type="paragraph" w:customStyle="1" w:styleId="lb-nav">
    <w:name w:val="lb-nav"/>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prev">
    <w:name w:val="lb-prev"/>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next">
    <w:name w:val="lb-nex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datacontainer">
    <w:name w:val="lb-datacontainer"/>
    <w:basedOn w:val="a4"/>
    <w:uiPriority w:val="99"/>
    <w:qFormat/>
    <w:rsid w:val="00D67BBF"/>
    <w:pPr>
      <w:suppressAutoHyphens w:val="0"/>
      <w:spacing w:line="240" w:lineRule="auto"/>
      <w:ind w:firstLine="0"/>
      <w:jc w:val="left"/>
    </w:pPr>
    <w:rPr>
      <w:rFonts w:ascii="Arial" w:eastAsia="Times New Roman" w:hAnsi="Arial" w:cs="Arial"/>
      <w:kern w:val="0"/>
      <w:sz w:val="24"/>
      <w:szCs w:val="24"/>
      <w:lang w:eastAsia="en-US"/>
    </w:rPr>
  </w:style>
  <w:style w:type="paragraph" w:customStyle="1" w:styleId="lb-data">
    <w:name w:val="lb-data"/>
    <w:basedOn w:val="a4"/>
    <w:uiPriority w:val="99"/>
    <w:qFormat/>
    <w:rsid w:val="00D67BBF"/>
    <w:pPr>
      <w:suppressAutoHyphens w:val="0"/>
      <w:spacing w:after="150" w:line="240" w:lineRule="auto"/>
      <w:ind w:firstLine="0"/>
      <w:jc w:val="left"/>
    </w:pPr>
    <w:rPr>
      <w:rFonts w:ascii="Arial" w:eastAsia="Times New Roman" w:hAnsi="Arial" w:cs="Arial"/>
      <w:color w:val="BBBBBB"/>
      <w:kern w:val="0"/>
      <w:sz w:val="24"/>
      <w:szCs w:val="24"/>
      <w:lang w:eastAsia="en-US"/>
    </w:rPr>
  </w:style>
  <w:style w:type="paragraph" w:customStyle="1" w:styleId="metrlink">
    <w:name w:val="metr_link"/>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td-col">
    <w:name w:val="rtd-co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enu">
    <w:name w:val="menu"/>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ensor">
    <w:name w:val="censo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ss">
    <w:name w:val="rss"/>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dop-menu">
    <w:name w:val="dop-menu"/>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blockfull">
    <w:name w:val="block_ful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b-inner-box">
    <w:name w:val="pb-inner-box"/>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b-image">
    <w:name w:val="pb-imag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bl">
    <w:name w:val="r-b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peachmic">
    <w:name w:val="speach_mic"/>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terviewlink">
    <w:name w:val="interview_link"/>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rettydiv">
    <w:name w:val="pretty_div"/>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expandimg">
    <w:name w:val="expand_im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ont">
    <w:name w:val="con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rice-change">
    <w:name w:val="price-chang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urrency-item">
    <w:name w:val="currency-item"/>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cltxt">
    <w:name w:val="scltx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xt">
    <w:name w:val="tx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extright">
    <w:name w:val="text_righ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extleft">
    <w:name w:val="text_lef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details">
    <w:name w:val="lb-details"/>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caption">
    <w:name w:val="lb-caption"/>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number">
    <w:name w:val="lb-numb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close">
    <w:name w:val="lb-clos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enter">
    <w:name w:val="cent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dexs">
    <w:name w:val="indexs"/>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dexgd">
    <w:name w:val="index_gd"/>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active">
    <w:name w:val="activ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big">
    <w:name w:val="big"/>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del">
    <w:name w:val="de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rss">
    <w:name w:val="i-rss"/>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ofsite">
    <w:name w:val="ofsit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abel">
    <w:name w:val="labe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ollbox">
    <w:name w:val="roll_box"/>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enu-bl">
    <w:name w:val="menu-bl"/>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greya">
    <w:name w:val="greya"/>
    <w:basedOn w:val="a4"/>
    <w:uiPriority w:val="99"/>
    <w:qFormat/>
    <w:rsid w:val="00D67BBF"/>
    <w:pPr>
      <w:suppressAutoHyphens w:val="0"/>
      <w:spacing w:after="150" w:line="240" w:lineRule="auto"/>
      <w:ind w:firstLine="0"/>
      <w:jc w:val="left"/>
    </w:pPr>
    <w:rPr>
      <w:rFonts w:ascii="Arial" w:eastAsia="Times New Roman" w:hAnsi="Arial" w:cs="Arial"/>
      <w:color w:val="333333"/>
      <w:kern w:val="0"/>
      <w:sz w:val="24"/>
      <w:szCs w:val="24"/>
      <w:lang w:eastAsia="en-US"/>
    </w:rPr>
  </w:style>
  <w:style w:type="paragraph" w:customStyle="1" w:styleId="clear">
    <w:name w:val="clea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eft">
    <w:name w:val="left"/>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ight">
    <w:name w:val="right"/>
    <w:basedOn w:val="a4"/>
    <w:uiPriority w:val="99"/>
    <w:qFormat/>
    <w:rsid w:val="00D67BBF"/>
    <w:pPr>
      <w:suppressAutoHyphens w:val="0"/>
      <w:spacing w:after="150" w:line="240" w:lineRule="auto"/>
      <w:ind w:firstLine="0"/>
      <w:jc w:val="right"/>
    </w:pPr>
    <w:rPr>
      <w:rFonts w:ascii="Arial" w:eastAsia="Times New Roman" w:hAnsi="Arial" w:cs="Arial"/>
      <w:kern w:val="0"/>
      <w:sz w:val="24"/>
      <w:szCs w:val="24"/>
      <w:lang w:eastAsia="en-US"/>
    </w:rPr>
  </w:style>
  <w:style w:type="paragraph" w:customStyle="1" w:styleId="justify">
    <w:name w:val="justify"/>
    <w:basedOn w:val="a4"/>
    <w:uiPriority w:val="99"/>
    <w:qFormat/>
    <w:rsid w:val="00D67BBF"/>
    <w:pPr>
      <w:suppressAutoHyphens w:val="0"/>
      <w:spacing w:after="150" w:line="240" w:lineRule="auto"/>
      <w:ind w:firstLine="0"/>
    </w:pPr>
    <w:rPr>
      <w:rFonts w:ascii="Arial" w:eastAsia="Times New Roman" w:hAnsi="Arial" w:cs="Arial"/>
      <w:kern w:val="0"/>
      <w:sz w:val="24"/>
      <w:szCs w:val="24"/>
      <w:lang w:eastAsia="en-US"/>
    </w:rPr>
  </w:style>
  <w:style w:type="paragraph" w:customStyle="1" w:styleId="underline">
    <w:name w:val="underlin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u w:val="single"/>
      <w:lang w:eastAsia="en-US"/>
    </w:rPr>
  </w:style>
  <w:style w:type="paragraph" w:customStyle="1" w:styleId="grey">
    <w:name w:val="grey"/>
    <w:basedOn w:val="a4"/>
    <w:uiPriority w:val="99"/>
    <w:qFormat/>
    <w:rsid w:val="00D67BBF"/>
    <w:pPr>
      <w:suppressAutoHyphens w:val="0"/>
      <w:spacing w:after="150" w:line="240" w:lineRule="auto"/>
      <w:ind w:firstLine="0"/>
      <w:jc w:val="left"/>
    </w:pPr>
    <w:rPr>
      <w:rFonts w:ascii="Arial" w:eastAsia="Times New Roman" w:hAnsi="Arial" w:cs="Arial"/>
      <w:color w:val="666666"/>
      <w:kern w:val="0"/>
      <w:sz w:val="24"/>
      <w:szCs w:val="24"/>
      <w:lang w:eastAsia="en-US"/>
    </w:rPr>
  </w:style>
  <w:style w:type="paragraph" w:customStyle="1" w:styleId="gray">
    <w:name w:val="gray"/>
    <w:basedOn w:val="a4"/>
    <w:uiPriority w:val="99"/>
    <w:qFormat/>
    <w:rsid w:val="00D67BBF"/>
    <w:pPr>
      <w:suppressAutoHyphens w:val="0"/>
      <w:spacing w:after="150" w:line="240" w:lineRule="auto"/>
      <w:ind w:firstLine="0"/>
      <w:jc w:val="left"/>
    </w:pPr>
    <w:rPr>
      <w:rFonts w:ascii="Arial" w:eastAsia="Times New Roman" w:hAnsi="Arial" w:cs="Arial"/>
      <w:color w:val="666666"/>
      <w:kern w:val="0"/>
      <w:sz w:val="24"/>
      <w:szCs w:val="24"/>
      <w:lang w:eastAsia="en-US"/>
    </w:rPr>
  </w:style>
  <w:style w:type="paragraph" w:customStyle="1" w:styleId="nounderline">
    <w:name w:val="no_underlin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pheader">
    <w:name w:val="sp_header"/>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hoverunderline">
    <w:name w:val="hover_underline"/>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ed">
    <w:name w:val="red"/>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dot1">
    <w:name w:val="dot1"/>
    <w:basedOn w:val="a4"/>
    <w:uiPriority w:val="99"/>
    <w:qFormat/>
    <w:rsid w:val="00D67BBF"/>
    <w:pPr>
      <w:pBdr>
        <w:bottom w:val="dotted" w:sz="6" w:space="5" w:color="EDEDED"/>
      </w:pBd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center1">
    <w:name w:val="center1"/>
    <w:basedOn w:val="a4"/>
    <w:uiPriority w:val="99"/>
    <w:qFormat/>
    <w:rsid w:val="00D67BBF"/>
    <w:pPr>
      <w:suppressAutoHyphens w:val="0"/>
      <w:spacing w:after="150" w:line="240" w:lineRule="auto"/>
      <w:ind w:firstLine="0"/>
      <w:jc w:val="center"/>
    </w:pPr>
    <w:rPr>
      <w:rFonts w:ascii="Arial" w:eastAsia="Times New Roman" w:hAnsi="Arial" w:cs="Arial"/>
      <w:kern w:val="0"/>
      <w:sz w:val="24"/>
      <w:szCs w:val="24"/>
      <w:lang w:eastAsia="en-US"/>
    </w:rPr>
  </w:style>
  <w:style w:type="paragraph" w:customStyle="1" w:styleId="rtd-col1">
    <w:name w:val="rtd-col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dexs1">
    <w:name w:val="indexs1"/>
    <w:basedOn w:val="a4"/>
    <w:uiPriority w:val="99"/>
    <w:qFormat/>
    <w:rsid w:val="00D67BBF"/>
    <w:pPr>
      <w:suppressAutoHyphens w:val="0"/>
      <w:spacing w:after="150" w:line="240" w:lineRule="auto"/>
      <w:ind w:firstLine="0"/>
      <w:jc w:val="left"/>
    </w:pPr>
    <w:rPr>
      <w:rFonts w:ascii="Arial" w:eastAsia="Times New Roman" w:hAnsi="Arial" w:cs="Arial"/>
      <w:color w:val="FF0000"/>
      <w:kern w:val="0"/>
      <w:sz w:val="24"/>
      <w:szCs w:val="24"/>
      <w:lang w:eastAsia="en-US"/>
    </w:rPr>
  </w:style>
  <w:style w:type="paragraph" w:customStyle="1" w:styleId="indexgd1">
    <w:name w:val="index_gd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enu-bl1">
    <w:name w:val="menu-bl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menu1">
    <w:name w:val="menu1"/>
    <w:basedOn w:val="a4"/>
    <w:uiPriority w:val="99"/>
    <w:qFormat/>
    <w:rsid w:val="00D67BBF"/>
    <w:pPr>
      <w:shd w:val="clear" w:color="auto" w:fill="444444"/>
      <w:suppressAutoHyphens w:val="0"/>
      <w:spacing w:before="75" w:line="240" w:lineRule="auto"/>
      <w:ind w:firstLine="0"/>
      <w:jc w:val="left"/>
    </w:pPr>
    <w:rPr>
      <w:rFonts w:ascii="Arial" w:eastAsia="Times New Roman" w:hAnsi="Arial" w:cs="Arial"/>
      <w:kern w:val="0"/>
      <w:sz w:val="24"/>
      <w:szCs w:val="24"/>
      <w:lang w:eastAsia="en-US"/>
    </w:rPr>
  </w:style>
  <w:style w:type="paragraph" w:customStyle="1" w:styleId="censor1">
    <w:name w:val="censor1"/>
    <w:basedOn w:val="a4"/>
    <w:uiPriority w:val="99"/>
    <w:qFormat/>
    <w:rsid w:val="00D67BBF"/>
    <w:pPr>
      <w:suppressAutoHyphens w:val="0"/>
      <w:spacing w:line="240" w:lineRule="auto"/>
      <w:ind w:right="105" w:firstLine="0"/>
      <w:jc w:val="left"/>
    </w:pPr>
    <w:rPr>
      <w:rFonts w:ascii="Arial" w:eastAsia="Times New Roman" w:hAnsi="Arial" w:cs="Arial"/>
      <w:kern w:val="0"/>
      <w:sz w:val="24"/>
      <w:szCs w:val="24"/>
      <w:lang w:eastAsia="en-US"/>
    </w:rPr>
  </w:style>
  <w:style w:type="paragraph" w:customStyle="1" w:styleId="rss1">
    <w:name w:val="rss1"/>
    <w:basedOn w:val="a4"/>
    <w:uiPriority w:val="99"/>
    <w:qFormat/>
    <w:rsid w:val="00D67BBF"/>
    <w:pPr>
      <w:suppressAutoHyphens w:val="0"/>
      <w:spacing w:after="150" w:line="330" w:lineRule="atLeast"/>
      <w:ind w:firstLine="0"/>
      <w:jc w:val="left"/>
    </w:pPr>
    <w:rPr>
      <w:rFonts w:ascii="Arial" w:eastAsia="Times New Roman" w:hAnsi="Arial" w:cs="Arial"/>
      <w:b/>
      <w:bCs/>
      <w:kern w:val="0"/>
      <w:sz w:val="17"/>
      <w:szCs w:val="17"/>
      <w:lang w:eastAsia="en-US"/>
    </w:rPr>
  </w:style>
  <w:style w:type="paragraph" w:customStyle="1" w:styleId="del1">
    <w:name w:val="del1"/>
    <w:basedOn w:val="a4"/>
    <w:uiPriority w:val="99"/>
    <w:qFormat/>
    <w:rsid w:val="00D67BBF"/>
    <w:pPr>
      <w:suppressAutoHyphens w:val="0"/>
      <w:spacing w:line="240" w:lineRule="auto"/>
      <w:ind w:left="30" w:right="30" w:firstLine="0"/>
      <w:jc w:val="left"/>
    </w:pPr>
    <w:rPr>
      <w:rFonts w:ascii="Arial" w:eastAsia="Times New Roman" w:hAnsi="Arial" w:cs="Arial"/>
      <w:kern w:val="0"/>
      <w:sz w:val="24"/>
      <w:szCs w:val="24"/>
      <w:lang w:eastAsia="en-US"/>
    </w:rPr>
  </w:style>
  <w:style w:type="paragraph" w:customStyle="1" w:styleId="i-rss1">
    <w:name w:val="i-rss1"/>
    <w:basedOn w:val="a4"/>
    <w:uiPriority w:val="99"/>
    <w:qFormat/>
    <w:rsid w:val="00D67BBF"/>
    <w:pPr>
      <w:suppressAutoHyphens w:val="0"/>
      <w:spacing w:before="75" w:line="240" w:lineRule="auto"/>
      <w:ind w:firstLine="0"/>
      <w:jc w:val="left"/>
    </w:pPr>
    <w:rPr>
      <w:rFonts w:ascii="Arial" w:eastAsia="Times New Roman" w:hAnsi="Arial" w:cs="Arial"/>
      <w:kern w:val="0"/>
      <w:sz w:val="24"/>
      <w:szCs w:val="24"/>
      <w:lang w:eastAsia="en-US"/>
    </w:rPr>
  </w:style>
  <w:style w:type="paragraph" w:customStyle="1" w:styleId="dop-menu1">
    <w:name w:val="dop-menu1"/>
    <w:basedOn w:val="a4"/>
    <w:uiPriority w:val="99"/>
    <w:qFormat/>
    <w:rsid w:val="00D67BBF"/>
    <w:pPr>
      <w:pBdr>
        <w:top w:val="single" w:sz="2" w:space="0" w:color="E0E0E0"/>
        <w:left w:val="single" w:sz="6" w:space="3" w:color="E0E0E0"/>
        <w:bottom w:val="single" w:sz="6" w:space="0" w:color="E0E0E0"/>
        <w:right w:val="single" w:sz="6" w:space="0" w:color="E0E0E0"/>
      </w:pBdr>
      <w:shd w:val="clear" w:color="auto" w:fill="F1F2F2"/>
      <w:suppressAutoHyphens w:val="0"/>
      <w:spacing w:after="135" w:line="240" w:lineRule="auto"/>
      <w:ind w:firstLine="0"/>
      <w:jc w:val="left"/>
    </w:pPr>
    <w:rPr>
      <w:rFonts w:ascii="Arial" w:eastAsia="Times New Roman" w:hAnsi="Arial" w:cs="Arial"/>
      <w:kern w:val="0"/>
      <w:sz w:val="24"/>
      <w:szCs w:val="24"/>
      <w:lang w:eastAsia="en-US"/>
    </w:rPr>
  </w:style>
  <w:style w:type="paragraph" w:customStyle="1" w:styleId="blockfull1">
    <w:name w:val="block_full1"/>
    <w:basedOn w:val="a4"/>
    <w:uiPriority w:val="99"/>
    <w:qFormat/>
    <w:rsid w:val="00D67BBF"/>
    <w:pPr>
      <w:pBdr>
        <w:top w:val="single" w:sz="6" w:space="0" w:color="999999"/>
        <w:left w:val="single" w:sz="6" w:space="0" w:color="999999"/>
        <w:bottom w:val="single" w:sz="6" w:space="0" w:color="999999"/>
        <w:right w:val="single" w:sz="6" w:space="0" w:color="999999"/>
      </w:pBdr>
      <w:suppressAutoHyphens w:val="0"/>
      <w:spacing w:after="75" w:line="240" w:lineRule="auto"/>
      <w:ind w:firstLine="0"/>
      <w:jc w:val="left"/>
    </w:pPr>
    <w:rPr>
      <w:rFonts w:ascii="Arial" w:eastAsia="Times New Roman" w:hAnsi="Arial" w:cs="Arial"/>
      <w:kern w:val="0"/>
      <w:sz w:val="24"/>
      <w:szCs w:val="24"/>
      <w:lang w:eastAsia="en-US"/>
    </w:rPr>
  </w:style>
  <w:style w:type="paragraph" w:customStyle="1" w:styleId="ofsite1">
    <w:name w:val="ofsite1"/>
    <w:basedOn w:val="a4"/>
    <w:uiPriority w:val="99"/>
    <w:qFormat/>
    <w:rsid w:val="00D67BBF"/>
    <w:pPr>
      <w:suppressAutoHyphens w:val="0"/>
      <w:spacing w:after="150" w:line="240" w:lineRule="auto"/>
      <w:ind w:firstLine="0"/>
      <w:jc w:val="left"/>
    </w:pPr>
    <w:rPr>
      <w:rFonts w:ascii="Arial" w:eastAsia="Times New Roman" w:hAnsi="Arial" w:cs="Arial"/>
      <w:b/>
      <w:bCs/>
      <w:kern w:val="0"/>
      <w:sz w:val="24"/>
      <w:szCs w:val="24"/>
      <w:lang w:eastAsia="en-US"/>
    </w:rPr>
  </w:style>
  <w:style w:type="paragraph" w:customStyle="1" w:styleId="pb-inner-box1">
    <w:name w:val="pb-inner-box1"/>
    <w:basedOn w:val="a4"/>
    <w:uiPriority w:val="99"/>
    <w:qFormat/>
    <w:rsid w:val="00D67BBF"/>
    <w:pPr>
      <w:suppressAutoHyphens w:val="0"/>
      <w:spacing w:line="240" w:lineRule="auto"/>
      <w:ind w:firstLine="0"/>
      <w:jc w:val="left"/>
    </w:pPr>
    <w:rPr>
      <w:rFonts w:ascii="Arial" w:eastAsia="Times New Roman" w:hAnsi="Arial" w:cs="Arial"/>
      <w:kern w:val="0"/>
      <w:sz w:val="24"/>
      <w:szCs w:val="24"/>
      <w:lang w:eastAsia="en-US"/>
    </w:rPr>
  </w:style>
  <w:style w:type="paragraph" w:customStyle="1" w:styleId="pb-image1">
    <w:name w:val="pb-image1"/>
    <w:basedOn w:val="a4"/>
    <w:uiPriority w:val="99"/>
    <w:qFormat/>
    <w:rsid w:val="00D67BBF"/>
    <w:pPr>
      <w:pBdr>
        <w:top w:val="single" w:sz="6" w:space="0" w:color="7B7B7B"/>
        <w:left w:val="single" w:sz="6" w:space="0" w:color="7B7B7B"/>
        <w:bottom w:val="single" w:sz="6" w:space="0" w:color="7B7B7B"/>
        <w:right w:val="single" w:sz="6" w:space="0" w:color="7B7B7B"/>
      </w:pBdr>
      <w:suppressAutoHyphens w:val="0"/>
      <w:spacing w:line="240" w:lineRule="auto"/>
      <w:ind w:right="75" w:firstLine="0"/>
      <w:jc w:val="left"/>
    </w:pPr>
    <w:rPr>
      <w:rFonts w:ascii="Arial" w:eastAsia="Times New Roman" w:hAnsi="Arial" w:cs="Arial"/>
      <w:kern w:val="0"/>
      <w:sz w:val="24"/>
      <w:szCs w:val="24"/>
      <w:lang w:eastAsia="en-US"/>
    </w:rPr>
  </w:style>
  <w:style w:type="paragraph" w:customStyle="1" w:styleId="r-bl1">
    <w:name w:val="r-bl1"/>
    <w:basedOn w:val="a4"/>
    <w:uiPriority w:val="99"/>
    <w:qFormat/>
    <w:rsid w:val="00D67BBF"/>
    <w:pPr>
      <w:suppressAutoHyphens w:val="0"/>
      <w:spacing w:line="240" w:lineRule="atLeast"/>
      <w:ind w:firstLine="0"/>
      <w:jc w:val="right"/>
    </w:pPr>
    <w:rPr>
      <w:rFonts w:ascii="Arial" w:eastAsia="Times New Roman" w:hAnsi="Arial" w:cs="Arial"/>
      <w:color w:val="010101"/>
      <w:kern w:val="0"/>
      <w:sz w:val="17"/>
      <w:szCs w:val="17"/>
      <w:lang w:eastAsia="en-US"/>
    </w:rPr>
  </w:style>
  <w:style w:type="paragraph" w:customStyle="1" w:styleId="speachmic1">
    <w:name w:val="speach_mic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interviewlink1">
    <w:name w:val="interview_link1"/>
    <w:basedOn w:val="a4"/>
    <w:uiPriority w:val="99"/>
    <w:qFormat/>
    <w:rsid w:val="00D67BBF"/>
    <w:pPr>
      <w:suppressAutoHyphens w:val="0"/>
      <w:spacing w:before="45" w:after="150" w:line="240" w:lineRule="auto"/>
      <w:ind w:firstLine="0"/>
      <w:jc w:val="left"/>
    </w:pPr>
    <w:rPr>
      <w:rFonts w:ascii="Arial" w:eastAsia="Times New Roman" w:hAnsi="Arial" w:cs="Arial"/>
      <w:kern w:val="0"/>
      <w:sz w:val="24"/>
      <w:szCs w:val="24"/>
      <w:lang w:eastAsia="en-US"/>
    </w:rPr>
  </w:style>
  <w:style w:type="paragraph" w:customStyle="1" w:styleId="rollbox1">
    <w:name w:val="roll_box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rollbox2">
    <w:name w:val="roll_box2"/>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prettydiv1">
    <w:name w:val="pretty_div1"/>
    <w:basedOn w:val="a4"/>
    <w:uiPriority w:val="99"/>
    <w:qFormat/>
    <w:rsid w:val="00D67BBF"/>
    <w:pPr>
      <w:pBdr>
        <w:bottom w:val="dotted" w:sz="6" w:space="4" w:color="EDEDED"/>
      </w:pBd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expandimg1">
    <w:name w:val="expand_img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easer1">
    <w:name w:val="teaser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teaser2">
    <w:name w:val="teaser2"/>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cont1">
    <w:name w:val="cont1"/>
    <w:basedOn w:val="a4"/>
    <w:uiPriority w:val="99"/>
    <w:qFormat/>
    <w:rsid w:val="00D67BBF"/>
    <w:pPr>
      <w:suppressAutoHyphens w:val="0"/>
      <w:spacing w:before="150" w:after="150" w:line="240" w:lineRule="auto"/>
      <w:ind w:left="150" w:right="150" w:firstLine="0"/>
      <w:jc w:val="left"/>
    </w:pPr>
    <w:rPr>
      <w:rFonts w:ascii="Arial" w:eastAsia="Times New Roman" w:hAnsi="Arial" w:cs="Arial"/>
      <w:kern w:val="0"/>
      <w:sz w:val="24"/>
      <w:szCs w:val="24"/>
      <w:lang w:eastAsia="en-US"/>
    </w:rPr>
  </w:style>
  <w:style w:type="paragraph" w:customStyle="1" w:styleId="label1">
    <w:name w:val="label1"/>
    <w:basedOn w:val="a4"/>
    <w:uiPriority w:val="99"/>
    <w:qFormat/>
    <w:rsid w:val="00D67BBF"/>
    <w:pPr>
      <w:suppressAutoHyphens w:val="0"/>
      <w:spacing w:after="150" w:line="240" w:lineRule="auto"/>
      <w:ind w:firstLine="0"/>
      <w:jc w:val="left"/>
    </w:pPr>
    <w:rPr>
      <w:rFonts w:ascii="Arial" w:eastAsia="Times New Roman" w:hAnsi="Arial" w:cs="Arial"/>
      <w:color w:val="FFFF00"/>
      <w:kern w:val="0"/>
      <w:sz w:val="21"/>
      <w:szCs w:val="21"/>
      <w:lang w:eastAsia="en-US"/>
    </w:rPr>
  </w:style>
  <w:style w:type="paragraph" w:customStyle="1" w:styleId="active1">
    <w:name w:val="active1"/>
    <w:basedOn w:val="a4"/>
    <w:uiPriority w:val="99"/>
    <w:qFormat/>
    <w:rsid w:val="00D67BBF"/>
    <w:pPr>
      <w:suppressAutoHyphens w:val="0"/>
      <w:spacing w:before="15" w:after="150" w:line="240" w:lineRule="auto"/>
      <w:ind w:firstLine="0"/>
      <w:jc w:val="left"/>
    </w:pPr>
    <w:rPr>
      <w:rFonts w:ascii="Arial" w:eastAsia="Times New Roman" w:hAnsi="Arial" w:cs="Arial"/>
      <w:kern w:val="0"/>
      <w:sz w:val="24"/>
      <w:szCs w:val="24"/>
      <w:lang w:eastAsia="en-US"/>
    </w:rPr>
  </w:style>
  <w:style w:type="paragraph" w:customStyle="1" w:styleId="dot2">
    <w:name w:val="dot2"/>
    <w:basedOn w:val="a4"/>
    <w:uiPriority w:val="99"/>
    <w:qFormat/>
    <w:rsid w:val="00D67BBF"/>
    <w:pPr>
      <w:suppressAutoHyphens w:val="0"/>
      <w:spacing w:after="150" w:line="240" w:lineRule="auto"/>
      <w:ind w:firstLine="0"/>
      <w:jc w:val="left"/>
    </w:pPr>
    <w:rPr>
      <w:rFonts w:ascii="Arial" w:eastAsia="Times New Roman" w:hAnsi="Arial" w:cs="Arial"/>
      <w:color w:val="444444"/>
      <w:kern w:val="0"/>
      <w:sz w:val="21"/>
      <w:szCs w:val="21"/>
      <w:lang w:eastAsia="en-US"/>
    </w:rPr>
  </w:style>
  <w:style w:type="paragraph" w:customStyle="1" w:styleId="price-change1">
    <w:name w:val="price-change1"/>
    <w:basedOn w:val="a4"/>
    <w:uiPriority w:val="99"/>
    <w:qFormat/>
    <w:rsid w:val="00D67BBF"/>
    <w:pPr>
      <w:suppressAutoHyphens w:val="0"/>
      <w:spacing w:after="150" w:line="240" w:lineRule="auto"/>
      <w:ind w:firstLine="0"/>
      <w:jc w:val="left"/>
    </w:pPr>
    <w:rPr>
      <w:rFonts w:ascii="Arial" w:eastAsia="Times New Roman" w:hAnsi="Arial" w:cs="Arial"/>
      <w:color w:val="098400"/>
      <w:kern w:val="0"/>
      <w:sz w:val="21"/>
      <w:szCs w:val="21"/>
      <w:lang w:eastAsia="en-US"/>
    </w:rPr>
  </w:style>
  <w:style w:type="paragraph" w:customStyle="1" w:styleId="red2">
    <w:name w:val="red2"/>
    <w:basedOn w:val="a4"/>
    <w:uiPriority w:val="99"/>
    <w:qFormat/>
    <w:rsid w:val="00D67BBF"/>
    <w:pPr>
      <w:suppressAutoHyphens w:val="0"/>
      <w:spacing w:after="150" w:line="240" w:lineRule="auto"/>
      <w:ind w:firstLine="0"/>
      <w:jc w:val="left"/>
    </w:pPr>
    <w:rPr>
      <w:rFonts w:ascii="Arial" w:eastAsia="Times New Roman" w:hAnsi="Arial" w:cs="Arial"/>
      <w:color w:val="CA0000"/>
      <w:kern w:val="0"/>
      <w:sz w:val="24"/>
      <w:szCs w:val="24"/>
      <w:lang w:eastAsia="en-US"/>
    </w:rPr>
  </w:style>
  <w:style w:type="paragraph" w:customStyle="1" w:styleId="currency-item1">
    <w:name w:val="currency-item1"/>
    <w:basedOn w:val="a4"/>
    <w:uiPriority w:val="99"/>
    <w:qFormat/>
    <w:rsid w:val="00D67BBF"/>
    <w:pPr>
      <w:suppressAutoHyphens w:val="0"/>
      <w:spacing w:before="75" w:line="240" w:lineRule="auto"/>
      <w:ind w:firstLine="0"/>
      <w:jc w:val="left"/>
    </w:pPr>
    <w:rPr>
      <w:rFonts w:ascii="Arial" w:eastAsia="Times New Roman" w:hAnsi="Arial" w:cs="Arial"/>
      <w:kern w:val="0"/>
      <w:sz w:val="24"/>
      <w:szCs w:val="24"/>
      <w:lang w:eastAsia="en-US"/>
    </w:rPr>
  </w:style>
  <w:style w:type="paragraph" w:customStyle="1" w:styleId="pb1">
    <w:name w:val="pb1"/>
    <w:basedOn w:val="a4"/>
    <w:uiPriority w:val="99"/>
    <w:qFormat/>
    <w:rsid w:val="00D67BBF"/>
    <w:pPr>
      <w:pBdr>
        <w:top w:val="single" w:sz="6" w:space="0" w:color="F2DEDA"/>
        <w:left w:val="single" w:sz="6" w:space="0" w:color="F2DEDA"/>
        <w:bottom w:val="single" w:sz="6" w:space="0" w:color="F2DEDA"/>
        <w:right w:val="single" w:sz="6" w:space="0" w:color="F2DEDA"/>
      </w:pBdr>
      <w:shd w:val="clear" w:color="auto" w:fill="FFF8EF"/>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small1">
    <w:name w:val="small1"/>
    <w:basedOn w:val="a4"/>
    <w:uiPriority w:val="99"/>
    <w:qFormat/>
    <w:rsid w:val="00D67BBF"/>
    <w:pPr>
      <w:suppressAutoHyphens w:val="0"/>
      <w:spacing w:line="240" w:lineRule="auto"/>
      <w:ind w:left="30" w:right="30" w:firstLine="0"/>
      <w:jc w:val="left"/>
    </w:pPr>
    <w:rPr>
      <w:rFonts w:ascii="Arial" w:eastAsia="Times New Roman" w:hAnsi="Arial" w:cs="Arial"/>
      <w:kern w:val="0"/>
      <w:sz w:val="18"/>
      <w:szCs w:val="18"/>
      <w:lang w:eastAsia="en-US"/>
    </w:rPr>
  </w:style>
  <w:style w:type="paragraph" w:customStyle="1" w:styleId="big1">
    <w:name w:val="big1"/>
    <w:basedOn w:val="a4"/>
    <w:uiPriority w:val="99"/>
    <w:qFormat/>
    <w:rsid w:val="00D67BBF"/>
    <w:pPr>
      <w:suppressAutoHyphens w:val="0"/>
      <w:spacing w:line="240" w:lineRule="auto"/>
      <w:ind w:left="30" w:right="30" w:firstLine="0"/>
      <w:jc w:val="left"/>
    </w:pPr>
    <w:rPr>
      <w:rFonts w:ascii="Arial" w:eastAsia="Times New Roman" w:hAnsi="Arial" w:cs="Arial"/>
      <w:kern w:val="0"/>
      <w:sz w:val="24"/>
      <w:szCs w:val="24"/>
      <w:lang w:eastAsia="en-US"/>
    </w:rPr>
  </w:style>
  <w:style w:type="paragraph" w:customStyle="1" w:styleId="scltxt1">
    <w:name w:val="scltxt1"/>
    <w:basedOn w:val="a4"/>
    <w:uiPriority w:val="99"/>
    <w:qFormat/>
    <w:rsid w:val="00D67BBF"/>
    <w:pPr>
      <w:suppressAutoHyphens w:val="0"/>
      <w:spacing w:after="150" w:line="240" w:lineRule="atLeast"/>
      <w:ind w:firstLine="0"/>
      <w:jc w:val="left"/>
    </w:pPr>
    <w:rPr>
      <w:rFonts w:ascii="Arial" w:eastAsia="Times New Roman" w:hAnsi="Arial" w:cs="Arial"/>
      <w:kern w:val="0"/>
      <w:sz w:val="24"/>
      <w:szCs w:val="24"/>
      <w:lang w:eastAsia="en-US"/>
    </w:rPr>
  </w:style>
  <w:style w:type="paragraph" w:customStyle="1" w:styleId="txt1">
    <w:name w:val="txt1"/>
    <w:basedOn w:val="a4"/>
    <w:uiPriority w:val="99"/>
    <w:qFormat/>
    <w:rsid w:val="00D67BBF"/>
    <w:pPr>
      <w:suppressAutoHyphens w:val="0"/>
      <w:spacing w:before="75" w:after="75" w:line="240" w:lineRule="auto"/>
      <w:ind w:firstLine="0"/>
      <w:jc w:val="left"/>
    </w:pPr>
    <w:rPr>
      <w:rFonts w:ascii="Arial" w:eastAsia="Times New Roman" w:hAnsi="Arial" w:cs="Arial"/>
      <w:kern w:val="0"/>
      <w:sz w:val="24"/>
      <w:szCs w:val="24"/>
      <w:lang w:eastAsia="en-US"/>
    </w:rPr>
  </w:style>
  <w:style w:type="paragraph" w:customStyle="1" w:styleId="textright1">
    <w:name w:val="text_right1"/>
    <w:basedOn w:val="a4"/>
    <w:uiPriority w:val="99"/>
    <w:qFormat/>
    <w:rsid w:val="00D67BBF"/>
    <w:pPr>
      <w:suppressAutoHyphens w:val="0"/>
      <w:spacing w:after="150" w:line="240" w:lineRule="auto"/>
      <w:ind w:firstLine="0"/>
      <w:jc w:val="right"/>
    </w:pPr>
    <w:rPr>
      <w:rFonts w:ascii="Arial" w:eastAsia="Times New Roman" w:hAnsi="Arial" w:cs="Arial"/>
      <w:kern w:val="0"/>
      <w:sz w:val="24"/>
      <w:szCs w:val="24"/>
      <w:lang w:eastAsia="en-US"/>
    </w:rPr>
  </w:style>
  <w:style w:type="paragraph" w:customStyle="1" w:styleId="textleft1">
    <w:name w:val="text_left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lb-details1">
    <w:name w:val="lb-details1"/>
    <w:basedOn w:val="a4"/>
    <w:uiPriority w:val="99"/>
    <w:qFormat/>
    <w:rsid w:val="00D67BBF"/>
    <w:pPr>
      <w:suppressAutoHyphens w:val="0"/>
      <w:spacing w:after="150" w:line="264" w:lineRule="atLeast"/>
      <w:ind w:firstLine="0"/>
      <w:jc w:val="left"/>
    </w:pPr>
    <w:rPr>
      <w:rFonts w:ascii="Arial" w:eastAsia="Times New Roman" w:hAnsi="Arial" w:cs="Arial"/>
      <w:kern w:val="0"/>
      <w:sz w:val="24"/>
      <w:szCs w:val="24"/>
      <w:lang w:eastAsia="en-US"/>
    </w:rPr>
  </w:style>
  <w:style w:type="paragraph" w:customStyle="1" w:styleId="lb-caption1">
    <w:name w:val="lb-caption1"/>
    <w:basedOn w:val="a4"/>
    <w:uiPriority w:val="99"/>
    <w:qFormat/>
    <w:rsid w:val="00D67BBF"/>
    <w:pPr>
      <w:suppressAutoHyphens w:val="0"/>
      <w:spacing w:after="150" w:line="240" w:lineRule="atLeast"/>
      <w:ind w:firstLine="0"/>
      <w:jc w:val="left"/>
    </w:pPr>
    <w:rPr>
      <w:rFonts w:ascii="Arial" w:eastAsia="Times New Roman" w:hAnsi="Arial" w:cs="Arial"/>
      <w:b/>
      <w:bCs/>
      <w:kern w:val="0"/>
      <w:sz w:val="20"/>
      <w:szCs w:val="20"/>
      <w:lang w:eastAsia="en-US"/>
    </w:rPr>
  </w:style>
  <w:style w:type="paragraph" w:customStyle="1" w:styleId="lb-number1">
    <w:name w:val="lb-number1"/>
    <w:basedOn w:val="a4"/>
    <w:uiPriority w:val="99"/>
    <w:qFormat/>
    <w:rsid w:val="00D67BBF"/>
    <w:pPr>
      <w:suppressAutoHyphens w:val="0"/>
      <w:spacing w:after="150" w:line="240" w:lineRule="auto"/>
      <w:ind w:firstLine="0"/>
      <w:jc w:val="left"/>
    </w:pPr>
    <w:rPr>
      <w:rFonts w:ascii="Arial" w:eastAsia="Times New Roman" w:hAnsi="Arial" w:cs="Arial"/>
      <w:kern w:val="0"/>
      <w:sz w:val="17"/>
      <w:szCs w:val="17"/>
      <w:lang w:eastAsia="en-US"/>
    </w:rPr>
  </w:style>
  <w:style w:type="paragraph" w:customStyle="1" w:styleId="lb-close1">
    <w:name w:val="lb-close1"/>
    <w:basedOn w:val="a4"/>
    <w:uiPriority w:val="99"/>
    <w:qFormat/>
    <w:rsid w:val="00D67BBF"/>
    <w:pPr>
      <w:suppressAutoHyphens w:val="0"/>
      <w:spacing w:after="150" w:line="240" w:lineRule="auto"/>
      <w:ind w:firstLine="0"/>
      <w:jc w:val="left"/>
    </w:pPr>
    <w:rPr>
      <w:rFonts w:ascii="Arial" w:eastAsia="Times New Roman" w:hAnsi="Arial" w:cs="Arial"/>
      <w:kern w:val="0"/>
      <w:sz w:val="24"/>
      <w:szCs w:val="24"/>
      <w:lang w:eastAsia="en-US"/>
    </w:rPr>
  </w:style>
  <w:style w:type="paragraph" w:customStyle="1" w:styleId="affffa">
    <w:name w:val="Центрованный_для_таблиц"/>
    <w:uiPriority w:val="99"/>
    <w:qFormat/>
    <w:rsid w:val="00D67BBF"/>
    <w:pPr>
      <w:spacing w:before="60" w:after="60"/>
      <w:jc w:val="center"/>
    </w:pPr>
    <w:rPr>
      <w:rFonts w:ascii="Arial" w:hAnsi="Arial" w:cs="Arial"/>
      <w:kern w:val="22"/>
      <w:sz w:val="24"/>
      <w:szCs w:val="24"/>
      <w:lang w:eastAsia="en-US"/>
    </w:rPr>
  </w:style>
  <w:style w:type="paragraph" w:customStyle="1" w:styleId="affffb">
    <w:name w:val="Глава многоуров Знак Знак"/>
    <w:basedOn w:val="1"/>
    <w:uiPriority w:val="99"/>
    <w:qFormat/>
    <w:rsid w:val="00D67BBF"/>
    <w:pPr>
      <w:keepLines w:val="0"/>
      <w:numPr>
        <w:numId w:val="0"/>
      </w:numPr>
      <w:suppressAutoHyphens w:val="0"/>
      <w:spacing w:before="0" w:line="240" w:lineRule="auto"/>
      <w:jc w:val="center"/>
    </w:pPr>
    <w:rPr>
      <w:rFonts w:ascii="Arial" w:hAnsi="Arial" w:cs="Arial"/>
      <w:kern w:val="0"/>
      <w:sz w:val="28"/>
      <w:lang w:eastAsia="en-US"/>
    </w:rPr>
  </w:style>
  <w:style w:type="paragraph" w:customStyle="1" w:styleId="leftpright">
    <w:name w:val="leftpright"/>
    <w:basedOn w:val="a4"/>
    <w:uiPriority w:val="99"/>
    <w:qFormat/>
    <w:rsid w:val="00D67BBF"/>
    <w:pPr>
      <w:suppressAutoHyphens w:val="0"/>
      <w:spacing w:before="100" w:beforeAutospacing="1" w:after="100" w:afterAutospacing="1" w:line="240" w:lineRule="auto"/>
      <w:ind w:firstLine="0"/>
      <w:jc w:val="left"/>
    </w:pPr>
    <w:rPr>
      <w:rFonts w:ascii="Arial" w:eastAsia="Times New Roman" w:hAnsi="Arial" w:cs="Arial"/>
      <w:kern w:val="0"/>
      <w:sz w:val="24"/>
      <w:szCs w:val="24"/>
      <w:lang w:eastAsia="en-US"/>
    </w:rPr>
  </w:style>
  <w:style w:type="paragraph" w:customStyle="1" w:styleId="pricebuysell">
    <w:name w:val="price_buysell"/>
    <w:basedOn w:val="a4"/>
    <w:uiPriority w:val="99"/>
    <w:qFormat/>
    <w:rsid w:val="00D67BBF"/>
    <w:pPr>
      <w:suppressAutoHyphens w:val="0"/>
      <w:spacing w:before="100" w:beforeAutospacing="1" w:after="100" w:afterAutospacing="1" w:line="240" w:lineRule="auto"/>
      <w:ind w:firstLine="0"/>
      <w:jc w:val="left"/>
    </w:pPr>
    <w:rPr>
      <w:rFonts w:ascii="Arial" w:eastAsia="Times New Roman" w:hAnsi="Arial" w:cs="Arial"/>
      <w:kern w:val="0"/>
      <w:sz w:val="24"/>
      <w:szCs w:val="24"/>
      <w:lang w:eastAsia="en-US"/>
    </w:rPr>
  </w:style>
  <w:style w:type="paragraph" w:customStyle="1" w:styleId="pricetext">
    <w:name w:val="price_text"/>
    <w:basedOn w:val="a4"/>
    <w:uiPriority w:val="99"/>
    <w:qFormat/>
    <w:rsid w:val="00D67BBF"/>
    <w:pPr>
      <w:suppressAutoHyphens w:val="0"/>
      <w:spacing w:before="100" w:beforeAutospacing="1" w:after="100" w:afterAutospacing="1" w:line="240" w:lineRule="auto"/>
      <w:ind w:firstLine="0"/>
      <w:jc w:val="left"/>
    </w:pPr>
    <w:rPr>
      <w:rFonts w:ascii="Arial" w:eastAsia="Times New Roman" w:hAnsi="Arial" w:cs="Arial"/>
      <w:kern w:val="0"/>
      <w:sz w:val="24"/>
      <w:szCs w:val="24"/>
      <w:lang w:eastAsia="en-US"/>
    </w:rPr>
  </w:style>
  <w:style w:type="paragraph" w:customStyle="1" w:styleId="column">
    <w:name w:val="column"/>
    <w:basedOn w:val="a4"/>
    <w:uiPriority w:val="99"/>
    <w:qFormat/>
    <w:rsid w:val="00D67BBF"/>
    <w:pPr>
      <w:suppressAutoHyphens w:val="0"/>
      <w:spacing w:before="100" w:beforeAutospacing="1" w:after="100" w:afterAutospacing="1" w:line="240" w:lineRule="auto"/>
      <w:ind w:firstLine="0"/>
      <w:jc w:val="left"/>
    </w:pPr>
    <w:rPr>
      <w:rFonts w:ascii="Arial" w:eastAsia="Times New Roman" w:hAnsi="Arial" w:cs="Arial"/>
      <w:kern w:val="0"/>
      <w:sz w:val="24"/>
      <w:szCs w:val="24"/>
      <w:lang w:eastAsia="en-US"/>
    </w:rPr>
  </w:style>
  <w:style w:type="paragraph" w:customStyle="1" w:styleId="u">
    <w:name w:val="u"/>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uni">
    <w:name w:val="uni"/>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a20">
    <w:name w:val="a2"/>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215">
    <w:name w:val="21"/>
    <w:basedOn w:val="a4"/>
    <w:uiPriority w:val="99"/>
    <w:qFormat/>
    <w:rsid w:val="00D67BBF"/>
    <w:pPr>
      <w:suppressAutoHyphens w:val="0"/>
      <w:spacing w:before="100" w:beforeAutospacing="1" w:after="100" w:afterAutospacing="1" w:line="240" w:lineRule="auto"/>
      <w:ind w:firstLine="0"/>
      <w:jc w:val="left"/>
    </w:pPr>
    <w:rPr>
      <w:rFonts w:eastAsia="Times New Roman" w:cs="Times New Roman"/>
      <w:kern w:val="0"/>
      <w:sz w:val="24"/>
      <w:szCs w:val="24"/>
      <w:lang w:eastAsia="en-US"/>
    </w:rPr>
  </w:style>
  <w:style w:type="paragraph" w:customStyle="1" w:styleId="affffc">
    <w:name w:val="Стиль Расч. формул"/>
    <w:basedOn w:val="a4"/>
    <w:next w:val="a4"/>
    <w:uiPriority w:val="99"/>
    <w:qFormat/>
    <w:rsid w:val="00D67BBF"/>
    <w:pPr>
      <w:spacing w:before="360" w:after="240" w:line="360" w:lineRule="auto"/>
      <w:ind w:firstLine="0"/>
      <w:jc w:val="center"/>
    </w:pPr>
    <w:rPr>
      <w:rFonts w:eastAsia="Times New Roman" w:cs="Times New Roman"/>
      <w:kern w:val="2"/>
      <w:sz w:val="24"/>
      <w:szCs w:val="20"/>
    </w:rPr>
  </w:style>
  <w:style w:type="paragraph" w:customStyle="1" w:styleId="affffd">
    <w:name w:val="После формул"/>
    <w:basedOn w:val="a4"/>
    <w:uiPriority w:val="99"/>
    <w:qFormat/>
    <w:rsid w:val="00D67BBF"/>
    <w:pPr>
      <w:tabs>
        <w:tab w:val="right" w:pos="1276"/>
        <w:tab w:val="left" w:pos="1418"/>
        <w:tab w:val="left" w:pos="1701"/>
      </w:tabs>
      <w:spacing w:after="60" w:line="240" w:lineRule="auto"/>
      <w:ind w:left="1701" w:hanging="1701"/>
    </w:pPr>
    <w:rPr>
      <w:rFonts w:eastAsia="Times New Roman" w:cs="Times New Roman"/>
      <w:kern w:val="2"/>
      <w:sz w:val="24"/>
      <w:szCs w:val="20"/>
    </w:rPr>
  </w:style>
  <w:style w:type="paragraph" w:customStyle="1" w:styleId="5c">
    <w:name w:val="Стиль5"/>
    <w:basedOn w:val="a4"/>
    <w:uiPriority w:val="99"/>
    <w:qFormat/>
    <w:rsid w:val="00D67BBF"/>
    <w:pPr>
      <w:suppressAutoHyphens w:val="0"/>
      <w:spacing w:before="240" w:after="240" w:line="240" w:lineRule="auto"/>
      <w:jc w:val="center"/>
    </w:pPr>
    <w:rPr>
      <w:rFonts w:eastAsia="Times New Roman" w:cs="Times New Roman"/>
      <w:kern w:val="0"/>
      <w:sz w:val="24"/>
      <w:szCs w:val="20"/>
      <w:lang w:eastAsia="en-US"/>
    </w:rPr>
  </w:style>
  <w:style w:type="paragraph" w:customStyle="1" w:styleId="TableText">
    <w:name w:val="Table Text"/>
    <w:uiPriority w:val="99"/>
    <w:qFormat/>
    <w:rsid w:val="00D67BBF"/>
    <w:pPr>
      <w:suppressAutoHyphens/>
      <w:ind w:left="57" w:right="57"/>
      <w:jc w:val="both"/>
    </w:pPr>
    <w:rPr>
      <w:rFonts w:ascii="Arial" w:eastAsia="Arial" w:hAnsi="Arial"/>
      <w:sz w:val="22"/>
      <w:lang w:eastAsia="ar-SA"/>
    </w:rPr>
  </w:style>
  <w:style w:type="paragraph" w:customStyle="1" w:styleId="font8">
    <w:name w:val="font8"/>
    <w:basedOn w:val="a4"/>
    <w:uiPriority w:val="99"/>
    <w:qFormat/>
    <w:rsid w:val="00D67BBF"/>
    <w:pPr>
      <w:suppressAutoHyphens w:val="0"/>
      <w:spacing w:before="100" w:beforeAutospacing="1" w:after="100" w:afterAutospacing="1" w:line="240" w:lineRule="auto"/>
      <w:ind w:firstLine="0"/>
      <w:jc w:val="left"/>
    </w:pPr>
    <w:rPr>
      <w:rFonts w:ascii="Tahoma" w:eastAsia="Times New Roman" w:hAnsi="Tahoma" w:cs="Tahoma"/>
      <w:color w:val="000000"/>
      <w:kern w:val="0"/>
      <w:sz w:val="20"/>
      <w:szCs w:val="20"/>
      <w:lang w:eastAsia="en-US"/>
    </w:rPr>
  </w:style>
  <w:style w:type="character" w:customStyle="1" w:styleId="710">
    <w:name w:val="Заголовок 7 Знак1"/>
    <w:semiHidden/>
    <w:rsid w:val="00D67BBF"/>
    <w:rPr>
      <w:rFonts w:ascii="Cambria" w:eastAsia="Times New Roman" w:hAnsi="Cambria" w:cs="Times New Roman"/>
      <w:i/>
      <w:iCs/>
      <w:color w:val="404040"/>
      <w:sz w:val="24"/>
    </w:rPr>
  </w:style>
  <w:style w:type="character" w:customStyle="1" w:styleId="812">
    <w:name w:val="Заголовок 8 Знак1"/>
    <w:semiHidden/>
    <w:rsid w:val="00D67BBF"/>
    <w:rPr>
      <w:rFonts w:ascii="Cambria" w:eastAsia="Times New Roman" w:hAnsi="Cambria" w:cs="Times New Roman"/>
      <w:color w:val="404040"/>
    </w:rPr>
  </w:style>
  <w:style w:type="character" w:customStyle="1" w:styleId="911">
    <w:name w:val="Заголовок 9 Знак1"/>
    <w:semiHidden/>
    <w:rsid w:val="00D67BBF"/>
    <w:rPr>
      <w:rFonts w:ascii="Cambria" w:eastAsia="Times New Roman" w:hAnsi="Cambria" w:cs="Times New Roman"/>
      <w:i/>
      <w:iCs/>
      <w:color w:val="404040"/>
    </w:rPr>
  </w:style>
  <w:style w:type="character" w:customStyle="1" w:styleId="1ffd">
    <w:name w:val="Нижний колонтитул Знак1"/>
    <w:semiHidden/>
    <w:rsid w:val="00D67BBF"/>
  </w:style>
  <w:style w:type="character" w:customStyle="1" w:styleId="1ffe">
    <w:name w:val="Название Знак1"/>
    <w:rsid w:val="00D67BBF"/>
    <w:rPr>
      <w:rFonts w:ascii="Cambria" w:eastAsia="Times New Roman" w:hAnsi="Cambria" w:cs="Times New Roman"/>
      <w:color w:val="17365D"/>
      <w:spacing w:val="5"/>
      <w:kern w:val="28"/>
      <w:sz w:val="52"/>
      <w:szCs w:val="52"/>
    </w:rPr>
  </w:style>
  <w:style w:type="character" w:customStyle="1" w:styleId="216">
    <w:name w:val="Основной текст 2 Знак1"/>
    <w:semiHidden/>
    <w:rsid w:val="00D67BBF"/>
  </w:style>
  <w:style w:type="character" w:customStyle="1" w:styleId="217">
    <w:name w:val="Основной текст с отступом 2 Знак1"/>
    <w:semiHidden/>
    <w:rsid w:val="00D67BBF"/>
  </w:style>
  <w:style w:type="character" w:customStyle="1" w:styleId="315">
    <w:name w:val="Основной текст 3 Знак1"/>
    <w:semiHidden/>
    <w:rsid w:val="00D67BBF"/>
    <w:rPr>
      <w:sz w:val="16"/>
      <w:szCs w:val="16"/>
    </w:rPr>
  </w:style>
  <w:style w:type="character" w:customStyle="1" w:styleId="316">
    <w:name w:val="Основной текст с отступом 3 Знак1"/>
    <w:semiHidden/>
    <w:rsid w:val="00D67BBF"/>
    <w:rPr>
      <w:sz w:val="16"/>
      <w:szCs w:val="16"/>
    </w:rPr>
  </w:style>
  <w:style w:type="character" w:customStyle="1" w:styleId="statmesspre">
    <w:name w:val="stat_mess_pre"/>
    <w:rsid w:val="00D67BBF"/>
  </w:style>
  <w:style w:type="character" w:customStyle="1" w:styleId="tbl81">
    <w:name w:val="tbl81"/>
    <w:rsid w:val="00D67BBF"/>
    <w:rPr>
      <w:color w:val="0D03D7"/>
    </w:rPr>
  </w:style>
  <w:style w:type="character" w:customStyle="1" w:styleId="person2">
    <w:name w:val="person2"/>
    <w:rsid w:val="00D67BBF"/>
    <w:rPr>
      <w:b/>
      <w:bCs/>
      <w:caps/>
    </w:rPr>
  </w:style>
  <w:style w:type="character" w:customStyle="1" w:styleId="1fff">
    <w:name w:val="Текст Знак1"/>
    <w:semiHidden/>
    <w:rsid w:val="00D67BBF"/>
    <w:rPr>
      <w:rFonts w:ascii="Consolas" w:hAnsi="Consolas" w:cs="Consolas"/>
      <w:sz w:val="21"/>
      <w:szCs w:val="21"/>
    </w:rPr>
  </w:style>
  <w:style w:type="character" w:customStyle="1" w:styleId="mw-headline">
    <w:name w:val="mw-headline"/>
    <w:rsid w:val="00D67BBF"/>
  </w:style>
  <w:style w:type="character" w:customStyle="1" w:styleId="editsection">
    <w:name w:val="editsection"/>
    <w:rsid w:val="00D67BBF"/>
  </w:style>
  <w:style w:type="character" w:customStyle="1" w:styleId="textdetail">
    <w:name w:val="text_detail"/>
    <w:rsid w:val="00D67BBF"/>
  </w:style>
  <w:style w:type="character" w:customStyle="1" w:styleId="contact-telephone">
    <w:name w:val="contact-telephone"/>
    <w:rsid w:val="00D67BBF"/>
  </w:style>
  <w:style w:type="character" w:customStyle="1" w:styleId="fn">
    <w:name w:val="fn"/>
    <w:rsid w:val="00D67BBF"/>
  </w:style>
  <w:style w:type="character" w:customStyle="1" w:styleId="plainlinksneverexpand">
    <w:name w:val="plainlinksneverexpand"/>
    <w:rsid w:val="00D67BBF"/>
  </w:style>
  <w:style w:type="character" w:customStyle="1" w:styleId="geo-dms">
    <w:name w:val="geo-dms"/>
    <w:rsid w:val="00D67BBF"/>
  </w:style>
  <w:style w:type="character" w:customStyle="1" w:styleId="geo-lat">
    <w:name w:val="geo-lat"/>
    <w:rsid w:val="00D67BBF"/>
  </w:style>
  <w:style w:type="character" w:customStyle="1" w:styleId="geo-lon">
    <w:name w:val="geo-lon"/>
    <w:rsid w:val="00D67BBF"/>
  </w:style>
  <w:style w:type="character" w:customStyle="1" w:styleId="coordinates">
    <w:name w:val="coordinates"/>
    <w:rsid w:val="00D67BBF"/>
  </w:style>
  <w:style w:type="character" w:customStyle="1" w:styleId="rvts6">
    <w:name w:val="rvts6"/>
    <w:rsid w:val="00D67BBF"/>
  </w:style>
  <w:style w:type="character" w:customStyle="1" w:styleId="apple-converted-space">
    <w:name w:val="apple-converted-space"/>
    <w:rsid w:val="00D67BBF"/>
  </w:style>
  <w:style w:type="character" w:customStyle="1" w:styleId="f">
    <w:name w:val="f"/>
    <w:rsid w:val="00D67BBF"/>
  </w:style>
  <w:style w:type="character" w:customStyle="1" w:styleId="r">
    <w:name w:val="r"/>
    <w:rsid w:val="00D67BBF"/>
  </w:style>
  <w:style w:type="character" w:customStyle="1" w:styleId="mw-editsection">
    <w:name w:val="mw-editsection"/>
    <w:rsid w:val="00D67BBF"/>
  </w:style>
  <w:style w:type="character" w:customStyle="1" w:styleId="mw-editsection-bracket">
    <w:name w:val="mw-editsection-bracket"/>
    <w:rsid w:val="00D67BBF"/>
  </w:style>
  <w:style w:type="character" w:customStyle="1" w:styleId="mw-editsection-divider">
    <w:name w:val="mw-editsection-divider"/>
    <w:rsid w:val="00D67BBF"/>
  </w:style>
  <w:style w:type="character" w:customStyle="1" w:styleId="author">
    <w:name w:val="author"/>
    <w:rsid w:val="00D67BBF"/>
  </w:style>
  <w:style w:type="character" w:customStyle="1" w:styleId="nnumber">
    <w:name w:val="n_number"/>
    <w:rsid w:val="00D67BBF"/>
  </w:style>
  <w:style w:type="character" w:customStyle="1" w:styleId="title2">
    <w:name w:val="title2"/>
    <w:rsid w:val="00D67BBF"/>
  </w:style>
  <w:style w:type="character" w:customStyle="1" w:styleId="bold">
    <w:name w:val="bold"/>
    <w:rsid w:val="00D67BBF"/>
  </w:style>
  <w:style w:type="character" w:customStyle="1" w:styleId="hiddentitle">
    <w:name w:val="hidden_title"/>
    <w:uiPriority w:val="99"/>
    <w:rsid w:val="00D67BBF"/>
    <w:rPr>
      <w:sz w:val="2"/>
      <w:szCs w:val="2"/>
    </w:rPr>
  </w:style>
  <w:style w:type="character" w:customStyle="1" w:styleId="hiddenimg">
    <w:name w:val="hidden_img"/>
    <w:uiPriority w:val="99"/>
    <w:rsid w:val="00D67BBF"/>
  </w:style>
  <w:style w:type="character" w:customStyle="1" w:styleId="red1">
    <w:name w:val="red1"/>
    <w:uiPriority w:val="99"/>
    <w:rsid w:val="00D67BBF"/>
    <w:rPr>
      <w:color w:val="923000"/>
    </w:rPr>
  </w:style>
  <w:style w:type="character" w:customStyle="1" w:styleId="hiddenimg1">
    <w:name w:val="hidden_img1"/>
    <w:uiPriority w:val="99"/>
    <w:rsid w:val="00D67BBF"/>
    <w:rPr>
      <w:color w:val="666666"/>
      <w:sz w:val="21"/>
      <w:szCs w:val="21"/>
      <w:u w:val="single"/>
    </w:rPr>
  </w:style>
  <w:style w:type="character" w:customStyle="1" w:styleId="positionbold">
    <w:name w:val="position_bold"/>
    <w:uiPriority w:val="99"/>
    <w:rsid w:val="00D67BBF"/>
  </w:style>
  <w:style w:type="character" w:customStyle="1" w:styleId="searchmatch">
    <w:name w:val="searchmatch"/>
    <w:uiPriority w:val="99"/>
    <w:rsid w:val="00D67BBF"/>
  </w:style>
  <w:style w:type="character" w:customStyle="1" w:styleId="grame">
    <w:name w:val="grame"/>
    <w:rsid w:val="00D67BBF"/>
  </w:style>
  <w:style w:type="character" w:customStyle="1" w:styleId="spelle">
    <w:name w:val="spelle"/>
    <w:rsid w:val="00D67BBF"/>
  </w:style>
  <w:style w:type="character" w:customStyle="1" w:styleId="apple-style-span">
    <w:name w:val="apple-style-span"/>
    <w:rsid w:val="00D67BBF"/>
  </w:style>
  <w:style w:type="character" w:customStyle="1" w:styleId="articlefirst-letter">
    <w:name w:val="article__first-letter"/>
    <w:rsid w:val="00D67BBF"/>
  </w:style>
  <w:style w:type="character" w:customStyle="1" w:styleId="articleimage-wrap">
    <w:name w:val="article__image-wrap"/>
    <w:rsid w:val="00D67BBF"/>
  </w:style>
  <w:style w:type="character" w:customStyle="1" w:styleId="imgdescription">
    <w:name w:val="img_description"/>
    <w:rsid w:val="00D67BBF"/>
  </w:style>
  <w:style w:type="character" w:customStyle="1" w:styleId="imgauthorname">
    <w:name w:val="img_author_name"/>
    <w:rsid w:val="00D67BBF"/>
  </w:style>
  <w:style w:type="character" w:customStyle="1" w:styleId="titletext">
    <w:name w:val="title__text"/>
    <w:rsid w:val="00D67BBF"/>
  </w:style>
  <w:style w:type="character" w:customStyle="1" w:styleId="anonceread-more">
    <w:name w:val="anonce_read-more"/>
    <w:rsid w:val="00D67BBF"/>
  </w:style>
  <w:style w:type="character" w:customStyle="1" w:styleId="anoncetitle">
    <w:name w:val="anonce__title"/>
    <w:rsid w:val="00D67BBF"/>
  </w:style>
  <w:style w:type="character" w:customStyle="1" w:styleId="articledate-date">
    <w:name w:val="article__date-date"/>
    <w:rsid w:val="00D67BBF"/>
  </w:style>
  <w:style w:type="character" w:customStyle="1" w:styleId="module-sharenumber">
    <w:name w:val="module-share__number"/>
    <w:rsid w:val="00D67BBF"/>
  </w:style>
  <w:style w:type="character" w:customStyle="1" w:styleId="articlenb">
    <w:name w:val="article__nb"/>
    <w:rsid w:val="00D67BBF"/>
  </w:style>
  <w:style w:type="character" w:customStyle="1" w:styleId="nowrap">
    <w:name w:val="nowrap"/>
    <w:rsid w:val="00D67BBF"/>
  </w:style>
  <w:style w:type="character" w:customStyle="1" w:styleId="noprint">
    <w:name w:val="noprint"/>
    <w:rsid w:val="00D67BBF"/>
  </w:style>
  <w:style w:type="character" w:customStyle="1" w:styleId="item-map-address">
    <w:name w:val="item-map-address"/>
    <w:rsid w:val="00D67BBF"/>
  </w:style>
  <w:style w:type="character" w:customStyle="1" w:styleId="no-wikidata">
    <w:name w:val="no-wikidata"/>
    <w:rsid w:val="00D67BBF"/>
  </w:style>
  <w:style w:type="table" w:styleId="1fff0">
    <w:name w:val="Table Grid 1"/>
    <w:basedOn w:val="a7"/>
    <w:semiHidden/>
    <w:unhideWhenUsed/>
    <w:rsid w:val="00D67BBF"/>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5d">
    <w:name w:val="Table Grid 5"/>
    <w:basedOn w:val="a7"/>
    <w:semiHidden/>
    <w:unhideWhenUsed/>
    <w:rsid w:val="00D67BBF"/>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ff1">
    <w:name w:val="Стиль таблицы1"/>
    <w:basedOn w:val="a7"/>
    <w:rsid w:val="00D67BBF"/>
    <w:rPr>
      <w:lang w:eastAsia="en-US"/>
    </w:rPr>
    <w:tblPr>
      <w:tblInd w:w="0" w:type="dxa"/>
      <w:tblCellMar>
        <w:top w:w="0" w:type="dxa"/>
        <w:left w:w="108" w:type="dxa"/>
        <w:bottom w:w="0" w:type="dxa"/>
        <w:right w:w="108" w:type="dxa"/>
      </w:tblCellMar>
    </w:tblPr>
  </w:style>
  <w:style w:type="table" w:customStyle="1" w:styleId="-662">
    <w:name w:val="Таблица-сетка 6 цветная — акцент 62"/>
    <w:basedOn w:val="a7"/>
    <w:uiPriority w:val="51"/>
    <w:rsid w:val="00D67BBF"/>
    <w:rPr>
      <w:color w:val="538135"/>
      <w:lang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820">
    <w:name w:val="Заголовок 8 Знак2"/>
    <w:semiHidden/>
    <w:rsid w:val="00D67BBF"/>
    <w:rPr>
      <w:rFonts w:ascii="Cambria" w:eastAsia="Times New Roman" w:hAnsi="Cambria" w:cs="Times New Roman"/>
      <w:color w:val="404040"/>
    </w:rPr>
  </w:style>
  <w:style w:type="character" w:customStyle="1" w:styleId="920">
    <w:name w:val="Заголовок 9 Знак2"/>
    <w:semiHidden/>
    <w:rsid w:val="00D67BBF"/>
    <w:rPr>
      <w:rFonts w:ascii="Cambria" w:eastAsia="Times New Roman" w:hAnsi="Cambria" w:cs="Times New Roman"/>
      <w:i/>
      <w:iCs/>
      <w:color w:val="404040"/>
    </w:rPr>
  </w:style>
  <w:style w:type="character" w:customStyle="1" w:styleId="2fd">
    <w:name w:val="Название Знак2"/>
    <w:rsid w:val="00D67BBF"/>
    <w:rPr>
      <w:rFonts w:ascii="Cambria" w:eastAsia="Times New Roman" w:hAnsi="Cambria" w:cs="Times New Roman"/>
      <w:color w:val="17365D"/>
      <w:spacing w:val="5"/>
      <w:kern w:val="28"/>
      <w:sz w:val="52"/>
      <w:szCs w:val="52"/>
    </w:rPr>
  </w:style>
  <w:style w:type="paragraph" w:styleId="affff3">
    <w:name w:val="Title"/>
    <w:basedOn w:val="a4"/>
    <w:next w:val="a4"/>
    <w:link w:val="affff2"/>
    <w:uiPriority w:val="10"/>
    <w:qFormat/>
    <w:rsid w:val="00D67BBF"/>
    <w:pPr>
      <w:suppressAutoHyphens w:val="0"/>
      <w:spacing w:line="240" w:lineRule="auto"/>
      <w:ind w:firstLine="0"/>
      <w:contextualSpacing/>
      <w:jc w:val="left"/>
    </w:pPr>
    <w:rPr>
      <w:rFonts w:ascii="Arial" w:eastAsia="Times New Roman" w:hAnsi="Arial" w:cs="Arial"/>
      <w:b/>
      <w:kern w:val="0"/>
      <w:sz w:val="24"/>
      <w:szCs w:val="20"/>
      <w:lang w:eastAsia="ru-RU"/>
    </w:rPr>
  </w:style>
  <w:style w:type="character" w:customStyle="1" w:styleId="3f1">
    <w:name w:val="Название Знак3"/>
    <w:uiPriority w:val="10"/>
    <w:rsid w:val="00D67BBF"/>
    <w:rPr>
      <w:rFonts w:ascii="Cambria" w:eastAsia="Times New Roman" w:hAnsi="Cambria" w:cs="Times New Roman"/>
      <w:b/>
      <w:bCs/>
      <w:kern w:val="28"/>
      <w:sz w:val="32"/>
      <w:szCs w:val="32"/>
      <w:lang w:eastAsia="ar-SA"/>
    </w:rPr>
  </w:style>
  <w:style w:type="character" w:customStyle="1" w:styleId="1fff2">
    <w:name w:val="Заголовок Знак1"/>
    <w:uiPriority w:val="10"/>
    <w:rsid w:val="00D67BBF"/>
    <w:rPr>
      <w:rFonts w:ascii="Calibri Light" w:eastAsia="Times New Roman" w:hAnsi="Calibri Light" w:cs="Times New Roman"/>
      <w:spacing w:val="-10"/>
      <w:kern w:val="28"/>
      <w:sz w:val="56"/>
      <w:szCs w:val="56"/>
      <w:lang w:eastAsia="ar-SA"/>
    </w:rPr>
  </w:style>
  <w:style w:type="paragraph" w:customStyle="1" w:styleId="alpha4">
    <w:name w:val="alpha 4"/>
    <w:basedOn w:val="a4"/>
    <w:rsid w:val="00D67BBF"/>
    <w:pPr>
      <w:numPr>
        <w:numId w:val="59"/>
      </w:numPr>
      <w:suppressAutoHyphens w:val="0"/>
      <w:spacing w:after="140" w:line="290" w:lineRule="auto"/>
      <w:outlineLvl w:val="3"/>
    </w:pPr>
    <w:rPr>
      <w:rFonts w:ascii="Arial" w:eastAsia="Times New Roman" w:hAnsi="Arial" w:cs="Times New Roman"/>
      <w:kern w:val="20"/>
      <w:sz w:val="20"/>
      <w:szCs w:val="20"/>
      <w:lang w:val="en-GB" w:eastAsia="en-GB"/>
    </w:rPr>
  </w:style>
  <w:style w:type="paragraph" w:customStyle="1" w:styleId="affffe">
    <w:name w:val="Третий уровень (a)"/>
    <w:basedOn w:val="115"/>
    <w:qFormat/>
    <w:rsid w:val="00D67BBF"/>
    <w:pPr>
      <w:ind w:left="1497" w:hanging="504"/>
    </w:pPr>
  </w:style>
  <w:style w:type="paragraph" w:customStyle="1" w:styleId="115">
    <w:name w:val="Второй уровень (1.1.)"/>
    <w:basedOn w:val="1"/>
    <w:rsid w:val="00D67BBF"/>
    <w:pPr>
      <w:keepNext w:val="0"/>
      <w:keepLines w:val="0"/>
      <w:numPr>
        <w:numId w:val="0"/>
      </w:numPr>
      <w:suppressAutoHyphens w:val="0"/>
      <w:spacing w:before="240" w:after="200" w:line="240" w:lineRule="auto"/>
      <w:ind w:left="432" w:hanging="432"/>
    </w:pPr>
    <w:rPr>
      <w:rFonts w:eastAsia="Calibri"/>
      <w:b w:val="0"/>
      <w:bCs w:val="0"/>
      <w:kern w:val="0"/>
      <w:szCs w:val="24"/>
      <w:lang w:eastAsia="en-US"/>
    </w:rPr>
  </w:style>
  <w:style w:type="paragraph" w:customStyle="1" w:styleId="i">
    <w:name w:val="Четвертый уровень (i)"/>
    <w:basedOn w:val="3"/>
    <w:qFormat/>
    <w:rsid w:val="00D67BBF"/>
    <w:pPr>
      <w:keepNext w:val="0"/>
      <w:keepLines w:val="0"/>
      <w:numPr>
        <w:ilvl w:val="3"/>
        <w:numId w:val="0"/>
      </w:numPr>
      <w:suppressAutoHyphens w:val="0"/>
      <w:spacing w:before="240" w:after="200" w:line="240" w:lineRule="auto"/>
      <w:ind w:left="2067" w:hanging="648"/>
    </w:pPr>
    <w:rPr>
      <w:rFonts w:eastAsia="Calibri"/>
      <w:b w:val="0"/>
      <w:bCs w:val="0"/>
      <w:kern w:val="0"/>
      <w:szCs w:val="24"/>
      <w:lang w:eastAsia="en-US"/>
    </w:rPr>
  </w:style>
  <w:style w:type="paragraph" w:customStyle="1" w:styleId="afffff">
    <w:name w:val="первый уровень приложения"/>
    <w:basedOn w:val="a4"/>
    <w:qFormat/>
    <w:rsid w:val="00D67BBF"/>
    <w:pPr>
      <w:widowControl w:val="0"/>
      <w:suppressAutoHyphens w:val="0"/>
      <w:autoSpaceDE w:val="0"/>
      <w:autoSpaceDN w:val="0"/>
      <w:adjustRightInd w:val="0"/>
      <w:spacing w:after="240" w:line="240" w:lineRule="auto"/>
      <w:ind w:firstLine="0"/>
    </w:pPr>
    <w:rPr>
      <w:rFonts w:eastAsia="Times New Roman" w:cs="Times New Roman"/>
      <w:kern w:val="0"/>
      <w:sz w:val="24"/>
      <w:szCs w:val="24"/>
      <w:lang w:eastAsia="en-US"/>
    </w:rPr>
  </w:style>
  <w:style w:type="paragraph" w:customStyle="1" w:styleId="afffff0">
    <w:name w:val="Номер приложения"/>
    <w:basedOn w:val="a4"/>
    <w:qFormat/>
    <w:rsid w:val="00D67BBF"/>
    <w:pPr>
      <w:suppressAutoHyphens w:val="0"/>
      <w:spacing w:after="240" w:line="259" w:lineRule="auto"/>
      <w:ind w:firstLine="0"/>
      <w:jc w:val="right"/>
    </w:pPr>
    <w:rPr>
      <w:rFonts w:cs="Times New Roman"/>
      <w:b/>
      <w:kern w:val="0"/>
      <w:sz w:val="24"/>
      <w:szCs w:val="24"/>
      <w:lang w:eastAsia="en-US"/>
    </w:rPr>
  </w:style>
  <w:style w:type="paragraph" w:customStyle="1" w:styleId="afffff1">
    <w:name w:val="Название приложения"/>
    <w:basedOn w:val="a4"/>
    <w:qFormat/>
    <w:rsid w:val="00D67BBF"/>
    <w:pPr>
      <w:suppressAutoHyphens w:val="0"/>
      <w:spacing w:after="160" w:line="259" w:lineRule="auto"/>
      <w:ind w:firstLine="0"/>
      <w:jc w:val="center"/>
    </w:pPr>
    <w:rPr>
      <w:rFonts w:cs="Times New Roman"/>
      <w:b/>
      <w:kern w:val="0"/>
      <w:sz w:val="24"/>
      <w:szCs w:val="24"/>
      <w:lang w:eastAsia="en-US"/>
    </w:rPr>
  </w:style>
  <w:style w:type="paragraph" w:customStyle="1" w:styleId="a1">
    <w:name w:val="Раздел таблицы"/>
    <w:basedOn w:val="affb"/>
    <w:qFormat/>
    <w:rsid w:val="00D67BBF"/>
    <w:pPr>
      <w:numPr>
        <w:numId w:val="60"/>
      </w:numPr>
      <w:spacing w:before="60" w:after="60" w:line="240" w:lineRule="auto"/>
    </w:pPr>
    <w:rPr>
      <w:rFonts w:ascii="Times New Roman" w:hAnsi="Times New Roman"/>
      <w:b/>
      <w:i/>
    </w:rPr>
  </w:style>
  <w:style w:type="paragraph" w:customStyle="1" w:styleId="a2">
    <w:name w:val="Номер строки таблицы"/>
    <w:basedOn w:val="a1"/>
    <w:qFormat/>
    <w:rsid w:val="00D67BBF"/>
    <w:pPr>
      <w:numPr>
        <w:ilvl w:val="1"/>
      </w:numPr>
      <w:spacing w:before="0"/>
      <w:ind w:left="459" w:hanging="425"/>
      <w:contextualSpacing w:val="0"/>
    </w:pPr>
    <w:rPr>
      <w:b w:val="0"/>
      <w:i w:val="0"/>
    </w:rPr>
  </w:style>
  <w:style w:type="paragraph" w:customStyle="1" w:styleId="FWSL5">
    <w:name w:val="FWS_L5"/>
    <w:basedOn w:val="a4"/>
    <w:uiPriority w:val="99"/>
    <w:rsid w:val="00D67BBF"/>
    <w:pPr>
      <w:numPr>
        <w:ilvl w:val="4"/>
        <w:numId w:val="61"/>
      </w:numPr>
      <w:tabs>
        <w:tab w:val="left" w:pos="1069"/>
      </w:tabs>
      <w:suppressAutoHyphens w:val="0"/>
      <w:spacing w:after="240" w:line="240" w:lineRule="auto"/>
      <w:ind w:firstLine="0"/>
    </w:pPr>
    <w:rPr>
      <w:rFonts w:eastAsia="Times New Roman" w:cs="Times New Roman"/>
      <w:kern w:val="0"/>
      <w:sz w:val="24"/>
      <w:szCs w:val="20"/>
      <w:lang w:eastAsia="en-US"/>
    </w:rPr>
  </w:style>
  <w:style w:type="table" w:customStyle="1" w:styleId="89">
    <w:name w:val="Сетка таблицы8"/>
    <w:basedOn w:val="a7"/>
    <w:next w:val="affa"/>
    <w:uiPriority w:val="59"/>
    <w:rsid w:val="00D67BBF"/>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7"/>
    <w:next w:val="affa"/>
    <w:uiPriority w:val="39"/>
    <w:rsid w:val="00D67BBF"/>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3">
    <w:name w:val="Сетка таблицы светлая1"/>
    <w:basedOn w:val="a7"/>
    <w:uiPriority w:val="40"/>
    <w:rsid w:val="00D67BBF"/>
    <w:rPr>
      <w:rFonts w:eastAsia="Calibri"/>
      <w:sz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10">
    <w:name w:val="ПС уровень 1"/>
    <w:basedOn w:val="affb"/>
    <w:qFormat/>
    <w:rsid w:val="00D67BBF"/>
    <w:pPr>
      <w:keepNext/>
      <w:numPr>
        <w:numId w:val="62"/>
      </w:numPr>
      <w:spacing w:line="240" w:lineRule="auto"/>
      <w:ind w:left="709" w:hanging="709"/>
      <w:contextualSpacing w:val="0"/>
    </w:pPr>
    <w:rPr>
      <w:rFonts w:ascii="Times New Roman" w:hAnsi="Times New Roman"/>
      <w:b/>
      <w:sz w:val="24"/>
      <w:szCs w:val="24"/>
    </w:rPr>
  </w:style>
  <w:style w:type="paragraph" w:customStyle="1" w:styleId="23">
    <w:name w:val="ПС уровень 2"/>
    <w:basedOn w:val="10"/>
    <w:qFormat/>
    <w:rsid w:val="00D67BBF"/>
    <w:pPr>
      <w:keepNext w:val="0"/>
      <w:numPr>
        <w:ilvl w:val="1"/>
      </w:numPr>
      <w:ind w:hanging="716"/>
      <w:jc w:val="both"/>
    </w:pPr>
    <w:rPr>
      <w:b w:val="0"/>
    </w:rPr>
  </w:style>
  <w:style w:type="paragraph" w:customStyle="1" w:styleId="31">
    <w:name w:val="ПС уровень 3"/>
    <w:basedOn w:val="23"/>
    <w:qFormat/>
    <w:rsid w:val="00D67BBF"/>
    <w:pPr>
      <w:numPr>
        <w:ilvl w:val="2"/>
      </w:numPr>
      <w:ind w:left="1418" w:hanging="709"/>
    </w:pPr>
  </w:style>
  <w:style w:type="paragraph" w:customStyle="1" w:styleId="41">
    <w:name w:val="ПС уровень 4"/>
    <w:basedOn w:val="31"/>
    <w:qFormat/>
    <w:rsid w:val="00D67BBF"/>
    <w:pPr>
      <w:numPr>
        <w:ilvl w:val="3"/>
      </w:numPr>
      <w:ind w:left="2127" w:hanging="709"/>
    </w:pPr>
  </w:style>
  <w:style w:type="table" w:customStyle="1" w:styleId="140">
    <w:name w:val="Сетка таблицы14"/>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етка таблицы светлая11"/>
    <w:basedOn w:val="a7"/>
    <w:uiPriority w:val="40"/>
    <w:rsid w:val="00D67BBF"/>
    <w:rPr>
      <w:rFonts w:eastAsia="Calibri"/>
      <w:sz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50">
    <w:name w:val="Сетка таблицы15"/>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2">
    <w:name w:val="Intense Emphasis"/>
    <w:uiPriority w:val="21"/>
    <w:rsid w:val="00D67BBF"/>
    <w:rPr>
      <w:rFonts w:ascii="Tahoma" w:hAnsi="Tahoma"/>
      <w:bCs/>
      <w:iCs/>
      <w:color w:val="auto"/>
      <w:sz w:val="20"/>
      <w:bdr w:val="none" w:sz="0" w:space="0" w:color="auto"/>
      <w:shd w:val="clear" w:color="auto" w:fill="FFFF00"/>
    </w:rPr>
  </w:style>
  <w:style w:type="paragraph" w:customStyle="1" w:styleId="afffff3">
    <w:name w:val="Табл_текст"/>
    <w:basedOn w:val="a4"/>
    <w:uiPriority w:val="69"/>
    <w:rsid w:val="00D67BBF"/>
    <w:pPr>
      <w:suppressAutoHyphens w:val="0"/>
      <w:spacing w:line="240" w:lineRule="auto"/>
      <w:ind w:firstLine="0"/>
      <w:jc w:val="left"/>
    </w:pPr>
    <w:rPr>
      <w:rFonts w:ascii="Tahoma" w:hAnsi="Tahoma" w:cs="Times New Roman"/>
      <w:kern w:val="0"/>
      <w:sz w:val="16"/>
      <w:szCs w:val="20"/>
      <w:lang w:val="en-US" w:eastAsia="en-US"/>
    </w:rPr>
  </w:style>
  <w:style w:type="paragraph" w:customStyle="1" w:styleId="afffff4">
    <w:name w:val="Табл_цифра"/>
    <w:basedOn w:val="a4"/>
    <w:qFormat/>
    <w:rsid w:val="00D67BBF"/>
    <w:pPr>
      <w:suppressAutoHyphens w:val="0"/>
      <w:spacing w:line="240" w:lineRule="auto"/>
      <w:ind w:firstLine="0"/>
      <w:jc w:val="right"/>
    </w:pPr>
    <w:rPr>
      <w:rFonts w:ascii="Tahoma" w:hAnsi="Tahoma" w:cs="Times New Roman"/>
      <w:kern w:val="0"/>
      <w:sz w:val="16"/>
      <w:szCs w:val="20"/>
      <w:lang w:val="en-US" w:eastAsia="en-US"/>
    </w:rPr>
  </w:style>
  <w:style w:type="paragraph" w:customStyle="1" w:styleId="-7">
    <w:name w:val="Т-7_цифры"/>
    <w:basedOn w:val="a4"/>
    <w:qFormat/>
    <w:rsid w:val="00D67BBF"/>
    <w:pPr>
      <w:suppressAutoHyphens w:val="0"/>
      <w:spacing w:line="240" w:lineRule="auto"/>
      <w:ind w:firstLine="0"/>
      <w:jc w:val="right"/>
    </w:pPr>
    <w:rPr>
      <w:rFonts w:ascii="Tahoma" w:hAnsi="Tahoma" w:cs="Times New Roman"/>
      <w:color w:val="000000"/>
      <w:kern w:val="0"/>
      <w:sz w:val="14"/>
      <w:szCs w:val="20"/>
      <w:lang w:eastAsia="en-US"/>
    </w:rPr>
  </w:style>
  <w:style w:type="paragraph" w:styleId="a3">
    <w:name w:val="List Number"/>
    <w:basedOn w:val="a4"/>
    <w:uiPriority w:val="99"/>
    <w:unhideWhenUsed/>
    <w:rsid w:val="00D67BBF"/>
    <w:pPr>
      <w:numPr>
        <w:numId w:val="63"/>
      </w:numPr>
      <w:tabs>
        <w:tab w:val="num" w:pos="360"/>
      </w:tabs>
      <w:suppressAutoHyphens w:val="0"/>
      <w:spacing w:line="264" w:lineRule="auto"/>
      <w:ind w:left="0" w:firstLine="0"/>
      <w:contextualSpacing/>
    </w:pPr>
    <w:rPr>
      <w:rFonts w:ascii="Arial" w:eastAsia="Arial Unicode MS" w:hAnsi="Arial" w:cs="Times New Roman"/>
      <w:kern w:val="0"/>
      <w:sz w:val="21"/>
      <w:szCs w:val="21"/>
      <w:lang w:val="en-GB" w:eastAsia="en-GB"/>
    </w:rPr>
  </w:style>
  <w:style w:type="paragraph" w:customStyle="1" w:styleId="FWSL6">
    <w:name w:val="FWS_L6"/>
    <w:basedOn w:val="FWSL5"/>
    <w:uiPriority w:val="99"/>
    <w:rsid w:val="00D67BBF"/>
    <w:pPr>
      <w:numPr>
        <w:ilvl w:val="5"/>
        <w:numId w:val="66"/>
      </w:numPr>
      <w:tabs>
        <w:tab w:val="num" w:pos="1800"/>
      </w:tabs>
      <w:ind w:left="1800"/>
    </w:pPr>
  </w:style>
  <w:style w:type="paragraph" w:customStyle="1" w:styleId="FWBL2">
    <w:name w:val="FWB_L2"/>
    <w:basedOn w:val="a4"/>
    <w:link w:val="FWBL2CharChar"/>
    <w:uiPriority w:val="99"/>
    <w:rsid w:val="00D67BBF"/>
    <w:pPr>
      <w:suppressAutoHyphens w:val="0"/>
      <w:spacing w:after="240" w:line="240" w:lineRule="auto"/>
      <w:ind w:firstLine="0"/>
    </w:pPr>
    <w:rPr>
      <w:rFonts w:cs="Times New Roman"/>
      <w:kern w:val="0"/>
      <w:sz w:val="20"/>
      <w:szCs w:val="20"/>
      <w:lang w:eastAsia="en-US"/>
    </w:rPr>
  </w:style>
  <w:style w:type="character" w:customStyle="1" w:styleId="FWBL2CharChar">
    <w:name w:val="FWB_L2 Char Char"/>
    <w:link w:val="FWBL2"/>
    <w:uiPriority w:val="99"/>
    <w:locked/>
    <w:rsid w:val="00D67BBF"/>
    <w:rPr>
      <w:rFonts w:eastAsia="Calibri"/>
      <w:lang w:eastAsia="en-US"/>
    </w:rPr>
  </w:style>
  <w:style w:type="character" w:customStyle="1" w:styleId="FontStyle69">
    <w:name w:val="Font Style69"/>
    <w:uiPriority w:val="99"/>
    <w:rsid w:val="00D67BBF"/>
    <w:rPr>
      <w:rFonts w:ascii="Times New Roman" w:hAnsi="Times New Roman" w:cs="Times New Roman"/>
      <w:b/>
      <w:bCs/>
      <w:sz w:val="30"/>
      <w:szCs w:val="30"/>
    </w:rPr>
  </w:style>
  <w:style w:type="paragraph" w:customStyle="1" w:styleId="FWParties">
    <w:name w:val="FWParties"/>
    <w:rsid w:val="00D67BBF"/>
    <w:pPr>
      <w:widowControl w:val="0"/>
      <w:numPr>
        <w:numId w:val="67"/>
      </w:numPr>
      <w:autoSpaceDE w:val="0"/>
      <w:autoSpaceDN w:val="0"/>
      <w:adjustRightInd w:val="0"/>
      <w:spacing w:after="240"/>
      <w:ind w:left="720" w:hanging="720"/>
      <w:jc w:val="both"/>
    </w:pPr>
    <w:rPr>
      <w:sz w:val="24"/>
      <w:szCs w:val="24"/>
      <w:lang w:eastAsia="en-US"/>
    </w:rPr>
  </w:style>
  <w:style w:type="paragraph" w:customStyle="1" w:styleId="Style5">
    <w:name w:val="Style5"/>
    <w:basedOn w:val="a4"/>
    <w:uiPriority w:val="99"/>
    <w:rsid w:val="00D67BBF"/>
    <w:pPr>
      <w:widowControl w:val="0"/>
      <w:suppressAutoHyphens w:val="0"/>
      <w:autoSpaceDE w:val="0"/>
      <w:autoSpaceDN w:val="0"/>
      <w:adjustRightInd w:val="0"/>
      <w:spacing w:line="240" w:lineRule="auto"/>
      <w:ind w:firstLine="0"/>
      <w:jc w:val="left"/>
    </w:pPr>
    <w:rPr>
      <w:rFonts w:eastAsia="Times New Roman" w:cs="Times New Roman"/>
      <w:kern w:val="0"/>
      <w:sz w:val="24"/>
      <w:szCs w:val="24"/>
      <w:lang w:eastAsia="en-US"/>
    </w:rPr>
  </w:style>
  <w:style w:type="paragraph" w:customStyle="1" w:styleId="a">
    <w:name w:val="Преамбула ДС"/>
    <w:basedOn w:val="affb"/>
    <w:qFormat/>
    <w:rsid w:val="00D67BBF"/>
    <w:pPr>
      <w:numPr>
        <w:numId w:val="64"/>
      </w:numPr>
      <w:spacing w:line="240" w:lineRule="auto"/>
      <w:contextualSpacing w:val="0"/>
      <w:jc w:val="both"/>
    </w:pPr>
    <w:rPr>
      <w:rFonts w:ascii="Times New Roman" w:hAnsi="Times New Roman"/>
      <w:sz w:val="24"/>
      <w:szCs w:val="24"/>
    </w:rPr>
  </w:style>
  <w:style w:type="paragraph" w:customStyle="1" w:styleId="a0">
    <w:name w:val="Пункт ДС"/>
    <w:basedOn w:val="affb"/>
    <w:qFormat/>
    <w:rsid w:val="00D67BBF"/>
    <w:pPr>
      <w:numPr>
        <w:numId w:val="65"/>
      </w:numPr>
      <w:spacing w:line="240" w:lineRule="auto"/>
      <w:contextualSpacing w:val="0"/>
      <w:jc w:val="both"/>
    </w:pPr>
    <w:rPr>
      <w:rFonts w:ascii="Times New Roman" w:hAnsi="Times New Roman"/>
      <w:sz w:val="24"/>
      <w:szCs w:val="24"/>
    </w:rPr>
  </w:style>
  <w:style w:type="paragraph" w:customStyle="1" w:styleId="ParaHeading">
    <w:name w:val="ParaHeading"/>
    <w:next w:val="a4"/>
    <w:rsid w:val="00D67BBF"/>
    <w:pPr>
      <w:keepNext/>
      <w:keepLines/>
      <w:widowControl w:val="0"/>
      <w:autoSpaceDE w:val="0"/>
      <w:autoSpaceDN w:val="0"/>
      <w:adjustRightInd w:val="0"/>
      <w:spacing w:after="240"/>
      <w:jc w:val="both"/>
    </w:pPr>
    <w:rPr>
      <w:b/>
      <w:bCs/>
      <w:sz w:val="24"/>
      <w:szCs w:val="24"/>
      <w:lang w:eastAsia="en-US"/>
    </w:rPr>
  </w:style>
  <w:style w:type="paragraph" w:customStyle="1" w:styleId="afffff5">
    <w:name w:val="Название раздела"/>
    <w:basedOn w:val="1"/>
    <w:qFormat/>
    <w:rsid w:val="00D67BBF"/>
    <w:pPr>
      <w:widowControl w:val="0"/>
      <w:numPr>
        <w:numId w:val="0"/>
      </w:numPr>
      <w:suppressAutoHyphens w:val="0"/>
      <w:autoSpaceDE w:val="0"/>
      <w:autoSpaceDN w:val="0"/>
      <w:adjustRightInd w:val="0"/>
      <w:spacing w:before="240" w:after="200" w:line="240" w:lineRule="auto"/>
      <w:jc w:val="left"/>
    </w:pPr>
    <w:rPr>
      <w:bCs w:val="0"/>
      <w:kern w:val="0"/>
      <w:szCs w:val="24"/>
      <w:lang w:eastAsia="en-US"/>
    </w:rPr>
  </w:style>
  <w:style w:type="paragraph" w:customStyle="1" w:styleId="ITBodyTextL3">
    <w:name w:val="ITBodyText_L3"/>
    <w:basedOn w:val="a4"/>
    <w:rsid w:val="00D67BBF"/>
    <w:pPr>
      <w:numPr>
        <w:ilvl w:val="2"/>
        <w:numId w:val="68"/>
      </w:numPr>
      <w:suppressAutoHyphens w:val="0"/>
      <w:autoSpaceDE w:val="0"/>
      <w:autoSpaceDN w:val="0"/>
      <w:adjustRightInd w:val="0"/>
      <w:spacing w:after="240" w:line="240" w:lineRule="auto"/>
      <w:outlineLvl w:val="2"/>
    </w:pPr>
    <w:rPr>
      <w:rFonts w:eastAsia="Times New Roman" w:cs="Times New Roman"/>
      <w:kern w:val="0"/>
      <w:sz w:val="24"/>
      <w:szCs w:val="20"/>
      <w:lang w:eastAsia="en-US"/>
    </w:rPr>
  </w:style>
  <w:style w:type="numbering" w:customStyle="1" w:styleId="11">
    <w:name w:val="Стиль1"/>
    <w:uiPriority w:val="99"/>
    <w:rsid w:val="00D67BBF"/>
    <w:pPr>
      <w:numPr>
        <w:numId w:val="69"/>
      </w:numPr>
    </w:pPr>
  </w:style>
  <w:style w:type="table" w:customStyle="1" w:styleId="218">
    <w:name w:val="Сетка таблицы21"/>
    <w:uiPriority w:val="99"/>
    <w:rsid w:val="00D67BBF"/>
    <w:rPr>
      <w:rFonts w:ascii="Calibri" w:eastAsia="MS Mincho" w:hAnsi="Calibri"/>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6">
    <w:name w:val="Placeholder Text"/>
    <w:uiPriority w:val="99"/>
    <w:semiHidden/>
    <w:rsid w:val="00D67BBF"/>
    <w:rPr>
      <w:color w:val="808080"/>
    </w:rPr>
  </w:style>
  <w:style w:type="paragraph" w:customStyle="1" w:styleId="Body">
    <w:name w:val="Body"/>
    <w:basedOn w:val="a4"/>
    <w:rsid w:val="00D67BBF"/>
    <w:pPr>
      <w:suppressAutoHyphens w:val="0"/>
      <w:spacing w:after="140" w:line="290" w:lineRule="auto"/>
      <w:ind w:firstLine="0"/>
    </w:pPr>
    <w:rPr>
      <w:rFonts w:ascii="Arial" w:eastAsia="Times New Roman" w:hAnsi="Arial" w:cs="Times New Roman"/>
      <w:kern w:val="20"/>
      <w:sz w:val="20"/>
      <w:szCs w:val="24"/>
      <w:lang w:val="en-GB" w:eastAsia="en-GB"/>
    </w:rPr>
  </w:style>
  <w:style w:type="paragraph" w:customStyle="1" w:styleId="Body1">
    <w:name w:val="Body 1"/>
    <w:basedOn w:val="a4"/>
    <w:rsid w:val="00D67BBF"/>
    <w:pPr>
      <w:suppressAutoHyphens w:val="0"/>
      <w:spacing w:after="140" w:line="290" w:lineRule="auto"/>
      <w:ind w:left="680" w:firstLine="0"/>
    </w:pPr>
    <w:rPr>
      <w:rFonts w:ascii="Arial" w:eastAsia="Times New Roman" w:hAnsi="Arial" w:cs="Times New Roman"/>
      <w:kern w:val="20"/>
      <w:sz w:val="20"/>
      <w:szCs w:val="24"/>
      <w:lang w:val="en-GB" w:eastAsia="en-GB"/>
    </w:rPr>
  </w:style>
  <w:style w:type="paragraph" w:customStyle="1" w:styleId="Body2">
    <w:name w:val="Body 2"/>
    <w:basedOn w:val="a4"/>
    <w:rsid w:val="00D67BBF"/>
    <w:pPr>
      <w:suppressAutoHyphens w:val="0"/>
      <w:spacing w:after="140" w:line="290" w:lineRule="auto"/>
      <w:ind w:left="680" w:firstLine="0"/>
    </w:pPr>
    <w:rPr>
      <w:rFonts w:ascii="Arial" w:eastAsia="Times New Roman" w:hAnsi="Arial" w:cs="Times New Roman"/>
      <w:kern w:val="20"/>
      <w:sz w:val="20"/>
      <w:szCs w:val="24"/>
      <w:lang w:val="en-GB" w:eastAsia="en-GB"/>
    </w:rPr>
  </w:style>
  <w:style w:type="paragraph" w:customStyle="1" w:styleId="Body3">
    <w:name w:val="Body 3"/>
    <w:basedOn w:val="a4"/>
    <w:rsid w:val="00D67BBF"/>
    <w:pPr>
      <w:suppressAutoHyphens w:val="0"/>
      <w:spacing w:after="140" w:line="290" w:lineRule="auto"/>
      <w:ind w:left="1361" w:firstLine="0"/>
    </w:pPr>
    <w:rPr>
      <w:rFonts w:ascii="Arial" w:eastAsia="Times New Roman" w:hAnsi="Arial" w:cs="Times New Roman"/>
      <w:kern w:val="20"/>
      <w:sz w:val="20"/>
      <w:szCs w:val="24"/>
      <w:lang w:val="en-GB" w:eastAsia="en-GB"/>
    </w:rPr>
  </w:style>
  <w:style w:type="paragraph" w:customStyle="1" w:styleId="Body4">
    <w:name w:val="Body 4"/>
    <w:basedOn w:val="a4"/>
    <w:rsid w:val="00D67BBF"/>
    <w:pPr>
      <w:suppressAutoHyphens w:val="0"/>
      <w:spacing w:after="140" w:line="290" w:lineRule="auto"/>
      <w:ind w:left="2041" w:firstLine="0"/>
    </w:pPr>
    <w:rPr>
      <w:rFonts w:ascii="Arial" w:eastAsia="Times New Roman" w:hAnsi="Arial" w:cs="Times New Roman"/>
      <w:kern w:val="20"/>
      <w:sz w:val="20"/>
      <w:szCs w:val="24"/>
      <w:lang w:val="en-GB" w:eastAsia="en-GB"/>
    </w:rPr>
  </w:style>
  <w:style w:type="paragraph" w:customStyle="1" w:styleId="Body5">
    <w:name w:val="Body 5"/>
    <w:basedOn w:val="a4"/>
    <w:rsid w:val="00D67BBF"/>
    <w:pPr>
      <w:suppressAutoHyphens w:val="0"/>
      <w:spacing w:after="140" w:line="290" w:lineRule="auto"/>
      <w:ind w:left="2608" w:firstLine="0"/>
    </w:pPr>
    <w:rPr>
      <w:rFonts w:ascii="Arial" w:eastAsia="Times New Roman" w:hAnsi="Arial" w:cs="Times New Roman"/>
      <w:kern w:val="20"/>
      <w:sz w:val="20"/>
      <w:szCs w:val="24"/>
      <w:lang w:val="en-GB" w:eastAsia="en-GB"/>
    </w:rPr>
  </w:style>
  <w:style w:type="paragraph" w:customStyle="1" w:styleId="Body6">
    <w:name w:val="Body 6"/>
    <w:basedOn w:val="a4"/>
    <w:rsid w:val="00D67BBF"/>
    <w:pPr>
      <w:suppressAutoHyphens w:val="0"/>
      <w:spacing w:after="140" w:line="290" w:lineRule="auto"/>
      <w:ind w:left="3288" w:firstLine="0"/>
    </w:pPr>
    <w:rPr>
      <w:rFonts w:ascii="Arial" w:eastAsia="Times New Roman" w:hAnsi="Arial" w:cs="Times New Roman"/>
      <w:kern w:val="20"/>
      <w:sz w:val="20"/>
      <w:szCs w:val="24"/>
      <w:lang w:val="en-GB" w:eastAsia="en-GB"/>
    </w:rPr>
  </w:style>
  <w:style w:type="paragraph" w:customStyle="1" w:styleId="Level1">
    <w:name w:val="Level 1"/>
    <w:basedOn w:val="a4"/>
    <w:rsid w:val="00D67BBF"/>
    <w:pPr>
      <w:keepNext/>
      <w:numPr>
        <w:numId w:val="88"/>
      </w:numPr>
      <w:suppressAutoHyphens w:val="0"/>
      <w:spacing w:after="140" w:line="240" w:lineRule="auto"/>
      <w:outlineLvl w:val="0"/>
    </w:pPr>
    <w:rPr>
      <w:rFonts w:eastAsia="Times New Roman" w:cs="Times New Roman"/>
      <w:b/>
      <w:bCs/>
      <w:kern w:val="20"/>
      <w:sz w:val="24"/>
      <w:szCs w:val="24"/>
      <w:lang w:eastAsia="en-GB"/>
    </w:rPr>
  </w:style>
  <w:style w:type="paragraph" w:customStyle="1" w:styleId="Level2">
    <w:name w:val="Level 2"/>
    <w:basedOn w:val="a4"/>
    <w:link w:val="Level2Char"/>
    <w:rsid w:val="00D67BBF"/>
    <w:pPr>
      <w:numPr>
        <w:ilvl w:val="1"/>
        <w:numId w:val="88"/>
      </w:numPr>
      <w:suppressAutoHyphens w:val="0"/>
      <w:spacing w:after="140" w:line="290" w:lineRule="auto"/>
      <w:outlineLvl w:val="1"/>
    </w:pPr>
    <w:rPr>
      <w:rFonts w:ascii="Arial" w:eastAsia="Times New Roman" w:hAnsi="Arial" w:cs="Times New Roman"/>
      <w:kern w:val="20"/>
      <w:sz w:val="20"/>
      <w:szCs w:val="28"/>
      <w:lang w:val="en-GB" w:eastAsia="en-GB"/>
    </w:rPr>
  </w:style>
  <w:style w:type="paragraph" w:customStyle="1" w:styleId="Level3">
    <w:name w:val="Level 3"/>
    <w:basedOn w:val="a4"/>
    <w:rsid w:val="00D67BBF"/>
    <w:pPr>
      <w:numPr>
        <w:ilvl w:val="2"/>
        <w:numId w:val="88"/>
      </w:numPr>
      <w:suppressAutoHyphens w:val="0"/>
      <w:spacing w:after="140" w:line="290" w:lineRule="auto"/>
      <w:outlineLvl w:val="2"/>
    </w:pPr>
    <w:rPr>
      <w:rFonts w:ascii="Arial" w:eastAsia="Times New Roman" w:hAnsi="Arial" w:cs="Times New Roman"/>
      <w:kern w:val="20"/>
      <w:sz w:val="20"/>
      <w:szCs w:val="28"/>
      <w:lang w:val="en-GB" w:eastAsia="en-GB"/>
    </w:rPr>
  </w:style>
  <w:style w:type="paragraph" w:customStyle="1" w:styleId="Level4">
    <w:name w:val="Level 4"/>
    <w:basedOn w:val="a4"/>
    <w:rsid w:val="00D67BBF"/>
    <w:pPr>
      <w:numPr>
        <w:ilvl w:val="3"/>
        <w:numId w:val="88"/>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customStyle="1" w:styleId="Level5">
    <w:name w:val="Level 5"/>
    <w:basedOn w:val="a4"/>
    <w:rsid w:val="00D67BBF"/>
    <w:pPr>
      <w:numPr>
        <w:ilvl w:val="4"/>
        <w:numId w:val="88"/>
      </w:numPr>
      <w:suppressAutoHyphens w:val="0"/>
      <w:spacing w:after="140" w:line="290" w:lineRule="auto"/>
      <w:outlineLvl w:val="4"/>
    </w:pPr>
    <w:rPr>
      <w:rFonts w:ascii="Arial" w:eastAsia="Times New Roman" w:hAnsi="Arial" w:cs="Times New Roman"/>
      <w:kern w:val="20"/>
      <w:sz w:val="20"/>
      <w:szCs w:val="24"/>
      <w:lang w:val="en-GB" w:eastAsia="en-GB"/>
    </w:rPr>
  </w:style>
  <w:style w:type="paragraph" w:customStyle="1" w:styleId="Level6">
    <w:name w:val="Level 6"/>
    <w:basedOn w:val="a4"/>
    <w:rsid w:val="00D67BBF"/>
    <w:pPr>
      <w:numPr>
        <w:ilvl w:val="5"/>
        <w:numId w:val="88"/>
      </w:numPr>
      <w:suppressAutoHyphens w:val="0"/>
      <w:spacing w:after="140" w:line="290" w:lineRule="auto"/>
      <w:outlineLvl w:val="5"/>
    </w:pPr>
    <w:rPr>
      <w:rFonts w:ascii="Arial" w:eastAsia="Times New Roman" w:hAnsi="Arial" w:cs="Times New Roman"/>
      <w:kern w:val="20"/>
      <w:sz w:val="20"/>
      <w:szCs w:val="24"/>
      <w:lang w:val="en-GB" w:eastAsia="en-GB"/>
    </w:rPr>
  </w:style>
  <w:style w:type="paragraph" w:customStyle="1" w:styleId="Parties">
    <w:name w:val="Parties"/>
    <w:basedOn w:val="a4"/>
    <w:rsid w:val="00D67BBF"/>
    <w:pPr>
      <w:numPr>
        <w:numId w:val="90"/>
      </w:numPr>
      <w:suppressAutoHyphens w:val="0"/>
      <w:spacing w:after="140" w:line="290" w:lineRule="auto"/>
    </w:pPr>
    <w:rPr>
      <w:rFonts w:ascii="Arial" w:eastAsia="Times New Roman" w:hAnsi="Arial" w:cs="Times New Roman"/>
      <w:kern w:val="20"/>
      <w:sz w:val="20"/>
      <w:szCs w:val="24"/>
      <w:lang w:val="en-GB" w:eastAsia="en-GB"/>
    </w:rPr>
  </w:style>
  <w:style w:type="paragraph" w:customStyle="1" w:styleId="Recitals">
    <w:name w:val="Recitals"/>
    <w:basedOn w:val="a4"/>
    <w:rsid w:val="00D67BBF"/>
    <w:pPr>
      <w:numPr>
        <w:numId w:val="91"/>
      </w:numPr>
      <w:suppressAutoHyphens w:val="0"/>
      <w:spacing w:after="140" w:line="290" w:lineRule="auto"/>
    </w:pPr>
    <w:rPr>
      <w:rFonts w:ascii="Arial" w:eastAsia="Times New Roman" w:hAnsi="Arial" w:cs="Times New Roman"/>
      <w:kern w:val="20"/>
      <w:sz w:val="20"/>
      <w:szCs w:val="24"/>
      <w:lang w:val="en-GB" w:eastAsia="en-GB"/>
    </w:rPr>
  </w:style>
  <w:style w:type="paragraph" w:customStyle="1" w:styleId="alpha1">
    <w:name w:val="alpha 1"/>
    <w:basedOn w:val="a4"/>
    <w:rsid w:val="00D67BBF"/>
    <w:pPr>
      <w:numPr>
        <w:numId w:val="70"/>
      </w:numPr>
      <w:suppressAutoHyphens w:val="0"/>
      <w:spacing w:after="140" w:line="290" w:lineRule="auto"/>
      <w:outlineLvl w:val="0"/>
    </w:pPr>
    <w:rPr>
      <w:rFonts w:ascii="Arial" w:eastAsia="Times New Roman" w:hAnsi="Arial" w:cs="Times New Roman"/>
      <w:kern w:val="20"/>
      <w:sz w:val="20"/>
      <w:szCs w:val="20"/>
      <w:lang w:val="en-GB" w:eastAsia="en-GB"/>
    </w:rPr>
  </w:style>
  <w:style w:type="paragraph" w:customStyle="1" w:styleId="alpha2">
    <w:name w:val="alpha 2"/>
    <w:basedOn w:val="a4"/>
    <w:rsid w:val="00D67BBF"/>
    <w:pPr>
      <w:numPr>
        <w:numId w:val="71"/>
      </w:numPr>
      <w:suppressAutoHyphens w:val="0"/>
      <w:spacing w:after="140" w:line="290" w:lineRule="auto"/>
      <w:outlineLvl w:val="1"/>
    </w:pPr>
    <w:rPr>
      <w:rFonts w:ascii="Arial" w:eastAsia="Times New Roman" w:hAnsi="Arial" w:cs="Times New Roman"/>
      <w:kern w:val="20"/>
      <w:sz w:val="20"/>
      <w:szCs w:val="20"/>
      <w:lang w:val="en-GB" w:eastAsia="en-GB"/>
    </w:rPr>
  </w:style>
  <w:style w:type="paragraph" w:customStyle="1" w:styleId="alpha3">
    <w:name w:val="alpha 3"/>
    <w:basedOn w:val="a4"/>
    <w:rsid w:val="00D67BBF"/>
    <w:pPr>
      <w:numPr>
        <w:numId w:val="72"/>
      </w:numPr>
      <w:suppressAutoHyphens w:val="0"/>
      <w:spacing w:after="140" w:line="290" w:lineRule="auto"/>
      <w:outlineLvl w:val="2"/>
    </w:pPr>
    <w:rPr>
      <w:rFonts w:ascii="Arial" w:eastAsia="Times New Roman" w:hAnsi="Arial" w:cs="Times New Roman"/>
      <w:kern w:val="20"/>
      <w:sz w:val="20"/>
      <w:szCs w:val="20"/>
      <w:lang w:val="en-GB" w:eastAsia="en-GB"/>
    </w:rPr>
  </w:style>
  <w:style w:type="paragraph" w:customStyle="1" w:styleId="alpha5">
    <w:name w:val="alpha 5"/>
    <w:basedOn w:val="a4"/>
    <w:rsid w:val="00D67BBF"/>
    <w:pPr>
      <w:numPr>
        <w:numId w:val="73"/>
      </w:numPr>
      <w:suppressAutoHyphens w:val="0"/>
      <w:spacing w:after="140" w:line="290" w:lineRule="auto"/>
      <w:outlineLvl w:val="4"/>
    </w:pPr>
    <w:rPr>
      <w:rFonts w:ascii="Arial" w:eastAsia="Times New Roman" w:hAnsi="Arial" w:cs="Times New Roman"/>
      <w:kern w:val="20"/>
      <w:sz w:val="20"/>
      <w:szCs w:val="20"/>
      <w:lang w:val="en-GB" w:eastAsia="en-GB"/>
    </w:rPr>
  </w:style>
  <w:style w:type="paragraph" w:customStyle="1" w:styleId="alpha6">
    <w:name w:val="alpha 6"/>
    <w:basedOn w:val="a4"/>
    <w:rsid w:val="00D67BBF"/>
    <w:pPr>
      <w:numPr>
        <w:numId w:val="74"/>
      </w:numPr>
      <w:suppressAutoHyphens w:val="0"/>
      <w:spacing w:after="140" w:line="290" w:lineRule="auto"/>
      <w:outlineLvl w:val="5"/>
    </w:pPr>
    <w:rPr>
      <w:rFonts w:ascii="Arial" w:eastAsia="Times New Roman" w:hAnsi="Arial" w:cs="Times New Roman"/>
      <w:kern w:val="20"/>
      <w:sz w:val="20"/>
      <w:szCs w:val="20"/>
      <w:lang w:val="en-GB" w:eastAsia="en-GB"/>
    </w:rPr>
  </w:style>
  <w:style w:type="paragraph" w:customStyle="1" w:styleId="bullet1">
    <w:name w:val="bullet 1"/>
    <w:basedOn w:val="a4"/>
    <w:rsid w:val="00D67BBF"/>
    <w:pPr>
      <w:numPr>
        <w:numId w:val="75"/>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bullet2">
    <w:name w:val="bullet 2"/>
    <w:basedOn w:val="a4"/>
    <w:rsid w:val="00D67BBF"/>
    <w:pPr>
      <w:numPr>
        <w:numId w:val="76"/>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bullet3">
    <w:name w:val="bullet 3"/>
    <w:basedOn w:val="a4"/>
    <w:rsid w:val="00D67BBF"/>
    <w:pPr>
      <w:numPr>
        <w:numId w:val="77"/>
      </w:numPr>
      <w:suppressAutoHyphens w:val="0"/>
      <w:spacing w:after="140" w:line="290" w:lineRule="auto"/>
      <w:outlineLvl w:val="2"/>
    </w:pPr>
    <w:rPr>
      <w:rFonts w:ascii="Arial" w:eastAsia="Times New Roman" w:hAnsi="Arial" w:cs="Times New Roman"/>
      <w:kern w:val="20"/>
      <w:sz w:val="20"/>
      <w:szCs w:val="24"/>
      <w:lang w:val="en-GB" w:eastAsia="en-GB"/>
    </w:rPr>
  </w:style>
  <w:style w:type="paragraph" w:customStyle="1" w:styleId="bullet4">
    <w:name w:val="bullet 4"/>
    <w:basedOn w:val="a4"/>
    <w:rsid w:val="00D67BBF"/>
    <w:pPr>
      <w:numPr>
        <w:numId w:val="78"/>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customStyle="1" w:styleId="bullet5">
    <w:name w:val="bullet 5"/>
    <w:basedOn w:val="a4"/>
    <w:rsid w:val="00D67BBF"/>
    <w:pPr>
      <w:numPr>
        <w:numId w:val="79"/>
      </w:numPr>
      <w:suppressAutoHyphens w:val="0"/>
      <w:spacing w:after="140" w:line="290" w:lineRule="auto"/>
      <w:outlineLvl w:val="4"/>
    </w:pPr>
    <w:rPr>
      <w:rFonts w:ascii="Arial" w:eastAsia="Times New Roman" w:hAnsi="Arial" w:cs="Times New Roman"/>
      <w:kern w:val="20"/>
      <w:sz w:val="20"/>
      <w:szCs w:val="24"/>
      <w:lang w:val="en-GB" w:eastAsia="en-GB"/>
    </w:rPr>
  </w:style>
  <w:style w:type="paragraph" w:customStyle="1" w:styleId="bullet6">
    <w:name w:val="bullet 6"/>
    <w:basedOn w:val="a4"/>
    <w:rsid w:val="00D67BBF"/>
    <w:pPr>
      <w:numPr>
        <w:numId w:val="80"/>
      </w:numPr>
      <w:suppressAutoHyphens w:val="0"/>
      <w:spacing w:after="140" w:line="290" w:lineRule="auto"/>
      <w:outlineLvl w:val="5"/>
    </w:pPr>
    <w:rPr>
      <w:rFonts w:ascii="Arial" w:eastAsia="Times New Roman" w:hAnsi="Arial" w:cs="Times New Roman"/>
      <w:kern w:val="20"/>
      <w:sz w:val="20"/>
      <w:szCs w:val="24"/>
      <w:lang w:val="en-GB" w:eastAsia="en-GB"/>
    </w:rPr>
  </w:style>
  <w:style w:type="paragraph" w:customStyle="1" w:styleId="roman1">
    <w:name w:val="roman 1"/>
    <w:basedOn w:val="a4"/>
    <w:rsid w:val="00D67BBF"/>
    <w:pPr>
      <w:numPr>
        <w:numId w:val="92"/>
      </w:numPr>
      <w:suppressAutoHyphens w:val="0"/>
      <w:spacing w:after="140" w:line="290" w:lineRule="auto"/>
      <w:outlineLvl w:val="0"/>
    </w:pPr>
    <w:rPr>
      <w:rFonts w:ascii="Arial" w:eastAsia="Times New Roman" w:hAnsi="Arial" w:cs="Times New Roman"/>
      <w:kern w:val="20"/>
      <w:sz w:val="20"/>
      <w:szCs w:val="20"/>
      <w:lang w:val="en-GB" w:eastAsia="en-GB"/>
    </w:rPr>
  </w:style>
  <w:style w:type="paragraph" w:customStyle="1" w:styleId="roman2">
    <w:name w:val="roman 2"/>
    <w:basedOn w:val="a4"/>
    <w:rsid w:val="00D67BBF"/>
    <w:pPr>
      <w:numPr>
        <w:numId w:val="93"/>
      </w:numPr>
      <w:suppressAutoHyphens w:val="0"/>
      <w:spacing w:after="140" w:line="290" w:lineRule="auto"/>
      <w:outlineLvl w:val="1"/>
    </w:pPr>
    <w:rPr>
      <w:rFonts w:ascii="Arial" w:eastAsia="Times New Roman" w:hAnsi="Arial" w:cs="Times New Roman"/>
      <w:kern w:val="20"/>
      <w:sz w:val="20"/>
      <w:szCs w:val="20"/>
      <w:lang w:val="en-GB" w:eastAsia="en-GB"/>
    </w:rPr>
  </w:style>
  <w:style w:type="paragraph" w:customStyle="1" w:styleId="roman3">
    <w:name w:val="roman 3"/>
    <w:basedOn w:val="a4"/>
    <w:rsid w:val="00D67BBF"/>
    <w:pPr>
      <w:numPr>
        <w:numId w:val="94"/>
      </w:numPr>
      <w:suppressAutoHyphens w:val="0"/>
      <w:spacing w:after="140" w:line="290" w:lineRule="auto"/>
      <w:outlineLvl w:val="2"/>
    </w:pPr>
    <w:rPr>
      <w:rFonts w:ascii="Arial" w:eastAsia="Times New Roman" w:hAnsi="Arial" w:cs="Times New Roman"/>
      <w:kern w:val="20"/>
      <w:sz w:val="20"/>
      <w:szCs w:val="20"/>
      <w:lang w:val="en-GB" w:eastAsia="en-GB"/>
    </w:rPr>
  </w:style>
  <w:style w:type="paragraph" w:customStyle="1" w:styleId="roman4">
    <w:name w:val="roman 4"/>
    <w:basedOn w:val="a4"/>
    <w:rsid w:val="00D67BBF"/>
    <w:pPr>
      <w:numPr>
        <w:numId w:val="95"/>
      </w:numPr>
      <w:suppressAutoHyphens w:val="0"/>
      <w:spacing w:after="140" w:line="290" w:lineRule="auto"/>
      <w:outlineLvl w:val="3"/>
    </w:pPr>
    <w:rPr>
      <w:rFonts w:ascii="Arial" w:eastAsia="Times New Roman" w:hAnsi="Arial" w:cs="Times New Roman"/>
      <w:kern w:val="20"/>
      <w:sz w:val="20"/>
      <w:szCs w:val="20"/>
      <w:lang w:val="en-GB" w:eastAsia="en-GB"/>
    </w:rPr>
  </w:style>
  <w:style w:type="paragraph" w:customStyle="1" w:styleId="roman5">
    <w:name w:val="roman 5"/>
    <w:basedOn w:val="a4"/>
    <w:rsid w:val="00D67BBF"/>
    <w:pPr>
      <w:numPr>
        <w:numId w:val="96"/>
      </w:numPr>
      <w:suppressAutoHyphens w:val="0"/>
      <w:spacing w:after="140" w:line="290" w:lineRule="auto"/>
      <w:outlineLvl w:val="4"/>
    </w:pPr>
    <w:rPr>
      <w:rFonts w:ascii="Arial" w:eastAsia="Times New Roman" w:hAnsi="Arial" w:cs="Times New Roman"/>
      <w:kern w:val="20"/>
      <w:sz w:val="20"/>
      <w:szCs w:val="20"/>
      <w:lang w:val="en-GB" w:eastAsia="en-GB"/>
    </w:rPr>
  </w:style>
  <w:style w:type="paragraph" w:customStyle="1" w:styleId="roman6">
    <w:name w:val="roman 6"/>
    <w:basedOn w:val="a4"/>
    <w:rsid w:val="00D67BBF"/>
    <w:pPr>
      <w:numPr>
        <w:numId w:val="97"/>
      </w:numPr>
      <w:suppressAutoHyphens w:val="0"/>
      <w:spacing w:after="140" w:line="290" w:lineRule="auto"/>
      <w:outlineLvl w:val="5"/>
    </w:pPr>
    <w:rPr>
      <w:rFonts w:ascii="Arial" w:eastAsia="Times New Roman" w:hAnsi="Arial" w:cs="Times New Roman"/>
      <w:kern w:val="20"/>
      <w:sz w:val="20"/>
      <w:szCs w:val="20"/>
      <w:lang w:val="en-GB" w:eastAsia="en-GB"/>
    </w:rPr>
  </w:style>
  <w:style w:type="paragraph" w:customStyle="1" w:styleId="CellHead">
    <w:name w:val="CellHead"/>
    <w:basedOn w:val="a4"/>
    <w:rsid w:val="00D67BBF"/>
    <w:pPr>
      <w:keepNext/>
      <w:suppressAutoHyphens w:val="0"/>
      <w:spacing w:before="60" w:after="60" w:line="259" w:lineRule="auto"/>
      <w:ind w:firstLine="0"/>
      <w:jc w:val="left"/>
    </w:pPr>
    <w:rPr>
      <w:rFonts w:ascii="Arial" w:eastAsia="Times New Roman" w:hAnsi="Arial" w:cs="Times New Roman"/>
      <w:b/>
      <w:kern w:val="20"/>
      <w:sz w:val="20"/>
      <w:szCs w:val="24"/>
      <w:lang w:val="en-GB" w:eastAsia="en-GB"/>
    </w:rPr>
  </w:style>
  <w:style w:type="paragraph" w:customStyle="1" w:styleId="Head2">
    <w:name w:val="Head 2"/>
    <w:basedOn w:val="a4"/>
    <w:next w:val="Body3"/>
    <w:rsid w:val="00D67BBF"/>
    <w:pPr>
      <w:keepNext/>
      <w:suppressAutoHyphens w:val="0"/>
      <w:spacing w:before="280" w:after="60" w:line="290" w:lineRule="auto"/>
      <w:ind w:left="1361" w:firstLine="0"/>
      <w:outlineLvl w:val="1"/>
    </w:pPr>
    <w:rPr>
      <w:rFonts w:ascii="Arial" w:eastAsia="Times New Roman" w:hAnsi="Arial" w:cs="Times New Roman"/>
      <w:b/>
      <w:kern w:val="21"/>
      <w:sz w:val="21"/>
      <w:szCs w:val="24"/>
      <w:lang w:val="en-GB" w:eastAsia="en-GB"/>
    </w:rPr>
  </w:style>
  <w:style w:type="paragraph" w:customStyle="1" w:styleId="Head3">
    <w:name w:val="Head 3"/>
    <w:basedOn w:val="a4"/>
    <w:next w:val="Body4"/>
    <w:rsid w:val="00D67BBF"/>
    <w:pPr>
      <w:keepNext/>
      <w:suppressAutoHyphens w:val="0"/>
      <w:spacing w:before="280" w:after="40" w:line="290" w:lineRule="auto"/>
      <w:ind w:left="2041" w:firstLine="0"/>
      <w:outlineLvl w:val="2"/>
    </w:pPr>
    <w:rPr>
      <w:rFonts w:ascii="Arial" w:eastAsia="Times New Roman" w:hAnsi="Arial" w:cs="Times New Roman"/>
      <w:b/>
      <w:kern w:val="20"/>
      <w:sz w:val="20"/>
      <w:szCs w:val="24"/>
      <w:lang w:val="en-GB" w:eastAsia="en-GB"/>
    </w:rPr>
  </w:style>
  <w:style w:type="paragraph" w:customStyle="1" w:styleId="SubHead">
    <w:name w:val="SubHead"/>
    <w:basedOn w:val="a4"/>
    <w:next w:val="Body"/>
    <w:rsid w:val="00D67BBF"/>
    <w:pPr>
      <w:keepNext/>
      <w:suppressAutoHyphens w:val="0"/>
      <w:spacing w:before="200" w:after="120" w:line="240" w:lineRule="auto"/>
      <w:ind w:firstLine="0"/>
      <w:outlineLvl w:val="0"/>
    </w:pPr>
    <w:rPr>
      <w:rFonts w:eastAsia="Times New Roman" w:cs="Times New Roman"/>
      <w:b/>
      <w:kern w:val="21"/>
      <w:sz w:val="24"/>
      <w:szCs w:val="24"/>
      <w:lang w:eastAsia="en-GB"/>
    </w:rPr>
  </w:style>
  <w:style w:type="paragraph" w:customStyle="1" w:styleId="SchedApps">
    <w:name w:val="Sched/Apps"/>
    <w:basedOn w:val="a4"/>
    <w:next w:val="Body"/>
    <w:rsid w:val="00D67BBF"/>
    <w:pPr>
      <w:keepNext/>
      <w:pageBreakBefore/>
      <w:suppressAutoHyphens w:val="0"/>
      <w:spacing w:after="240" w:line="290" w:lineRule="auto"/>
      <w:ind w:firstLine="0"/>
      <w:jc w:val="center"/>
      <w:outlineLvl w:val="3"/>
    </w:pPr>
    <w:rPr>
      <w:rFonts w:ascii="Arial" w:eastAsia="Times New Roman" w:hAnsi="Arial" w:cs="Times New Roman"/>
      <w:b/>
      <w:kern w:val="23"/>
      <w:sz w:val="23"/>
      <w:szCs w:val="24"/>
      <w:lang w:val="en-GB" w:eastAsia="en-GB"/>
    </w:rPr>
  </w:style>
  <w:style w:type="paragraph" w:customStyle="1" w:styleId="Schedule1">
    <w:name w:val="Schedule 1"/>
    <w:basedOn w:val="a4"/>
    <w:uiPriority w:val="99"/>
    <w:rsid w:val="00D67BBF"/>
    <w:pPr>
      <w:numPr>
        <w:numId w:val="112"/>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Schedule2">
    <w:name w:val="Schedule 2"/>
    <w:basedOn w:val="a4"/>
    <w:uiPriority w:val="99"/>
    <w:rsid w:val="00D67BBF"/>
    <w:pPr>
      <w:numPr>
        <w:ilvl w:val="1"/>
        <w:numId w:val="112"/>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Schedule3">
    <w:name w:val="Schedule 3"/>
    <w:basedOn w:val="a4"/>
    <w:uiPriority w:val="99"/>
    <w:rsid w:val="00D67BBF"/>
    <w:pPr>
      <w:numPr>
        <w:ilvl w:val="2"/>
        <w:numId w:val="112"/>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Schedule4">
    <w:name w:val="Schedule 4"/>
    <w:basedOn w:val="a4"/>
    <w:uiPriority w:val="99"/>
    <w:rsid w:val="00D67BBF"/>
    <w:pPr>
      <w:numPr>
        <w:ilvl w:val="3"/>
        <w:numId w:val="112"/>
      </w:numPr>
      <w:suppressAutoHyphens w:val="0"/>
      <w:spacing w:after="140" w:line="290" w:lineRule="auto"/>
      <w:outlineLvl w:val="2"/>
    </w:pPr>
    <w:rPr>
      <w:rFonts w:ascii="Arial" w:eastAsia="Times New Roman" w:hAnsi="Arial" w:cs="Times New Roman"/>
      <w:kern w:val="20"/>
      <w:sz w:val="20"/>
      <w:szCs w:val="24"/>
      <w:lang w:val="en-GB" w:eastAsia="en-GB"/>
    </w:rPr>
  </w:style>
  <w:style w:type="paragraph" w:customStyle="1" w:styleId="Schedule5">
    <w:name w:val="Schedule 5"/>
    <w:basedOn w:val="a4"/>
    <w:uiPriority w:val="99"/>
    <w:rsid w:val="00D67BBF"/>
    <w:pPr>
      <w:numPr>
        <w:ilvl w:val="4"/>
        <w:numId w:val="112"/>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customStyle="1" w:styleId="Schedule6">
    <w:name w:val="Schedule 6"/>
    <w:basedOn w:val="a4"/>
    <w:uiPriority w:val="99"/>
    <w:rsid w:val="00D67BBF"/>
    <w:pPr>
      <w:numPr>
        <w:ilvl w:val="5"/>
        <w:numId w:val="112"/>
      </w:numPr>
      <w:suppressAutoHyphens w:val="0"/>
      <w:spacing w:after="140" w:line="290" w:lineRule="auto"/>
      <w:outlineLvl w:val="4"/>
    </w:pPr>
    <w:rPr>
      <w:rFonts w:ascii="Arial" w:eastAsia="Times New Roman" w:hAnsi="Arial" w:cs="Times New Roman"/>
      <w:kern w:val="20"/>
      <w:sz w:val="20"/>
      <w:szCs w:val="24"/>
      <w:lang w:val="en-GB" w:eastAsia="en-GB"/>
    </w:rPr>
  </w:style>
  <w:style w:type="paragraph" w:customStyle="1" w:styleId="TCLevel1">
    <w:name w:val="T+C Level 1"/>
    <w:basedOn w:val="a4"/>
    <w:next w:val="TCLevel2"/>
    <w:rsid w:val="00D67BBF"/>
    <w:pPr>
      <w:keepNext/>
      <w:numPr>
        <w:numId w:val="98"/>
      </w:numPr>
      <w:suppressAutoHyphens w:val="0"/>
      <w:spacing w:before="140" w:line="290" w:lineRule="auto"/>
      <w:outlineLvl w:val="0"/>
    </w:pPr>
    <w:rPr>
      <w:rFonts w:ascii="Arial" w:eastAsia="Times New Roman" w:hAnsi="Arial" w:cs="Times New Roman"/>
      <w:b/>
      <w:kern w:val="20"/>
      <w:sz w:val="20"/>
      <w:szCs w:val="24"/>
      <w:lang w:val="en-GB" w:eastAsia="en-GB"/>
    </w:rPr>
  </w:style>
  <w:style w:type="paragraph" w:customStyle="1" w:styleId="TCLevel2">
    <w:name w:val="T+C Level 2"/>
    <w:basedOn w:val="a4"/>
    <w:rsid w:val="00D67BBF"/>
    <w:pPr>
      <w:numPr>
        <w:ilvl w:val="1"/>
        <w:numId w:val="98"/>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TCLevel3">
    <w:name w:val="T+C Level 3"/>
    <w:basedOn w:val="a4"/>
    <w:rsid w:val="00D67BBF"/>
    <w:pPr>
      <w:numPr>
        <w:ilvl w:val="2"/>
        <w:numId w:val="98"/>
      </w:numPr>
      <w:suppressAutoHyphens w:val="0"/>
      <w:spacing w:after="140" w:line="290" w:lineRule="auto"/>
      <w:outlineLvl w:val="2"/>
    </w:pPr>
    <w:rPr>
      <w:rFonts w:ascii="Arial" w:eastAsia="Times New Roman" w:hAnsi="Arial" w:cs="Times New Roman"/>
      <w:kern w:val="20"/>
      <w:sz w:val="20"/>
      <w:szCs w:val="24"/>
      <w:lang w:val="en-GB" w:eastAsia="en-GB"/>
    </w:rPr>
  </w:style>
  <w:style w:type="paragraph" w:customStyle="1" w:styleId="TCLevel4">
    <w:name w:val="T+C Level 4"/>
    <w:basedOn w:val="a4"/>
    <w:rsid w:val="00D67BBF"/>
    <w:pPr>
      <w:numPr>
        <w:ilvl w:val="3"/>
        <w:numId w:val="98"/>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styleId="afffff7">
    <w:name w:val="Date"/>
    <w:basedOn w:val="a4"/>
    <w:next w:val="a4"/>
    <w:link w:val="afffff8"/>
    <w:rsid w:val="00D67BBF"/>
    <w:pPr>
      <w:suppressAutoHyphens w:val="0"/>
      <w:spacing w:line="240" w:lineRule="auto"/>
      <w:ind w:firstLine="0"/>
      <w:jc w:val="left"/>
    </w:pPr>
    <w:rPr>
      <w:rFonts w:ascii="Arial" w:eastAsia="Times New Roman" w:hAnsi="Arial" w:cs="Times New Roman"/>
      <w:kern w:val="0"/>
      <w:sz w:val="20"/>
      <w:szCs w:val="24"/>
      <w:lang w:val="en-GB" w:eastAsia="en-GB"/>
    </w:rPr>
  </w:style>
  <w:style w:type="character" w:customStyle="1" w:styleId="afffff8">
    <w:name w:val="Дата Знак"/>
    <w:link w:val="afffff7"/>
    <w:rsid w:val="00D67BBF"/>
    <w:rPr>
      <w:rFonts w:ascii="Arial" w:hAnsi="Arial"/>
      <w:szCs w:val="24"/>
      <w:lang w:val="en-GB" w:eastAsia="en-GB"/>
    </w:rPr>
  </w:style>
  <w:style w:type="paragraph" w:customStyle="1" w:styleId="DocExCode">
    <w:name w:val="DocExCode"/>
    <w:basedOn w:val="a4"/>
    <w:rsid w:val="00D67BBF"/>
    <w:pPr>
      <w:pBdr>
        <w:top w:val="single" w:sz="4" w:space="1" w:color="auto"/>
      </w:pBdr>
      <w:suppressAutoHyphens w:val="0"/>
      <w:spacing w:line="240" w:lineRule="auto"/>
      <w:ind w:firstLine="0"/>
      <w:jc w:val="left"/>
    </w:pPr>
    <w:rPr>
      <w:rFonts w:ascii="Arial" w:eastAsia="Times New Roman" w:hAnsi="Arial" w:cs="Times New Roman"/>
      <w:kern w:val="20"/>
      <w:sz w:val="16"/>
      <w:szCs w:val="24"/>
      <w:lang w:val="en-GB" w:eastAsia="en-GB"/>
    </w:rPr>
  </w:style>
  <w:style w:type="paragraph" w:customStyle="1" w:styleId="DocExCode-NoLine">
    <w:name w:val="DocExCode - No Line"/>
    <w:basedOn w:val="DocExCode"/>
    <w:rsid w:val="00D67BBF"/>
    <w:pPr>
      <w:pBdr>
        <w:top w:val="none" w:sz="0" w:space="0" w:color="auto"/>
      </w:pBdr>
    </w:pPr>
  </w:style>
  <w:style w:type="paragraph" w:customStyle="1" w:styleId="DocumentMap">
    <w:name w:val="DocumentMap"/>
    <w:basedOn w:val="a4"/>
    <w:rsid w:val="00D67BBF"/>
    <w:pPr>
      <w:suppressAutoHyphens w:val="0"/>
      <w:spacing w:line="240" w:lineRule="auto"/>
      <w:ind w:firstLine="0"/>
      <w:jc w:val="left"/>
    </w:pPr>
    <w:rPr>
      <w:rFonts w:ascii="Arial" w:eastAsia="Times New Roman" w:hAnsi="Arial" w:cs="Times New Roman"/>
      <w:kern w:val="0"/>
      <w:sz w:val="20"/>
      <w:szCs w:val="24"/>
      <w:lang w:val="en-GB" w:eastAsia="en-GB"/>
    </w:rPr>
  </w:style>
  <w:style w:type="paragraph" w:customStyle="1" w:styleId="Level7">
    <w:name w:val="Level 7"/>
    <w:basedOn w:val="a4"/>
    <w:rsid w:val="00D67BBF"/>
    <w:pPr>
      <w:numPr>
        <w:ilvl w:val="6"/>
        <w:numId w:val="88"/>
      </w:numPr>
      <w:suppressAutoHyphens w:val="0"/>
      <w:spacing w:after="140" w:line="290" w:lineRule="auto"/>
      <w:outlineLvl w:val="6"/>
    </w:pPr>
    <w:rPr>
      <w:rFonts w:ascii="Arial" w:eastAsia="Times New Roman" w:hAnsi="Arial" w:cs="Times New Roman"/>
      <w:kern w:val="20"/>
      <w:sz w:val="20"/>
      <w:szCs w:val="24"/>
      <w:lang w:val="en-GB" w:eastAsia="en-GB"/>
    </w:rPr>
  </w:style>
  <w:style w:type="paragraph" w:customStyle="1" w:styleId="Level8">
    <w:name w:val="Level 8"/>
    <w:basedOn w:val="a4"/>
    <w:rsid w:val="00D67BBF"/>
    <w:pPr>
      <w:numPr>
        <w:ilvl w:val="7"/>
        <w:numId w:val="88"/>
      </w:numPr>
      <w:suppressAutoHyphens w:val="0"/>
      <w:spacing w:after="140" w:line="290" w:lineRule="auto"/>
      <w:outlineLvl w:val="7"/>
    </w:pPr>
    <w:rPr>
      <w:rFonts w:ascii="Arial" w:eastAsia="Times New Roman" w:hAnsi="Arial" w:cs="Times New Roman"/>
      <w:kern w:val="20"/>
      <w:sz w:val="20"/>
      <w:szCs w:val="24"/>
      <w:lang w:val="en-GB" w:eastAsia="en-GB"/>
    </w:rPr>
  </w:style>
  <w:style w:type="paragraph" w:customStyle="1" w:styleId="Level9">
    <w:name w:val="Level 9"/>
    <w:basedOn w:val="a4"/>
    <w:rsid w:val="00D67BBF"/>
    <w:pPr>
      <w:numPr>
        <w:ilvl w:val="8"/>
        <w:numId w:val="88"/>
      </w:numPr>
      <w:suppressAutoHyphens w:val="0"/>
      <w:spacing w:after="140" w:line="290" w:lineRule="auto"/>
      <w:outlineLvl w:val="8"/>
    </w:pPr>
    <w:rPr>
      <w:rFonts w:ascii="Arial" w:eastAsia="Times New Roman" w:hAnsi="Arial" w:cs="Times New Roman"/>
      <w:kern w:val="20"/>
      <w:sz w:val="20"/>
      <w:szCs w:val="24"/>
      <w:lang w:val="en-GB" w:eastAsia="en-GB"/>
    </w:rPr>
  </w:style>
  <w:style w:type="paragraph" w:customStyle="1" w:styleId="Table1">
    <w:name w:val="Table 1"/>
    <w:basedOn w:val="a4"/>
    <w:rsid w:val="00D67BBF"/>
    <w:pPr>
      <w:numPr>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2">
    <w:name w:val="Table 2"/>
    <w:basedOn w:val="a4"/>
    <w:rsid w:val="00D67BBF"/>
    <w:pPr>
      <w:numPr>
        <w:ilvl w:val="1"/>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3">
    <w:name w:val="Table 3"/>
    <w:basedOn w:val="a4"/>
    <w:rsid w:val="00D67BBF"/>
    <w:pPr>
      <w:numPr>
        <w:ilvl w:val="2"/>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4">
    <w:name w:val="Table 4"/>
    <w:basedOn w:val="a4"/>
    <w:rsid w:val="00D67BBF"/>
    <w:pPr>
      <w:numPr>
        <w:ilvl w:val="3"/>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5">
    <w:name w:val="Table 5"/>
    <w:basedOn w:val="a4"/>
    <w:rsid w:val="00D67BBF"/>
    <w:pPr>
      <w:numPr>
        <w:ilvl w:val="4"/>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6">
    <w:name w:val="Table 6"/>
    <w:basedOn w:val="a4"/>
    <w:rsid w:val="00D67BBF"/>
    <w:pPr>
      <w:numPr>
        <w:ilvl w:val="5"/>
        <w:numId w:val="99"/>
      </w:numPr>
      <w:suppressAutoHyphens w:val="0"/>
      <w:spacing w:before="60" w:after="60" w:line="290" w:lineRule="auto"/>
      <w:jc w:val="left"/>
      <w:outlineLvl w:val="0"/>
    </w:pPr>
    <w:rPr>
      <w:rFonts w:ascii="Arial" w:eastAsia="Times New Roman" w:hAnsi="Arial" w:cs="Times New Roman"/>
      <w:kern w:val="20"/>
      <w:sz w:val="20"/>
      <w:szCs w:val="24"/>
      <w:lang w:val="en-GB" w:eastAsia="en-GB"/>
    </w:rPr>
  </w:style>
  <w:style w:type="paragraph" w:customStyle="1" w:styleId="Tablealpha">
    <w:name w:val="Table alpha"/>
    <w:basedOn w:val="CellBody"/>
    <w:rsid w:val="00D67BBF"/>
    <w:pPr>
      <w:numPr>
        <w:numId w:val="100"/>
      </w:numPr>
    </w:pPr>
  </w:style>
  <w:style w:type="paragraph" w:customStyle="1" w:styleId="Tablebullet">
    <w:name w:val="Table bullet"/>
    <w:basedOn w:val="a4"/>
    <w:rsid w:val="00D67BBF"/>
    <w:pPr>
      <w:numPr>
        <w:numId w:val="101"/>
      </w:numPr>
      <w:suppressAutoHyphens w:val="0"/>
      <w:spacing w:before="60" w:after="60" w:line="290" w:lineRule="auto"/>
      <w:jc w:val="left"/>
    </w:pPr>
    <w:rPr>
      <w:rFonts w:ascii="Arial" w:eastAsia="Times New Roman" w:hAnsi="Arial" w:cs="Times New Roman"/>
      <w:kern w:val="20"/>
      <w:sz w:val="20"/>
      <w:szCs w:val="24"/>
      <w:lang w:val="en-GB" w:eastAsia="en-GB"/>
    </w:rPr>
  </w:style>
  <w:style w:type="paragraph" w:customStyle="1" w:styleId="Tableroman">
    <w:name w:val="Table roman"/>
    <w:basedOn w:val="CellBody"/>
    <w:rsid w:val="00D67BBF"/>
    <w:pPr>
      <w:numPr>
        <w:numId w:val="102"/>
      </w:numPr>
    </w:pPr>
  </w:style>
  <w:style w:type="paragraph" w:customStyle="1" w:styleId="zFSand">
    <w:name w:val="zFSand"/>
    <w:basedOn w:val="a4"/>
    <w:next w:val="zFSco-names"/>
    <w:rsid w:val="00D67BBF"/>
    <w:pPr>
      <w:suppressAutoHyphens w:val="0"/>
      <w:spacing w:line="290" w:lineRule="auto"/>
      <w:ind w:firstLine="0"/>
      <w:jc w:val="center"/>
    </w:pPr>
    <w:rPr>
      <w:rFonts w:ascii="Arial" w:eastAsia="SimSun" w:hAnsi="Arial" w:cs="Times New Roman"/>
      <w:kern w:val="20"/>
      <w:sz w:val="20"/>
      <w:szCs w:val="20"/>
      <w:lang w:val="en-GB" w:eastAsia="en-GB"/>
    </w:rPr>
  </w:style>
  <w:style w:type="paragraph" w:customStyle="1" w:styleId="zFSco-names">
    <w:name w:val="zFSco-names"/>
    <w:basedOn w:val="a4"/>
    <w:next w:val="zFSand"/>
    <w:rsid w:val="00D67BBF"/>
    <w:pPr>
      <w:suppressAutoHyphens w:val="0"/>
      <w:spacing w:before="120" w:after="120" w:line="290" w:lineRule="auto"/>
      <w:ind w:firstLine="0"/>
      <w:jc w:val="center"/>
    </w:pPr>
    <w:rPr>
      <w:rFonts w:ascii="Arial" w:eastAsia="SimSun" w:hAnsi="Arial" w:cs="Times New Roman"/>
      <w:kern w:val="24"/>
      <w:sz w:val="24"/>
      <w:szCs w:val="24"/>
      <w:lang w:val="en-GB" w:eastAsia="en-GB"/>
    </w:rPr>
  </w:style>
  <w:style w:type="paragraph" w:customStyle="1" w:styleId="zFSDate">
    <w:name w:val="zFSDate"/>
    <w:basedOn w:val="a4"/>
    <w:rsid w:val="00D67BBF"/>
    <w:pPr>
      <w:suppressAutoHyphens w:val="0"/>
      <w:spacing w:line="290" w:lineRule="auto"/>
      <w:ind w:firstLine="0"/>
      <w:jc w:val="center"/>
    </w:pPr>
    <w:rPr>
      <w:rFonts w:ascii="Arial" w:eastAsia="Times New Roman" w:hAnsi="Arial" w:cs="Times New Roman"/>
      <w:kern w:val="20"/>
      <w:sz w:val="20"/>
      <w:szCs w:val="24"/>
      <w:lang w:val="en-GB" w:eastAsia="en-GB"/>
    </w:rPr>
  </w:style>
  <w:style w:type="paragraph" w:customStyle="1" w:styleId="zFSFooter">
    <w:name w:val="zFSFooter"/>
    <w:basedOn w:val="a4"/>
    <w:rsid w:val="00D67BBF"/>
    <w:pPr>
      <w:tabs>
        <w:tab w:val="left" w:pos="6521"/>
      </w:tabs>
      <w:suppressAutoHyphens w:val="0"/>
      <w:spacing w:after="40" w:line="240" w:lineRule="auto"/>
      <w:ind w:left="-108" w:firstLine="0"/>
      <w:jc w:val="left"/>
    </w:pPr>
    <w:rPr>
      <w:rFonts w:ascii="Arial" w:eastAsia="Times New Roman" w:hAnsi="Arial" w:cs="Times New Roman"/>
      <w:kern w:val="0"/>
      <w:sz w:val="16"/>
      <w:szCs w:val="24"/>
      <w:lang w:val="en-GB" w:eastAsia="en-GB"/>
    </w:rPr>
  </w:style>
  <w:style w:type="paragraph" w:customStyle="1" w:styleId="zFSNarrative">
    <w:name w:val="zFSNarrative"/>
    <w:basedOn w:val="a4"/>
    <w:rsid w:val="00D67BBF"/>
    <w:pPr>
      <w:suppressAutoHyphens w:val="0"/>
      <w:spacing w:before="120" w:after="120" w:line="290" w:lineRule="auto"/>
      <w:ind w:firstLine="0"/>
      <w:jc w:val="center"/>
    </w:pPr>
    <w:rPr>
      <w:rFonts w:ascii="Arial" w:eastAsia="SimSun" w:hAnsi="Arial" w:cs="Times New Roman"/>
      <w:kern w:val="20"/>
      <w:sz w:val="20"/>
      <w:szCs w:val="20"/>
      <w:lang w:val="en-GB" w:eastAsia="en-GB"/>
    </w:rPr>
  </w:style>
  <w:style w:type="paragraph" w:customStyle="1" w:styleId="zFSTitle">
    <w:name w:val="zFSTitle"/>
    <w:basedOn w:val="a4"/>
    <w:next w:val="zFSNarrative"/>
    <w:rsid w:val="00D67BBF"/>
    <w:pPr>
      <w:keepNext/>
      <w:suppressAutoHyphens w:val="0"/>
      <w:spacing w:before="240" w:after="120" w:line="290" w:lineRule="auto"/>
      <w:ind w:firstLine="0"/>
      <w:jc w:val="center"/>
    </w:pPr>
    <w:rPr>
      <w:rFonts w:ascii="Arial" w:eastAsia="SimSun" w:hAnsi="Arial" w:cs="Times New Roman"/>
      <w:kern w:val="0"/>
      <w:szCs w:val="28"/>
      <w:lang w:val="en-GB" w:eastAsia="en-GB"/>
    </w:rPr>
  </w:style>
  <w:style w:type="paragraph" w:styleId="afffff9">
    <w:name w:val="endnote text"/>
    <w:basedOn w:val="a4"/>
    <w:link w:val="afffffa"/>
    <w:rsid w:val="00D67BBF"/>
    <w:pPr>
      <w:tabs>
        <w:tab w:val="left" w:pos="227"/>
      </w:tabs>
      <w:suppressAutoHyphens w:val="0"/>
      <w:spacing w:after="60" w:line="200" w:lineRule="atLeast"/>
      <w:ind w:left="227" w:hanging="227"/>
    </w:pPr>
    <w:rPr>
      <w:rFonts w:ascii="Arial" w:eastAsia="Times New Roman" w:hAnsi="Arial" w:cs="Times New Roman"/>
      <w:kern w:val="20"/>
      <w:sz w:val="16"/>
      <w:szCs w:val="20"/>
      <w:lang w:val="en-GB" w:eastAsia="en-GB"/>
    </w:rPr>
  </w:style>
  <w:style w:type="character" w:customStyle="1" w:styleId="afffffa">
    <w:name w:val="Текст концевой сноски Знак"/>
    <w:link w:val="afffff9"/>
    <w:rsid w:val="00D67BBF"/>
    <w:rPr>
      <w:rFonts w:ascii="Arial" w:hAnsi="Arial"/>
      <w:kern w:val="20"/>
      <w:sz w:val="16"/>
      <w:lang w:val="en-GB" w:eastAsia="en-GB"/>
    </w:rPr>
  </w:style>
  <w:style w:type="paragraph" w:customStyle="1" w:styleId="Head">
    <w:name w:val="Head"/>
    <w:basedOn w:val="a4"/>
    <w:next w:val="Body"/>
    <w:rsid w:val="00D67BBF"/>
    <w:pPr>
      <w:keepNext/>
      <w:suppressAutoHyphens w:val="0"/>
      <w:spacing w:before="280" w:after="140" w:line="290" w:lineRule="auto"/>
      <w:ind w:firstLine="0"/>
      <w:outlineLvl w:val="0"/>
    </w:pPr>
    <w:rPr>
      <w:rFonts w:ascii="Arial" w:eastAsia="Times New Roman" w:hAnsi="Arial" w:cs="Times New Roman"/>
      <w:b/>
      <w:kern w:val="23"/>
      <w:sz w:val="23"/>
      <w:szCs w:val="24"/>
      <w:lang w:val="en-GB" w:eastAsia="en-GB"/>
    </w:rPr>
  </w:style>
  <w:style w:type="paragraph" w:styleId="afffffb">
    <w:name w:val="table of authorities"/>
    <w:basedOn w:val="a4"/>
    <w:next w:val="a4"/>
    <w:rsid w:val="00D67BBF"/>
    <w:pPr>
      <w:suppressAutoHyphens w:val="0"/>
      <w:spacing w:line="240" w:lineRule="auto"/>
      <w:ind w:left="200" w:hanging="200"/>
      <w:jc w:val="left"/>
    </w:pPr>
    <w:rPr>
      <w:rFonts w:ascii="Arial" w:eastAsia="Times New Roman" w:hAnsi="Arial" w:cs="Times New Roman"/>
      <w:kern w:val="0"/>
      <w:sz w:val="20"/>
      <w:szCs w:val="24"/>
      <w:lang w:val="en-GB" w:eastAsia="en-GB"/>
    </w:rPr>
  </w:style>
  <w:style w:type="paragraph" w:customStyle="1" w:styleId="CellBody">
    <w:name w:val="CellBody"/>
    <w:basedOn w:val="a4"/>
    <w:rsid w:val="00D67BBF"/>
    <w:pPr>
      <w:suppressAutoHyphens w:val="0"/>
      <w:spacing w:before="60" w:after="60" w:line="290" w:lineRule="auto"/>
      <w:ind w:firstLine="0"/>
      <w:jc w:val="left"/>
    </w:pPr>
    <w:rPr>
      <w:rFonts w:ascii="Arial" w:eastAsia="Times New Roman" w:hAnsi="Arial" w:cs="Times New Roman"/>
      <w:kern w:val="20"/>
      <w:sz w:val="20"/>
      <w:szCs w:val="20"/>
      <w:lang w:val="en-GB" w:eastAsia="en-GB"/>
    </w:rPr>
  </w:style>
  <w:style w:type="paragraph" w:customStyle="1" w:styleId="zSFRef">
    <w:name w:val="zSFRef"/>
    <w:basedOn w:val="a4"/>
    <w:rsid w:val="00D67BBF"/>
    <w:pPr>
      <w:suppressAutoHyphens w:val="0"/>
      <w:spacing w:line="240" w:lineRule="auto"/>
      <w:ind w:firstLine="0"/>
      <w:jc w:val="left"/>
    </w:pPr>
    <w:rPr>
      <w:rFonts w:ascii="Arial" w:eastAsia="SimSun" w:hAnsi="Arial" w:cs="Times New Roman"/>
      <w:kern w:val="16"/>
      <w:sz w:val="16"/>
      <w:szCs w:val="16"/>
      <w:lang w:val="en-GB" w:eastAsia="en-GB"/>
    </w:rPr>
  </w:style>
  <w:style w:type="paragraph" w:customStyle="1" w:styleId="UCAlpha1">
    <w:name w:val="UCAlpha 1"/>
    <w:basedOn w:val="a4"/>
    <w:rsid w:val="00D67BBF"/>
    <w:pPr>
      <w:numPr>
        <w:numId w:val="103"/>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UCAlpha2">
    <w:name w:val="UCAlpha 2"/>
    <w:basedOn w:val="a4"/>
    <w:rsid w:val="00D67BBF"/>
    <w:pPr>
      <w:numPr>
        <w:numId w:val="104"/>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UCAlpha3">
    <w:name w:val="UCAlpha 3"/>
    <w:basedOn w:val="a4"/>
    <w:rsid w:val="00D67BBF"/>
    <w:pPr>
      <w:numPr>
        <w:numId w:val="105"/>
      </w:numPr>
      <w:suppressAutoHyphens w:val="0"/>
      <w:spacing w:after="140" w:line="290" w:lineRule="auto"/>
      <w:outlineLvl w:val="2"/>
    </w:pPr>
    <w:rPr>
      <w:rFonts w:ascii="Arial" w:eastAsia="Times New Roman" w:hAnsi="Arial" w:cs="Times New Roman"/>
      <w:kern w:val="20"/>
      <w:sz w:val="20"/>
      <w:szCs w:val="24"/>
      <w:lang w:val="en-GB" w:eastAsia="en-GB"/>
    </w:rPr>
  </w:style>
  <w:style w:type="paragraph" w:customStyle="1" w:styleId="UCAlpha4">
    <w:name w:val="UCAlpha 4"/>
    <w:basedOn w:val="a4"/>
    <w:rsid w:val="00D67BBF"/>
    <w:pPr>
      <w:numPr>
        <w:numId w:val="106"/>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customStyle="1" w:styleId="UCAlpha5">
    <w:name w:val="UCAlpha 5"/>
    <w:basedOn w:val="a4"/>
    <w:rsid w:val="00D67BBF"/>
    <w:pPr>
      <w:numPr>
        <w:numId w:val="107"/>
      </w:numPr>
      <w:suppressAutoHyphens w:val="0"/>
      <w:spacing w:after="140" w:line="290" w:lineRule="auto"/>
      <w:outlineLvl w:val="4"/>
    </w:pPr>
    <w:rPr>
      <w:rFonts w:ascii="Arial" w:eastAsia="Times New Roman" w:hAnsi="Arial" w:cs="Times New Roman"/>
      <w:kern w:val="20"/>
      <w:sz w:val="20"/>
      <w:szCs w:val="24"/>
      <w:lang w:val="en-GB" w:eastAsia="en-GB"/>
    </w:rPr>
  </w:style>
  <w:style w:type="paragraph" w:customStyle="1" w:styleId="UCAlpha6">
    <w:name w:val="UCAlpha 6"/>
    <w:basedOn w:val="a4"/>
    <w:rsid w:val="00D67BBF"/>
    <w:pPr>
      <w:numPr>
        <w:numId w:val="108"/>
      </w:numPr>
      <w:suppressAutoHyphens w:val="0"/>
      <w:spacing w:after="140" w:line="290" w:lineRule="auto"/>
      <w:outlineLvl w:val="5"/>
    </w:pPr>
    <w:rPr>
      <w:rFonts w:ascii="Arial" w:eastAsia="Times New Roman" w:hAnsi="Arial" w:cs="Times New Roman"/>
      <w:kern w:val="20"/>
      <w:sz w:val="20"/>
      <w:szCs w:val="24"/>
      <w:lang w:val="en-GB" w:eastAsia="en-GB"/>
    </w:rPr>
  </w:style>
  <w:style w:type="paragraph" w:customStyle="1" w:styleId="UCRoman1">
    <w:name w:val="UCRoman 1"/>
    <w:basedOn w:val="a4"/>
    <w:rsid w:val="00D67BBF"/>
    <w:pPr>
      <w:numPr>
        <w:numId w:val="109"/>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UCRoman2">
    <w:name w:val="UCRoman 2"/>
    <w:basedOn w:val="a4"/>
    <w:rsid w:val="00D67BBF"/>
    <w:pPr>
      <w:numPr>
        <w:numId w:val="110"/>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doublealpha">
    <w:name w:val="double alpha"/>
    <w:basedOn w:val="a4"/>
    <w:rsid w:val="00D67BBF"/>
    <w:pPr>
      <w:numPr>
        <w:numId w:val="87"/>
      </w:numPr>
      <w:suppressAutoHyphens w:val="0"/>
      <w:spacing w:after="140" w:line="290" w:lineRule="auto"/>
    </w:pPr>
    <w:rPr>
      <w:rFonts w:ascii="Arial" w:eastAsia="Times New Roman" w:hAnsi="Arial" w:cs="Times New Roman"/>
      <w:kern w:val="20"/>
      <w:sz w:val="20"/>
      <w:szCs w:val="24"/>
      <w:lang w:val="en-GB" w:eastAsia="en-GB"/>
    </w:rPr>
  </w:style>
  <w:style w:type="paragraph" w:customStyle="1" w:styleId="ListNumbers">
    <w:name w:val="List Numbers"/>
    <w:basedOn w:val="a4"/>
    <w:rsid w:val="00D67BBF"/>
    <w:pPr>
      <w:numPr>
        <w:numId w:val="89"/>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dashbullet1">
    <w:name w:val="dash bullet 1"/>
    <w:basedOn w:val="a4"/>
    <w:rsid w:val="00D67BBF"/>
    <w:pPr>
      <w:numPr>
        <w:numId w:val="81"/>
      </w:numPr>
      <w:suppressAutoHyphens w:val="0"/>
      <w:spacing w:after="140" w:line="290" w:lineRule="auto"/>
      <w:outlineLvl w:val="0"/>
    </w:pPr>
    <w:rPr>
      <w:rFonts w:ascii="Arial" w:eastAsia="Times New Roman" w:hAnsi="Arial" w:cs="Times New Roman"/>
      <w:kern w:val="20"/>
      <w:sz w:val="20"/>
      <w:szCs w:val="24"/>
      <w:lang w:val="en-GB" w:eastAsia="en-GB"/>
    </w:rPr>
  </w:style>
  <w:style w:type="paragraph" w:customStyle="1" w:styleId="dashbullet2">
    <w:name w:val="dash bullet 2"/>
    <w:basedOn w:val="a4"/>
    <w:rsid w:val="00D67BBF"/>
    <w:pPr>
      <w:numPr>
        <w:numId w:val="82"/>
      </w:numPr>
      <w:suppressAutoHyphens w:val="0"/>
      <w:spacing w:after="140" w:line="290" w:lineRule="auto"/>
      <w:outlineLvl w:val="1"/>
    </w:pPr>
    <w:rPr>
      <w:rFonts w:ascii="Arial" w:eastAsia="Times New Roman" w:hAnsi="Arial" w:cs="Times New Roman"/>
      <w:kern w:val="20"/>
      <w:sz w:val="20"/>
      <w:szCs w:val="24"/>
      <w:lang w:val="en-GB" w:eastAsia="en-GB"/>
    </w:rPr>
  </w:style>
  <w:style w:type="paragraph" w:customStyle="1" w:styleId="dashbullet3">
    <w:name w:val="dash bullet 3"/>
    <w:basedOn w:val="a4"/>
    <w:rsid w:val="00D67BBF"/>
    <w:pPr>
      <w:numPr>
        <w:numId w:val="83"/>
      </w:numPr>
      <w:suppressAutoHyphens w:val="0"/>
      <w:spacing w:after="140" w:line="290" w:lineRule="auto"/>
      <w:outlineLvl w:val="2"/>
    </w:pPr>
    <w:rPr>
      <w:rFonts w:ascii="Arial" w:eastAsia="Times New Roman" w:hAnsi="Arial" w:cs="Times New Roman"/>
      <w:kern w:val="20"/>
      <w:sz w:val="20"/>
      <w:szCs w:val="24"/>
      <w:lang w:val="en-GB" w:eastAsia="en-GB"/>
    </w:rPr>
  </w:style>
  <w:style w:type="paragraph" w:customStyle="1" w:styleId="dashbullet4">
    <w:name w:val="dash bullet 4"/>
    <w:basedOn w:val="a4"/>
    <w:rsid w:val="00D67BBF"/>
    <w:pPr>
      <w:numPr>
        <w:numId w:val="84"/>
      </w:numPr>
      <w:suppressAutoHyphens w:val="0"/>
      <w:spacing w:after="140" w:line="290" w:lineRule="auto"/>
      <w:outlineLvl w:val="3"/>
    </w:pPr>
    <w:rPr>
      <w:rFonts w:ascii="Arial" w:eastAsia="Times New Roman" w:hAnsi="Arial" w:cs="Times New Roman"/>
      <w:kern w:val="20"/>
      <w:sz w:val="20"/>
      <w:szCs w:val="24"/>
      <w:lang w:val="en-GB" w:eastAsia="en-GB"/>
    </w:rPr>
  </w:style>
  <w:style w:type="paragraph" w:customStyle="1" w:styleId="dashbullet5">
    <w:name w:val="dash bullet 5"/>
    <w:basedOn w:val="a4"/>
    <w:rsid w:val="00D67BBF"/>
    <w:pPr>
      <w:numPr>
        <w:numId w:val="85"/>
      </w:numPr>
      <w:suppressAutoHyphens w:val="0"/>
      <w:spacing w:after="140" w:line="290" w:lineRule="auto"/>
      <w:outlineLvl w:val="4"/>
    </w:pPr>
    <w:rPr>
      <w:rFonts w:ascii="Arial" w:eastAsia="Times New Roman" w:hAnsi="Arial" w:cs="Times New Roman"/>
      <w:kern w:val="20"/>
      <w:sz w:val="20"/>
      <w:szCs w:val="24"/>
      <w:lang w:val="en-GB" w:eastAsia="en-GB"/>
    </w:rPr>
  </w:style>
  <w:style w:type="paragraph" w:customStyle="1" w:styleId="dashbullet6">
    <w:name w:val="dash bullet 6"/>
    <w:basedOn w:val="a4"/>
    <w:rsid w:val="00D67BBF"/>
    <w:pPr>
      <w:numPr>
        <w:numId w:val="86"/>
      </w:numPr>
      <w:suppressAutoHyphens w:val="0"/>
      <w:spacing w:after="140" w:line="290" w:lineRule="auto"/>
      <w:outlineLvl w:val="5"/>
    </w:pPr>
    <w:rPr>
      <w:rFonts w:ascii="Arial" w:eastAsia="Times New Roman" w:hAnsi="Arial" w:cs="Times New Roman"/>
      <w:kern w:val="20"/>
      <w:sz w:val="20"/>
      <w:szCs w:val="24"/>
      <w:lang w:val="en-GB" w:eastAsia="en-GB"/>
    </w:rPr>
  </w:style>
  <w:style w:type="paragraph" w:customStyle="1" w:styleId="zFSAddress">
    <w:name w:val="zFSAddress"/>
    <w:basedOn w:val="a4"/>
    <w:rsid w:val="00D67BBF"/>
    <w:pPr>
      <w:suppressAutoHyphens w:val="0"/>
      <w:spacing w:line="290" w:lineRule="auto"/>
      <w:ind w:firstLine="0"/>
      <w:jc w:val="left"/>
    </w:pPr>
    <w:rPr>
      <w:rFonts w:ascii="Arial" w:eastAsia="Times New Roman" w:hAnsi="Arial" w:cs="Times New Roman"/>
      <w:kern w:val="16"/>
      <w:sz w:val="16"/>
      <w:szCs w:val="24"/>
      <w:lang w:val="en-GB" w:eastAsia="en-GB"/>
    </w:rPr>
  </w:style>
  <w:style w:type="paragraph" w:customStyle="1" w:styleId="zFSDescription">
    <w:name w:val="zFSDescription"/>
    <w:basedOn w:val="zFSDate"/>
    <w:rsid w:val="00D67BBF"/>
    <w:rPr>
      <w:rFonts w:eastAsia="SimSun"/>
      <w:i/>
      <w:caps/>
      <w:szCs w:val="20"/>
    </w:rPr>
  </w:style>
  <w:style w:type="paragraph" w:customStyle="1" w:styleId="zFSDraft">
    <w:name w:val="zFSDraft"/>
    <w:basedOn w:val="a4"/>
    <w:rsid w:val="00D67BBF"/>
    <w:pPr>
      <w:suppressAutoHyphens w:val="0"/>
      <w:spacing w:line="290" w:lineRule="auto"/>
      <w:ind w:firstLine="0"/>
      <w:jc w:val="left"/>
    </w:pPr>
    <w:rPr>
      <w:rFonts w:ascii="Arial" w:eastAsia="Times New Roman" w:hAnsi="Arial" w:cs="Times New Roman"/>
      <w:kern w:val="20"/>
      <w:sz w:val="20"/>
      <w:szCs w:val="24"/>
      <w:lang w:val="en-GB" w:eastAsia="en-GB"/>
    </w:rPr>
  </w:style>
  <w:style w:type="paragraph" w:customStyle="1" w:styleId="zFSFax">
    <w:name w:val="zFSFax"/>
    <w:basedOn w:val="a4"/>
    <w:rsid w:val="00D67BBF"/>
    <w:pPr>
      <w:suppressAutoHyphens w:val="0"/>
      <w:spacing w:line="240" w:lineRule="auto"/>
      <w:ind w:firstLine="0"/>
      <w:jc w:val="left"/>
    </w:pPr>
    <w:rPr>
      <w:rFonts w:ascii="Arial" w:eastAsia="Times New Roman" w:hAnsi="Arial" w:cs="Times New Roman"/>
      <w:kern w:val="16"/>
      <w:sz w:val="16"/>
      <w:szCs w:val="24"/>
      <w:lang w:val="en-GB" w:eastAsia="en-GB"/>
    </w:rPr>
  </w:style>
  <w:style w:type="paragraph" w:customStyle="1" w:styleId="zFSNameofDoc">
    <w:name w:val="zFSNameofDoc"/>
    <w:basedOn w:val="a4"/>
    <w:rsid w:val="00D67BBF"/>
    <w:pPr>
      <w:suppressAutoHyphens w:val="0"/>
      <w:spacing w:before="300" w:after="400" w:line="290" w:lineRule="auto"/>
      <w:ind w:firstLine="0"/>
      <w:jc w:val="center"/>
    </w:pPr>
    <w:rPr>
      <w:rFonts w:ascii="Arial" w:eastAsia="SimSun" w:hAnsi="Arial" w:cs="Times New Roman"/>
      <w:caps/>
      <w:kern w:val="0"/>
      <w:sz w:val="20"/>
      <w:szCs w:val="20"/>
      <w:lang w:val="en-GB" w:eastAsia="en-GB"/>
    </w:rPr>
  </w:style>
  <w:style w:type="paragraph" w:customStyle="1" w:styleId="zFSTel">
    <w:name w:val="zFSTel"/>
    <w:basedOn w:val="a4"/>
    <w:rsid w:val="00D67BBF"/>
    <w:pPr>
      <w:suppressAutoHyphens w:val="0"/>
      <w:spacing w:before="120" w:line="240" w:lineRule="auto"/>
      <w:ind w:firstLine="0"/>
      <w:jc w:val="left"/>
    </w:pPr>
    <w:rPr>
      <w:rFonts w:ascii="Arial" w:eastAsia="Times New Roman" w:hAnsi="Arial" w:cs="Times New Roman"/>
      <w:kern w:val="16"/>
      <w:sz w:val="16"/>
      <w:szCs w:val="24"/>
      <w:lang w:val="en-GB" w:eastAsia="en-GB"/>
    </w:rPr>
  </w:style>
  <w:style w:type="paragraph" w:customStyle="1" w:styleId="zFSAmount">
    <w:name w:val="zFSAmount"/>
    <w:basedOn w:val="a4"/>
    <w:rsid w:val="00D67BBF"/>
    <w:pPr>
      <w:suppressAutoHyphens w:val="0"/>
      <w:spacing w:before="800" w:line="290" w:lineRule="auto"/>
      <w:ind w:firstLine="0"/>
      <w:jc w:val="center"/>
    </w:pPr>
    <w:rPr>
      <w:rFonts w:ascii="Arial" w:eastAsia="Times New Roman" w:hAnsi="Arial" w:cs="Times New Roman"/>
      <w:i/>
      <w:kern w:val="0"/>
      <w:sz w:val="20"/>
      <w:szCs w:val="24"/>
      <w:lang w:val="en-GB" w:eastAsia="en-GB"/>
    </w:rPr>
  </w:style>
  <w:style w:type="character" w:customStyle="1" w:styleId="zTokyoLogoCaption">
    <w:name w:val="zTokyoLogoCaption"/>
    <w:rsid w:val="00D67BBF"/>
    <w:rPr>
      <w:rFonts w:ascii="MS Mincho" w:eastAsia="MS Mincho"/>
      <w:noProof/>
      <w:sz w:val="13"/>
    </w:rPr>
  </w:style>
  <w:style w:type="paragraph" w:customStyle="1" w:styleId="zFSAddress2">
    <w:name w:val="zFSAddress2"/>
    <w:basedOn w:val="a4"/>
    <w:rsid w:val="00D67BBF"/>
    <w:pPr>
      <w:suppressAutoHyphens w:val="0"/>
      <w:spacing w:line="290" w:lineRule="auto"/>
      <w:ind w:firstLine="0"/>
      <w:jc w:val="left"/>
      <w:outlineLvl w:val="1"/>
    </w:pPr>
    <w:rPr>
      <w:rFonts w:ascii="Arial" w:eastAsia="Times New Roman" w:hAnsi="Arial" w:cs="Times New Roman"/>
      <w:kern w:val="16"/>
      <w:sz w:val="16"/>
      <w:szCs w:val="24"/>
      <w:lang w:val="en-GB" w:eastAsia="en-GB"/>
    </w:rPr>
  </w:style>
  <w:style w:type="character" w:customStyle="1" w:styleId="zTokyoLogoCaption2">
    <w:name w:val="zTokyoLogoCaption2"/>
    <w:rsid w:val="00D67BBF"/>
    <w:rPr>
      <w:rFonts w:ascii="MS Mincho" w:eastAsia="MS Mincho"/>
      <w:noProof/>
      <w:sz w:val="16"/>
    </w:rPr>
  </w:style>
  <w:style w:type="paragraph" w:customStyle="1" w:styleId="ScheduleHeading">
    <w:name w:val="Schedule Heading"/>
    <w:basedOn w:val="Body"/>
    <w:next w:val="Body"/>
    <w:rsid w:val="00D67BBF"/>
    <w:pPr>
      <w:keepNext/>
      <w:pageBreakBefore/>
      <w:numPr>
        <w:numId w:val="111"/>
      </w:numPr>
      <w:spacing w:after="240"/>
      <w:jc w:val="center"/>
      <w:outlineLvl w:val="3"/>
    </w:pPr>
    <w:rPr>
      <w:b/>
      <w:kern w:val="23"/>
      <w:sz w:val="23"/>
      <w:szCs w:val="23"/>
      <w:lang w:eastAsia="en-US"/>
    </w:rPr>
  </w:style>
  <w:style w:type="numbering" w:customStyle="1" w:styleId="engage">
    <w:name w:val="engage"/>
    <w:uiPriority w:val="99"/>
    <w:rsid w:val="00D67BBF"/>
    <w:pPr>
      <w:numPr>
        <w:numId w:val="113"/>
      </w:numPr>
    </w:pPr>
  </w:style>
  <w:style w:type="paragraph" w:customStyle="1" w:styleId="engageBody">
    <w:name w:val="engage_Body"/>
    <w:basedOn w:val="a4"/>
    <w:qFormat/>
    <w:rsid w:val="00D67BBF"/>
    <w:pPr>
      <w:suppressAutoHyphens w:val="0"/>
      <w:spacing w:after="140" w:line="290" w:lineRule="auto"/>
      <w:ind w:firstLine="0"/>
    </w:pPr>
    <w:rPr>
      <w:rFonts w:ascii="Arial" w:eastAsia="Times New Roman" w:hAnsi="Arial" w:cs="Times New Roman"/>
      <w:kern w:val="0"/>
      <w:sz w:val="13"/>
      <w:szCs w:val="13"/>
      <w:lang w:val="en-GB" w:eastAsia="en-US"/>
    </w:rPr>
  </w:style>
  <w:style w:type="paragraph" w:customStyle="1" w:styleId="engageL1">
    <w:name w:val="engage_L1"/>
    <w:basedOn w:val="a4"/>
    <w:rsid w:val="00D67BBF"/>
    <w:pPr>
      <w:keepNext/>
      <w:numPr>
        <w:numId w:val="114"/>
      </w:numPr>
      <w:suppressAutoHyphens w:val="0"/>
      <w:spacing w:after="140" w:line="290" w:lineRule="auto"/>
      <w:jc w:val="left"/>
    </w:pPr>
    <w:rPr>
      <w:rFonts w:ascii="Arial" w:eastAsia="Times New Roman" w:hAnsi="Arial" w:cs="Times New Roman"/>
      <w:b/>
      <w:bCs/>
      <w:kern w:val="0"/>
      <w:sz w:val="13"/>
      <w:szCs w:val="13"/>
      <w:lang w:val="en-GB" w:eastAsia="en-US"/>
    </w:rPr>
  </w:style>
  <w:style w:type="paragraph" w:customStyle="1" w:styleId="engageL2">
    <w:name w:val="engage_L2"/>
    <w:basedOn w:val="a4"/>
    <w:qFormat/>
    <w:rsid w:val="00D67BBF"/>
    <w:pPr>
      <w:numPr>
        <w:ilvl w:val="1"/>
        <w:numId w:val="114"/>
      </w:numPr>
      <w:suppressAutoHyphens w:val="0"/>
      <w:spacing w:after="140" w:line="290" w:lineRule="auto"/>
    </w:pPr>
    <w:rPr>
      <w:rFonts w:ascii="Arial" w:eastAsia="Times New Roman" w:hAnsi="Arial" w:cs="Times New Roman"/>
      <w:kern w:val="0"/>
      <w:sz w:val="13"/>
      <w:szCs w:val="24"/>
      <w:lang w:val="en-GB" w:eastAsia="en-US"/>
    </w:rPr>
  </w:style>
  <w:style w:type="paragraph" w:customStyle="1" w:styleId="engageTitle">
    <w:name w:val="engage_Title"/>
    <w:basedOn w:val="a4"/>
    <w:next w:val="engageBody"/>
    <w:rsid w:val="00D67BBF"/>
    <w:pPr>
      <w:suppressAutoHyphens w:val="0"/>
      <w:spacing w:after="240" w:line="240" w:lineRule="auto"/>
      <w:ind w:firstLine="0"/>
      <w:jc w:val="center"/>
    </w:pPr>
    <w:rPr>
      <w:rFonts w:ascii="Arial" w:eastAsia="Times New Roman" w:hAnsi="Arial" w:cs="Times New Roman"/>
      <w:b/>
      <w:kern w:val="0"/>
      <w:sz w:val="20"/>
      <w:szCs w:val="20"/>
      <w:lang w:val="en-GB" w:eastAsia="en-US"/>
    </w:rPr>
  </w:style>
  <w:style w:type="character" w:customStyle="1" w:styleId="Level2Char">
    <w:name w:val="Level 2 Char"/>
    <w:link w:val="Level2"/>
    <w:locked/>
    <w:rsid w:val="00D67BBF"/>
    <w:rPr>
      <w:rFonts w:ascii="Arial" w:hAnsi="Arial"/>
      <w:kern w:val="20"/>
      <w:szCs w:val="28"/>
      <w:lang w:val="en-GB" w:eastAsia="en-GB"/>
    </w:rPr>
  </w:style>
  <w:style w:type="character" w:customStyle="1" w:styleId="WW-115pt1">
    <w:name w:val="WW-Основной текст + 11;5 pt1"/>
    <w:rsid w:val="00D67BBF"/>
    <w:rPr>
      <w:rFonts w:ascii="Times New Roman" w:eastAsia="Times New Roman" w:hAnsi="Times New Roman" w:cs="Times New Roman"/>
      <w:b w:val="0"/>
      <w:bCs w:val="0"/>
      <w:i w:val="0"/>
      <w:iCs w:val="0"/>
      <w:caps w:val="0"/>
      <w:smallCaps w:val="0"/>
      <w:strike w:val="0"/>
      <w:dstrike w:val="0"/>
      <w:color w:val="000000"/>
      <w:spacing w:val="0"/>
      <w:w w:val="100"/>
      <w:position w:val="0"/>
      <w:sz w:val="23"/>
      <w:szCs w:val="23"/>
      <w:u w:val="none"/>
      <w:vertAlign w:val="baseline"/>
      <w:lang w:val="ru-RU"/>
    </w:rPr>
  </w:style>
  <w:style w:type="paragraph" w:customStyle="1" w:styleId="2fe">
    <w:name w:val="Основной текст2"/>
    <w:basedOn w:val="a4"/>
    <w:rsid w:val="00D67BBF"/>
    <w:pPr>
      <w:shd w:val="clear" w:color="auto" w:fill="FFFFFF"/>
      <w:spacing w:before="1020" w:line="384" w:lineRule="exact"/>
      <w:ind w:hanging="360"/>
      <w:jc w:val="left"/>
    </w:pPr>
    <w:rPr>
      <w:rFonts w:eastAsia="Times New Roman" w:cs="Times New Roman"/>
      <w:kern w:val="0"/>
      <w:sz w:val="27"/>
      <w:szCs w:val="27"/>
    </w:rPr>
  </w:style>
  <w:style w:type="paragraph" w:customStyle="1" w:styleId="FWBL1">
    <w:name w:val="FWB_L1"/>
    <w:next w:val="FWBL2"/>
    <w:link w:val="FWBL1Char"/>
    <w:rsid w:val="00D67BBF"/>
    <w:pPr>
      <w:keepNext/>
      <w:keepLines/>
      <w:widowControl w:val="0"/>
      <w:tabs>
        <w:tab w:val="left" w:pos="1713"/>
        <w:tab w:val="left" w:pos="5399"/>
      </w:tabs>
      <w:autoSpaceDE w:val="0"/>
      <w:autoSpaceDN w:val="0"/>
      <w:adjustRightInd w:val="0"/>
      <w:spacing w:after="240"/>
      <w:outlineLvl w:val="0"/>
    </w:pPr>
    <w:rPr>
      <w:b/>
      <w:bCs/>
      <w:smallCaps/>
      <w:sz w:val="24"/>
      <w:szCs w:val="24"/>
      <w:lang w:eastAsia="en-US"/>
    </w:rPr>
  </w:style>
  <w:style w:type="character" w:customStyle="1" w:styleId="FWBL1Char">
    <w:name w:val="FWB_L1 Char"/>
    <w:link w:val="FWBL1"/>
    <w:rsid w:val="00D67BBF"/>
    <w:rPr>
      <w:b/>
      <w:bCs/>
      <w:smallCaps/>
      <w:sz w:val="24"/>
      <w:szCs w:val="24"/>
      <w:lang w:eastAsia="en-US"/>
    </w:rPr>
  </w:style>
  <w:style w:type="table" w:customStyle="1" w:styleId="117">
    <w:name w:val="Сетка таблицы11"/>
    <w:basedOn w:val="a7"/>
    <w:next w:val="affa"/>
    <w:uiPriority w:val="99"/>
    <w:rsid w:val="00D67BBF"/>
    <w:pPr>
      <w:ind w:left="2126" w:hanging="992"/>
      <w:jc w:val="both"/>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
    <w:basedOn w:val="a7"/>
    <w:next w:val="affa"/>
    <w:uiPriority w:val="59"/>
    <w:rsid w:val="00D67BBF"/>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
    <w:basedOn w:val="a7"/>
    <w:next w:val="affa"/>
    <w:uiPriority w:val="59"/>
    <w:rsid w:val="00D67BBF"/>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7"/>
    <w:next w:val="affa"/>
    <w:uiPriority w:val="39"/>
    <w:rsid w:val="00D67BBF"/>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7"/>
    <w:next w:val="affa"/>
    <w:rsid w:val="00D67BBF"/>
    <w:pPr>
      <w:jc w:val="both"/>
    </w:pPr>
    <w:rPr>
      <w:rFonts w:ascii="Arial" w:hAnsi="Arial"/>
      <w:sz w:val="21"/>
      <w:szCs w:val="21"/>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7"/>
    <w:next w:val="affa"/>
    <w:uiPriority w:val="39"/>
    <w:rsid w:val="00D67BBF"/>
    <w:pPr>
      <w:jc w:val="both"/>
    </w:pPr>
    <w:rPr>
      <w:rFonts w:ascii="Arial" w:hAnsi="Arial"/>
      <w:sz w:val="21"/>
      <w:szCs w:val="21"/>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 светлая12"/>
    <w:basedOn w:val="a7"/>
    <w:uiPriority w:val="40"/>
    <w:rsid w:val="00D67BBF"/>
    <w:rPr>
      <w:rFonts w:eastAsia="Calibri"/>
      <w:sz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41">
    <w:name w:val="Сетка таблицы141"/>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 светлая111"/>
    <w:basedOn w:val="a7"/>
    <w:uiPriority w:val="40"/>
    <w:rsid w:val="00D67BBF"/>
    <w:rPr>
      <w:rFonts w:eastAsia="Calibri"/>
      <w:sz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51">
    <w:name w:val="Сетка таблицы151"/>
    <w:basedOn w:val="a7"/>
    <w:next w:val="affa"/>
    <w:uiPriority w:val="39"/>
    <w:rsid w:val="00D67BBF"/>
    <w:rPr>
      <w:rFonts w:eastAsia="Calibri"/>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uiPriority w:val="99"/>
    <w:rsid w:val="00D67BBF"/>
    <w:rPr>
      <w:rFonts w:ascii="Calibri" w:eastAsia="MS Mincho" w:hAnsi="Calibri"/>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alibri85pt">
    <w:name w:val="Основной текст (2) + Calibri;8;5 pt;Не полужирный"/>
    <w:rsid w:val="00D67BBF"/>
    <w:rPr>
      <w:rFonts w:ascii="Calibri" w:eastAsia="Calibri" w:hAnsi="Calibri" w:cs="Calibri"/>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pple-tab-span">
    <w:name w:val="apple-tab-span"/>
    <w:rsid w:val="00D67BBF"/>
  </w:style>
  <w:style w:type="character" w:customStyle="1" w:styleId="Bodytext295pt">
    <w:name w:val="Body text (2) + 9.5 pt"/>
    <w:rsid w:val="00D67BBF"/>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Bodytext20">
    <w:name w:val="Body text (2)_"/>
    <w:link w:val="Bodytext2"/>
    <w:rsid w:val="00D67BBF"/>
    <w:rPr>
      <w:kern w:val="1"/>
      <w:shd w:val="clear" w:color="auto" w:fill="FFFFFF"/>
      <w:lang w:eastAsia="ar-SA"/>
    </w:rPr>
  </w:style>
  <w:style w:type="character" w:customStyle="1" w:styleId="Bodytext2105pt">
    <w:name w:val="Body text (2) + 10.5 pt"/>
    <w:rsid w:val="00D67BBF"/>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45pt">
    <w:name w:val="Body text (2) + 4.5 pt"/>
    <w:rsid w:val="00D67BBF"/>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Heading1">
    <w:name w:val="Heading #1_"/>
    <w:link w:val="Heading10"/>
    <w:rsid w:val="00D67BBF"/>
    <w:rPr>
      <w:b/>
      <w:bCs/>
      <w:shd w:val="clear" w:color="auto" w:fill="FFFFFF"/>
    </w:rPr>
  </w:style>
  <w:style w:type="paragraph" w:customStyle="1" w:styleId="Heading10">
    <w:name w:val="Heading #1"/>
    <w:basedOn w:val="a4"/>
    <w:link w:val="Heading1"/>
    <w:rsid w:val="00D67BBF"/>
    <w:pPr>
      <w:widowControl w:val="0"/>
      <w:shd w:val="clear" w:color="auto" w:fill="FFFFFF"/>
      <w:suppressAutoHyphens w:val="0"/>
      <w:spacing w:after="240" w:line="0" w:lineRule="atLeast"/>
      <w:ind w:firstLine="0"/>
      <w:jc w:val="center"/>
      <w:outlineLvl w:val="0"/>
    </w:pPr>
    <w:rPr>
      <w:rFonts w:eastAsia="Times New Roman" w:cs="Times New Roman"/>
      <w:b/>
      <w:bCs/>
      <w:kern w:val="0"/>
      <w:sz w:val="20"/>
      <w:szCs w:val="20"/>
      <w:lang w:eastAsia="ru-RU"/>
    </w:rPr>
  </w:style>
  <w:style w:type="character" w:styleId="afffffc">
    <w:name w:val="line number"/>
    <w:uiPriority w:val="99"/>
    <w:semiHidden/>
    <w:unhideWhenUsed/>
    <w:rsid w:val="00D67BBF"/>
  </w:style>
  <w:style w:type="paragraph" w:customStyle="1" w:styleId="xl3888">
    <w:name w:val="xl3888"/>
    <w:basedOn w:val="a4"/>
    <w:rsid w:val="00C70E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20"/>
      <w:szCs w:val="20"/>
      <w:lang w:eastAsia="ru-RU"/>
    </w:rPr>
  </w:style>
  <w:style w:type="paragraph" w:customStyle="1" w:styleId="xl3895">
    <w:name w:val="xl3895"/>
    <w:basedOn w:val="a4"/>
    <w:rsid w:val="00C70E2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b/>
      <w:bCs/>
      <w:kern w:val="0"/>
      <w:sz w:val="20"/>
      <w:szCs w:val="20"/>
      <w:lang w:eastAsia="ru-RU"/>
    </w:rPr>
  </w:style>
  <w:style w:type="paragraph" w:customStyle="1" w:styleId="Standarttablebalance">
    <w:name w:val="Standart_table_balance"/>
    <w:qFormat/>
    <w:rsid w:val="00720BA7"/>
    <w:rPr>
      <w:color w:val="000000"/>
      <w:sz w:val="24"/>
    </w:rPr>
  </w:style>
  <w:style w:type="paragraph" w:customStyle="1" w:styleId="Italictablebalance">
    <w:name w:val="Italic_table_balance"/>
    <w:qFormat/>
    <w:rsid w:val="00720BA7"/>
    <w:rPr>
      <w:i/>
      <w:color w:val="000000"/>
      <w:sz w:val="24"/>
    </w:rPr>
  </w:style>
  <w:style w:type="paragraph" w:customStyle="1" w:styleId="withouttablebalance">
    <w:name w:val="without_table_balance"/>
    <w:qFormat/>
    <w:rsid w:val="00720BA7"/>
    <w:rPr>
      <w:color w:val="000000"/>
    </w:rPr>
  </w:style>
  <w:style w:type="paragraph" w:customStyle="1" w:styleId="Boldtablebalance">
    <w:name w:val="Bold_table_balance"/>
    <w:qFormat/>
    <w:rsid w:val="00720BA7"/>
    <w:rPr>
      <w:b/>
      <w:color w:val="000000"/>
      <w:sz w:val="24"/>
    </w:rPr>
  </w:style>
  <w:style w:type="paragraph" w:customStyle="1" w:styleId="Boldwithouttablebalance">
    <w:name w:val="Bold_without_table_balance"/>
    <w:qFormat/>
    <w:rsid w:val="00720BA7"/>
    <w:rPr>
      <w:b/>
      <w:color w:val="000000"/>
    </w:rPr>
  </w:style>
  <w:style w:type="paragraph" w:customStyle="1" w:styleId="Standarttablefinres">
    <w:name w:val="Standart_table_fin_res"/>
    <w:qFormat/>
    <w:rsid w:val="005F236B"/>
    <w:rPr>
      <w:color w:val="000000"/>
      <w:sz w:val="24"/>
    </w:rPr>
  </w:style>
  <w:style w:type="paragraph" w:customStyle="1" w:styleId="Italictablefinres">
    <w:name w:val="Italic_table_fin_res"/>
    <w:qFormat/>
    <w:rsid w:val="005F236B"/>
    <w:rPr>
      <w:i/>
      <w:color w:val="000000"/>
      <w:sz w:val="24"/>
    </w:rPr>
  </w:style>
  <w:style w:type="paragraph" w:customStyle="1" w:styleId="Boldtablefinres">
    <w:name w:val="Bold_table_fin_res"/>
    <w:qFormat/>
    <w:rsid w:val="005F236B"/>
    <w:rPr>
      <w:b/>
      <w:color w:val="000000"/>
      <w:sz w:val="24"/>
    </w:rPr>
  </w:style>
  <w:style w:type="numbering" w:customStyle="1" w:styleId="142">
    <w:name w:val="Нет списка14"/>
    <w:next w:val="a8"/>
    <w:uiPriority w:val="99"/>
    <w:semiHidden/>
    <w:unhideWhenUsed/>
    <w:rsid w:val="00F40804"/>
  </w:style>
  <w:style w:type="paragraph" w:customStyle="1" w:styleId="h2">
    <w:name w:val="h2"/>
    <w:basedOn w:val="affff3"/>
    <w:rsid w:val="00F40804"/>
    <w:pPr>
      <w:spacing w:after="480"/>
      <w:contextualSpacing w:val="0"/>
      <w:jc w:val="center"/>
    </w:pPr>
    <w:rPr>
      <w:rFonts w:ascii="Times New Roman" w:hAnsi="Times New Roman" w:cs="Times New Roman"/>
      <w:bCs/>
      <w:szCs w:val="24"/>
    </w:rPr>
  </w:style>
  <w:style w:type="paragraph" w:customStyle="1" w:styleId="xl3886">
    <w:name w:val="xl3886"/>
    <w:basedOn w:val="a4"/>
    <w:rsid w:val="00F40804"/>
    <w:pPr>
      <w:suppressAutoHyphens w:val="0"/>
      <w:spacing w:before="100" w:beforeAutospacing="1" w:after="100" w:afterAutospacing="1" w:line="240" w:lineRule="auto"/>
      <w:ind w:firstLine="0"/>
      <w:jc w:val="center"/>
    </w:pPr>
    <w:rPr>
      <w:rFonts w:eastAsia="Times New Roman" w:cs="Times New Roman"/>
      <w:kern w:val="0"/>
      <w:sz w:val="24"/>
      <w:szCs w:val="24"/>
      <w:lang w:eastAsia="ru-RU"/>
    </w:rPr>
  </w:style>
  <w:style w:type="paragraph" w:customStyle="1" w:styleId="xl3887">
    <w:name w:val="xl3887"/>
    <w:basedOn w:val="a4"/>
    <w:rsid w:val="00F4080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b/>
      <w:bCs/>
      <w:kern w:val="0"/>
      <w:sz w:val="20"/>
      <w:szCs w:val="20"/>
      <w:lang w:eastAsia="ru-RU"/>
    </w:rPr>
  </w:style>
  <w:style w:type="paragraph" w:customStyle="1" w:styleId="xl3896">
    <w:name w:val="xl3896"/>
    <w:basedOn w:val="a4"/>
    <w:rsid w:val="00F4080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left"/>
      <w:textAlignment w:val="center"/>
    </w:pPr>
    <w:rPr>
      <w:rFonts w:eastAsia="Times New Roman" w:cs="Times New Roman"/>
      <w:kern w:val="0"/>
      <w:sz w:val="24"/>
      <w:szCs w:val="24"/>
      <w:lang w:eastAsia="ru-RU"/>
    </w:rPr>
  </w:style>
  <w:style w:type="paragraph" w:customStyle="1" w:styleId="xl3897">
    <w:name w:val="xl3897"/>
    <w:basedOn w:val="a4"/>
    <w:rsid w:val="00F40804"/>
    <w:pPr>
      <w:suppressAutoHyphens w:val="0"/>
      <w:spacing w:before="100" w:beforeAutospacing="1" w:after="100" w:afterAutospacing="1" w:line="240" w:lineRule="auto"/>
      <w:ind w:firstLine="0"/>
      <w:jc w:val="left"/>
    </w:pPr>
    <w:rPr>
      <w:rFonts w:eastAsia="Times New Roman" w:cs="Times New Roman"/>
      <w:kern w:val="0"/>
      <w:sz w:val="24"/>
      <w:szCs w:val="24"/>
      <w:lang w:eastAsia="ru-RU"/>
    </w:rPr>
  </w:style>
  <w:style w:type="paragraph" w:customStyle="1" w:styleId="xl3898">
    <w:name w:val="xl3898"/>
    <w:basedOn w:val="a4"/>
    <w:rsid w:val="00F40804"/>
    <w:pPr>
      <w:pBdr>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20"/>
      <w:szCs w:val="20"/>
      <w:lang w:eastAsia="ru-RU"/>
    </w:rPr>
  </w:style>
  <w:style w:type="paragraph" w:customStyle="1" w:styleId="xl3899">
    <w:name w:val="xl3899"/>
    <w:basedOn w:val="a4"/>
    <w:rsid w:val="00F40804"/>
    <w:pPr>
      <w:suppressAutoHyphens w:val="0"/>
      <w:spacing w:before="100" w:beforeAutospacing="1" w:after="100" w:afterAutospacing="1" w:line="240" w:lineRule="auto"/>
      <w:ind w:firstLine="0"/>
      <w:jc w:val="center"/>
    </w:pPr>
    <w:rPr>
      <w:rFonts w:eastAsia="Times New Roman" w:cs="Times New Roman"/>
      <w:kern w:val="0"/>
      <w:sz w:val="20"/>
      <w:szCs w:val="20"/>
      <w:lang w:eastAsia="ru-RU"/>
    </w:rPr>
  </w:style>
  <w:style w:type="paragraph" w:customStyle="1" w:styleId="xl3900">
    <w:name w:val="xl3900"/>
    <w:basedOn w:val="a4"/>
    <w:rsid w:val="00F40804"/>
    <w:pPr>
      <w:suppressAutoHyphens w:val="0"/>
      <w:spacing w:before="100" w:beforeAutospacing="1" w:after="100" w:afterAutospacing="1" w:line="240" w:lineRule="auto"/>
      <w:ind w:firstLine="0"/>
      <w:jc w:val="left"/>
    </w:pPr>
    <w:rPr>
      <w:rFonts w:eastAsia="Times New Roman" w:cs="Times New Roman"/>
      <w:kern w:val="0"/>
      <w:sz w:val="20"/>
      <w:szCs w:val="20"/>
      <w:lang w:eastAsia="ru-RU"/>
    </w:rPr>
  </w:style>
  <w:style w:type="paragraph" w:customStyle="1" w:styleId="xl3901">
    <w:name w:val="xl3901"/>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02">
    <w:name w:val="xl3902"/>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03">
    <w:name w:val="xl3903"/>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textAlignment w:val="center"/>
    </w:pPr>
    <w:rPr>
      <w:rFonts w:eastAsia="Times New Roman" w:cs="Times New Roman"/>
      <w:color w:val="000000"/>
      <w:kern w:val="0"/>
      <w:sz w:val="18"/>
      <w:szCs w:val="18"/>
      <w:lang w:eastAsia="ru-RU"/>
    </w:rPr>
  </w:style>
  <w:style w:type="paragraph" w:customStyle="1" w:styleId="xl3904">
    <w:name w:val="xl3904"/>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05">
    <w:name w:val="xl3905"/>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06">
    <w:name w:val="xl3906"/>
    <w:basedOn w:val="a4"/>
    <w:rsid w:val="00DD604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07">
    <w:name w:val="xl3907"/>
    <w:basedOn w:val="a4"/>
    <w:rsid w:val="00DD6040"/>
    <w:pPr>
      <w:pBdr>
        <w:top w:val="single" w:sz="4" w:space="0" w:color="000000"/>
        <w:left w:val="single" w:sz="4" w:space="0" w:color="000000"/>
        <w:bottom w:val="single" w:sz="4" w:space="0" w:color="000000"/>
        <w:right w:val="single" w:sz="8"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08">
    <w:name w:val="xl3908"/>
    <w:basedOn w:val="a4"/>
    <w:rsid w:val="00DD6040"/>
    <w:pPr>
      <w:pBdr>
        <w:top w:val="single" w:sz="4" w:space="0" w:color="000000"/>
        <w:left w:val="single" w:sz="8" w:space="0" w:color="000000"/>
        <w:bottom w:val="single" w:sz="8" w:space="0" w:color="000000"/>
        <w:right w:val="single" w:sz="4" w:space="0" w:color="000000"/>
      </w:pBdr>
      <w:suppressAutoHyphens w:val="0"/>
      <w:spacing w:before="100" w:beforeAutospacing="1" w:after="100" w:afterAutospacing="1" w:line="240" w:lineRule="auto"/>
      <w:ind w:firstLine="0"/>
      <w:textAlignment w:val="center"/>
    </w:pPr>
    <w:rPr>
      <w:rFonts w:eastAsia="Times New Roman" w:cs="Times New Roman"/>
      <w:color w:val="000000"/>
      <w:kern w:val="0"/>
      <w:sz w:val="18"/>
      <w:szCs w:val="18"/>
      <w:lang w:eastAsia="ru-RU"/>
    </w:rPr>
  </w:style>
  <w:style w:type="paragraph" w:customStyle="1" w:styleId="xl3909">
    <w:name w:val="xl3909"/>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10">
    <w:name w:val="xl3910"/>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11">
    <w:name w:val="xl3911"/>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textAlignment w:val="center"/>
    </w:pPr>
    <w:rPr>
      <w:rFonts w:eastAsia="Times New Roman" w:cs="Times New Roman"/>
      <w:color w:val="000000"/>
      <w:kern w:val="0"/>
      <w:sz w:val="18"/>
      <w:szCs w:val="18"/>
      <w:lang w:eastAsia="ru-RU"/>
    </w:rPr>
  </w:style>
  <w:style w:type="paragraph" w:customStyle="1" w:styleId="xl3912">
    <w:name w:val="xl3912"/>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13">
    <w:name w:val="xl3913"/>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14">
    <w:name w:val="xl3914"/>
    <w:basedOn w:val="a4"/>
    <w:rsid w:val="00DD6040"/>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15">
    <w:name w:val="xl3915"/>
    <w:basedOn w:val="a4"/>
    <w:rsid w:val="00DD6040"/>
    <w:pPr>
      <w:pBdr>
        <w:top w:val="single" w:sz="4" w:space="0" w:color="000000"/>
        <w:left w:val="single" w:sz="4" w:space="0" w:color="000000"/>
        <w:bottom w:val="single" w:sz="8" w:space="0" w:color="000000"/>
        <w:right w:val="single" w:sz="8"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16">
    <w:name w:val="xl3916"/>
    <w:basedOn w:val="a4"/>
    <w:rsid w:val="00DD6040"/>
    <w:pPr>
      <w:pBdr>
        <w:top w:val="single" w:sz="4" w:space="0" w:color="000000"/>
        <w:left w:val="single" w:sz="8" w:space="0" w:color="000000"/>
        <w:right w:val="single" w:sz="4" w:space="0" w:color="000000"/>
      </w:pBdr>
      <w:suppressAutoHyphens w:val="0"/>
      <w:spacing w:before="100" w:beforeAutospacing="1" w:after="100" w:afterAutospacing="1" w:line="240" w:lineRule="auto"/>
      <w:ind w:firstLine="0"/>
      <w:textAlignment w:val="center"/>
    </w:pPr>
    <w:rPr>
      <w:rFonts w:eastAsia="Times New Roman" w:cs="Times New Roman"/>
      <w:color w:val="000000"/>
      <w:kern w:val="0"/>
      <w:sz w:val="18"/>
      <w:szCs w:val="18"/>
      <w:lang w:eastAsia="ru-RU"/>
    </w:rPr>
  </w:style>
  <w:style w:type="paragraph" w:customStyle="1" w:styleId="xl3917">
    <w:name w:val="xl3917"/>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18">
    <w:name w:val="xl3918"/>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color w:val="000000"/>
      <w:kern w:val="0"/>
      <w:sz w:val="18"/>
      <w:szCs w:val="18"/>
      <w:lang w:eastAsia="ru-RU"/>
    </w:rPr>
  </w:style>
  <w:style w:type="paragraph" w:customStyle="1" w:styleId="xl3919">
    <w:name w:val="xl3919"/>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textAlignment w:val="center"/>
    </w:pPr>
    <w:rPr>
      <w:rFonts w:eastAsia="Times New Roman" w:cs="Times New Roman"/>
      <w:color w:val="000000"/>
      <w:kern w:val="0"/>
      <w:sz w:val="18"/>
      <w:szCs w:val="18"/>
      <w:lang w:eastAsia="ru-RU"/>
    </w:rPr>
  </w:style>
  <w:style w:type="paragraph" w:customStyle="1" w:styleId="xl3920">
    <w:name w:val="xl3920"/>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21">
    <w:name w:val="xl3921"/>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22">
    <w:name w:val="xl3922"/>
    <w:basedOn w:val="a4"/>
    <w:rsid w:val="00DD6040"/>
    <w:pPr>
      <w:pBdr>
        <w:top w:val="single" w:sz="4" w:space="0" w:color="000000"/>
        <w:left w:val="single" w:sz="4" w:space="0" w:color="000000"/>
        <w:right w:val="single" w:sz="4"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23">
    <w:name w:val="xl3923"/>
    <w:basedOn w:val="a4"/>
    <w:rsid w:val="00DD6040"/>
    <w:pPr>
      <w:pBdr>
        <w:top w:val="single" w:sz="4" w:space="0" w:color="000000"/>
        <w:left w:val="single" w:sz="4" w:space="0" w:color="000000"/>
        <w:right w:val="single" w:sz="8" w:space="0" w:color="000000"/>
      </w:pBdr>
      <w:suppressAutoHyphens w:val="0"/>
      <w:spacing w:before="100" w:beforeAutospacing="1" w:after="100" w:afterAutospacing="1" w:line="240" w:lineRule="auto"/>
      <w:ind w:firstLine="0"/>
      <w:jc w:val="center"/>
      <w:textAlignment w:val="center"/>
    </w:pPr>
    <w:rPr>
      <w:rFonts w:eastAsia="Times New Roman" w:cs="Times New Roman"/>
      <w:kern w:val="0"/>
      <w:sz w:val="18"/>
      <w:szCs w:val="18"/>
      <w:lang w:eastAsia="ru-RU"/>
    </w:rPr>
  </w:style>
  <w:style w:type="paragraph" w:customStyle="1" w:styleId="xl3924">
    <w:name w:val="xl3924"/>
    <w:basedOn w:val="a4"/>
    <w:rsid w:val="00DD6040"/>
    <w:pPr>
      <w:pBdr>
        <w:top w:val="single" w:sz="8" w:space="0" w:color="000000"/>
        <w:left w:val="single" w:sz="4" w:space="20" w:color="000000"/>
        <w:bottom w:val="single" w:sz="4" w:space="0" w:color="000000"/>
        <w:right w:val="single" w:sz="8" w:space="0" w:color="000000"/>
      </w:pBdr>
      <w:suppressAutoHyphens w:val="0"/>
      <w:spacing w:before="100" w:beforeAutospacing="1" w:after="100" w:afterAutospacing="1" w:line="240" w:lineRule="auto"/>
      <w:ind w:firstLineChars="300" w:firstLine="0"/>
      <w:jc w:val="left"/>
      <w:textAlignment w:val="center"/>
    </w:pPr>
    <w:rPr>
      <w:rFonts w:eastAsia="Times New Roman" w:cs="Times New Roman"/>
      <w:kern w:val="0"/>
      <w:sz w:val="18"/>
      <w:szCs w:val="18"/>
      <w:lang w:eastAsia="ru-RU"/>
    </w:rPr>
  </w:style>
  <w:style w:type="paragraph" w:customStyle="1" w:styleId="xl3925">
    <w:name w:val="xl3925"/>
    <w:basedOn w:val="a4"/>
    <w:rsid w:val="00DD6040"/>
    <w:pPr>
      <w:pBdr>
        <w:top w:val="single" w:sz="4" w:space="0" w:color="000000"/>
        <w:left w:val="single" w:sz="4" w:space="20" w:color="000000"/>
        <w:bottom w:val="single" w:sz="4" w:space="0" w:color="000000"/>
        <w:right w:val="single" w:sz="8" w:space="0" w:color="000000"/>
      </w:pBdr>
      <w:suppressAutoHyphens w:val="0"/>
      <w:spacing w:before="100" w:beforeAutospacing="1" w:after="100" w:afterAutospacing="1" w:line="240" w:lineRule="auto"/>
      <w:ind w:firstLineChars="300" w:firstLine="0"/>
      <w:jc w:val="left"/>
      <w:textAlignment w:val="center"/>
    </w:pPr>
    <w:rPr>
      <w:rFonts w:eastAsia="Times New Roman" w:cs="Times New Roman"/>
      <w:kern w:val="0"/>
      <w:sz w:val="18"/>
      <w:szCs w:val="18"/>
      <w:lang w:eastAsia="ru-RU"/>
    </w:rPr>
  </w:style>
  <w:style w:type="paragraph" w:customStyle="1" w:styleId="xl3926">
    <w:name w:val="xl3926"/>
    <w:basedOn w:val="a4"/>
    <w:rsid w:val="00DD6040"/>
    <w:pPr>
      <w:pBdr>
        <w:top w:val="single" w:sz="4" w:space="0" w:color="000000"/>
        <w:left w:val="single" w:sz="4" w:space="20" w:color="000000"/>
        <w:right w:val="single" w:sz="8" w:space="0" w:color="000000"/>
      </w:pBdr>
      <w:suppressAutoHyphens w:val="0"/>
      <w:spacing w:before="100" w:beforeAutospacing="1" w:after="100" w:afterAutospacing="1" w:line="240" w:lineRule="auto"/>
      <w:ind w:firstLineChars="300" w:firstLine="0"/>
      <w:jc w:val="left"/>
      <w:textAlignment w:val="center"/>
    </w:pPr>
    <w:rPr>
      <w:rFonts w:eastAsia="Times New Roman" w:cs="Times New Roman"/>
      <w:kern w:val="0"/>
      <w:sz w:val="18"/>
      <w:szCs w:val="18"/>
      <w:lang w:eastAsia="ru-RU"/>
    </w:rPr>
  </w:style>
  <w:style w:type="character" w:customStyle="1" w:styleId="Bodytext3">
    <w:name w:val="Body text (3)_"/>
    <w:link w:val="Bodytext30"/>
    <w:rsid w:val="007F6AA5"/>
    <w:rPr>
      <w:rFonts w:ascii="Cambria" w:eastAsia="Cambria" w:hAnsi="Cambria" w:cs="Cambria"/>
      <w:b/>
      <w:bCs/>
      <w:sz w:val="21"/>
      <w:szCs w:val="21"/>
      <w:shd w:val="clear" w:color="auto" w:fill="FFFFFF"/>
    </w:rPr>
  </w:style>
  <w:style w:type="paragraph" w:customStyle="1" w:styleId="Bodytext30">
    <w:name w:val="Body text (3)"/>
    <w:basedOn w:val="a4"/>
    <w:link w:val="Bodytext3"/>
    <w:rsid w:val="007F6AA5"/>
    <w:pPr>
      <w:widowControl w:val="0"/>
      <w:shd w:val="clear" w:color="auto" w:fill="FFFFFF"/>
      <w:suppressAutoHyphens w:val="0"/>
      <w:spacing w:before="240" w:after="360" w:line="0" w:lineRule="atLeast"/>
      <w:ind w:firstLine="0"/>
      <w:jc w:val="center"/>
    </w:pPr>
    <w:rPr>
      <w:rFonts w:ascii="Cambria" w:eastAsia="Cambria" w:hAnsi="Cambria" w:cs="Cambria"/>
      <w:b/>
      <w:bCs/>
      <w:kern w:val="0"/>
      <w:sz w:val="21"/>
      <w:szCs w:val="21"/>
      <w:lang w:eastAsia="ru-RU"/>
    </w:rPr>
  </w:style>
  <w:style w:type="character" w:customStyle="1" w:styleId="Tablecaption">
    <w:name w:val="Table caption_"/>
    <w:link w:val="Tablecaption0"/>
    <w:rsid w:val="007F6AA5"/>
    <w:rPr>
      <w:rFonts w:ascii="Cambria" w:eastAsia="Cambria" w:hAnsi="Cambria" w:cs="Cambria"/>
      <w:shd w:val="clear" w:color="auto" w:fill="FFFFFF"/>
    </w:rPr>
  </w:style>
  <w:style w:type="paragraph" w:customStyle="1" w:styleId="Tablecaption0">
    <w:name w:val="Table caption"/>
    <w:basedOn w:val="a4"/>
    <w:link w:val="Tablecaption"/>
    <w:rsid w:val="007F6AA5"/>
    <w:pPr>
      <w:widowControl w:val="0"/>
      <w:shd w:val="clear" w:color="auto" w:fill="FFFFFF"/>
      <w:suppressAutoHyphens w:val="0"/>
      <w:spacing w:line="0" w:lineRule="atLeast"/>
      <w:ind w:firstLine="0"/>
      <w:jc w:val="left"/>
    </w:pPr>
    <w:rPr>
      <w:rFonts w:ascii="Cambria" w:eastAsia="Cambria" w:hAnsi="Cambria" w:cs="Cambria"/>
      <w:kern w:val="0"/>
      <w:sz w:val="20"/>
      <w:szCs w:val="20"/>
      <w:lang w:eastAsia="ru-RU"/>
    </w:rPr>
  </w:style>
  <w:style w:type="character" w:customStyle="1" w:styleId="Bodytext212ptSpacing0pt">
    <w:name w:val="Body text (2) + 12 pt;Spacing 0 pt"/>
    <w:rsid w:val="00F91CCA"/>
    <w:rPr>
      <w:rFonts w:ascii="Cambria" w:eastAsia="Cambria" w:hAnsi="Cambria" w:cs="Cambria"/>
      <w:b/>
      <w:bCs/>
      <w:i w:val="0"/>
      <w:iCs w:val="0"/>
      <w:smallCaps w:val="0"/>
      <w:strike w:val="0"/>
      <w:color w:val="000000"/>
      <w:spacing w:val="-10"/>
      <w:w w:val="100"/>
      <w:kern w:val="1"/>
      <w:position w:val="0"/>
      <w:sz w:val="24"/>
      <w:szCs w:val="24"/>
      <w:u w:val="none"/>
      <w:shd w:val="clear" w:color="auto" w:fill="FFFFFF"/>
      <w:lang w:val="ru-RU" w:eastAsia="ru-RU" w:bidi="ru-RU"/>
    </w:rPr>
  </w:style>
  <w:style w:type="character" w:customStyle="1" w:styleId="Bodytext5">
    <w:name w:val="Body text (5)_"/>
    <w:link w:val="Bodytext50"/>
    <w:rsid w:val="00F91CCA"/>
    <w:rPr>
      <w:rFonts w:ascii="Cambria" w:eastAsia="Cambria" w:hAnsi="Cambria" w:cs="Cambria"/>
      <w:w w:val="200"/>
      <w:sz w:val="11"/>
      <w:szCs w:val="11"/>
      <w:shd w:val="clear" w:color="auto" w:fill="FFFFFF"/>
    </w:rPr>
  </w:style>
  <w:style w:type="paragraph" w:customStyle="1" w:styleId="Bodytext50">
    <w:name w:val="Body text (5)"/>
    <w:basedOn w:val="a4"/>
    <w:link w:val="Bodytext5"/>
    <w:rsid w:val="00F91CCA"/>
    <w:pPr>
      <w:widowControl w:val="0"/>
      <w:shd w:val="clear" w:color="auto" w:fill="FFFFFF"/>
      <w:suppressAutoHyphens w:val="0"/>
      <w:spacing w:line="0" w:lineRule="atLeast"/>
      <w:ind w:firstLine="0"/>
      <w:jc w:val="left"/>
    </w:pPr>
    <w:rPr>
      <w:rFonts w:ascii="Cambria" w:eastAsia="Cambria" w:hAnsi="Cambria" w:cs="Cambria"/>
      <w:w w:val="200"/>
      <w:kern w:val="0"/>
      <w:sz w:val="11"/>
      <w:szCs w:val="11"/>
      <w:lang w:eastAsia="ru-RU"/>
    </w:rPr>
  </w:style>
  <w:style w:type="character" w:customStyle="1" w:styleId="Bodytext275pt">
    <w:name w:val="Body text (2) + 7.5 pt"/>
    <w:rsid w:val="00F91CCA"/>
    <w:rPr>
      <w:rFonts w:ascii="Cambria" w:eastAsia="Cambria" w:hAnsi="Cambria" w:cs="Cambria"/>
      <w:b w:val="0"/>
      <w:bCs w:val="0"/>
      <w:i w:val="0"/>
      <w:iCs w:val="0"/>
      <w:smallCaps w:val="0"/>
      <w:strike w:val="0"/>
      <w:color w:val="000000"/>
      <w:spacing w:val="0"/>
      <w:w w:val="100"/>
      <w:kern w:val="1"/>
      <w:position w:val="0"/>
      <w:sz w:val="15"/>
      <w:szCs w:val="15"/>
      <w:u w:val="none"/>
      <w:shd w:val="clear" w:color="auto" w:fill="FFFFFF"/>
      <w:lang w:val="ru-RU" w:eastAsia="ru-RU" w:bidi="ru-RU"/>
    </w:rPr>
  </w:style>
  <w:style w:type="character" w:customStyle="1" w:styleId="Bodytext285pt">
    <w:name w:val="Body text (2) + 8.5 pt"/>
    <w:rsid w:val="00F91CCA"/>
    <w:rPr>
      <w:rFonts w:ascii="Cambria" w:eastAsia="Cambria" w:hAnsi="Cambria" w:cs="Cambria"/>
      <w:b w:val="0"/>
      <w:bCs w:val="0"/>
      <w:i w:val="0"/>
      <w:iCs w:val="0"/>
      <w:smallCaps w:val="0"/>
      <w:strike w:val="0"/>
      <w:color w:val="000000"/>
      <w:spacing w:val="0"/>
      <w:w w:val="100"/>
      <w:kern w:val="1"/>
      <w:position w:val="0"/>
      <w:sz w:val="17"/>
      <w:szCs w:val="17"/>
      <w:u w:val="none"/>
      <w:shd w:val="clear" w:color="auto" w:fill="FFFFFF"/>
      <w:lang w:val="ru-RU" w:eastAsia="ru-RU" w:bidi="ru-RU"/>
    </w:rPr>
  </w:style>
  <w:style w:type="character" w:customStyle="1" w:styleId="Bodytext27pt">
    <w:name w:val="Body text (2) + 7 pt"/>
    <w:rsid w:val="00284820"/>
    <w:rPr>
      <w:rFonts w:ascii="Cambria" w:eastAsia="Cambria" w:hAnsi="Cambria" w:cs="Cambria"/>
      <w:b w:val="0"/>
      <w:bCs w:val="0"/>
      <w:i w:val="0"/>
      <w:iCs w:val="0"/>
      <w:smallCaps w:val="0"/>
      <w:strike w:val="0"/>
      <w:color w:val="000000"/>
      <w:spacing w:val="0"/>
      <w:w w:val="100"/>
      <w:kern w:val="1"/>
      <w:position w:val="0"/>
      <w:sz w:val="14"/>
      <w:szCs w:val="14"/>
      <w:u w:val="none"/>
      <w:shd w:val="clear" w:color="auto" w:fill="FFFFFF"/>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numbering" w:customStyle="1" w:styleId="WW8Num1z0">
    <w:name w:val="71"/>
    <w:pPr>
      <w:numPr>
        <w:numId w:val="32"/>
      </w:numPr>
    </w:pPr>
  </w:style>
  <w:style w:type="numbering" w:customStyle="1" w:styleId="WW8Num1z1">
    <w:name w:val="32"/>
    <w:pPr>
      <w:numPr>
        <w:numId w:val="34"/>
      </w:numPr>
    </w:pPr>
  </w:style>
  <w:style w:type="numbering" w:customStyle="1" w:styleId="WW8Num1z2">
    <w:name w:val="20"/>
    <w:pPr>
      <w:numPr>
        <w:numId w:val="23"/>
      </w:numPr>
    </w:pPr>
  </w:style>
  <w:style w:type="numbering" w:customStyle="1" w:styleId="WW8Num1z3">
    <w:name w:val="50"/>
    <w:pPr>
      <w:numPr>
        <w:numId w:val="26"/>
      </w:numPr>
    </w:pPr>
  </w:style>
  <w:style w:type="numbering" w:customStyle="1" w:styleId="WW8Num1z4">
    <w:name w:val="72"/>
    <w:pPr>
      <w:numPr>
        <w:numId w:val="37"/>
      </w:numPr>
    </w:pPr>
  </w:style>
  <w:style w:type="numbering" w:customStyle="1" w:styleId="WW8Num1z5">
    <w:name w:val="40"/>
    <w:pPr>
      <w:numPr>
        <w:numId w:val="25"/>
      </w:numPr>
    </w:pPr>
  </w:style>
  <w:style w:type="numbering" w:customStyle="1" w:styleId="WW8Num1z6">
    <w:name w:val="engage"/>
    <w:pPr>
      <w:numPr>
        <w:numId w:val="113"/>
      </w:numPr>
    </w:pPr>
  </w:style>
  <w:style w:type="numbering" w:customStyle="1" w:styleId="WW8Num1z7">
    <w:name w:val="42"/>
    <w:pPr>
      <w:numPr>
        <w:numId w:val="43"/>
      </w:numPr>
    </w:pPr>
  </w:style>
  <w:style w:type="numbering" w:customStyle="1" w:styleId="WW8Num1z8">
    <w:name w:val="51"/>
    <w:pPr>
      <w:numPr>
        <w:numId w:val="30"/>
      </w:numPr>
    </w:pPr>
  </w:style>
  <w:style w:type="numbering" w:customStyle="1" w:styleId="WW8Num2z0">
    <w:name w:val="33"/>
    <w:pPr>
      <w:numPr>
        <w:numId w:val="44"/>
      </w:numPr>
    </w:pPr>
  </w:style>
  <w:style w:type="numbering" w:customStyle="1" w:styleId="WW8Num2z1">
    <w:name w:val="30"/>
    <w:pPr>
      <w:numPr>
        <w:numId w:val="24"/>
      </w:numPr>
    </w:pPr>
  </w:style>
  <w:style w:type="numbering" w:customStyle="1" w:styleId="WW8Num2z2">
    <w:name w:val="22"/>
    <w:pPr>
      <w:numPr>
        <w:numId w:val="45"/>
      </w:numPr>
    </w:pPr>
  </w:style>
  <w:style w:type="numbering" w:customStyle="1" w:styleId="WW8Num3z0">
    <w:name w:val="62"/>
    <w:pPr>
      <w:numPr>
        <w:numId w:val="36"/>
      </w:numPr>
    </w:pPr>
  </w:style>
  <w:style w:type="numbering" w:customStyle="1" w:styleId="WW8Num3z1">
    <w:name w:val="21"/>
    <w:pPr>
      <w:numPr>
        <w:numId w:val="27"/>
      </w:numPr>
    </w:pPr>
  </w:style>
  <w:style w:type="numbering" w:customStyle="1" w:styleId="WW8Num3z2">
    <w:name w:val="410"/>
    <w:pPr>
      <w:numPr>
        <w:numId w:val="29"/>
      </w:numPr>
    </w:pPr>
  </w:style>
  <w:style w:type="numbering" w:customStyle="1" w:styleId="WW8Num4z0">
    <w:name w:val="52"/>
    <w:pPr>
      <w:numPr>
        <w:numId w:val="35"/>
      </w:numPr>
    </w:pPr>
  </w:style>
  <w:style w:type="numbering" w:customStyle="1" w:styleId="WW8Num4z1">
    <w:name w:val="82"/>
    <w:pPr>
      <w:numPr>
        <w:numId w:val="38"/>
      </w:numPr>
    </w:pPr>
  </w:style>
  <w:style w:type="numbering" w:customStyle="1" w:styleId="WW8Num4z2">
    <w:name w:val="310"/>
    <w:pPr>
      <w:numPr>
        <w:numId w:val="28"/>
      </w:numPr>
    </w:pPr>
  </w:style>
  <w:style w:type="numbering" w:customStyle="1" w:styleId="WW8Num5z0">
    <w:name w:val="43"/>
    <w:pPr>
      <w:numPr>
        <w:numId w:val="33"/>
      </w:numPr>
    </w:pPr>
  </w:style>
  <w:style w:type="numbering" w:customStyle="1" w:styleId="WW8Num5z1">
    <w:name w:val="53"/>
    <w:pPr>
      <w:numPr>
        <w:numId w:val="31"/>
      </w:numPr>
    </w:pPr>
  </w:style>
  <w:style w:type="numbering" w:customStyle="1" w:styleId="WW8Num5z2">
    <w:name w:val="11"/>
    <w:pPr>
      <w:numPr>
        <w:numId w:val="6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25177">
      <w:bodyDiv w:val="1"/>
      <w:marLeft w:val="0"/>
      <w:marRight w:val="0"/>
      <w:marTop w:val="0"/>
      <w:marBottom w:val="0"/>
      <w:divBdr>
        <w:top w:val="none" w:sz="0" w:space="0" w:color="auto"/>
        <w:left w:val="none" w:sz="0" w:space="0" w:color="auto"/>
        <w:bottom w:val="none" w:sz="0" w:space="0" w:color="auto"/>
        <w:right w:val="none" w:sz="0" w:space="0" w:color="auto"/>
      </w:divBdr>
    </w:div>
    <w:div w:id="8989485">
      <w:bodyDiv w:val="1"/>
      <w:marLeft w:val="0"/>
      <w:marRight w:val="0"/>
      <w:marTop w:val="0"/>
      <w:marBottom w:val="0"/>
      <w:divBdr>
        <w:top w:val="none" w:sz="0" w:space="0" w:color="auto"/>
        <w:left w:val="none" w:sz="0" w:space="0" w:color="auto"/>
        <w:bottom w:val="none" w:sz="0" w:space="0" w:color="auto"/>
        <w:right w:val="none" w:sz="0" w:space="0" w:color="auto"/>
      </w:divBdr>
    </w:div>
    <w:div w:id="12657068">
      <w:bodyDiv w:val="1"/>
      <w:marLeft w:val="0"/>
      <w:marRight w:val="0"/>
      <w:marTop w:val="0"/>
      <w:marBottom w:val="0"/>
      <w:divBdr>
        <w:top w:val="none" w:sz="0" w:space="0" w:color="auto"/>
        <w:left w:val="none" w:sz="0" w:space="0" w:color="auto"/>
        <w:bottom w:val="none" w:sz="0" w:space="0" w:color="auto"/>
        <w:right w:val="none" w:sz="0" w:space="0" w:color="auto"/>
      </w:divBdr>
    </w:div>
    <w:div w:id="31541235">
      <w:bodyDiv w:val="1"/>
      <w:marLeft w:val="0"/>
      <w:marRight w:val="0"/>
      <w:marTop w:val="0"/>
      <w:marBottom w:val="0"/>
      <w:divBdr>
        <w:top w:val="none" w:sz="0" w:space="0" w:color="auto"/>
        <w:left w:val="none" w:sz="0" w:space="0" w:color="auto"/>
        <w:bottom w:val="none" w:sz="0" w:space="0" w:color="auto"/>
        <w:right w:val="none" w:sz="0" w:space="0" w:color="auto"/>
      </w:divBdr>
    </w:div>
    <w:div w:id="39136365">
      <w:bodyDiv w:val="1"/>
      <w:marLeft w:val="0"/>
      <w:marRight w:val="0"/>
      <w:marTop w:val="0"/>
      <w:marBottom w:val="0"/>
      <w:divBdr>
        <w:top w:val="none" w:sz="0" w:space="0" w:color="auto"/>
        <w:left w:val="none" w:sz="0" w:space="0" w:color="auto"/>
        <w:bottom w:val="none" w:sz="0" w:space="0" w:color="auto"/>
        <w:right w:val="none" w:sz="0" w:space="0" w:color="auto"/>
      </w:divBdr>
    </w:div>
    <w:div w:id="47463594">
      <w:bodyDiv w:val="1"/>
      <w:marLeft w:val="0"/>
      <w:marRight w:val="0"/>
      <w:marTop w:val="0"/>
      <w:marBottom w:val="0"/>
      <w:divBdr>
        <w:top w:val="none" w:sz="0" w:space="0" w:color="auto"/>
        <w:left w:val="none" w:sz="0" w:space="0" w:color="auto"/>
        <w:bottom w:val="none" w:sz="0" w:space="0" w:color="auto"/>
        <w:right w:val="none" w:sz="0" w:space="0" w:color="auto"/>
      </w:divBdr>
    </w:div>
    <w:div w:id="52120006">
      <w:bodyDiv w:val="1"/>
      <w:marLeft w:val="0"/>
      <w:marRight w:val="0"/>
      <w:marTop w:val="0"/>
      <w:marBottom w:val="0"/>
      <w:divBdr>
        <w:top w:val="none" w:sz="0" w:space="0" w:color="auto"/>
        <w:left w:val="none" w:sz="0" w:space="0" w:color="auto"/>
        <w:bottom w:val="none" w:sz="0" w:space="0" w:color="auto"/>
        <w:right w:val="none" w:sz="0" w:space="0" w:color="auto"/>
      </w:divBdr>
    </w:div>
    <w:div w:id="60645347">
      <w:bodyDiv w:val="1"/>
      <w:marLeft w:val="0"/>
      <w:marRight w:val="0"/>
      <w:marTop w:val="0"/>
      <w:marBottom w:val="0"/>
      <w:divBdr>
        <w:top w:val="none" w:sz="0" w:space="0" w:color="auto"/>
        <w:left w:val="none" w:sz="0" w:space="0" w:color="auto"/>
        <w:bottom w:val="none" w:sz="0" w:space="0" w:color="auto"/>
        <w:right w:val="none" w:sz="0" w:space="0" w:color="auto"/>
      </w:divBdr>
    </w:div>
    <w:div w:id="68116275">
      <w:bodyDiv w:val="1"/>
      <w:marLeft w:val="0"/>
      <w:marRight w:val="0"/>
      <w:marTop w:val="0"/>
      <w:marBottom w:val="0"/>
      <w:divBdr>
        <w:top w:val="none" w:sz="0" w:space="0" w:color="auto"/>
        <w:left w:val="none" w:sz="0" w:space="0" w:color="auto"/>
        <w:bottom w:val="none" w:sz="0" w:space="0" w:color="auto"/>
        <w:right w:val="none" w:sz="0" w:space="0" w:color="auto"/>
      </w:divBdr>
    </w:div>
    <w:div w:id="75830245">
      <w:bodyDiv w:val="1"/>
      <w:marLeft w:val="0"/>
      <w:marRight w:val="0"/>
      <w:marTop w:val="0"/>
      <w:marBottom w:val="0"/>
      <w:divBdr>
        <w:top w:val="none" w:sz="0" w:space="0" w:color="auto"/>
        <w:left w:val="none" w:sz="0" w:space="0" w:color="auto"/>
        <w:bottom w:val="none" w:sz="0" w:space="0" w:color="auto"/>
        <w:right w:val="none" w:sz="0" w:space="0" w:color="auto"/>
      </w:divBdr>
    </w:div>
    <w:div w:id="102695784">
      <w:bodyDiv w:val="1"/>
      <w:marLeft w:val="0"/>
      <w:marRight w:val="0"/>
      <w:marTop w:val="0"/>
      <w:marBottom w:val="0"/>
      <w:divBdr>
        <w:top w:val="none" w:sz="0" w:space="0" w:color="auto"/>
        <w:left w:val="none" w:sz="0" w:space="0" w:color="auto"/>
        <w:bottom w:val="none" w:sz="0" w:space="0" w:color="auto"/>
        <w:right w:val="none" w:sz="0" w:space="0" w:color="auto"/>
      </w:divBdr>
    </w:div>
    <w:div w:id="103773774">
      <w:bodyDiv w:val="1"/>
      <w:marLeft w:val="0"/>
      <w:marRight w:val="0"/>
      <w:marTop w:val="0"/>
      <w:marBottom w:val="0"/>
      <w:divBdr>
        <w:top w:val="none" w:sz="0" w:space="0" w:color="auto"/>
        <w:left w:val="none" w:sz="0" w:space="0" w:color="auto"/>
        <w:bottom w:val="none" w:sz="0" w:space="0" w:color="auto"/>
        <w:right w:val="none" w:sz="0" w:space="0" w:color="auto"/>
      </w:divBdr>
    </w:div>
    <w:div w:id="106631099">
      <w:bodyDiv w:val="1"/>
      <w:marLeft w:val="0"/>
      <w:marRight w:val="0"/>
      <w:marTop w:val="0"/>
      <w:marBottom w:val="0"/>
      <w:divBdr>
        <w:top w:val="none" w:sz="0" w:space="0" w:color="auto"/>
        <w:left w:val="none" w:sz="0" w:space="0" w:color="auto"/>
        <w:bottom w:val="none" w:sz="0" w:space="0" w:color="auto"/>
        <w:right w:val="none" w:sz="0" w:space="0" w:color="auto"/>
      </w:divBdr>
    </w:div>
    <w:div w:id="107480115">
      <w:bodyDiv w:val="1"/>
      <w:marLeft w:val="0"/>
      <w:marRight w:val="0"/>
      <w:marTop w:val="0"/>
      <w:marBottom w:val="0"/>
      <w:divBdr>
        <w:top w:val="none" w:sz="0" w:space="0" w:color="auto"/>
        <w:left w:val="none" w:sz="0" w:space="0" w:color="auto"/>
        <w:bottom w:val="none" w:sz="0" w:space="0" w:color="auto"/>
        <w:right w:val="none" w:sz="0" w:space="0" w:color="auto"/>
      </w:divBdr>
    </w:div>
    <w:div w:id="129060752">
      <w:bodyDiv w:val="1"/>
      <w:marLeft w:val="0"/>
      <w:marRight w:val="0"/>
      <w:marTop w:val="0"/>
      <w:marBottom w:val="0"/>
      <w:divBdr>
        <w:top w:val="none" w:sz="0" w:space="0" w:color="auto"/>
        <w:left w:val="none" w:sz="0" w:space="0" w:color="auto"/>
        <w:bottom w:val="none" w:sz="0" w:space="0" w:color="auto"/>
        <w:right w:val="none" w:sz="0" w:space="0" w:color="auto"/>
      </w:divBdr>
    </w:div>
    <w:div w:id="156121383">
      <w:bodyDiv w:val="1"/>
      <w:marLeft w:val="0"/>
      <w:marRight w:val="0"/>
      <w:marTop w:val="0"/>
      <w:marBottom w:val="0"/>
      <w:divBdr>
        <w:top w:val="none" w:sz="0" w:space="0" w:color="auto"/>
        <w:left w:val="none" w:sz="0" w:space="0" w:color="auto"/>
        <w:bottom w:val="none" w:sz="0" w:space="0" w:color="auto"/>
        <w:right w:val="none" w:sz="0" w:space="0" w:color="auto"/>
      </w:divBdr>
    </w:div>
    <w:div w:id="157313466">
      <w:bodyDiv w:val="1"/>
      <w:marLeft w:val="0"/>
      <w:marRight w:val="0"/>
      <w:marTop w:val="0"/>
      <w:marBottom w:val="0"/>
      <w:divBdr>
        <w:top w:val="none" w:sz="0" w:space="0" w:color="auto"/>
        <w:left w:val="none" w:sz="0" w:space="0" w:color="auto"/>
        <w:bottom w:val="none" w:sz="0" w:space="0" w:color="auto"/>
        <w:right w:val="none" w:sz="0" w:space="0" w:color="auto"/>
      </w:divBdr>
    </w:div>
    <w:div w:id="164907448">
      <w:bodyDiv w:val="1"/>
      <w:marLeft w:val="0"/>
      <w:marRight w:val="0"/>
      <w:marTop w:val="0"/>
      <w:marBottom w:val="0"/>
      <w:divBdr>
        <w:top w:val="none" w:sz="0" w:space="0" w:color="auto"/>
        <w:left w:val="none" w:sz="0" w:space="0" w:color="auto"/>
        <w:bottom w:val="none" w:sz="0" w:space="0" w:color="auto"/>
        <w:right w:val="none" w:sz="0" w:space="0" w:color="auto"/>
      </w:divBdr>
    </w:div>
    <w:div w:id="170336722">
      <w:bodyDiv w:val="1"/>
      <w:marLeft w:val="0"/>
      <w:marRight w:val="0"/>
      <w:marTop w:val="0"/>
      <w:marBottom w:val="0"/>
      <w:divBdr>
        <w:top w:val="none" w:sz="0" w:space="0" w:color="auto"/>
        <w:left w:val="none" w:sz="0" w:space="0" w:color="auto"/>
        <w:bottom w:val="none" w:sz="0" w:space="0" w:color="auto"/>
        <w:right w:val="none" w:sz="0" w:space="0" w:color="auto"/>
      </w:divBdr>
    </w:div>
    <w:div w:id="219558558">
      <w:bodyDiv w:val="1"/>
      <w:marLeft w:val="0"/>
      <w:marRight w:val="0"/>
      <w:marTop w:val="0"/>
      <w:marBottom w:val="0"/>
      <w:divBdr>
        <w:top w:val="none" w:sz="0" w:space="0" w:color="auto"/>
        <w:left w:val="none" w:sz="0" w:space="0" w:color="auto"/>
        <w:bottom w:val="none" w:sz="0" w:space="0" w:color="auto"/>
        <w:right w:val="none" w:sz="0" w:space="0" w:color="auto"/>
      </w:divBdr>
    </w:div>
    <w:div w:id="222105485">
      <w:bodyDiv w:val="1"/>
      <w:marLeft w:val="0"/>
      <w:marRight w:val="0"/>
      <w:marTop w:val="0"/>
      <w:marBottom w:val="0"/>
      <w:divBdr>
        <w:top w:val="none" w:sz="0" w:space="0" w:color="auto"/>
        <w:left w:val="none" w:sz="0" w:space="0" w:color="auto"/>
        <w:bottom w:val="none" w:sz="0" w:space="0" w:color="auto"/>
        <w:right w:val="none" w:sz="0" w:space="0" w:color="auto"/>
      </w:divBdr>
    </w:div>
    <w:div w:id="224148783">
      <w:bodyDiv w:val="1"/>
      <w:marLeft w:val="0"/>
      <w:marRight w:val="0"/>
      <w:marTop w:val="0"/>
      <w:marBottom w:val="0"/>
      <w:divBdr>
        <w:top w:val="none" w:sz="0" w:space="0" w:color="auto"/>
        <w:left w:val="none" w:sz="0" w:space="0" w:color="auto"/>
        <w:bottom w:val="none" w:sz="0" w:space="0" w:color="auto"/>
        <w:right w:val="none" w:sz="0" w:space="0" w:color="auto"/>
      </w:divBdr>
    </w:div>
    <w:div w:id="224413205">
      <w:bodyDiv w:val="1"/>
      <w:marLeft w:val="0"/>
      <w:marRight w:val="0"/>
      <w:marTop w:val="0"/>
      <w:marBottom w:val="0"/>
      <w:divBdr>
        <w:top w:val="none" w:sz="0" w:space="0" w:color="auto"/>
        <w:left w:val="none" w:sz="0" w:space="0" w:color="auto"/>
        <w:bottom w:val="none" w:sz="0" w:space="0" w:color="auto"/>
        <w:right w:val="none" w:sz="0" w:space="0" w:color="auto"/>
      </w:divBdr>
    </w:div>
    <w:div w:id="226232654">
      <w:bodyDiv w:val="1"/>
      <w:marLeft w:val="0"/>
      <w:marRight w:val="0"/>
      <w:marTop w:val="0"/>
      <w:marBottom w:val="0"/>
      <w:divBdr>
        <w:top w:val="none" w:sz="0" w:space="0" w:color="auto"/>
        <w:left w:val="none" w:sz="0" w:space="0" w:color="auto"/>
        <w:bottom w:val="none" w:sz="0" w:space="0" w:color="auto"/>
        <w:right w:val="none" w:sz="0" w:space="0" w:color="auto"/>
      </w:divBdr>
    </w:div>
    <w:div w:id="241574471">
      <w:bodyDiv w:val="1"/>
      <w:marLeft w:val="0"/>
      <w:marRight w:val="0"/>
      <w:marTop w:val="0"/>
      <w:marBottom w:val="0"/>
      <w:divBdr>
        <w:top w:val="none" w:sz="0" w:space="0" w:color="auto"/>
        <w:left w:val="none" w:sz="0" w:space="0" w:color="auto"/>
        <w:bottom w:val="none" w:sz="0" w:space="0" w:color="auto"/>
        <w:right w:val="none" w:sz="0" w:space="0" w:color="auto"/>
      </w:divBdr>
    </w:div>
    <w:div w:id="242759001">
      <w:bodyDiv w:val="1"/>
      <w:marLeft w:val="0"/>
      <w:marRight w:val="0"/>
      <w:marTop w:val="0"/>
      <w:marBottom w:val="0"/>
      <w:divBdr>
        <w:top w:val="none" w:sz="0" w:space="0" w:color="auto"/>
        <w:left w:val="none" w:sz="0" w:space="0" w:color="auto"/>
        <w:bottom w:val="none" w:sz="0" w:space="0" w:color="auto"/>
        <w:right w:val="none" w:sz="0" w:space="0" w:color="auto"/>
      </w:divBdr>
    </w:div>
    <w:div w:id="256444572">
      <w:bodyDiv w:val="1"/>
      <w:marLeft w:val="0"/>
      <w:marRight w:val="0"/>
      <w:marTop w:val="0"/>
      <w:marBottom w:val="0"/>
      <w:divBdr>
        <w:top w:val="none" w:sz="0" w:space="0" w:color="auto"/>
        <w:left w:val="none" w:sz="0" w:space="0" w:color="auto"/>
        <w:bottom w:val="none" w:sz="0" w:space="0" w:color="auto"/>
        <w:right w:val="none" w:sz="0" w:space="0" w:color="auto"/>
      </w:divBdr>
    </w:div>
    <w:div w:id="271589938">
      <w:bodyDiv w:val="1"/>
      <w:marLeft w:val="0"/>
      <w:marRight w:val="0"/>
      <w:marTop w:val="0"/>
      <w:marBottom w:val="0"/>
      <w:divBdr>
        <w:top w:val="none" w:sz="0" w:space="0" w:color="auto"/>
        <w:left w:val="none" w:sz="0" w:space="0" w:color="auto"/>
        <w:bottom w:val="none" w:sz="0" w:space="0" w:color="auto"/>
        <w:right w:val="none" w:sz="0" w:space="0" w:color="auto"/>
      </w:divBdr>
    </w:div>
    <w:div w:id="289213794">
      <w:bodyDiv w:val="1"/>
      <w:marLeft w:val="0"/>
      <w:marRight w:val="0"/>
      <w:marTop w:val="0"/>
      <w:marBottom w:val="0"/>
      <w:divBdr>
        <w:top w:val="none" w:sz="0" w:space="0" w:color="auto"/>
        <w:left w:val="none" w:sz="0" w:space="0" w:color="auto"/>
        <w:bottom w:val="none" w:sz="0" w:space="0" w:color="auto"/>
        <w:right w:val="none" w:sz="0" w:space="0" w:color="auto"/>
      </w:divBdr>
    </w:div>
    <w:div w:id="289821545">
      <w:bodyDiv w:val="1"/>
      <w:marLeft w:val="0"/>
      <w:marRight w:val="0"/>
      <w:marTop w:val="0"/>
      <w:marBottom w:val="0"/>
      <w:divBdr>
        <w:top w:val="none" w:sz="0" w:space="0" w:color="auto"/>
        <w:left w:val="none" w:sz="0" w:space="0" w:color="auto"/>
        <w:bottom w:val="none" w:sz="0" w:space="0" w:color="auto"/>
        <w:right w:val="none" w:sz="0" w:space="0" w:color="auto"/>
      </w:divBdr>
    </w:div>
    <w:div w:id="301422487">
      <w:bodyDiv w:val="1"/>
      <w:marLeft w:val="0"/>
      <w:marRight w:val="0"/>
      <w:marTop w:val="0"/>
      <w:marBottom w:val="0"/>
      <w:divBdr>
        <w:top w:val="none" w:sz="0" w:space="0" w:color="auto"/>
        <w:left w:val="none" w:sz="0" w:space="0" w:color="auto"/>
        <w:bottom w:val="none" w:sz="0" w:space="0" w:color="auto"/>
        <w:right w:val="none" w:sz="0" w:space="0" w:color="auto"/>
      </w:divBdr>
    </w:div>
    <w:div w:id="308095770">
      <w:bodyDiv w:val="1"/>
      <w:marLeft w:val="0"/>
      <w:marRight w:val="0"/>
      <w:marTop w:val="0"/>
      <w:marBottom w:val="0"/>
      <w:divBdr>
        <w:top w:val="none" w:sz="0" w:space="0" w:color="auto"/>
        <w:left w:val="none" w:sz="0" w:space="0" w:color="auto"/>
        <w:bottom w:val="none" w:sz="0" w:space="0" w:color="auto"/>
        <w:right w:val="none" w:sz="0" w:space="0" w:color="auto"/>
      </w:divBdr>
    </w:div>
    <w:div w:id="308096177">
      <w:bodyDiv w:val="1"/>
      <w:marLeft w:val="0"/>
      <w:marRight w:val="0"/>
      <w:marTop w:val="0"/>
      <w:marBottom w:val="0"/>
      <w:divBdr>
        <w:top w:val="none" w:sz="0" w:space="0" w:color="auto"/>
        <w:left w:val="none" w:sz="0" w:space="0" w:color="auto"/>
        <w:bottom w:val="none" w:sz="0" w:space="0" w:color="auto"/>
        <w:right w:val="none" w:sz="0" w:space="0" w:color="auto"/>
      </w:divBdr>
    </w:div>
    <w:div w:id="331877734">
      <w:bodyDiv w:val="1"/>
      <w:marLeft w:val="0"/>
      <w:marRight w:val="0"/>
      <w:marTop w:val="0"/>
      <w:marBottom w:val="0"/>
      <w:divBdr>
        <w:top w:val="none" w:sz="0" w:space="0" w:color="auto"/>
        <w:left w:val="none" w:sz="0" w:space="0" w:color="auto"/>
        <w:bottom w:val="none" w:sz="0" w:space="0" w:color="auto"/>
        <w:right w:val="none" w:sz="0" w:space="0" w:color="auto"/>
      </w:divBdr>
    </w:div>
    <w:div w:id="343363149">
      <w:bodyDiv w:val="1"/>
      <w:marLeft w:val="0"/>
      <w:marRight w:val="0"/>
      <w:marTop w:val="0"/>
      <w:marBottom w:val="0"/>
      <w:divBdr>
        <w:top w:val="none" w:sz="0" w:space="0" w:color="auto"/>
        <w:left w:val="none" w:sz="0" w:space="0" w:color="auto"/>
        <w:bottom w:val="none" w:sz="0" w:space="0" w:color="auto"/>
        <w:right w:val="none" w:sz="0" w:space="0" w:color="auto"/>
      </w:divBdr>
    </w:div>
    <w:div w:id="376052107">
      <w:bodyDiv w:val="1"/>
      <w:marLeft w:val="0"/>
      <w:marRight w:val="0"/>
      <w:marTop w:val="0"/>
      <w:marBottom w:val="0"/>
      <w:divBdr>
        <w:top w:val="none" w:sz="0" w:space="0" w:color="auto"/>
        <w:left w:val="none" w:sz="0" w:space="0" w:color="auto"/>
        <w:bottom w:val="none" w:sz="0" w:space="0" w:color="auto"/>
        <w:right w:val="none" w:sz="0" w:space="0" w:color="auto"/>
      </w:divBdr>
    </w:div>
    <w:div w:id="376707396">
      <w:bodyDiv w:val="1"/>
      <w:marLeft w:val="0"/>
      <w:marRight w:val="0"/>
      <w:marTop w:val="0"/>
      <w:marBottom w:val="0"/>
      <w:divBdr>
        <w:top w:val="none" w:sz="0" w:space="0" w:color="auto"/>
        <w:left w:val="none" w:sz="0" w:space="0" w:color="auto"/>
        <w:bottom w:val="none" w:sz="0" w:space="0" w:color="auto"/>
        <w:right w:val="none" w:sz="0" w:space="0" w:color="auto"/>
      </w:divBdr>
    </w:div>
    <w:div w:id="378867695">
      <w:bodyDiv w:val="1"/>
      <w:marLeft w:val="0"/>
      <w:marRight w:val="0"/>
      <w:marTop w:val="0"/>
      <w:marBottom w:val="0"/>
      <w:divBdr>
        <w:top w:val="none" w:sz="0" w:space="0" w:color="auto"/>
        <w:left w:val="none" w:sz="0" w:space="0" w:color="auto"/>
        <w:bottom w:val="none" w:sz="0" w:space="0" w:color="auto"/>
        <w:right w:val="none" w:sz="0" w:space="0" w:color="auto"/>
      </w:divBdr>
    </w:div>
    <w:div w:id="391470977">
      <w:bodyDiv w:val="1"/>
      <w:marLeft w:val="0"/>
      <w:marRight w:val="0"/>
      <w:marTop w:val="0"/>
      <w:marBottom w:val="0"/>
      <w:divBdr>
        <w:top w:val="none" w:sz="0" w:space="0" w:color="auto"/>
        <w:left w:val="none" w:sz="0" w:space="0" w:color="auto"/>
        <w:bottom w:val="none" w:sz="0" w:space="0" w:color="auto"/>
        <w:right w:val="none" w:sz="0" w:space="0" w:color="auto"/>
      </w:divBdr>
    </w:div>
    <w:div w:id="393546375">
      <w:bodyDiv w:val="1"/>
      <w:marLeft w:val="0"/>
      <w:marRight w:val="0"/>
      <w:marTop w:val="0"/>
      <w:marBottom w:val="0"/>
      <w:divBdr>
        <w:top w:val="none" w:sz="0" w:space="0" w:color="auto"/>
        <w:left w:val="none" w:sz="0" w:space="0" w:color="auto"/>
        <w:bottom w:val="none" w:sz="0" w:space="0" w:color="auto"/>
        <w:right w:val="none" w:sz="0" w:space="0" w:color="auto"/>
      </w:divBdr>
    </w:div>
    <w:div w:id="410275636">
      <w:bodyDiv w:val="1"/>
      <w:marLeft w:val="0"/>
      <w:marRight w:val="0"/>
      <w:marTop w:val="0"/>
      <w:marBottom w:val="0"/>
      <w:divBdr>
        <w:top w:val="none" w:sz="0" w:space="0" w:color="auto"/>
        <w:left w:val="none" w:sz="0" w:space="0" w:color="auto"/>
        <w:bottom w:val="none" w:sz="0" w:space="0" w:color="auto"/>
        <w:right w:val="none" w:sz="0" w:space="0" w:color="auto"/>
      </w:divBdr>
    </w:div>
    <w:div w:id="413206708">
      <w:bodyDiv w:val="1"/>
      <w:marLeft w:val="0"/>
      <w:marRight w:val="0"/>
      <w:marTop w:val="0"/>
      <w:marBottom w:val="0"/>
      <w:divBdr>
        <w:top w:val="none" w:sz="0" w:space="0" w:color="auto"/>
        <w:left w:val="none" w:sz="0" w:space="0" w:color="auto"/>
        <w:bottom w:val="none" w:sz="0" w:space="0" w:color="auto"/>
        <w:right w:val="none" w:sz="0" w:space="0" w:color="auto"/>
      </w:divBdr>
    </w:div>
    <w:div w:id="428359379">
      <w:bodyDiv w:val="1"/>
      <w:marLeft w:val="0"/>
      <w:marRight w:val="0"/>
      <w:marTop w:val="0"/>
      <w:marBottom w:val="0"/>
      <w:divBdr>
        <w:top w:val="none" w:sz="0" w:space="0" w:color="auto"/>
        <w:left w:val="none" w:sz="0" w:space="0" w:color="auto"/>
        <w:bottom w:val="none" w:sz="0" w:space="0" w:color="auto"/>
        <w:right w:val="none" w:sz="0" w:space="0" w:color="auto"/>
      </w:divBdr>
    </w:div>
    <w:div w:id="453209603">
      <w:bodyDiv w:val="1"/>
      <w:marLeft w:val="0"/>
      <w:marRight w:val="0"/>
      <w:marTop w:val="0"/>
      <w:marBottom w:val="0"/>
      <w:divBdr>
        <w:top w:val="none" w:sz="0" w:space="0" w:color="auto"/>
        <w:left w:val="none" w:sz="0" w:space="0" w:color="auto"/>
        <w:bottom w:val="none" w:sz="0" w:space="0" w:color="auto"/>
        <w:right w:val="none" w:sz="0" w:space="0" w:color="auto"/>
      </w:divBdr>
    </w:div>
    <w:div w:id="455610815">
      <w:bodyDiv w:val="1"/>
      <w:marLeft w:val="0"/>
      <w:marRight w:val="0"/>
      <w:marTop w:val="0"/>
      <w:marBottom w:val="0"/>
      <w:divBdr>
        <w:top w:val="none" w:sz="0" w:space="0" w:color="auto"/>
        <w:left w:val="none" w:sz="0" w:space="0" w:color="auto"/>
        <w:bottom w:val="none" w:sz="0" w:space="0" w:color="auto"/>
        <w:right w:val="none" w:sz="0" w:space="0" w:color="auto"/>
      </w:divBdr>
    </w:div>
    <w:div w:id="466976707">
      <w:bodyDiv w:val="1"/>
      <w:marLeft w:val="0"/>
      <w:marRight w:val="0"/>
      <w:marTop w:val="0"/>
      <w:marBottom w:val="0"/>
      <w:divBdr>
        <w:top w:val="none" w:sz="0" w:space="0" w:color="auto"/>
        <w:left w:val="none" w:sz="0" w:space="0" w:color="auto"/>
        <w:bottom w:val="none" w:sz="0" w:space="0" w:color="auto"/>
        <w:right w:val="none" w:sz="0" w:space="0" w:color="auto"/>
      </w:divBdr>
    </w:div>
    <w:div w:id="489030259">
      <w:bodyDiv w:val="1"/>
      <w:marLeft w:val="0"/>
      <w:marRight w:val="0"/>
      <w:marTop w:val="0"/>
      <w:marBottom w:val="0"/>
      <w:divBdr>
        <w:top w:val="none" w:sz="0" w:space="0" w:color="auto"/>
        <w:left w:val="none" w:sz="0" w:space="0" w:color="auto"/>
        <w:bottom w:val="none" w:sz="0" w:space="0" w:color="auto"/>
        <w:right w:val="none" w:sz="0" w:space="0" w:color="auto"/>
      </w:divBdr>
    </w:div>
    <w:div w:id="508057675">
      <w:bodyDiv w:val="1"/>
      <w:marLeft w:val="0"/>
      <w:marRight w:val="0"/>
      <w:marTop w:val="0"/>
      <w:marBottom w:val="0"/>
      <w:divBdr>
        <w:top w:val="none" w:sz="0" w:space="0" w:color="auto"/>
        <w:left w:val="none" w:sz="0" w:space="0" w:color="auto"/>
        <w:bottom w:val="none" w:sz="0" w:space="0" w:color="auto"/>
        <w:right w:val="none" w:sz="0" w:space="0" w:color="auto"/>
      </w:divBdr>
    </w:div>
    <w:div w:id="522137371">
      <w:bodyDiv w:val="1"/>
      <w:marLeft w:val="0"/>
      <w:marRight w:val="0"/>
      <w:marTop w:val="0"/>
      <w:marBottom w:val="0"/>
      <w:divBdr>
        <w:top w:val="none" w:sz="0" w:space="0" w:color="auto"/>
        <w:left w:val="none" w:sz="0" w:space="0" w:color="auto"/>
        <w:bottom w:val="none" w:sz="0" w:space="0" w:color="auto"/>
        <w:right w:val="none" w:sz="0" w:space="0" w:color="auto"/>
      </w:divBdr>
    </w:div>
    <w:div w:id="527177693">
      <w:bodyDiv w:val="1"/>
      <w:marLeft w:val="0"/>
      <w:marRight w:val="0"/>
      <w:marTop w:val="0"/>
      <w:marBottom w:val="0"/>
      <w:divBdr>
        <w:top w:val="none" w:sz="0" w:space="0" w:color="auto"/>
        <w:left w:val="none" w:sz="0" w:space="0" w:color="auto"/>
        <w:bottom w:val="none" w:sz="0" w:space="0" w:color="auto"/>
        <w:right w:val="none" w:sz="0" w:space="0" w:color="auto"/>
      </w:divBdr>
    </w:div>
    <w:div w:id="541291173">
      <w:bodyDiv w:val="1"/>
      <w:marLeft w:val="0"/>
      <w:marRight w:val="0"/>
      <w:marTop w:val="0"/>
      <w:marBottom w:val="0"/>
      <w:divBdr>
        <w:top w:val="none" w:sz="0" w:space="0" w:color="auto"/>
        <w:left w:val="none" w:sz="0" w:space="0" w:color="auto"/>
        <w:bottom w:val="none" w:sz="0" w:space="0" w:color="auto"/>
        <w:right w:val="none" w:sz="0" w:space="0" w:color="auto"/>
      </w:divBdr>
    </w:div>
    <w:div w:id="556235904">
      <w:bodyDiv w:val="1"/>
      <w:marLeft w:val="0"/>
      <w:marRight w:val="0"/>
      <w:marTop w:val="0"/>
      <w:marBottom w:val="0"/>
      <w:divBdr>
        <w:top w:val="none" w:sz="0" w:space="0" w:color="auto"/>
        <w:left w:val="none" w:sz="0" w:space="0" w:color="auto"/>
        <w:bottom w:val="none" w:sz="0" w:space="0" w:color="auto"/>
        <w:right w:val="none" w:sz="0" w:space="0" w:color="auto"/>
      </w:divBdr>
    </w:div>
    <w:div w:id="562067095">
      <w:bodyDiv w:val="1"/>
      <w:marLeft w:val="0"/>
      <w:marRight w:val="0"/>
      <w:marTop w:val="0"/>
      <w:marBottom w:val="0"/>
      <w:divBdr>
        <w:top w:val="none" w:sz="0" w:space="0" w:color="auto"/>
        <w:left w:val="none" w:sz="0" w:space="0" w:color="auto"/>
        <w:bottom w:val="none" w:sz="0" w:space="0" w:color="auto"/>
        <w:right w:val="none" w:sz="0" w:space="0" w:color="auto"/>
      </w:divBdr>
    </w:div>
    <w:div w:id="573779000">
      <w:bodyDiv w:val="1"/>
      <w:marLeft w:val="0"/>
      <w:marRight w:val="0"/>
      <w:marTop w:val="0"/>
      <w:marBottom w:val="0"/>
      <w:divBdr>
        <w:top w:val="none" w:sz="0" w:space="0" w:color="auto"/>
        <w:left w:val="none" w:sz="0" w:space="0" w:color="auto"/>
        <w:bottom w:val="none" w:sz="0" w:space="0" w:color="auto"/>
        <w:right w:val="none" w:sz="0" w:space="0" w:color="auto"/>
      </w:divBdr>
    </w:div>
    <w:div w:id="574122732">
      <w:bodyDiv w:val="1"/>
      <w:marLeft w:val="0"/>
      <w:marRight w:val="0"/>
      <w:marTop w:val="0"/>
      <w:marBottom w:val="0"/>
      <w:divBdr>
        <w:top w:val="none" w:sz="0" w:space="0" w:color="auto"/>
        <w:left w:val="none" w:sz="0" w:space="0" w:color="auto"/>
        <w:bottom w:val="none" w:sz="0" w:space="0" w:color="auto"/>
        <w:right w:val="none" w:sz="0" w:space="0" w:color="auto"/>
      </w:divBdr>
    </w:div>
    <w:div w:id="586959594">
      <w:bodyDiv w:val="1"/>
      <w:marLeft w:val="0"/>
      <w:marRight w:val="0"/>
      <w:marTop w:val="0"/>
      <w:marBottom w:val="0"/>
      <w:divBdr>
        <w:top w:val="none" w:sz="0" w:space="0" w:color="auto"/>
        <w:left w:val="none" w:sz="0" w:space="0" w:color="auto"/>
        <w:bottom w:val="none" w:sz="0" w:space="0" w:color="auto"/>
        <w:right w:val="none" w:sz="0" w:space="0" w:color="auto"/>
      </w:divBdr>
    </w:div>
    <w:div w:id="589201315">
      <w:bodyDiv w:val="1"/>
      <w:marLeft w:val="0"/>
      <w:marRight w:val="0"/>
      <w:marTop w:val="0"/>
      <w:marBottom w:val="0"/>
      <w:divBdr>
        <w:top w:val="none" w:sz="0" w:space="0" w:color="auto"/>
        <w:left w:val="none" w:sz="0" w:space="0" w:color="auto"/>
        <w:bottom w:val="none" w:sz="0" w:space="0" w:color="auto"/>
        <w:right w:val="none" w:sz="0" w:space="0" w:color="auto"/>
      </w:divBdr>
    </w:div>
    <w:div w:id="597755361">
      <w:bodyDiv w:val="1"/>
      <w:marLeft w:val="0"/>
      <w:marRight w:val="0"/>
      <w:marTop w:val="0"/>
      <w:marBottom w:val="0"/>
      <w:divBdr>
        <w:top w:val="none" w:sz="0" w:space="0" w:color="auto"/>
        <w:left w:val="none" w:sz="0" w:space="0" w:color="auto"/>
        <w:bottom w:val="none" w:sz="0" w:space="0" w:color="auto"/>
        <w:right w:val="none" w:sz="0" w:space="0" w:color="auto"/>
      </w:divBdr>
    </w:div>
    <w:div w:id="599068144">
      <w:bodyDiv w:val="1"/>
      <w:marLeft w:val="0"/>
      <w:marRight w:val="0"/>
      <w:marTop w:val="0"/>
      <w:marBottom w:val="0"/>
      <w:divBdr>
        <w:top w:val="none" w:sz="0" w:space="0" w:color="auto"/>
        <w:left w:val="none" w:sz="0" w:space="0" w:color="auto"/>
        <w:bottom w:val="none" w:sz="0" w:space="0" w:color="auto"/>
        <w:right w:val="none" w:sz="0" w:space="0" w:color="auto"/>
      </w:divBdr>
    </w:div>
    <w:div w:id="600647047">
      <w:bodyDiv w:val="1"/>
      <w:marLeft w:val="0"/>
      <w:marRight w:val="0"/>
      <w:marTop w:val="0"/>
      <w:marBottom w:val="0"/>
      <w:divBdr>
        <w:top w:val="none" w:sz="0" w:space="0" w:color="auto"/>
        <w:left w:val="none" w:sz="0" w:space="0" w:color="auto"/>
        <w:bottom w:val="none" w:sz="0" w:space="0" w:color="auto"/>
        <w:right w:val="none" w:sz="0" w:space="0" w:color="auto"/>
      </w:divBdr>
    </w:div>
    <w:div w:id="630982776">
      <w:bodyDiv w:val="1"/>
      <w:marLeft w:val="0"/>
      <w:marRight w:val="0"/>
      <w:marTop w:val="0"/>
      <w:marBottom w:val="0"/>
      <w:divBdr>
        <w:top w:val="none" w:sz="0" w:space="0" w:color="auto"/>
        <w:left w:val="none" w:sz="0" w:space="0" w:color="auto"/>
        <w:bottom w:val="none" w:sz="0" w:space="0" w:color="auto"/>
        <w:right w:val="none" w:sz="0" w:space="0" w:color="auto"/>
      </w:divBdr>
    </w:div>
    <w:div w:id="644310942">
      <w:bodyDiv w:val="1"/>
      <w:marLeft w:val="0"/>
      <w:marRight w:val="0"/>
      <w:marTop w:val="0"/>
      <w:marBottom w:val="0"/>
      <w:divBdr>
        <w:top w:val="none" w:sz="0" w:space="0" w:color="auto"/>
        <w:left w:val="none" w:sz="0" w:space="0" w:color="auto"/>
        <w:bottom w:val="none" w:sz="0" w:space="0" w:color="auto"/>
        <w:right w:val="none" w:sz="0" w:space="0" w:color="auto"/>
      </w:divBdr>
    </w:div>
    <w:div w:id="648442943">
      <w:bodyDiv w:val="1"/>
      <w:marLeft w:val="0"/>
      <w:marRight w:val="0"/>
      <w:marTop w:val="0"/>
      <w:marBottom w:val="0"/>
      <w:divBdr>
        <w:top w:val="none" w:sz="0" w:space="0" w:color="auto"/>
        <w:left w:val="none" w:sz="0" w:space="0" w:color="auto"/>
        <w:bottom w:val="none" w:sz="0" w:space="0" w:color="auto"/>
        <w:right w:val="none" w:sz="0" w:space="0" w:color="auto"/>
      </w:divBdr>
    </w:div>
    <w:div w:id="683628142">
      <w:bodyDiv w:val="1"/>
      <w:marLeft w:val="0"/>
      <w:marRight w:val="0"/>
      <w:marTop w:val="0"/>
      <w:marBottom w:val="0"/>
      <w:divBdr>
        <w:top w:val="none" w:sz="0" w:space="0" w:color="auto"/>
        <w:left w:val="none" w:sz="0" w:space="0" w:color="auto"/>
        <w:bottom w:val="none" w:sz="0" w:space="0" w:color="auto"/>
        <w:right w:val="none" w:sz="0" w:space="0" w:color="auto"/>
      </w:divBdr>
    </w:div>
    <w:div w:id="696123897">
      <w:bodyDiv w:val="1"/>
      <w:marLeft w:val="0"/>
      <w:marRight w:val="0"/>
      <w:marTop w:val="0"/>
      <w:marBottom w:val="0"/>
      <w:divBdr>
        <w:top w:val="none" w:sz="0" w:space="0" w:color="auto"/>
        <w:left w:val="none" w:sz="0" w:space="0" w:color="auto"/>
        <w:bottom w:val="none" w:sz="0" w:space="0" w:color="auto"/>
        <w:right w:val="none" w:sz="0" w:space="0" w:color="auto"/>
      </w:divBdr>
    </w:div>
    <w:div w:id="709914215">
      <w:bodyDiv w:val="1"/>
      <w:marLeft w:val="0"/>
      <w:marRight w:val="0"/>
      <w:marTop w:val="0"/>
      <w:marBottom w:val="0"/>
      <w:divBdr>
        <w:top w:val="none" w:sz="0" w:space="0" w:color="auto"/>
        <w:left w:val="none" w:sz="0" w:space="0" w:color="auto"/>
        <w:bottom w:val="none" w:sz="0" w:space="0" w:color="auto"/>
        <w:right w:val="none" w:sz="0" w:space="0" w:color="auto"/>
      </w:divBdr>
    </w:div>
    <w:div w:id="727995087">
      <w:bodyDiv w:val="1"/>
      <w:marLeft w:val="0"/>
      <w:marRight w:val="0"/>
      <w:marTop w:val="0"/>
      <w:marBottom w:val="0"/>
      <w:divBdr>
        <w:top w:val="none" w:sz="0" w:space="0" w:color="auto"/>
        <w:left w:val="none" w:sz="0" w:space="0" w:color="auto"/>
        <w:bottom w:val="none" w:sz="0" w:space="0" w:color="auto"/>
        <w:right w:val="none" w:sz="0" w:space="0" w:color="auto"/>
      </w:divBdr>
    </w:div>
    <w:div w:id="731974121">
      <w:bodyDiv w:val="1"/>
      <w:marLeft w:val="0"/>
      <w:marRight w:val="0"/>
      <w:marTop w:val="0"/>
      <w:marBottom w:val="0"/>
      <w:divBdr>
        <w:top w:val="none" w:sz="0" w:space="0" w:color="auto"/>
        <w:left w:val="none" w:sz="0" w:space="0" w:color="auto"/>
        <w:bottom w:val="none" w:sz="0" w:space="0" w:color="auto"/>
        <w:right w:val="none" w:sz="0" w:space="0" w:color="auto"/>
      </w:divBdr>
    </w:div>
    <w:div w:id="737552157">
      <w:bodyDiv w:val="1"/>
      <w:marLeft w:val="0"/>
      <w:marRight w:val="0"/>
      <w:marTop w:val="0"/>
      <w:marBottom w:val="0"/>
      <w:divBdr>
        <w:top w:val="none" w:sz="0" w:space="0" w:color="auto"/>
        <w:left w:val="none" w:sz="0" w:space="0" w:color="auto"/>
        <w:bottom w:val="none" w:sz="0" w:space="0" w:color="auto"/>
        <w:right w:val="none" w:sz="0" w:space="0" w:color="auto"/>
      </w:divBdr>
    </w:div>
    <w:div w:id="739668722">
      <w:bodyDiv w:val="1"/>
      <w:marLeft w:val="0"/>
      <w:marRight w:val="0"/>
      <w:marTop w:val="0"/>
      <w:marBottom w:val="0"/>
      <w:divBdr>
        <w:top w:val="none" w:sz="0" w:space="0" w:color="auto"/>
        <w:left w:val="none" w:sz="0" w:space="0" w:color="auto"/>
        <w:bottom w:val="none" w:sz="0" w:space="0" w:color="auto"/>
        <w:right w:val="none" w:sz="0" w:space="0" w:color="auto"/>
      </w:divBdr>
    </w:div>
    <w:div w:id="740564866">
      <w:bodyDiv w:val="1"/>
      <w:marLeft w:val="0"/>
      <w:marRight w:val="0"/>
      <w:marTop w:val="0"/>
      <w:marBottom w:val="0"/>
      <w:divBdr>
        <w:top w:val="none" w:sz="0" w:space="0" w:color="auto"/>
        <w:left w:val="none" w:sz="0" w:space="0" w:color="auto"/>
        <w:bottom w:val="none" w:sz="0" w:space="0" w:color="auto"/>
        <w:right w:val="none" w:sz="0" w:space="0" w:color="auto"/>
      </w:divBdr>
    </w:div>
    <w:div w:id="743256315">
      <w:bodyDiv w:val="1"/>
      <w:marLeft w:val="0"/>
      <w:marRight w:val="0"/>
      <w:marTop w:val="0"/>
      <w:marBottom w:val="0"/>
      <w:divBdr>
        <w:top w:val="none" w:sz="0" w:space="0" w:color="auto"/>
        <w:left w:val="none" w:sz="0" w:space="0" w:color="auto"/>
        <w:bottom w:val="none" w:sz="0" w:space="0" w:color="auto"/>
        <w:right w:val="none" w:sz="0" w:space="0" w:color="auto"/>
      </w:divBdr>
    </w:div>
    <w:div w:id="745344163">
      <w:bodyDiv w:val="1"/>
      <w:marLeft w:val="0"/>
      <w:marRight w:val="0"/>
      <w:marTop w:val="0"/>
      <w:marBottom w:val="0"/>
      <w:divBdr>
        <w:top w:val="none" w:sz="0" w:space="0" w:color="auto"/>
        <w:left w:val="none" w:sz="0" w:space="0" w:color="auto"/>
        <w:bottom w:val="none" w:sz="0" w:space="0" w:color="auto"/>
        <w:right w:val="none" w:sz="0" w:space="0" w:color="auto"/>
      </w:divBdr>
    </w:div>
    <w:div w:id="785586120">
      <w:bodyDiv w:val="1"/>
      <w:marLeft w:val="0"/>
      <w:marRight w:val="0"/>
      <w:marTop w:val="0"/>
      <w:marBottom w:val="0"/>
      <w:divBdr>
        <w:top w:val="none" w:sz="0" w:space="0" w:color="auto"/>
        <w:left w:val="none" w:sz="0" w:space="0" w:color="auto"/>
        <w:bottom w:val="none" w:sz="0" w:space="0" w:color="auto"/>
        <w:right w:val="none" w:sz="0" w:space="0" w:color="auto"/>
      </w:divBdr>
    </w:div>
    <w:div w:id="792603872">
      <w:bodyDiv w:val="1"/>
      <w:marLeft w:val="0"/>
      <w:marRight w:val="0"/>
      <w:marTop w:val="0"/>
      <w:marBottom w:val="0"/>
      <w:divBdr>
        <w:top w:val="none" w:sz="0" w:space="0" w:color="auto"/>
        <w:left w:val="none" w:sz="0" w:space="0" w:color="auto"/>
        <w:bottom w:val="none" w:sz="0" w:space="0" w:color="auto"/>
        <w:right w:val="none" w:sz="0" w:space="0" w:color="auto"/>
      </w:divBdr>
    </w:div>
    <w:div w:id="793521642">
      <w:bodyDiv w:val="1"/>
      <w:marLeft w:val="0"/>
      <w:marRight w:val="0"/>
      <w:marTop w:val="0"/>
      <w:marBottom w:val="0"/>
      <w:divBdr>
        <w:top w:val="none" w:sz="0" w:space="0" w:color="auto"/>
        <w:left w:val="none" w:sz="0" w:space="0" w:color="auto"/>
        <w:bottom w:val="none" w:sz="0" w:space="0" w:color="auto"/>
        <w:right w:val="none" w:sz="0" w:space="0" w:color="auto"/>
      </w:divBdr>
    </w:div>
    <w:div w:id="796607191">
      <w:bodyDiv w:val="1"/>
      <w:marLeft w:val="0"/>
      <w:marRight w:val="0"/>
      <w:marTop w:val="0"/>
      <w:marBottom w:val="0"/>
      <w:divBdr>
        <w:top w:val="none" w:sz="0" w:space="0" w:color="auto"/>
        <w:left w:val="none" w:sz="0" w:space="0" w:color="auto"/>
        <w:bottom w:val="none" w:sz="0" w:space="0" w:color="auto"/>
        <w:right w:val="none" w:sz="0" w:space="0" w:color="auto"/>
      </w:divBdr>
    </w:div>
    <w:div w:id="805896936">
      <w:bodyDiv w:val="1"/>
      <w:marLeft w:val="0"/>
      <w:marRight w:val="0"/>
      <w:marTop w:val="0"/>
      <w:marBottom w:val="0"/>
      <w:divBdr>
        <w:top w:val="none" w:sz="0" w:space="0" w:color="auto"/>
        <w:left w:val="none" w:sz="0" w:space="0" w:color="auto"/>
        <w:bottom w:val="none" w:sz="0" w:space="0" w:color="auto"/>
        <w:right w:val="none" w:sz="0" w:space="0" w:color="auto"/>
      </w:divBdr>
    </w:div>
    <w:div w:id="815143302">
      <w:bodyDiv w:val="1"/>
      <w:marLeft w:val="0"/>
      <w:marRight w:val="0"/>
      <w:marTop w:val="0"/>
      <w:marBottom w:val="0"/>
      <w:divBdr>
        <w:top w:val="none" w:sz="0" w:space="0" w:color="auto"/>
        <w:left w:val="none" w:sz="0" w:space="0" w:color="auto"/>
        <w:bottom w:val="none" w:sz="0" w:space="0" w:color="auto"/>
        <w:right w:val="none" w:sz="0" w:space="0" w:color="auto"/>
      </w:divBdr>
    </w:div>
    <w:div w:id="817496488">
      <w:bodyDiv w:val="1"/>
      <w:marLeft w:val="0"/>
      <w:marRight w:val="0"/>
      <w:marTop w:val="0"/>
      <w:marBottom w:val="0"/>
      <w:divBdr>
        <w:top w:val="none" w:sz="0" w:space="0" w:color="auto"/>
        <w:left w:val="none" w:sz="0" w:space="0" w:color="auto"/>
        <w:bottom w:val="none" w:sz="0" w:space="0" w:color="auto"/>
        <w:right w:val="none" w:sz="0" w:space="0" w:color="auto"/>
      </w:divBdr>
    </w:div>
    <w:div w:id="822893333">
      <w:bodyDiv w:val="1"/>
      <w:marLeft w:val="0"/>
      <w:marRight w:val="0"/>
      <w:marTop w:val="0"/>
      <w:marBottom w:val="0"/>
      <w:divBdr>
        <w:top w:val="none" w:sz="0" w:space="0" w:color="auto"/>
        <w:left w:val="none" w:sz="0" w:space="0" w:color="auto"/>
        <w:bottom w:val="none" w:sz="0" w:space="0" w:color="auto"/>
        <w:right w:val="none" w:sz="0" w:space="0" w:color="auto"/>
      </w:divBdr>
    </w:div>
    <w:div w:id="831290528">
      <w:bodyDiv w:val="1"/>
      <w:marLeft w:val="0"/>
      <w:marRight w:val="0"/>
      <w:marTop w:val="0"/>
      <w:marBottom w:val="0"/>
      <w:divBdr>
        <w:top w:val="none" w:sz="0" w:space="0" w:color="auto"/>
        <w:left w:val="none" w:sz="0" w:space="0" w:color="auto"/>
        <w:bottom w:val="none" w:sz="0" w:space="0" w:color="auto"/>
        <w:right w:val="none" w:sz="0" w:space="0" w:color="auto"/>
      </w:divBdr>
    </w:div>
    <w:div w:id="842429938">
      <w:bodyDiv w:val="1"/>
      <w:marLeft w:val="0"/>
      <w:marRight w:val="0"/>
      <w:marTop w:val="0"/>
      <w:marBottom w:val="0"/>
      <w:divBdr>
        <w:top w:val="none" w:sz="0" w:space="0" w:color="auto"/>
        <w:left w:val="none" w:sz="0" w:space="0" w:color="auto"/>
        <w:bottom w:val="none" w:sz="0" w:space="0" w:color="auto"/>
        <w:right w:val="none" w:sz="0" w:space="0" w:color="auto"/>
      </w:divBdr>
    </w:div>
    <w:div w:id="861626104">
      <w:bodyDiv w:val="1"/>
      <w:marLeft w:val="0"/>
      <w:marRight w:val="0"/>
      <w:marTop w:val="0"/>
      <w:marBottom w:val="0"/>
      <w:divBdr>
        <w:top w:val="none" w:sz="0" w:space="0" w:color="auto"/>
        <w:left w:val="none" w:sz="0" w:space="0" w:color="auto"/>
        <w:bottom w:val="none" w:sz="0" w:space="0" w:color="auto"/>
        <w:right w:val="none" w:sz="0" w:space="0" w:color="auto"/>
      </w:divBdr>
    </w:div>
    <w:div w:id="862979372">
      <w:bodyDiv w:val="1"/>
      <w:marLeft w:val="0"/>
      <w:marRight w:val="0"/>
      <w:marTop w:val="0"/>
      <w:marBottom w:val="0"/>
      <w:divBdr>
        <w:top w:val="none" w:sz="0" w:space="0" w:color="auto"/>
        <w:left w:val="none" w:sz="0" w:space="0" w:color="auto"/>
        <w:bottom w:val="none" w:sz="0" w:space="0" w:color="auto"/>
        <w:right w:val="none" w:sz="0" w:space="0" w:color="auto"/>
      </w:divBdr>
    </w:div>
    <w:div w:id="863440695">
      <w:bodyDiv w:val="1"/>
      <w:marLeft w:val="0"/>
      <w:marRight w:val="0"/>
      <w:marTop w:val="0"/>
      <w:marBottom w:val="0"/>
      <w:divBdr>
        <w:top w:val="none" w:sz="0" w:space="0" w:color="auto"/>
        <w:left w:val="none" w:sz="0" w:space="0" w:color="auto"/>
        <w:bottom w:val="none" w:sz="0" w:space="0" w:color="auto"/>
        <w:right w:val="none" w:sz="0" w:space="0" w:color="auto"/>
      </w:divBdr>
    </w:div>
    <w:div w:id="873034050">
      <w:bodyDiv w:val="1"/>
      <w:marLeft w:val="0"/>
      <w:marRight w:val="0"/>
      <w:marTop w:val="0"/>
      <w:marBottom w:val="0"/>
      <w:divBdr>
        <w:top w:val="none" w:sz="0" w:space="0" w:color="auto"/>
        <w:left w:val="none" w:sz="0" w:space="0" w:color="auto"/>
        <w:bottom w:val="none" w:sz="0" w:space="0" w:color="auto"/>
        <w:right w:val="none" w:sz="0" w:space="0" w:color="auto"/>
      </w:divBdr>
    </w:div>
    <w:div w:id="880214110">
      <w:bodyDiv w:val="1"/>
      <w:marLeft w:val="0"/>
      <w:marRight w:val="0"/>
      <w:marTop w:val="0"/>
      <w:marBottom w:val="0"/>
      <w:divBdr>
        <w:top w:val="none" w:sz="0" w:space="0" w:color="auto"/>
        <w:left w:val="none" w:sz="0" w:space="0" w:color="auto"/>
        <w:bottom w:val="none" w:sz="0" w:space="0" w:color="auto"/>
        <w:right w:val="none" w:sz="0" w:space="0" w:color="auto"/>
      </w:divBdr>
    </w:div>
    <w:div w:id="895236416">
      <w:bodyDiv w:val="1"/>
      <w:marLeft w:val="0"/>
      <w:marRight w:val="0"/>
      <w:marTop w:val="0"/>
      <w:marBottom w:val="0"/>
      <w:divBdr>
        <w:top w:val="none" w:sz="0" w:space="0" w:color="auto"/>
        <w:left w:val="none" w:sz="0" w:space="0" w:color="auto"/>
        <w:bottom w:val="none" w:sz="0" w:space="0" w:color="auto"/>
        <w:right w:val="none" w:sz="0" w:space="0" w:color="auto"/>
      </w:divBdr>
    </w:div>
    <w:div w:id="895509941">
      <w:bodyDiv w:val="1"/>
      <w:marLeft w:val="0"/>
      <w:marRight w:val="0"/>
      <w:marTop w:val="0"/>
      <w:marBottom w:val="0"/>
      <w:divBdr>
        <w:top w:val="none" w:sz="0" w:space="0" w:color="auto"/>
        <w:left w:val="none" w:sz="0" w:space="0" w:color="auto"/>
        <w:bottom w:val="none" w:sz="0" w:space="0" w:color="auto"/>
        <w:right w:val="none" w:sz="0" w:space="0" w:color="auto"/>
      </w:divBdr>
    </w:div>
    <w:div w:id="898440985">
      <w:bodyDiv w:val="1"/>
      <w:marLeft w:val="0"/>
      <w:marRight w:val="0"/>
      <w:marTop w:val="0"/>
      <w:marBottom w:val="0"/>
      <w:divBdr>
        <w:top w:val="none" w:sz="0" w:space="0" w:color="auto"/>
        <w:left w:val="none" w:sz="0" w:space="0" w:color="auto"/>
        <w:bottom w:val="none" w:sz="0" w:space="0" w:color="auto"/>
        <w:right w:val="none" w:sz="0" w:space="0" w:color="auto"/>
      </w:divBdr>
    </w:div>
    <w:div w:id="921721806">
      <w:bodyDiv w:val="1"/>
      <w:marLeft w:val="0"/>
      <w:marRight w:val="0"/>
      <w:marTop w:val="0"/>
      <w:marBottom w:val="0"/>
      <w:divBdr>
        <w:top w:val="none" w:sz="0" w:space="0" w:color="auto"/>
        <w:left w:val="none" w:sz="0" w:space="0" w:color="auto"/>
        <w:bottom w:val="none" w:sz="0" w:space="0" w:color="auto"/>
        <w:right w:val="none" w:sz="0" w:space="0" w:color="auto"/>
      </w:divBdr>
    </w:div>
    <w:div w:id="925960686">
      <w:bodyDiv w:val="1"/>
      <w:marLeft w:val="0"/>
      <w:marRight w:val="0"/>
      <w:marTop w:val="0"/>
      <w:marBottom w:val="0"/>
      <w:divBdr>
        <w:top w:val="none" w:sz="0" w:space="0" w:color="auto"/>
        <w:left w:val="none" w:sz="0" w:space="0" w:color="auto"/>
        <w:bottom w:val="none" w:sz="0" w:space="0" w:color="auto"/>
        <w:right w:val="none" w:sz="0" w:space="0" w:color="auto"/>
      </w:divBdr>
    </w:div>
    <w:div w:id="928074897">
      <w:bodyDiv w:val="1"/>
      <w:marLeft w:val="0"/>
      <w:marRight w:val="0"/>
      <w:marTop w:val="0"/>
      <w:marBottom w:val="0"/>
      <w:divBdr>
        <w:top w:val="none" w:sz="0" w:space="0" w:color="auto"/>
        <w:left w:val="none" w:sz="0" w:space="0" w:color="auto"/>
        <w:bottom w:val="none" w:sz="0" w:space="0" w:color="auto"/>
        <w:right w:val="none" w:sz="0" w:space="0" w:color="auto"/>
      </w:divBdr>
    </w:div>
    <w:div w:id="930507415">
      <w:bodyDiv w:val="1"/>
      <w:marLeft w:val="0"/>
      <w:marRight w:val="0"/>
      <w:marTop w:val="0"/>
      <w:marBottom w:val="0"/>
      <w:divBdr>
        <w:top w:val="none" w:sz="0" w:space="0" w:color="auto"/>
        <w:left w:val="none" w:sz="0" w:space="0" w:color="auto"/>
        <w:bottom w:val="none" w:sz="0" w:space="0" w:color="auto"/>
        <w:right w:val="none" w:sz="0" w:space="0" w:color="auto"/>
      </w:divBdr>
    </w:div>
    <w:div w:id="948047253">
      <w:bodyDiv w:val="1"/>
      <w:marLeft w:val="0"/>
      <w:marRight w:val="0"/>
      <w:marTop w:val="0"/>
      <w:marBottom w:val="0"/>
      <w:divBdr>
        <w:top w:val="none" w:sz="0" w:space="0" w:color="auto"/>
        <w:left w:val="none" w:sz="0" w:space="0" w:color="auto"/>
        <w:bottom w:val="none" w:sz="0" w:space="0" w:color="auto"/>
        <w:right w:val="none" w:sz="0" w:space="0" w:color="auto"/>
      </w:divBdr>
    </w:div>
    <w:div w:id="948973845">
      <w:bodyDiv w:val="1"/>
      <w:marLeft w:val="0"/>
      <w:marRight w:val="0"/>
      <w:marTop w:val="0"/>
      <w:marBottom w:val="0"/>
      <w:divBdr>
        <w:top w:val="none" w:sz="0" w:space="0" w:color="auto"/>
        <w:left w:val="none" w:sz="0" w:space="0" w:color="auto"/>
        <w:bottom w:val="none" w:sz="0" w:space="0" w:color="auto"/>
        <w:right w:val="none" w:sz="0" w:space="0" w:color="auto"/>
      </w:divBdr>
    </w:div>
    <w:div w:id="966424056">
      <w:bodyDiv w:val="1"/>
      <w:marLeft w:val="0"/>
      <w:marRight w:val="0"/>
      <w:marTop w:val="0"/>
      <w:marBottom w:val="0"/>
      <w:divBdr>
        <w:top w:val="none" w:sz="0" w:space="0" w:color="auto"/>
        <w:left w:val="none" w:sz="0" w:space="0" w:color="auto"/>
        <w:bottom w:val="none" w:sz="0" w:space="0" w:color="auto"/>
        <w:right w:val="none" w:sz="0" w:space="0" w:color="auto"/>
      </w:divBdr>
    </w:div>
    <w:div w:id="986251771">
      <w:bodyDiv w:val="1"/>
      <w:marLeft w:val="0"/>
      <w:marRight w:val="0"/>
      <w:marTop w:val="0"/>
      <w:marBottom w:val="0"/>
      <w:divBdr>
        <w:top w:val="none" w:sz="0" w:space="0" w:color="auto"/>
        <w:left w:val="none" w:sz="0" w:space="0" w:color="auto"/>
        <w:bottom w:val="none" w:sz="0" w:space="0" w:color="auto"/>
        <w:right w:val="none" w:sz="0" w:space="0" w:color="auto"/>
      </w:divBdr>
    </w:div>
    <w:div w:id="994990617">
      <w:bodyDiv w:val="1"/>
      <w:marLeft w:val="0"/>
      <w:marRight w:val="0"/>
      <w:marTop w:val="0"/>
      <w:marBottom w:val="0"/>
      <w:divBdr>
        <w:top w:val="none" w:sz="0" w:space="0" w:color="auto"/>
        <w:left w:val="none" w:sz="0" w:space="0" w:color="auto"/>
        <w:bottom w:val="none" w:sz="0" w:space="0" w:color="auto"/>
        <w:right w:val="none" w:sz="0" w:space="0" w:color="auto"/>
      </w:divBdr>
    </w:div>
    <w:div w:id="1016661773">
      <w:bodyDiv w:val="1"/>
      <w:marLeft w:val="0"/>
      <w:marRight w:val="0"/>
      <w:marTop w:val="0"/>
      <w:marBottom w:val="0"/>
      <w:divBdr>
        <w:top w:val="none" w:sz="0" w:space="0" w:color="auto"/>
        <w:left w:val="none" w:sz="0" w:space="0" w:color="auto"/>
        <w:bottom w:val="none" w:sz="0" w:space="0" w:color="auto"/>
        <w:right w:val="none" w:sz="0" w:space="0" w:color="auto"/>
      </w:divBdr>
    </w:div>
    <w:div w:id="1023550759">
      <w:bodyDiv w:val="1"/>
      <w:marLeft w:val="0"/>
      <w:marRight w:val="0"/>
      <w:marTop w:val="0"/>
      <w:marBottom w:val="0"/>
      <w:divBdr>
        <w:top w:val="none" w:sz="0" w:space="0" w:color="auto"/>
        <w:left w:val="none" w:sz="0" w:space="0" w:color="auto"/>
        <w:bottom w:val="none" w:sz="0" w:space="0" w:color="auto"/>
        <w:right w:val="none" w:sz="0" w:space="0" w:color="auto"/>
      </w:divBdr>
    </w:div>
    <w:div w:id="1029070020">
      <w:bodyDiv w:val="1"/>
      <w:marLeft w:val="0"/>
      <w:marRight w:val="0"/>
      <w:marTop w:val="0"/>
      <w:marBottom w:val="0"/>
      <w:divBdr>
        <w:top w:val="none" w:sz="0" w:space="0" w:color="auto"/>
        <w:left w:val="none" w:sz="0" w:space="0" w:color="auto"/>
        <w:bottom w:val="none" w:sz="0" w:space="0" w:color="auto"/>
        <w:right w:val="none" w:sz="0" w:space="0" w:color="auto"/>
      </w:divBdr>
    </w:div>
    <w:div w:id="1030491100">
      <w:bodyDiv w:val="1"/>
      <w:marLeft w:val="0"/>
      <w:marRight w:val="0"/>
      <w:marTop w:val="0"/>
      <w:marBottom w:val="0"/>
      <w:divBdr>
        <w:top w:val="none" w:sz="0" w:space="0" w:color="auto"/>
        <w:left w:val="none" w:sz="0" w:space="0" w:color="auto"/>
        <w:bottom w:val="none" w:sz="0" w:space="0" w:color="auto"/>
        <w:right w:val="none" w:sz="0" w:space="0" w:color="auto"/>
      </w:divBdr>
    </w:div>
    <w:div w:id="1056930763">
      <w:bodyDiv w:val="1"/>
      <w:marLeft w:val="0"/>
      <w:marRight w:val="0"/>
      <w:marTop w:val="0"/>
      <w:marBottom w:val="0"/>
      <w:divBdr>
        <w:top w:val="none" w:sz="0" w:space="0" w:color="auto"/>
        <w:left w:val="none" w:sz="0" w:space="0" w:color="auto"/>
        <w:bottom w:val="none" w:sz="0" w:space="0" w:color="auto"/>
        <w:right w:val="none" w:sz="0" w:space="0" w:color="auto"/>
      </w:divBdr>
    </w:div>
    <w:div w:id="1083987197">
      <w:bodyDiv w:val="1"/>
      <w:marLeft w:val="0"/>
      <w:marRight w:val="0"/>
      <w:marTop w:val="0"/>
      <w:marBottom w:val="0"/>
      <w:divBdr>
        <w:top w:val="none" w:sz="0" w:space="0" w:color="auto"/>
        <w:left w:val="none" w:sz="0" w:space="0" w:color="auto"/>
        <w:bottom w:val="none" w:sz="0" w:space="0" w:color="auto"/>
        <w:right w:val="none" w:sz="0" w:space="0" w:color="auto"/>
      </w:divBdr>
    </w:div>
    <w:div w:id="1091244577">
      <w:bodyDiv w:val="1"/>
      <w:marLeft w:val="0"/>
      <w:marRight w:val="0"/>
      <w:marTop w:val="0"/>
      <w:marBottom w:val="0"/>
      <w:divBdr>
        <w:top w:val="none" w:sz="0" w:space="0" w:color="auto"/>
        <w:left w:val="none" w:sz="0" w:space="0" w:color="auto"/>
        <w:bottom w:val="none" w:sz="0" w:space="0" w:color="auto"/>
        <w:right w:val="none" w:sz="0" w:space="0" w:color="auto"/>
      </w:divBdr>
    </w:div>
    <w:div w:id="1118790691">
      <w:bodyDiv w:val="1"/>
      <w:marLeft w:val="0"/>
      <w:marRight w:val="0"/>
      <w:marTop w:val="0"/>
      <w:marBottom w:val="0"/>
      <w:divBdr>
        <w:top w:val="none" w:sz="0" w:space="0" w:color="auto"/>
        <w:left w:val="none" w:sz="0" w:space="0" w:color="auto"/>
        <w:bottom w:val="none" w:sz="0" w:space="0" w:color="auto"/>
        <w:right w:val="none" w:sz="0" w:space="0" w:color="auto"/>
      </w:divBdr>
    </w:div>
    <w:div w:id="1128859843">
      <w:bodyDiv w:val="1"/>
      <w:marLeft w:val="0"/>
      <w:marRight w:val="0"/>
      <w:marTop w:val="0"/>
      <w:marBottom w:val="0"/>
      <w:divBdr>
        <w:top w:val="none" w:sz="0" w:space="0" w:color="auto"/>
        <w:left w:val="none" w:sz="0" w:space="0" w:color="auto"/>
        <w:bottom w:val="none" w:sz="0" w:space="0" w:color="auto"/>
        <w:right w:val="none" w:sz="0" w:space="0" w:color="auto"/>
      </w:divBdr>
    </w:div>
    <w:div w:id="1132019485">
      <w:bodyDiv w:val="1"/>
      <w:marLeft w:val="0"/>
      <w:marRight w:val="0"/>
      <w:marTop w:val="0"/>
      <w:marBottom w:val="0"/>
      <w:divBdr>
        <w:top w:val="none" w:sz="0" w:space="0" w:color="auto"/>
        <w:left w:val="none" w:sz="0" w:space="0" w:color="auto"/>
        <w:bottom w:val="none" w:sz="0" w:space="0" w:color="auto"/>
        <w:right w:val="none" w:sz="0" w:space="0" w:color="auto"/>
      </w:divBdr>
    </w:div>
    <w:div w:id="1139418316">
      <w:bodyDiv w:val="1"/>
      <w:marLeft w:val="0"/>
      <w:marRight w:val="0"/>
      <w:marTop w:val="0"/>
      <w:marBottom w:val="0"/>
      <w:divBdr>
        <w:top w:val="none" w:sz="0" w:space="0" w:color="auto"/>
        <w:left w:val="none" w:sz="0" w:space="0" w:color="auto"/>
        <w:bottom w:val="none" w:sz="0" w:space="0" w:color="auto"/>
        <w:right w:val="none" w:sz="0" w:space="0" w:color="auto"/>
      </w:divBdr>
    </w:div>
    <w:div w:id="1143042537">
      <w:bodyDiv w:val="1"/>
      <w:marLeft w:val="0"/>
      <w:marRight w:val="0"/>
      <w:marTop w:val="0"/>
      <w:marBottom w:val="0"/>
      <w:divBdr>
        <w:top w:val="none" w:sz="0" w:space="0" w:color="auto"/>
        <w:left w:val="none" w:sz="0" w:space="0" w:color="auto"/>
        <w:bottom w:val="none" w:sz="0" w:space="0" w:color="auto"/>
        <w:right w:val="none" w:sz="0" w:space="0" w:color="auto"/>
      </w:divBdr>
    </w:div>
    <w:div w:id="1154182190">
      <w:bodyDiv w:val="1"/>
      <w:marLeft w:val="0"/>
      <w:marRight w:val="0"/>
      <w:marTop w:val="0"/>
      <w:marBottom w:val="0"/>
      <w:divBdr>
        <w:top w:val="none" w:sz="0" w:space="0" w:color="auto"/>
        <w:left w:val="none" w:sz="0" w:space="0" w:color="auto"/>
        <w:bottom w:val="none" w:sz="0" w:space="0" w:color="auto"/>
        <w:right w:val="none" w:sz="0" w:space="0" w:color="auto"/>
      </w:divBdr>
    </w:div>
    <w:div w:id="1165781490">
      <w:bodyDiv w:val="1"/>
      <w:marLeft w:val="0"/>
      <w:marRight w:val="0"/>
      <w:marTop w:val="0"/>
      <w:marBottom w:val="0"/>
      <w:divBdr>
        <w:top w:val="none" w:sz="0" w:space="0" w:color="auto"/>
        <w:left w:val="none" w:sz="0" w:space="0" w:color="auto"/>
        <w:bottom w:val="none" w:sz="0" w:space="0" w:color="auto"/>
        <w:right w:val="none" w:sz="0" w:space="0" w:color="auto"/>
      </w:divBdr>
    </w:div>
    <w:div w:id="1171025322">
      <w:bodyDiv w:val="1"/>
      <w:marLeft w:val="0"/>
      <w:marRight w:val="0"/>
      <w:marTop w:val="0"/>
      <w:marBottom w:val="0"/>
      <w:divBdr>
        <w:top w:val="none" w:sz="0" w:space="0" w:color="auto"/>
        <w:left w:val="none" w:sz="0" w:space="0" w:color="auto"/>
        <w:bottom w:val="none" w:sz="0" w:space="0" w:color="auto"/>
        <w:right w:val="none" w:sz="0" w:space="0" w:color="auto"/>
      </w:divBdr>
    </w:div>
    <w:div w:id="1173951221">
      <w:bodyDiv w:val="1"/>
      <w:marLeft w:val="0"/>
      <w:marRight w:val="0"/>
      <w:marTop w:val="0"/>
      <w:marBottom w:val="0"/>
      <w:divBdr>
        <w:top w:val="none" w:sz="0" w:space="0" w:color="auto"/>
        <w:left w:val="none" w:sz="0" w:space="0" w:color="auto"/>
        <w:bottom w:val="none" w:sz="0" w:space="0" w:color="auto"/>
        <w:right w:val="none" w:sz="0" w:space="0" w:color="auto"/>
      </w:divBdr>
    </w:div>
    <w:div w:id="1174417538">
      <w:bodyDiv w:val="1"/>
      <w:marLeft w:val="0"/>
      <w:marRight w:val="0"/>
      <w:marTop w:val="0"/>
      <w:marBottom w:val="0"/>
      <w:divBdr>
        <w:top w:val="none" w:sz="0" w:space="0" w:color="auto"/>
        <w:left w:val="none" w:sz="0" w:space="0" w:color="auto"/>
        <w:bottom w:val="none" w:sz="0" w:space="0" w:color="auto"/>
        <w:right w:val="none" w:sz="0" w:space="0" w:color="auto"/>
      </w:divBdr>
    </w:div>
    <w:div w:id="1179392411">
      <w:bodyDiv w:val="1"/>
      <w:marLeft w:val="0"/>
      <w:marRight w:val="0"/>
      <w:marTop w:val="0"/>
      <w:marBottom w:val="0"/>
      <w:divBdr>
        <w:top w:val="none" w:sz="0" w:space="0" w:color="auto"/>
        <w:left w:val="none" w:sz="0" w:space="0" w:color="auto"/>
        <w:bottom w:val="none" w:sz="0" w:space="0" w:color="auto"/>
        <w:right w:val="none" w:sz="0" w:space="0" w:color="auto"/>
      </w:divBdr>
    </w:div>
    <w:div w:id="1215310251">
      <w:bodyDiv w:val="1"/>
      <w:marLeft w:val="0"/>
      <w:marRight w:val="0"/>
      <w:marTop w:val="0"/>
      <w:marBottom w:val="0"/>
      <w:divBdr>
        <w:top w:val="none" w:sz="0" w:space="0" w:color="auto"/>
        <w:left w:val="none" w:sz="0" w:space="0" w:color="auto"/>
        <w:bottom w:val="none" w:sz="0" w:space="0" w:color="auto"/>
        <w:right w:val="none" w:sz="0" w:space="0" w:color="auto"/>
      </w:divBdr>
    </w:div>
    <w:div w:id="1221329857">
      <w:bodyDiv w:val="1"/>
      <w:marLeft w:val="0"/>
      <w:marRight w:val="0"/>
      <w:marTop w:val="0"/>
      <w:marBottom w:val="0"/>
      <w:divBdr>
        <w:top w:val="none" w:sz="0" w:space="0" w:color="auto"/>
        <w:left w:val="none" w:sz="0" w:space="0" w:color="auto"/>
        <w:bottom w:val="none" w:sz="0" w:space="0" w:color="auto"/>
        <w:right w:val="none" w:sz="0" w:space="0" w:color="auto"/>
      </w:divBdr>
    </w:div>
    <w:div w:id="1232542695">
      <w:bodyDiv w:val="1"/>
      <w:marLeft w:val="0"/>
      <w:marRight w:val="0"/>
      <w:marTop w:val="0"/>
      <w:marBottom w:val="0"/>
      <w:divBdr>
        <w:top w:val="none" w:sz="0" w:space="0" w:color="auto"/>
        <w:left w:val="none" w:sz="0" w:space="0" w:color="auto"/>
        <w:bottom w:val="none" w:sz="0" w:space="0" w:color="auto"/>
        <w:right w:val="none" w:sz="0" w:space="0" w:color="auto"/>
      </w:divBdr>
    </w:div>
    <w:div w:id="1233656814">
      <w:bodyDiv w:val="1"/>
      <w:marLeft w:val="0"/>
      <w:marRight w:val="0"/>
      <w:marTop w:val="0"/>
      <w:marBottom w:val="0"/>
      <w:divBdr>
        <w:top w:val="none" w:sz="0" w:space="0" w:color="auto"/>
        <w:left w:val="none" w:sz="0" w:space="0" w:color="auto"/>
        <w:bottom w:val="none" w:sz="0" w:space="0" w:color="auto"/>
        <w:right w:val="none" w:sz="0" w:space="0" w:color="auto"/>
      </w:divBdr>
    </w:div>
    <w:div w:id="1234970154">
      <w:bodyDiv w:val="1"/>
      <w:marLeft w:val="0"/>
      <w:marRight w:val="0"/>
      <w:marTop w:val="0"/>
      <w:marBottom w:val="0"/>
      <w:divBdr>
        <w:top w:val="none" w:sz="0" w:space="0" w:color="auto"/>
        <w:left w:val="none" w:sz="0" w:space="0" w:color="auto"/>
        <w:bottom w:val="none" w:sz="0" w:space="0" w:color="auto"/>
        <w:right w:val="none" w:sz="0" w:space="0" w:color="auto"/>
      </w:divBdr>
    </w:div>
    <w:div w:id="1244875902">
      <w:bodyDiv w:val="1"/>
      <w:marLeft w:val="0"/>
      <w:marRight w:val="0"/>
      <w:marTop w:val="0"/>
      <w:marBottom w:val="0"/>
      <w:divBdr>
        <w:top w:val="none" w:sz="0" w:space="0" w:color="auto"/>
        <w:left w:val="none" w:sz="0" w:space="0" w:color="auto"/>
        <w:bottom w:val="none" w:sz="0" w:space="0" w:color="auto"/>
        <w:right w:val="none" w:sz="0" w:space="0" w:color="auto"/>
      </w:divBdr>
    </w:div>
    <w:div w:id="1255439273">
      <w:bodyDiv w:val="1"/>
      <w:marLeft w:val="0"/>
      <w:marRight w:val="0"/>
      <w:marTop w:val="0"/>
      <w:marBottom w:val="0"/>
      <w:divBdr>
        <w:top w:val="none" w:sz="0" w:space="0" w:color="auto"/>
        <w:left w:val="none" w:sz="0" w:space="0" w:color="auto"/>
        <w:bottom w:val="none" w:sz="0" w:space="0" w:color="auto"/>
        <w:right w:val="none" w:sz="0" w:space="0" w:color="auto"/>
      </w:divBdr>
    </w:div>
    <w:div w:id="1258903089">
      <w:bodyDiv w:val="1"/>
      <w:marLeft w:val="0"/>
      <w:marRight w:val="0"/>
      <w:marTop w:val="0"/>
      <w:marBottom w:val="0"/>
      <w:divBdr>
        <w:top w:val="none" w:sz="0" w:space="0" w:color="auto"/>
        <w:left w:val="none" w:sz="0" w:space="0" w:color="auto"/>
        <w:bottom w:val="none" w:sz="0" w:space="0" w:color="auto"/>
        <w:right w:val="none" w:sz="0" w:space="0" w:color="auto"/>
      </w:divBdr>
    </w:div>
    <w:div w:id="1278220350">
      <w:bodyDiv w:val="1"/>
      <w:marLeft w:val="0"/>
      <w:marRight w:val="0"/>
      <w:marTop w:val="0"/>
      <w:marBottom w:val="0"/>
      <w:divBdr>
        <w:top w:val="none" w:sz="0" w:space="0" w:color="auto"/>
        <w:left w:val="none" w:sz="0" w:space="0" w:color="auto"/>
        <w:bottom w:val="none" w:sz="0" w:space="0" w:color="auto"/>
        <w:right w:val="none" w:sz="0" w:space="0" w:color="auto"/>
      </w:divBdr>
    </w:div>
    <w:div w:id="1282496574">
      <w:bodyDiv w:val="1"/>
      <w:marLeft w:val="0"/>
      <w:marRight w:val="0"/>
      <w:marTop w:val="0"/>
      <w:marBottom w:val="0"/>
      <w:divBdr>
        <w:top w:val="none" w:sz="0" w:space="0" w:color="auto"/>
        <w:left w:val="none" w:sz="0" w:space="0" w:color="auto"/>
        <w:bottom w:val="none" w:sz="0" w:space="0" w:color="auto"/>
        <w:right w:val="none" w:sz="0" w:space="0" w:color="auto"/>
      </w:divBdr>
    </w:div>
    <w:div w:id="1282686919">
      <w:bodyDiv w:val="1"/>
      <w:marLeft w:val="0"/>
      <w:marRight w:val="0"/>
      <w:marTop w:val="0"/>
      <w:marBottom w:val="0"/>
      <w:divBdr>
        <w:top w:val="none" w:sz="0" w:space="0" w:color="auto"/>
        <w:left w:val="none" w:sz="0" w:space="0" w:color="auto"/>
        <w:bottom w:val="none" w:sz="0" w:space="0" w:color="auto"/>
        <w:right w:val="none" w:sz="0" w:space="0" w:color="auto"/>
      </w:divBdr>
    </w:div>
    <w:div w:id="1289507915">
      <w:bodyDiv w:val="1"/>
      <w:marLeft w:val="0"/>
      <w:marRight w:val="0"/>
      <w:marTop w:val="0"/>
      <w:marBottom w:val="0"/>
      <w:divBdr>
        <w:top w:val="none" w:sz="0" w:space="0" w:color="auto"/>
        <w:left w:val="none" w:sz="0" w:space="0" w:color="auto"/>
        <w:bottom w:val="none" w:sz="0" w:space="0" w:color="auto"/>
        <w:right w:val="none" w:sz="0" w:space="0" w:color="auto"/>
      </w:divBdr>
    </w:div>
    <w:div w:id="1290169348">
      <w:bodyDiv w:val="1"/>
      <w:marLeft w:val="0"/>
      <w:marRight w:val="0"/>
      <w:marTop w:val="0"/>
      <w:marBottom w:val="0"/>
      <w:divBdr>
        <w:top w:val="none" w:sz="0" w:space="0" w:color="auto"/>
        <w:left w:val="none" w:sz="0" w:space="0" w:color="auto"/>
        <w:bottom w:val="none" w:sz="0" w:space="0" w:color="auto"/>
        <w:right w:val="none" w:sz="0" w:space="0" w:color="auto"/>
      </w:divBdr>
    </w:div>
    <w:div w:id="1318680484">
      <w:bodyDiv w:val="1"/>
      <w:marLeft w:val="0"/>
      <w:marRight w:val="0"/>
      <w:marTop w:val="0"/>
      <w:marBottom w:val="0"/>
      <w:divBdr>
        <w:top w:val="none" w:sz="0" w:space="0" w:color="auto"/>
        <w:left w:val="none" w:sz="0" w:space="0" w:color="auto"/>
        <w:bottom w:val="none" w:sz="0" w:space="0" w:color="auto"/>
        <w:right w:val="none" w:sz="0" w:space="0" w:color="auto"/>
      </w:divBdr>
    </w:div>
    <w:div w:id="1332638469">
      <w:bodyDiv w:val="1"/>
      <w:marLeft w:val="0"/>
      <w:marRight w:val="0"/>
      <w:marTop w:val="0"/>
      <w:marBottom w:val="0"/>
      <w:divBdr>
        <w:top w:val="none" w:sz="0" w:space="0" w:color="auto"/>
        <w:left w:val="none" w:sz="0" w:space="0" w:color="auto"/>
        <w:bottom w:val="none" w:sz="0" w:space="0" w:color="auto"/>
        <w:right w:val="none" w:sz="0" w:space="0" w:color="auto"/>
      </w:divBdr>
    </w:div>
    <w:div w:id="1387291207">
      <w:bodyDiv w:val="1"/>
      <w:marLeft w:val="0"/>
      <w:marRight w:val="0"/>
      <w:marTop w:val="0"/>
      <w:marBottom w:val="0"/>
      <w:divBdr>
        <w:top w:val="none" w:sz="0" w:space="0" w:color="auto"/>
        <w:left w:val="none" w:sz="0" w:space="0" w:color="auto"/>
        <w:bottom w:val="none" w:sz="0" w:space="0" w:color="auto"/>
        <w:right w:val="none" w:sz="0" w:space="0" w:color="auto"/>
      </w:divBdr>
    </w:div>
    <w:div w:id="1413088229">
      <w:bodyDiv w:val="1"/>
      <w:marLeft w:val="0"/>
      <w:marRight w:val="0"/>
      <w:marTop w:val="0"/>
      <w:marBottom w:val="0"/>
      <w:divBdr>
        <w:top w:val="none" w:sz="0" w:space="0" w:color="auto"/>
        <w:left w:val="none" w:sz="0" w:space="0" w:color="auto"/>
        <w:bottom w:val="none" w:sz="0" w:space="0" w:color="auto"/>
        <w:right w:val="none" w:sz="0" w:space="0" w:color="auto"/>
      </w:divBdr>
    </w:div>
    <w:div w:id="1413770964">
      <w:bodyDiv w:val="1"/>
      <w:marLeft w:val="0"/>
      <w:marRight w:val="0"/>
      <w:marTop w:val="0"/>
      <w:marBottom w:val="0"/>
      <w:divBdr>
        <w:top w:val="none" w:sz="0" w:space="0" w:color="auto"/>
        <w:left w:val="none" w:sz="0" w:space="0" w:color="auto"/>
        <w:bottom w:val="none" w:sz="0" w:space="0" w:color="auto"/>
        <w:right w:val="none" w:sz="0" w:space="0" w:color="auto"/>
      </w:divBdr>
    </w:div>
    <w:div w:id="1418360681">
      <w:bodyDiv w:val="1"/>
      <w:marLeft w:val="0"/>
      <w:marRight w:val="0"/>
      <w:marTop w:val="0"/>
      <w:marBottom w:val="0"/>
      <w:divBdr>
        <w:top w:val="none" w:sz="0" w:space="0" w:color="auto"/>
        <w:left w:val="none" w:sz="0" w:space="0" w:color="auto"/>
        <w:bottom w:val="none" w:sz="0" w:space="0" w:color="auto"/>
        <w:right w:val="none" w:sz="0" w:space="0" w:color="auto"/>
      </w:divBdr>
    </w:div>
    <w:div w:id="1421947451">
      <w:bodyDiv w:val="1"/>
      <w:marLeft w:val="0"/>
      <w:marRight w:val="0"/>
      <w:marTop w:val="0"/>
      <w:marBottom w:val="0"/>
      <w:divBdr>
        <w:top w:val="none" w:sz="0" w:space="0" w:color="auto"/>
        <w:left w:val="none" w:sz="0" w:space="0" w:color="auto"/>
        <w:bottom w:val="none" w:sz="0" w:space="0" w:color="auto"/>
        <w:right w:val="none" w:sz="0" w:space="0" w:color="auto"/>
      </w:divBdr>
    </w:div>
    <w:div w:id="1425421433">
      <w:bodyDiv w:val="1"/>
      <w:marLeft w:val="0"/>
      <w:marRight w:val="0"/>
      <w:marTop w:val="0"/>
      <w:marBottom w:val="0"/>
      <w:divBdr>
        <w:top w:val="none" w:sz="0" w:space="0" w:color="auto"/>
        <w:left w:val="none" w:sz="0" w:space="0" w:color="auto"/>
        <w:bottom w:val="none" w:sz="0" w:space="0" w:color="auto"/>
        <w:right w:val="none" w:sz="0" w:space="0" w:color="auto"/>
      </w:divBdr>
    </w:div>
    <w:div w:id="1427119573">
      <w:bodyDiv w:val="1"/>
      <w:marLeft w:val="0"/>
      <w:marRight w:val="0"/>
      <w:marTop w:val="0"/>
      <w:marBottom w:val="0"/>
      <w:divBdr>
        <w:top w:val="none" w:sz="0" w:space="0" w:color="auto"/>
        <w:left w:val="none" w:sz="0" w:space="0" w:color="auto"/>
        <w:bottom w:val="none" w:sz="0" w:space="0" w:color="auto"/>
        <w:right w:val="none" w:sz="0" w:space="0" w:color="auto"/>
      </w:divBdr>
    </w:div>
    <w:div w:id="1428573311">
      <w:bodyDiv w:val="1"/>
      <w:marLeft w:val="0"/>
      <w:marRight w:val="0"/>
      <w:marTop w:val="0"/>
      <w:marBottom w:val="0"/>
      <w:divBdr>
        <w:top w:val="none" w:sz="0" w:space="0" w:color="auto"/>
        <w:left w:val="none" w:sz="0" w:space="0" w:color="auto"/>
        <w:bottom w:val="none" w:sz="0" w:space="0" w:color="auto"/>
        <w:right w:val="none" w:sz="0" w:space="0" w:color="auto"/>
      </w:divBdr>
    </w:div>
    <w:div w:id="1437795609">
      <w:bodyDiv w:val="1"/>
      <w:marLeft w:val="0"/>
      <w:marRight w:val="0"/>
      <w:marTop w:val="0"/>
      <w:marBottom w:val="0"/>
      <w:divBdr>
        <w:top w:val="none" w:sz="0" w:space="0" w:color="auto"/>
        <w:left w:val="none" w:sz="0" w:space="0" w:color="auto"/>
        <w:bottom w:val="none" w:sz="0" w:space="0" w:color="auto"/>
        <w:right w:val="none" w:sz="0" w:space="0" w:color="auto"/>
      </w:divBdr>
    </w:div>
    <w:div w:id="1444302321">
      <w:bodyDiv w:val="1"/>
      <w:marLeft w:val="0"/>
      <w:marRight w:val="0"/>
      <w:marTop w:val="0"/>
      <w:marBottom w:val="0"/>
      <w:divBdr>
        <w:top w:val="none" w:sz="0" w:space="0" w:color="auto"/>
        <w:left w:val="none" w:sz="0" w:space="0" w:color="auto"/>
        <w:bottom w:val="none" w:sz="0" w:space="0" w:color="auto"/>
        <w:right w:val="none" w:sz="0" w:space="0" w:color="auto"/>
      </w:divBdr>
    </w:div>
    <w:div w:id="1457604333">
      <w:bodyDiv w:val="1"/>
      <w:marLeft w:val="0"/>
      <w:marRight w:val="0"/>
      <w:marTop w:val="0"/>
      <w:marBottom w:val="0"/>
      <w:divBdr>
        <w:top w:val="none" w:sz="0" w:space="0" w:color="auto"/>
        <w:left w:val="none" w:sz="0" w:space="0" w:color="auto"/>
        <w:bottom w:val="none" w:sz="0" w:space="0" w:color="auto"/>
        <w:right w:val="none" w:sz="0" w:space="0" w:color="auto"/>
      </w:divBdr>
    </w:div>
    <w:div w:id="1462922654">
      <w:bodyDiv w:val="1"/>
      <w:marLeft w:val="0"/>
      <w:marRight w:val="0"/>
      <w:marTop w:val="0"/>
      <w:marBottom w:val="0"/>
      <w:divBdr>
        <w:top w:val="none" w:sz="0" w:space="0" w:color="auto"/>
        <w:left w:val="none" w:sz="0" w:space="0" w:color="auto"/>
        <w:bottom w:val="none" w:sz="0" w:space="0" w:color="auto"/>
        <w:right w:val="none" w:sz="0" w:space="0" w:color="auto"/>
      </w:divBdr>
    </w:div>
    <w:div w:id="1491409568">
      <w:bodyDiv w:val="1"/>
      <w:marLeft w:val="0"/>
      <w:marRight w:val="0"/>
      <w:marTop w:val="0"/>
      <w:marBottom w:val="0"/>
      <w:divBdr>
        <w:top w:val="none" w:sz="0" w:space="0" w:color="auto"/>
        <w:left w:val="none" w:sz="0" w:space="0" w:color="auto"/>
        <w:bottom w:val="none" w:sz="0" w:space="0" w:color="auto"/>
        <w:right w:val="none" w:sz="0" w:space="0" w:color="auto"/>
      </w:divBdr>
    </w:div>
    <w:div w:id="1493906403">
      <w:bodyDiv w:val="1"/>
      <w:marLeft w:val="0"/>
      <w:marRight w:val="0"/>
      <w:marTop w:val="0"/>
      <w:marBottom w:val="0"/>
      <w:divBdr>
        <w:top w:val="none" w:sz="0" w:space="0" w:color="auto"/>
        <w:left w:val="none" w:sz="0" w:space="0" w:color="auto"/>
        <w:bottom w:val="none" w:sz="0" w:space="0" w:color="auto"/>
        <w:right w:val="none" w:sz="0" w:space="0" w:color="auto"/>
      </w:divBdr>
    </w:div>
    <w:div w:id="1526819788">
      <w:bodyDiv w:val="1"/>
      <w:marLeft w:val="0"/>
      <w:marRight w:val="0"/>
      <w:marTop w:val="0"/>
      <w:marBottom w:val="0"/>
      <w:divBdr>
        <w:top w:val="none" w:sz="0" w:space="0" w:color="auto"/>
        <w:left w:val="none" w:sz="0" w:space="0" w:color="auto"/>
        <w:bottom w:val="none" w:sz="0" w:space="0" w:color="auto"/>
        <w:right w:val="none" w:sz="0" w:space="0" w:color="auto"/>
      </w:divBdr>
    </w:div>
    <w:div w:id="1527329795">
      <w:bodyDiv w:val="1"/>
      <w:marLeft w:val="0"/>
      <w:marRight w:val="0"/>
      <w:marTop w:val="0"/>
      <w:marBottom w:val="0"/>
      <w:divBdr>
        <w:top w:val="none" w:sz="0" w:space="0" w:color="auto"/>
        <w:left w:val="none" w:sz="0" w:space="0" w:color="auto"/>
        <w:bottom w:val="none" w:sz="0" w:space="0" w:color="auto"/>
        <w:right w:val="none" w:sz="0" w:space="0" w:color="auto"/>
      </w:divBdr>
    </w:div>
    <w:div w:id="1535340390">
      <w:bodyDiv w:val="1"/>
      <w:marLeft w:val="0"/>
      <w:marRight w:val="0"/>
      <w:marTop w:val="0"/>
      <w:marBottom w:val="0"/>
      <w:divBdr>
        <w:top w:val="none" w:sz="0" w:space="0" w:color="auto"/>
        <w:left w:val="none" w:sz="0" w:space="0" w:color="auto"/>
        <w:bottom w:val="none" w:sz="0" w:space="0" w:color="auto"/>
        <w:right w:val="none" w:sz="0" w:space="0" w:color="auto"/>
      </w:divBdr>
    </w:div>
    <w:div w:id="1542280663">
      <w:bodyDiv w:val="1"/>
      <w:marLeft w:val="0"/>
      <w:marRight w:val="0"/>
      <w:marTop w:val="0"/>
      <w:marBottom w:val="0"/>
      <w:divBdr>
        <w:top w:val="none" w:sz="0" w:space="0" w:color="auto"/>
        <w:left w:val="none" w:sz="0" w:space="0" w:color="auto"/>
        <w:bottom w:val="none" w:sz="0" w:space="0" w:color="auto"/>
        <w:right w:val="none" w:sz="0" w:space="0" w:color="auto"/>
      </w:divBdr>
    </w:div>
    <w:div w:id="1551917560">
      <w:bodyDiv w:val="1"/>
      <w:marLeft w:val="0"/>
      <w:marRight w:val="0"/>
      <w:marTop w:val="0"/>
      <w:marBottom w:val="0"/>
      <w:divBdr>
        <w:top w:val="none" w:sz="0" w:space="0" w:color="auto"/>
        <w:left w:val="none" w:sz="0" w:space="0" w:color="auto"/>
        <w:bottom w:val="none" w:sz="0" w:space="0" w:color="auto"/>
        <w:right w:val="none" w:sz="0" w:space="0" w:color="auto"/>
      </w:divBdr>
    </w:div>
    <w:div w:id="1562016872">
      <w:bodyDiv w:val="1"/>
      <w:marLeft w:val="0"/>
      <w:marRight w:val="0"/>
      <w:marTop w:val="0"/>
      <w:marBottom w:val="0"/>
      <w:divBdr>
        <w:top w:val="none" w:sz="0" w:space="0" w:color="auto"/>
        <w:left w:val="none" w:sz="0" w:space="0" w:color="auto"/>
        <w:bottom w:val="none" w:sz="0" w:space="0" w:color="auto"/>
        <w:right w:val="none" w:sz="0" w:space="0" w:color="auto"/>
      </w:divBdr>
    </w:div>
    <w:div w:id="1562520797">
      <w:bodyDiv w:val="1"/>
      <w:marLeft w:val="0"/>
      <w:marRight w:val="0"/>
      <w:marTop w:val="0"/>
      <w:marBottom w:val="0"/>
      <w:divBdr>
        <w:top w:val="none" w:sz="0" w:space="0" w:color="auto"/>
        <w:left w:val="none" w:sz="0" w:space="0" w:color="auto"/>
        <w:bottom w:val="none" w:sz="0" w:space="0" w:color="auto"/>
        <w:right w:val="none" w:sz="0" w:space="0" w:color="auto"/>
      </w:divBdr>
    </w:div>
    <w:div w:id="1602448879">
      <w:bodyDiv w:val="1"/>
      <w:marLeft w:val="0"/>
      <w:marRight w:val="0"/>
      <w:marTop w:val="0"/>
      <w:marBottom w:val="0"/>
      <w:divBdr>
        <w:top w:val="none" w:sz="0" w:space="0" w:color="auto"/>
        <w:left w:val="none" w:sz="0" w:space="0" w:color="auto"/>
        <w:bottom w:val="none" w:sz="0" w:space="0" w:color="auto"/>
        <w:right w:val="none" w:sz="0" w:space="0" w:color="auto"/>
      </w:divBdr>
    </w:div>
    <w:div w:id="1612979734">
      <w:bodyDiv w:val="1"/>
      <w:marLeft w:val="0"/>
      <w:marRight w:val="0"/>
      <w:marTop w:val="0"/>
      <w:marBottom w:val="0"/>
      <w:divBdr>
        <w:top w:val="none" w:sz="0" w:space="0" w:color="auto"/>
        <w:left w:val="none" w:sz="0" w:space="0" w:color="auto"/>
        <w:bottom w:val="none" w:sz="0" w:space="0" w:color="auto"/>
        <w:right w:val="none" w:sz="0" w:space="0" w:color="auto"/>
      </w:divBdr>
    </w:div>
    <w:div w:id="1620257244">
      <w:bodyDiv w:val="1"/>
      <w:marLeft w:val="0"/>
      <w:marRight w:val="0"/>
      <w:marTop w:val="0"/>
      <w:marBottom w:val="0"/>
      <w:divBdr>
        <w:top w:val="none" w:sz="0" w:space="0" w:color="auto"/>
        <w:left w:val="none" w:sz="0" w:space="0" w:color="auto"/>
        <w:bottom w:val="none" w:sz="0" w:space="0" w:color="auto"/>
        <w:right w:val="none" w:sz="0" w:space="0" w:color="auto"/>
      </w:divBdr>
    </w:div>
    <w:div w:id="1627858765">
      <w:bodyDiv w:val="1"/>
      <w:marLeft w:val="0"/>
      <w:marRight w:val="0"/>
      <w:marTop w:val="0"/>
      <w:marBottom w:val="0"/>
      <w:divBdr>
        <w:top w:val="none" w:sz="0" w:space="0" w:color="auto"/>
        <w:left w:val="none" w:sz="0" w:space="0" w:color="auto"/>
        <w:bottom w:val="none" w:sz="0" w:space="0" w:color="auto"/>
        <w:right w:val="none" w:sz="0" w:space="0" w:color="auto"/>
      </w:divBdr>
    </w:div>
    <w:div w:id="1629892183">
      <w:bodyDiv w:val="1"/>
      <w:marLeft w:val="0"/>
      <w:marRight w:val="0"/>
      <w:marTop w:val="0"/>
      <w:marBottom w:val="0"/>
      <w:divBdr>
        <w:top w:val="none" w:sz="0" w:space="0" w:color="auto"/>
        <w:left w:val="none" w:sz="0" w:space="0" w:color="auto"/>
        <w:bottom w:val="none" w:sz="0" w:space="0" w:color="auto"/>
        <w:right w:val="none" w:sz="0" w:space="0" w:color="auto"/>
      </w:divBdr>
    </w:div>
    <w:div w:id="1644115664">
      <w:bodyDiv w:val="1"/>
      <w:marLeft w:val="0"/>
      <w:marRight w:val="0"/>
      <w:marTop w:val="0"/>
      <w:marBottom w:val="0"/>
      <w:divBdr>
        <w:top w:val="none" w:sz="0" w:space="0" w:color="auto"/>
        <w:left w:val="none" w:sz="0" w:space="0" w:color="auto"/>
        <w:bottom w:val="none" w:sz="0" w:space="0" w:color="auto"/>
        <w:right w:val="none" w:sz="0" w:space="0" w:color="auto"/>
      </w:divBdr>
    </w:div>
    <w:div w:id="1651983096">
      <w:bodyDiv w:val="1"/>
      <w:marLeft w:val="0"/>
      <w:marRight w:val="0"/>
      <w:marTop w:val="0"/>
      <w:marBottom w:val="0"/>
      <w:divBdr>
        <w:top w:val="none" w:sz="0" w:space="0" w:color="auto"/>
        <w:left w:val="none" w:sz="0" w:space="0" w:color="auto"/>
        <w:bottom w:val="none" w:sz="0" w:space="0" w:color="auto"/>
        <w:right w:val="none" w:sz="0" w:space="0" w:color="auto"/>
      </w:divBdr>
    </w:div>
    <w:div w:id="1656453451">
      <w:bodyDiv w:val="1"/>
      <w:marLeft w:val="0"/>
      <w:marRight w:val="0"/>
      <w:marTop w:val="0"/>
      <w:marBottom w:val="0"/>
      <w:divBdr>
        <w:top w:val="none" w:sz="0" w:space="0" w:color="auto"/>
        <w:left w:val="none" w:sz="0" w:space="0" w:color="auto"/>
        <w:bottom w:val="none" w:sz="0" w:space="0" w:color="auto"/>
        <w:right w:val="none" w:sz="0" w:space="0" w:color="auto"/>
      </w:divBdr>
    </w:div>
    <w:div w:id="1670475708">
      <w:bodyDiv w:val="1"/>
      <w:marLeft w:val="0"/>
      <w:marRight w:val="0"/>
      <w:marTop w:val="0"/>
      <w:marBottom w:val="0"/>
      <w:divBdr>
        <w:top w:val="none" w:sz="0" w:space="0" w:color="auto"/>
        <w:left w:val="none" w:sz="0" w:space="0" w:color="auto"/>
        <w:bottom w:val="none" w:sz="0" w:space="0" w:color="auto"/>
        <w:right w:val="none" w:sz="0" w:space="0" w:color="auto"/>
      </w:divBdr>
    </w:div>
    <w:div w:id="1671253329">
      <w:bodyDiv w:val="1"/>
      <w:marLeft w:val="0"/>
      <w:marRight w:val="0"/>
      <w:marTop w:val="0"/>
      <w:marBottom w:val="0"/>
      <w:divBdr>
        <w:top w:val="none" w:sz="0" w:space="0" w:color="auto"/>
        <w:left w:val="none" w:sz="0" w:space="0" w:color="auto"/>
        <w:bottom w:val="none" w:sz="0" w:space="0" w:color="auto"/>
        <w:right w:val="none" w:sz="0" w:space="0" w:color="auto"/>
      </w:divBdr>
    </w:div>
    <w:div w:id="1684822333">
      <w:bodyDiv w:val="1"/>
      <w:marLeft w:val="0"/>
      <w:marRight w:val="0"/>
      <w:marTop w:val="0"/>
      <w:marBottom w:val="0"/>
      <w:divBdr>
        <w:top w:val="none" w:sz="0" w:space="0" w:color="auto"/>
        <w:left w:val="none" w:sz="0" w:space="0" w:color="auto"/>
        <w:bottom w:val="none" w:sz="0" w:space="0" w:color="auto"/>
        <w:right w:val="none" w:sz="0" w:space="0" w:color="auto"/>
      </w:divBdr>
    </w:div>
    <w:div w:id="1691836329">
      <w:bodyDiv w:val="1"/>
      <w:marLeft w:val="0"/>
      <w:marRight w:val="0"/>
      <w:marTop w:val="0"/>
      <w:marBottom w:val="0"/>
      <w:divBdr>
        <w:top w:val="none" w:sz="0" w:space="0" w:color="auto"/>
        <w:left w:val="none" w:sz="0" w:space="0" w:color="auto"/>
        <w:bottom w:val="none" w:sz="0" w:space="0" w:color="auto"/>
        <w:right w:val="none" w:sz="0" w:space="0" w:color="auto"/>
      </w:divBdr>
    </w:div>
    <w:div w:id="1706711324">
      <w:bodyDiv w:val="1"/>
      <w:marLeft w:val="0"/>
      <w:marRight w:val="0"/>
      <w:marTop w:val="0"/>
      <w:marBottom w:val="0"/>
      <w:divBdr>
        <w:top w:val="none" w:sz="0" w:space="0" w:color="auto"/>
        <w:left w:val="none" w:sz="0" w:space="0" w:color="auto"/>
        <w:bottom w:val="none" w:sz="0" w:space="0" w:color="auto"/>
        <w:right w:val="none" w:sz="0" w:space="0" w:color="auto"/>
      </w:divBdr>
    </w:div>
    <w:div w:id="1709913077">
      <w:bodyDiv w:val="1"/>
      <w:marLeft w:val="0"/>
      <w:marRight w:val="0"/>
      <w:marTop w:val="0"/>
      <w:marBottom w:val="0"/>
      <w:divBdr>
        <w:top w:val="none" w:sz="0" w:space="0" w:color="auto"/>
        <w:left w:val="none" w:sz="0" w:space="0" w:color="auto"/>
        <w:bottom w:val="none" w:sz="0" w:space="0" w:color="auto"/>
        <w:right w:val="none" w:sz="0" w:space="0" w:color="auto"/>
      </w:divBdr>
    </w:div>
    <w:div w:id="1715304267">
      <w:bodyDiv w:val="1"/>
      <w:marLeft w:val="0"/>
      <w:marRight w:val="0"/>
      <w:marTop w:val="0"/>
      <w:marBottom w:val="0"/>
      <w:divBdr>
        <w:top w:val="none" w:sz="0" w:space="0" w:color="auto"/>
        <w:left w:val="none" w:sz="0" w:space="0" w:color="auto"/>
        <w:bottom w:val="none" w:sz="0" w:space="0" w:color="auto"/>
        <w:right w:val="none" w:sz="0" w:space="0" w:color="auto"/>
      </w:divBdr>
    </w:div>
    <w:div w:id="1717854460">
      <w:bodyDiv w:val="1"/>
      <w:marLeft w:val="0"/>
      <w:marRight w:val="0"/>
      <w:marTop w:val="0"/>
      <w:marBottom w:val="0"/>
      <w:divBdr>
        <w:top w:val="none" w:sz="0" w:space="0" w:color="auto"/>
        <w:left w:val="none" w:sz="0" w:space="0" w:color="auto"/>
        <w:bottom w:val="none" w:sz="0" w:space="0" w:color="auto"/>
        <w:right w:val="none" w:sz="0" w:space="0" w:color="auto"/>
      </w:divBdr>
    </w:div>
    <w:div w:id="1742287686">
      <w:bodyDiv w:val="1"/>
      <w:marLeft w:val="0"/>
      <w:marRight w:val="0"/>
      <w:marTop w:val="0"/>
      <w:marBottom w:val="0"/>
      <w:divBdr>
        <w:top w:val="none" w:sz="0" w:space="0" w:color="auto"/>
        <w:left w:val="none" w:sz="0" w:space="0" w:color="auto"/>
        <w:bottom w:val="none" w:sz="0" w:space="0" w:color="auto"/>
        <w:right w:val="none" w:sz="0" w:space="0" w:color="auto"/>
      </w:divBdr>
    </w:div>
    <w:div w:id="1771121133">
      <w:bodyDiv w:val="1"/>
      <w:marLeft w:val="0"/>
      <w:marRight w:val="0"/>
      <w:marTop w:val="0"/>
      <w:marBottom w:val="0"/>
      <w:divBdr>
        <w:top w:val="none" w:sz="0" w:space="0" w:color="auto"/>
        <w:left w:val="none" w:sz="0" w:space="0" w:color="auto"/>
        <w:bottom w:val="none" w:sz="0" w:space="0" w:color="auto"/>
        <w:right w:val="none" w:sz="0" w:space="0" w:color="auto"/>
      </w:divBdr>
    </w:div>
    <w:div w:id="1784225340">
      <w:bodyDiv w:val="1"/>
      <w:marLeft w:val="0"/>
      <w:marRight w:val="0"/>
      <w:marTop w:val="0"/>
      <w:marBottom w:val="0"/>
      <w:divBdr>
        <w:top w:val="none" w:sz="0" w:space="0" w:color="auto"/>
        <w:left w:val="none" w:sz="0" w:space="0" w:color="auto"/>
        <w:bottom w:val="none" w:sz="0" w:space="0" w:color="auto"/>
        <w:right w:val="none" w:sz="0" w:space="0" w:color="auto"/>
      </w:divBdr>
    </w:div>
    <w:div w:id="1797992797">
      <w:bodyDiv w:val="1"/>
      <w:marLeft w:val="0"/>
      <w:marRight w:val="0"/>
      <w:marTop w:val="0"/>
      <w:marBottom w:val="0"/>
      <w:divBdr>
        <w:top w:val="none" w:sz="0" w:space="0" w:color="auto"/>
        <w:left w:val="none" w:sz="0" w:space="0" w:color="auto"/>
        <w:bottom w:val="none" w:sz="0" w:space="0" w:color="auto"/>
        <w:right w:val="none" w:sz="0" w:space="0" w:color="auto"/>
      </w:divBdr>
    </w:div>
    <w:div w:id="1803964021">
      <w:bodyDiv w:val="1"/>
      <w:marLeft w:val="0"/>
      <w:marRight w:val="0"/>
      <w:marTop w:val="0"/>
      <w:marBottom w:val="0"/>
      <w:divBdr>
        <w:top w:val="none" w:sz="0" w:space="0" w:color="auto"/>
        <w:left w:val="none" w:sz="0" w:space="0" w:color="auto"/>
        <w:bottom w:val="none" w:sz="0" w:space="0" w:color="auto"/>
        <w:right w:val="none" w:sz="0" w:space="0" w:color="auto"/>
      </w:divBdr>
    </w:div>
    <w:div w:id="1811168142">
      <w:bodyDiv w:val="1"/>
      <w:marLeft w:val="0"/>
      <w:marRight w:val="0"/>
      <w:marTop w:val="0"/>
      <w:marBottom w:val="0"/>
      <w:divBdr>
        <w:top w:val="none" w:sz="0" w:space="0" w:color="auto"/>
        <w:left w:val="none" w:sz="0" w:space="0" w:color="auto"/>
        <w:bottom w:val="none" w:sz="0" w:space="0" w:color="auto"/>
        <w:right w:val="none" w:sz="0" w:space="0" w:color="auto"/>
      </w:divBdr>
    </w:div>
    <w:div w:id="1819764400">
      <w:bodyDiv w:val="1"/>
      <w:marLeft w:val="0"/>
      <w:marRight w:val="0"/>
      <w:marTop w:val="0"/>
      <w:marBottom w:val="0"/>
      <w:divBdr>
        <w:top w:val="none" w:sz="0" w:space="0" w:color="auto"/>
        <w:left w:val="none" w:sz="0" w:space="0" w:color="auto"/>
        <w:bottom w:val="none" w:sz="0" w:space="0" w:color="auto"/>
        <w:right w:val="none" w:sz="0" w:space="0" w:color="auto"/>
      </w:divBdr>
    </w:div>
    <w:div w:id="1845626348">
      <w:bodyDiv w:val="1"/>
      <w:marLeft w:val="0"/>
      <w:marRight w:val="0"/>
      <w:marTop w:val="0"/>
      <w:marBottom w:val="0"/>
      <w:divBdr>
        <w:top w:val="none" w:sz="0" w:space="0" w:color="auto"/>
        <w:left w:val="none" w:sz="0" w:space="0" w:color="auto"/>
        <w:bottom w:val="none" w:sz="0" w:space="0" w:color="auto"/>
        <w:right w:val="none" w:sz="0" w:space="0" w:color="auto"/>
      </w:divBdr>
    </w:div>
    <w:div w:id="1852259130">
      <w:bodyDiv w:val="1"/>
      <w:marLeft w:val="0"/>
      <w:marRight w:val="0"/>
      <w:marTop w:val="0"/>
      <w:marBottom w:val="0"/>
      <w:divBdr>
        <w:top w:val="none" w:sz="0" w:space="0" w:color="auto"/>
        <w:left w:val="none" w:sz="0" w:space="0" w:color="auto"/>
        <w:bottom w:val="none" w:sz="0" w:space="0" w:color="auto"/>
        <w:right w:val="none" w:sz="0" w:space="0" w:color="auto"/>
      </w:divBdr>
    </w:div>
    <w:div w:id="1857115253">
      <w:bodyDiv w:val="1"/>
      <w:marLeft w:val="0"/>
      <w:marRight w:val="0"/>
      <w:marTop w:val="0"/>
      <w:marBottom w:val="0"/>
      <w:divBdr>
        <w:top w:val="none" w:sz="0" w:space="0" w:color="auto"/>
        <w:left w:val="none" w:sz="0" w:space="0" w:color="auto"/>
        <w:bottom w:val="none" w:sz="0" w:space="0" w:color="auto"/>
        <w:right w:val="none" w:sz="0" w:space="0" w:color="auto"/>
      </w:divBdr>
    </w:div>
    <w:div w:id="1874884111">
      <w:bodyDiv w:val="1"/>
      <w:marLeft w:val="0"/>
      <w:marRight w:val="0"/>
      <w:marTop w:val="0"/>
      <w:marBottom w:val="0"/>
      <w:divBdr>
        <w:top w:val="none" w:sz="0" w:space="0" w:color="auto"/>
        <w:left w:val="none" w:sz="0" w:space="0" w:color="auto"/>
        <w:bottom w:val="none" w:sz="0" w:space="0" w:color="auto"/>
        <w:right w:val="none" w:sz="0" w:space="0" w:color="auto"/>
      </w:divBdr>
    </w:div>
    <w:div w:id="1886527361">
      <w:bodyDiv w:val="1"/>
      <w:marLeft w:val="0"/>
      <w:marRight w:val="0"/>
      <w:marTop w:val="0"/>
      <w:marBottom w:val="0"/>
      <w:divBdr>
        <w:top w:val="none" w:sz="0" w:space="0" w:color="auto"/>
        <w:left w:val="none" w:sz="0" w:space="0" w:color="auto"/>
        <w:bottom w:val="none" w:sz="0" w:space="0" w:color="auto"/>
        <w:right w:val="none" w:sz="0" w:space="0" w:color="auto"/>
      </w:divBdr>
    </w:div>
    <w:div w:id="1889415023">
      <w:bodyDiv w:val="1"/>
      <w:marLeft w:val="0"/>
      <w:marRight w:val="0"/>
      <w:marTop w:val="0"/>
      <w:marBottom w:val="0"/>
      <w:divBdr>
        <w:top w:val="none" w:sz="0" w:space="0" w:color="auto"/>
        <w:left w:val="none" w:sz="0" w:space="0" w:color="auto"/>
        <w:bottom w:val="none" w:sz="0" w:space="0" w:color="auto"/>
        <w:right w:val="none" w:sz="0" w:space="0" w:color="auto"/>
      </w:divBdr>
    </w:div>
    <w:div w:id="1899583846">
      <w:bodyDiv w:val="1"/>
      <w:marLeft w:val="0"/>
      <w:marRight w:val="0"/>
      <w:marTop w:val="0"/>
      <w:marBottom w:val="0"/>
      <w:divBdr>
        <w:top w:val="none" w:sz="0" w:space="0" w:color="auto"/>
        <w:left w:val="none" w:sz="0" w:space="0" w:color="auto"/>
        <w:bottom w:val="none" w:sz="0" w:space="0" w:color="auto"/>
        <w:right w:val="none" w:sz="0" w:space="0" w:color="auto"/>
      </w:divBdr>
    </w:div>
    <w:div w:id="1904831640">
      <w:bodyDiv w:val="1"/>
      <w:marLeft w:val="0"/>
      <w:marRight w:val="0"/>
      <w:marTop w:val="0"/>
      <w:marBottom w:val="0"/>
      <w:divBdr>
        <w:top w:val="none" w:sz="0" w:space="0" w:color="auto"/>
        <w:left w:val="none" w:sz="0" w:space="0" w:color="auto"/>
        <w:bottom w:val="none" w:sz="0" w:space="0" w:color="auto"/>
        <w:right w:val="none" w:sz="0" w:space="0" w:color="auto"/>
      </w:divBdr>
    </w:div>
    <w:div w:id="1910267856">
      <w:bodyDiv w:val="1"/>
      <w:marLeft w:val="0"/>
      <w:marRight w:val="0"/>
      <w:marTop w:val="0"/>
      <w:marBottom w:val="0"/>
      <w:divBdr>
        <w:top w:val="none" w:sz="0" w:space="0" w:color="auto"/>
        <w:left w:val="none" w:sz="0" w:space="0" w:color="auto"/>
        <w:bottom w:val="none" w:sz="0" w:space="0" w:color="auto"/>
        <w:right w:val="none" w:sz="0" w:space="0" w:color="auto"/>
      </w:divBdr>
    </w:div>
    <w:div w:id="1921330979">
      <w:bodyDiv w:val="1"/>
      <w:marLeft w:val="0"/>
      <w:marRight w:val="0"/>
      <w:marTop w:val="0"/>
      <w:marBottom w:val="0"/>
      <w:divBdr>
        <w:top w:val="none" w:sz="0" w:space="0" w:color="auto"/>
        <w:left w:val="none" w:sz="0" w:space="0" w:color="auto"/>
        <w:bottom w:val="none" w:sz="0" w:space="0" w:color="auto"/>
        <w:right w:val="none" w:sz="0" w:space="0" w:color="auto"/>
      </w:divBdr>
    </w:div>
    <w:div w:id="1925187177">
      <w:bodyDiv w:val="1"/>
      <w:marLeft w:val="0"/>
      <w:marRight w:val="0"/>
      <w:marTop w:val="0"/>
      <w:marBottom w:val="0"/>
      <w:divBdr>
        <w:top w:val="none" w:sz="0" w:space="0" w:color="auto"/>
        <w:left w:val="none" w:sz="0" w:space="0" w:color="auto"/>
        <w:bottom w:val="none" w:sz="0" w:space="0" w:color="auto"/>
        <w:right w:val="none" w:sz="0" w:space="0" w:color="auto"/>
      </w:divBdr>
    </w:div>
    <w:div w:id="1927613920">
      <w:bodyDiv w:val="1"/>
      <w:marLeft w:val="0"/>
      <w:marRight w:val="0"/>
      <w:marTop w:val="0"/>
      <w:marBottom w:val="0"/>
      <w:divBdr>
        <w:top w:val="none" w:sz="0" w:space="0" w:color="auto"/>
        <w:left w:val="none" w:sz="0" w:space="0" w:color="auto"/>
        <w:bottom w:val="none" w:sz="0" w:space="0" w:color="auto"/>
        <w:right w:val="none" w:sz="0" w:space="0" w:color="auto"/>
      </w:divBdr>
    </w:div>
    <w:div w:id="1935938608">
      <w:bodyDiv w:val="1"/>
      <w:marLeft w:val="0"/>
      <w:marRight w:val="0"/>
      <w:marTop w:val="0"/>
      <w:marBottom w:val="0"/>
      <w:divBdr>
        <w:top w:val="none" w:sz="0" w:space="0" w:color="auto"/>
        <w:left w:val="none" w:sz="0" w:space="0" w:color="auto"/>
        <w:bottom w:val="none" w:sz="0" w:space="0" w:color="auto"/>
        <w:right w:val="none" w:sz="0" w:space="0" w:color="auto"/>
      </w:divBdr>
    </w:div>
    <w:div w:id="1958560046">
      <w:bodyDiv w:val="1"/>
      <w:marLeft w:val="0"/>
      <w:marRight w:val="0"/>
      <w:marTop w:val="0"/>
      <w:marBottom w:val="0"/>
      <w:divBdr>
        <w:top w:val="none" w:sz="0" w:space="0" w:color="auto"/>
        <w:left w:val="none" w:sz="0" w:space="0" w:color="auto"/>
        <w:bottom w:val="none" w:sz="0" w:space="0" w:color="auto"/>
        <w:right w:val="none" w:sz="0" w:space="0" w:color="auto"/>
      </w:divBdr>
    </w:div>
    <w:div w:id="1961451898">
      <w:bodyDiv w:val="1"/>
      <w:marLeft w:val="0"/>
      <w:marRight w:val="0"/>
      <w:marTop w:val="0"/>
      <w:marBottom w:val="0"/>
      <w:divBdr>
        <w:top w:val="none" w:sz="0" w:space="0" w:color="auto"/>
        <w:left w:val="none" w:sz="0" w:space="0" w:color="auto"/>
        <w:bottom w:val="none" w:sz="0" w:space="0" w:color="auto"/>
        <w:right w:val="none" w:sz="0" w:space="0" w:color="auto"/>
      </w:divBdr>
    </w:div>
    <w:div w:id="1978876141">
      <w:bodyDiv w:val="1"/>
      <w:marLeft w:val="0"/>
      <w:marRight w:val="0"/>
      <w:marTop w:val="0"/>
      <w:marBottom w:val="0"/>
      <w:divBdr>
        <w:top w:val="none" w:sz="0" w:space="0" w:color="auto"/>
        <w:left w:val="none" w:sz="0" w:space="0" w:color="auto"/>
        <w:bottom w:val="none" w:sz="0" w:space="0" w:color="auto"/>
        <w:right w:val="none" w:sz="0" w:space="0" w:color="auto"/>
      </w:divBdr>
    </w:div>
    <w:div w:id="1987970925">
      <w:bodyDiv w:val="1"/>
      <w:marLeft w:val="0"/>
      <w:marRight w:val="0"/>
      <w:marTop w:val="0"/>
      <w:marBottom w:val="0"/>
      <w:divBdr>
        <w:top w:val="none" w:sz="0" w:space="0" w:color="auto"/>
        <w:left w:val="none" w:sz="0" w:space="0" w:color="auto"/>
        <w:bottom w:val="none" w:sz="0" w:space="0" w:color="auto"/>
        <w:right w:val="none" w:sz="0" w:space="0" w:color="auto"/>
      </w:divBdr>
    </w:div>
    <w:div w:id="1987974964">
      <w:bodyDiv w:val="1"/>
      <w:marLeft w:val="0"/>
      <w:marRight w:val="0"/>
      <w:marTop w:val="0"/>
      <w:marBottom w:val="0"/>
      <w:divBdr>
        <w:top w:val="none" w:sz="0" w:space="0" w:color="auto"/>
        <w:left w:val="none" w:sz="0" w:space="0" w:color="auto"/>
        <w:bottom w:val="none" w:sz="0" w:space="0" w:color="auto"/>
        <w:right w:val="none" w:sz="0" w:space="0" w:color="auto"/>
      </w:divBdr>
    </w:div>
    <w:div w:id="1994796858">
      <w:bodyDiv w:val="1"/>
      <w:marLeft w:val="0"/>
      <w:marRight w:val="0"/>
      <w:marTop w:val="0"/>
      <w:marBottom w:val="0"/>
      <w:divBdr>
        <w:top w:val="none" w:sz="0" w:space="0" w:color="auto"/>
        <w:left w:val="none" w:sz="0" w:space="0" w:color="auto"/>
        <w:bottom w:val="none" w:sz="0" w:space="0" w:color="auto"/>
        <w:right w:val="none" w:sz="0" w:space="0" w:color="auto"/>
      </w:divBdr>
    </w:div>
    <w:div w:id="1996031484">
      <w:bodyDiv w:val="1"/>
      <w:marLeft w:val="0"/>
      <w:marRight w:val="0"/>
      <w:marTop w:val="0"/>
      <w:marBottom w:val="0"/>
      <w:divBdr>
        <w:top w:val="none" w:sz="0" w:space="0" w:color="auto"/>
        <w:left w:val="none" w:sz="0" w:space="0" w:color="auto"/>
        <w:bottom w:val="none" w:sz="0" w:space="0" w:color="auto"/>
        <w:right w:val="none" w:sz="0" w:space="0" w:color="auto"/>
      </w:divBdr>
    </w:div>
    <w:div w:id="1998992462">
      <w:bodyDiv w:val="1"/>
      <w:marLeft w:val="0"/>
      <w:marRight w:val="0"/>
      <w:marTop w:val="0"/>
      <w:marBottom w:val="0"/>
      <w:divBdr>
        <w:top w:val="none" w:sz="0" w:space="0" w:color="auto"/>
        <w:left w:val="none" w:sz="0" w:space="0" w:color="auto"/>
        <w:bottom w:val="none" w:sz="0" w:space="0" w:color="auto"/>
        <w:right w:val="none" w:sz="0" w:space="0" w:color="auto"/>
      </w:divBdr>
    </w:div>
    <w:div w:id="2012829911">
      <w:bodyDiv w:val="1"/>
      <w:marLeft w:val="0"/>
      <w:marRight w:val="0"/>
      <w:marTop w:val="0"/>
      <w:marBottom w:val="0"/>
      <w:divBdr>
        <w:top w:val="none" w:sz="0" w:space="0" w:color="auto"/>
        <w:left w:val="none" w:sz="0" w:space="0" w:color="auto"/>
        <w:bottom w:val="none" w:sz="0" w:space="0" w:color="auto"/>
        <w:right w:val="none" w:sz="0" w:space="0" w:color="auto"/>
      </w:divBdr>
    </w:div>
    <w:div w:id="2018342420">
      <w:bodyDiv w:val="1"/>
      <w:marLeft w:val="0"/>
      <w:marRight w:val="0"/>
      <w:marTop w:val="0"/>
      <w:marBottom w:val="0"/>
      <w:divBdr>
        <w:top w:val="none" w:sz="0" w:space="0" w:color="auto"/>
        <w:left w:val="none" w:sz="0" w:space="0" w:color="auto"/>
        <w:bottom w:val="none" w:sz="0" w:space="0" w:color="auto"/>
        <w:right w:val="none" w:sz="0" w:space="0" w:color="auto"/>
      </w:divBdr>
    </w:div>
    <w:div w:id="2028754997">
      <w:bodyDiv w:val="1"/>
      <w:marLeft w:val="0"/>
      <w:marRight w:val="0"/>
      <w:marTop w:val="0"/>
      <w:marBottom w:val="0"/>
      <w:divBdr>
        <w:top w:val="none" w:sz="0" w:space="0" w:color="auto"/>
        <w:left w:val="none" w:sz="0" w:space="0" w:color="auto"/>
        <w:bottom w:val="none" w:sz="0" w:space="0" w:color="auto"/>
        <w:right w:val="none" w:sz="0" w:space="0" w:color="auto"/>
      </w:divBdr>
    </w:div>
    <w:div w:id="2033845057">
      <w:bodyDiv w:val="1"/>
      <w:marLeft w:val="0"/>
      <w:marRight w:val="0"/>
      <w:marTop w:val="0"/>
      <w:marBottom w:val="0"/>
      <w:divBdr>
        <w:top w:val="none" w:sz="0" w:space="0" w:color="auto"/>
        <w:left w:val="none" w:sz="0" w:space="0" w:color="auto"/>
        <w:bottom w:val="none" w:sz="0" w:space="0" w:color="auto"/>
        <w:right w:val="none" w:sz="0" w:space="0" w:color="auto"/>
      </w:divBdr>
    </w:div>
    <w:div w:id="2036735157">
      <w:bodyDiv w:val="1"/>
      <w:marLeft w:val="0"/>
      <w:marRight w:val="0"/>
      <w:marTop w:val="0"/>
      <w:marBottom w:val="0"/>
      <w:divBdr>
        <w:top w:val="none" w:sz="0" w:space="0" w:color="auto"/>
        <w:left w:val="none" w:sz="0" w:space="0" w:color="auto"/>
        <w:bottom w:val="none" w:sz="0" w:space="0" w:color="auto"/>
        <w:right w:val="none" w:sz="0" w:space="0" w:color="auto"/>
      </w:divBdr>
    </w:div>
    <w:div w:id="2045013870">
      <w:bodyDiv w:val="1"/>
      <w:marLeft w:val="0"/>
      <w:marRight w:val="0"/>
      <w:marTop w:val="0"/>
      <w:marBottom w:val="0"/>
      <w:divBdr>
        <w:top w:val="none" w:sz="0" w:space="0" w:color="auto"/>
        <w:left w:val="none" w:sz="0" w:space="0" w:color="auto"/>
        <w:bottom w:val="none" w:sz="0" w:space="0" w:color="auto"/>
        <w:right w:val="none" w:sz="0" w:space="0" w:color="auto"/>
      </w:divBdr>
    </w:div>
    <w:div w:id="2054763929">
      <w:bodyDiv w:val="1"/>
      <w:marLeft w:val="0"/>
      <w:marRight w:val="0"/>
      <w:marTop w:val="0"/>
      <w:marBottom w:val="0"/>
      <w:divBdr>
        <w:top w:val="none" w:sz="0" w:space="0" w:color="auto"/>
        <w:left w:val="none" w:sz="0" w:space="0" w:color="auto"/>
        <w:bottom w:val="none" w:sz="0" w:space="0" w:color="auto"/>
        <w:right w:val="none" w:sz="0" w:space="0" w:color="auto"/>
      </w:divBdr>
    </w:div>
    <w:div w:id="2071539778">
      <w:bodyDiv w:val="1"/>
      <w:marLeft w:val="0"/>
      <w:marRight w:val="0"/>
      <w:marTop w:val="0"/>
      <w:marBottom w:val="0"/>
      <w:divBdr>
        <w:top w:val="none" w:sz="0" w:space="0" w:color="auto"/>
        <w:left w:val="none" w:sz="0" w:space="0" w:color="auto"/>
        <w:bottom w:val="none" w:sz="0" w:space="0" w:color="auto"/>
        <w:right w:val="none" w:sz="0" w:space="0" w:color="auto"/>
      </w:divBdr>
    </w:div>
    <w:div w:id="2071885047">
      <w:bodyDiv w:val="1"/>
      <w:marLeft w:val="0"/>
      <w:marRight w:val="0"/>
      <w:marTop w:val="0"/>
      <w:marBottom w:val="0"/>
      <w:divBdr>
        <w:top w:val="none" w:sz="0" w:space="0" w:color="auto"/>
        <w:left w:val="none" w:sz="0" w:space="0" w:color="auto"/>
        <w:bottom w:val="none" w:sz="0" w:space="0" w:color="auto"/>
        <w:right w:val="none" w:sz="0" w:space="0" w:color="auto"/>
      </w:divBdr>
    </w:div>
    <w:div w:id="2072266429">
      <w:bodyDiv w:val="1"/>
      <w:marLeft w:val="0"/>
      <w:marRight w:val="0"/>
      <w:marTop w:val="0"/>
      <w:marBottom w:val="0"/>
      <w:divBdr>
        <w:top w:val="none" w:sz="0" w:space="0" w:color="auto"/>
        <w:left w:val="none" w:sz="0" w:space="0" w:color="auto"/>
        <w:bottom w:val="none" w:sz="0" w:space="0" w:color="auto"/>
        <w:right w:val="none" w:sz="0" w:space="0" w:color="auto"/>
      </w:divBdr>
    </w:div>
    <w:div w:id="2080862176">
      <w:bodyDiv w:val="1"/>
      <w:marLeft w:val="0"/>
      <w:marRight w:val="0"/>
      <w:marTop w:val="0"/>
      <w:marBottom w:val="0"/>
      <w:divBdr>
        <w:top w:val="none" w:sz="0" w:space="0" w:color="auto"/>
        <w:left w:val="none" w:sz="0" w:space="0" w:color="auto"/>
        <w:bottom w:val="none" w:sz="0" w:space="0" w:color="auto"/>
        <w:right w:val="none" w:sz="0" w:space="0" w:color="auto"/>
      </w:divBdr>
    </w:div>
    <w:div w:id="2081978951">
      <w:bodyDiv w:val="1"/>
      <w:marLeft w:val="0"/>
      <w:marRight w:val="0"/>
      <w:marTop w:val="0"/>
      <w:marBottom w:val="0"/>
      <w:divBdr>
        <w:top w:val="none" w:sz="0" w:space="0" w:color="auto"/>
        <w:left w:val="none" w:sz="0" w:space="0" w:color="auto"/>
        <w:bottom w:val="none" w:sz="0" w:space="0" w:color="auto"/>
        <w:right w:val="none" w:sz="0" w:space="0" w:color="auto"/>
      </w:divBdr>
    </w:div>
    <w:div w:id="2083867351">
      <w:bodyDiv w:val="1"/>
      <w:marLeft w:val="0"/>
      <w:marRight w:val="0"/>
      <w:marTop w:val="0"/>
      <w:marBottom w:val="0"/>
      <w:divBdr>
        <w:top w:val="none" w:sz="0" w:space="0" w:color="auto"/>
        <w:left w:val="none" w:sz="0" w:space="0" w:color="auto"/>
        <w:bottom w:val="none" w:sz="0" w:space="0" w:color="auto"/>
        <w:right w:val="none" w:sz="0" w:space="0" w:color="auto"/>
      </w:divBdr>
    </w:div>
    <w:div w:id="2097093095">
      <w:bodyDiv w:val="1"/>
      <w:marLeft w:val="0"/>
      <w:marRight w:val="0"/>
      <w:marTop w:val="0"/>
      <w:marBottom w:val="0"/>
      <w:divBdr>
        <w:top w:val="none" w:sz="0" w:space="0" w:color="auto"/>
        <w:left w:val="none" w:sz="0" w:space="0" w:color="auto"/>
        <w:bottom w:val="none" w:sz="0" w:space="0" w:color="auto"/>
        <w:right w:val="none" w:sz="0" w:space="0" w:color="auto"/>
      </w:divBdr>
    </w:div>
    <w:div w:id="2100640867">
      <w:bodyDiv w:val="1"/>
      <w:marLeft w:val="0"/>
      <w:marRight w:val="0"/>
      <w:marTop w:val="0"/>
      <w:marBottom w:val="0"/>
      <w:divBdr>
        <w:top w:val="none" w:sz="0" w:space="0" w:color="auto"/>
        <w:left w:val="none" w:sz="0" w:space="0" w:color="auto"/>
        <w:bottom w:val="none" w:sz="0" w:space="0" w:color="auto"/>
        <w:right w:val="none" w:sz="0" w:space="0" w:color="auto"/>
      </w:divBdr>
    </w:div>
    <w:div w:id="2103841286">
      <w:bodyDiv w:val="1"/>
      <w:marLeft w:val="0"/>
      <w:marRight w:val="0"/>
      <w:marTop w:val="0"/>
      <w:marBottom w:val="0"/>
      <w:divBdr>
        <w:top w:val="none" w:sz="0" w:space="0" w:color="auto"/>
        <w:left w:val="none" w:sz="0" w:space="0" w:color="auto"/>
        <w:bottom w:val="none" w:sz="0" w:space="0" w:color="auto"/>
        <w:right w:val="none" w:sz="0" w:space="0" w:color="auto"/>
      </w:divBdr>
    </w:div>
    <w:div w:id="2105346857">
      <w:bodyDiv w:val="1"/>
      <w:marLeft w:val="0"/>
      <w:marRight w:val="0"/>
      <w:marTop w:val="0"/>
      <w:marBottom w:val="0"/>
      <w:divBdr>
        <w:top w:val="none" w:sz="0" w:space="0" w:color="auto"/>
        <w:left w:val="none" w:sz="0" w:space="0" w:color="auto"/>
        <w:bottom w:val="none" w:sz="0" w:space="0" w:color="auto"/>
        <w:right w:val="none" w:sz="0" w:space="0" w:color="auto"/>
      </w:divBdr>
    </w:div>
    <w:div w:id="2123762657">
      <w:bodyDiv w:val="1"/>
      <w:marLeft w:val="0"/>
      <w:marRight w:val="0"/>
      <w:marTop w:val="0"/>
      <w:marBottom w:val="0"/>
      <w:divBdr>
        <w:top w:val="none" w:sz="0" w:space="0" w:color="auto"/>
        <w:left w:val="none" w:sz="0" w:space="0" w:color="auto"/>
        <w:bottom w:val="none" w:sz="0" w:space="0" w:color="auto"/>
        <w:right w:val="none" w:sz="0" w:space="0" w:color="auto"/>
      </w:divBdr>
    </w:div>
    <w:div w:id="2138834559">
      <w:bodyDiv w:val="1"/>
      <w:marLeft w:val="0"/>
      <w:marRight w:val="0"/>
      <w:marTop w:val="0"/>
      <w:marBottom w:val="0"/>
      <w:divBdr>
        <w:top w:val="none" w:sz="0" w:space="0" w:color="auto"/>
        <w:left w:val="none" w:sz="0" w:space="0" w:color="auto"/>
        <w:bottom w:val="none" w:sz="0" w:space="0" w:color="auto"/>
        <w:right w:val="none" w:sz="0" w:space="0" w:color="auto"/>
      </w:divBdr>
    </w:div>
    <w:div w:id="2139830989">
      <w:bodyDiv w:val="1"/>
      <w:marLeft w:val="0"/>
      <w:marRight w:val="0"/>
      <w:marTop w:val="0"/>
      <w:marBottom w:val="0"/>
      <w:divBdr>
        <w:top w:val="none" w:sz="0" w:space="0" w:color="auto"/>
        <w:left w:val="none" w:sz="0" w:space="0" w:color="auto"/>
        <w:bottom w:val="none" w:sz="0" w:space="0" w:color="auto"/>
        <w:right w:val="none" w:sz="0" w:space="0" w:color="auto"/>
      </w:divBdr>
    </w:div>
    <w:div w:id="2140950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yrillic"/>
  <w:optimizeForBrowser/>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5.png"/><Relationship Id="rId16" Type="http://schemas.openxmlformats.org/officeDocument/2006/relationships/footer" Target="footer3.xml"/><Relationship Id="rId11" Type="http://schemas.openxmlformats.org/officeDocument/2006/relationships/image" Target="media/image2.png"/><Relationship Id="rId32" Type="http://schemas.openxmlformats.org/officeDocument/2006/relationships/footer" Target="footer9.xml"/><Relationship Id="rId37" Type="http://schemas.openxmlformats.org/officeDocument/2006/relationships/image" Target="media/image17.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footer" Target="footer15.xml"/><Relationship Id="rId5" Type="http://schemas.openxmlformats.org/officeDocument/2006/relationships/settings" Target="settings.xml"/><Relationship Id="rId61" Type="http://schemas.openxmlformats.org/officeDocument/2006/relationships/image" Target="media/image38.png"/><Relationship Id="rId19" Type="http://schemas.openxmlformats.org/officeDocument/2006/relationships/image" Target="media/image4.jpeg"/><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image" Target="media/image15.png"/><Relationship Id="rId43" Type="http://schemas.openxmlformats.org/officeDocument/2006/relationships/header" Target="header4.xml"/><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footer" Target="footer13.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footer" Target="footer10.xml"/><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footer" Target="footer14.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footer" Target="footer12.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image" Target="media/image8.png"/><Relationship Id="rId40" Type="http://schemas.openxmlformats.org/officeDocument/2006/relationships/image" Target="media/image20.png"/><Relationship Id="rId45" Type="http://schemas.openxmlformats.org/officeDocument/2006/relationships/footer" Target="footer11.xml"/><Relationship Id="rId66" Type="http://schemas.openxmlformats.org/officeDocument/2006/relationships/image" Target="media/image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E62A3C-A731-40DF-8F8B-EBBFA38CB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16327</TotalTime>
  <Pages>1</Pages>
  <Words>46366</Words>
  <Characters>264291</Characters>
  <Application>Microsoft Office Word</Application>
  <DocSecurity>0</DocSecurity>
  <Lines>2202</Lines>
  <Paragraphs>620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310037</CharactersWithSpaces>
  <SharedDoc>false</SharedDoc>
  <HLinks>
    <vt:vector size="1194" baseType="variant">
      <vt:variant>
        <vt:i4>7340110</vt:i4>
      </vt:variant>
      <vt:variant>
        <vt:i4>597</vt:i4>
      </vt:variant>
      <vt:variant>
        <vt:i4>0</vt:i4>
      </vt:variant>
      <vt:variant>
        <vt:i4>5</vt:i4>
      </vt:variant>
      <vt:variant>
        <vt:lpwstr/>
      </vt:variant>
      <vt:variant>
        <vt:lpwstr>__RefHeading___Toc75000323</vt:lpwstr>
      </vt:variant>
      <vt:variant>
        <vt:i4>6750229</vt:i4>
      </vt:variant>
      <vt:variant>
        <vt:i4>593</vt:i4>
      </vt:variant>
      <vt:variant>
        <vt:i4>0</vt:i4>
      </vt:variant>
      <vt:variant>
        <vt:i4>5</vt:i4>
      </vt:variant>
      <vt:variant>
        <vt:lpwstr/>
      </vt:variant>
      <vt:variant>
        <vt:lpwstr>__RefHeading__139747_586427364</vt:lpwstr>
      </vt:variant>
      <vt:variant>
        <vt:i4>6619157</vt:i4>
      </vt:variant>
      <vt:variant>
        <vt:i4>590</vt:i4>
      </vt:variant>
      <vt:variant>
        <vt:i4>0</vt:i4>
      </vt:variant>
      <vt:variant>
        <vt:i4>5</vt:i4>
      </vt:variant>
      <vt:variant>
        <vt:lpwstr/>
      </vt:variant>
      <vt:variant>
        <vt:lpwstr>__RefHeading__139745_586427364</vt:lpwstr>
      </vt:variant>
      <vt:variant>
        <vt:i4>6488085</vt:i4>
      </vt:variant>
      <vt:variant>
        <vt:i4>587</vt:i4>
      </vt:variant>
      <vt:variant>
        <vt:i4>0</vt:i4>
      </vt:variant>
      <vt:variant>
        <vt:i4>5</vt:i4>
      </vt:variant>
      <vt:variant>
        <vt:lpwstr/>
      </vt:variant>
      <vt:variant>
        <vt:lpwstr>__RefHeading__139743_586427364</vt:lpwstr>
      </vt:variant>
      <vt:variant>
        <vt:i4>6357013</vt:i4>
      </vt:variant>
      <vt:variant>
        <vt:i4>584</vt:i4>
      </vt:variant>
      <vt:variant>
        <vt:i4>0</vt:i4>
      </vt:variant>
      <vt:variant>
        <vt:i4>5</vt:i4>
      </vt:variant>
      <vt:variant>
        <vt:lpwstr/>
      </vt:variant>
      <vt:variant>
        <vt:lpwstr>__RefHeading__139741_586427364</vt:lpwstr>
      </vt:variant>
      <vt:variant>
        <vt:i4>6881298</vt:i4>
      </vt:variant>
      <vt:variant>
        <vt:i4>581</vt:i4>
      </vt:variant>
      <vt:variant>
        <vt:i4>0</vt:i4>
      </vt:variant>
      <vt:variant>
        <vt:i4>5</vt:i4>
      </vt:variant>
      <vt:variant>
        <vt:lpwstr/>
      </vt:variant>
      <vt:variant>
        <vt:lpwstr>__RefHeading__139739_586427364</vt:lpwstr>
      </vt:variant>
      <vt:variant>
        <vt:i4>6750226</vt:i4>
      </vt:variant>
      <vt:variant>
        <vt:i4>578</vt:i4>
      </vt:variant>
      <vt:variant>
        <vt:i4>0</vt:i4>
      </vt:variant>
      <vt:variant>
        <vt:i4>5</vt:i4>
      </vt:variant>
      <vt:variant>
        <vt:lpwstr/>
      </vt:variant>
      <vt:variant>
        <vt:lpwstr>__RefHeading__139737_586427364</vt:lpwstr>
      </vt:variant>
      <vt:variant>
        <vt:i4>6619154</vt:i4>
      </vt:variant>
      <vt:variant>
        <vt:i4>575</vt:i4>
      </vt:variant>
      <vt:variant>
        <vt:i4>0</vt:i4>
      </vt:variant>
      <vt:variant>
        <vt:i4>5</vt:i4>
      </vt:variant>
      <vt:variant>
        <vt:lpwstr/>
      </vt:variant>
      <vt:variant>
        <vt:lpwstr>__RefHeading__139735_586427364</vt:lpwstr>
      </vt:variant>
      <vt:variant>
        <vt:i4>6488082</vt:i4>
      </vt:variant>
      <vt:variant>
        <vt:i4>572</vt:i4>
      </vt:variant>
      <vt:variant>
        <vt:i4>0</vt:i4>
      </vt:variant>
      <vt:variant>
        <vt:i4>5</vt:i4>
      </vt:variant>
      <vt:variant>
        <vt:lpwstr/>
      </vt:variant>
      <vt:variant>
        <vt:lpwstr>__RefHeading__139733_586427364</vt:lpwstr>
      </vt:variant>
      <vt:variant>
        <vt:i4>6357010</vt:i4>
      </vt:variant>
      <vt:variant>
        <vt:i4>569</vt:i4>
      </vt:variant>
      <vt:variant>
        <vt:i4>0</vt:i4>
      </vt:variant>
      <vt:variant>
        <vt:i4>5</vt:i4>
      </vt:variant>
      <vt:variant>
        <vt:lpwstr/>
      </vt:variant>
      <vt:variant>
        <vt:lpwstr>__RefHeading__139731_586427364</vt:lpwstr>
      </vt:variant>
      <vt:variant>
        <vt:i4>6881299</vt:i4>
      </vt:variant>
      <vt:variant>
        <vt:i4>566</vt:i4>
      </vt:variant>
      <vt:variant>
        <vt:i4>0</vt:i4>
      </vt:variant>
      <vt:variant>
        <vt:i4>5</vt:i4>
      </vt:variant>
      <vt:variant>
        <vt:lpwstr/>
      </vt:variant>
      <vt:variant>
        <vt:lpwstr>__RefHeading__139729_586427364</vt:lpwstr>
      </vt:variant>
      <vt:variant>
        <vt:i4>6750227</vt:i4>
      </vt:variant>
      <vt:variant>
        <vt:i4>563</vt:i4>
      </vt:variant>
      <vt:variant>
        <vt:i4>0</vt:i4>
      </vt:variant>
      <vt:variant>
        <vt:i4>5</vt:i4>
      </vt:variant>
      <vt:variant>
        <vt:lpwstr/>
      </vt:variant>
      <vt:variant>
        <vt:lpwstr>__RefHeading__139727_586427364</vt:lpwstr>
      </vt:variant>
      <vt:variant>
        <vt:i4>6619155</vt:i4>
      </vt:variant>
      <vt:variant>
        <vt:i4>560</vt:i4>
      </vt:variant>
      <vt:variant>
        <vt:i4>0</vt:i4>
      </vt:variant>
      <vt:variant>
        <vt:i4>5</vt:i4>
      </vt:variant>
      <vt:variant>
        <vt:lpwstr/>
      </vt:variant>
      <vt:variant>
        <vt:lpwstr>__RefHeading__139725_586427364</vt:lpwstr>
      </vt:variant>
      <vt:variant>
        <vt:i4>6488083</vt:i4>
      </vt:variant>
      <vt:variant>
        <vt:i4>557</vt:i4>
      </vt:variant>
      <vt:variant>
        <vt:i4>0</vt:i4>
      </vt:variant>
      <vt:variant>
        <vt:i4>5</vt:i4>
      </vt:variant>
      <vt:variant>
        <vt:lpwstr/>
      </vt:variant>
      <vt:variant>
        <vt:lpwstr>__RefHeading__139723_586427364</vt:lpwstr>
      </vt:variant>
      <vt:variant>
        <vt:i4>6357011</vt:i4>
      </vt:variant>
      <vt:variant>
        <vt:i4>554</vt:i4>
      </vt:variant>
      <vt:variant>
        <vt:i4>0</vt:i4>
      </vt:variant>
      <vt:variant>
        <vt:i4>5</vt:i4>
      </vt:variant>
      <vt:variant>
        <vt:lpwstr/>
      </vt:variant>
      <vt:variant>
        <vt:lpwstr>__RefHeading__139721_586427364</vt:lpwstr>
      </vt:variant>
      <vt:variant>
        <vt:i4>6881296</vt:i4>
      </vt:variant>
      <vt:variant>
        <vt:i4>551</vt:i4>
      </vt:variant>
      <vt:variant>
        <vt:i4>0</vt:i4>
      </vt:variant>
      <vt:variant>
        <vt:i4>5</vt:i4>
      </vt:variant>
      <vt:variant>
        <vt:lpwstr/>
      </vt:variant>
      <vt:variant>
        <vt:lpwstr>__RefHeading__139719_586427364</vt:lpwstr>
      </vt:variant>
      <vt:variant>
        <vt:i4>6750224</vt:i4>
      </vt:variant>
      <vt:variant>
        <vt:i4>548</vt:i4>
      </vt:variant>
      <vt:variant>
        <vt:i4>0</vt:i4>
      </vt:variant>
      <vt:variant>
        <vt:i4>5</vt:i4>
      </vt:variant>
      <vt:variant>
        <vt:lpwstr/>
      </vt:variant>
      <vt:variant>
        <vt:lpwstr>__RefHeading__139717_586427364</vt:lpwstr>
      </vt:variant>
      <vt:variant>
        <vt:i4>6619152</vt:i4>
      </vt:variant>
      <vt:variant>
        <vt:i4>545</vt:i4>
      </vt:variant>
      <vt:variant>
        <vt:i4>0</vt:i4>
      </vt:variant>
      <vt:variant>
        <vt:i4>5</vt:i4>
      </vt:variant>
      <vt:variant>
        <vt:lpwstr/>
      </vt:variant>
      <vt:variant>
        <vt:lpwstr>__RefHeading__139715_586427364</vt:lpwstr>
      </vt:variant>
      <vt:variant>
        <vt:i4>6488080</vt:i4>
      </vt:variant>
      <vt:variant>
        <vt:i4>542</vt:i4>
      </vt:variant>
      <vt:variant>
        <vt:i4>0</vt:i4>
      </vt:variant>
      <vt:variant>
        <vt:i4>5</vt:i4>
      </vt:variant>
      <vt:variant>
        <vt:lpwstr/>
      </vt:variant>
      <vt:variant>
        <vt:lpwstr>__RefHeading__139713_586427364</vt:lpwstr>
      </vt:variant>
      <vt:variant>
        <vt:i4>6357008</vt:i4>
      </vt:variant>
      <vt:variant>
        <vt:i4>539</vt:i4>
      </vt:variant>
      <vt:variant>
        <vt:i4>0</vt:i4>
      </vt:variant>
      <vt:variant>
        <vt:i4>5</vt:i4>
      </vt:variant>
      <vt:variant>
        <vt:lpwstr/>
      </vt:variant>
      <vt:variant>
        <vt:lpwstr>__RefHeading__139711_586427364</vt:lpwstr>
      </vt:variant>
      <vt:variant>
        <vt:i4>6881297</vt:i4>
      </vt:variant>
      <vt:variant>
        <vt:i4>536</vt:i4>
      </vt:variant>
      <vt:variant>
        <vt:i4>0</vt:i4>
      </vt:variant>
      <vt:variant>
        <vt:i4>5</vt:i4>
      </vt:variant>
      <vt:variant>
        <vt:lpwstr/>
      </vt:variant>
      <vt:variant>
        <vt:lpwstr>__RefHeading__139709_586427364</vt:lpwstr>
      </vt:variant>
      <vt:variant>
        <vt:i4>6750225</vt:i4>
      </vt:variant>
      <vt:variant>
        <vt:i4>533</vt:i4>
      </vt:variant>
      <vt:variant>
        <vt:i4>0</vt:i4>
      </vt:variant>
      <vt:variant>
        <vt:i4>5</vt:i4>
      </vt:variant>
      <vt:variant>
        <vt:lpwstr/>
      </vt:variant>
      <vt:variant>
        <vt:lpwstr>__RefHeading__139707_586427364</vt:lpwstr>
      </vt:variant>
      <vt:variant>
        <vt:i4>6619153</vt:i4>
      </vt:variant>
      <vt:variant>
        <vt:i4>530</vt:i4>
      </vt:variant>
      <vt:variant>
        <vt:i4>0</vt:i4>
      </vt:variant>
      <vt:variant>
        <vt:i4>5</vt:i4>
      </vt:variant>
      <vt:variant>
        <vt:lpwstr/>
      </vt:variant>
      <vt:variant>
        <vt:lpwstr>__RefHeading__139705_586427364</vt:lpwstr>
      </vt:variant>
      <vt:variant>
        <vt:i4>6488081</vt:i4>
      </vt:variant>
      <vt:variant>
        <vt:i4>527</vt:i4>
      </vt:variant>
      <vt:variant>
        <vt:i4>0</vt:i4>
      </vt:variant>
      <vt:variant>
        <vt:i4>5</vt:i4>
      </vt:variant>
      <vt:variant>
        <vt:lpwstr/>
      </vt:variant>
      <vt:variant>
        <vt:lpwstr>__RefHeading__139703_586427364</vt:lpwstr>
      </vt:variant>
      <vt:variant>
        <vt:i4>6357009</vt:i4>
      </vt:variant>
      <vt:variant>
        <vt:i4>524</vt:i4>
      </vt:variant>
      <vt:variant>
        <vt:i4>0</vt:i4>
      </vt:variant>
      <vt:variant>
        <vt:i4>5</vt:i4>
      </vt:variant>
      <vt:variant>
        <vt:lpwstr/>
      </vt:variant>
      <vt:variant>
        <vt:lpwstr>__RefHeading__139701_586427364</vt:lpwstr>
      </vt:variant>
      <vt:variant>
        <vt:i4>6815768</vt:i4>
      </vt:variant>
      <vt:variant>
        <vt:i4>521</vt:i4>
      </vt:variant>
      <vt:variant>
        <vt:i4>0</vt:i4>
      </vt:variant>
      <vt:variant>
        <vt:i4>5</vt:i4>
      </vt:variant>
      <vt:variant>
        <vt:lpwstr/>
      </vt:variant>
      <vt:variant>
        <vt:lpwstr>__RefHeading__139699_586427364</vt:lpwstr>
      </vt:variant>
      <vt:variant>
        <vt:i4>6684696</vt:i4>
      </vt:variant>
      <vt:variant>
        <vt:i4>518</vt:i4>
      </vt:variant>
      <vt:variant>
        <vt:i4>0</vt:i4>
      </vt:variant>
      <vt:variant>
        <vt:i4>5</vt:i4>
      </vt:variant>
      <vt:variant>
        <vt:lpwstr/>
      </vt:variant>
      <vt:variant>
        <vt:lpwstr>__RefHeading__139697_586427364</vt:lpwstr>
      </vt:variant>
      <vt:variant>
        <vt:i4>6553624</vt:i4>
      </vt:variant>
      <vt:variant>
        <vt:i4>515</vt:i4>
      </vt:variant>
      <vt:variant>
        <vt:i4>0</vt:i4>
      </vt:variant>
      <vt:variant>
        <vt:i4>5</vt:i4>
      </vt:variant>
      <vt:variant>
        <vt:lpwstr/>
      </vt:variant>
      <vt:variant>
        <vt:lpwstr>__RefHeading__139695_586427364</vt:lpwstr>
      </vt:variant>
      <vt:variant>
        <vt:i4>6422552</vt:i4>
      </vt:variant>
      <vt:variant>
        <vt:i4>512</vt:i4>
      </vt:variant>
      <vt:variant>
        <vt:i4>0</vt:i4>
      </vt:variant>
      <vt:variant>
        <vt:i4>5</vt:i4>
      </vt:variant>
      <vt:variant>
        <vt:lpwstr/>
      </vt:variant>
      <vt:variant>
        <vt:lpwstr>__RefHeading__139693_586427364</vt:lpwstr>
      </vt:variant>
      <vt:variant>
        <vt:i4>6291480</vt:i4>
      </vt:variant>
      <vt:variant>
        <vt:i4>509</vt:i4>
      </vt:variant>
      <vt:variant>
        <vt:i4>0</vt:i4>
      </vt:variant>
      <vt:variant>
        <vt:i4>5</vt:i4>
      </vt:variant>
      <vt:variant>
        <vt:lpwstr/>
      </vt:variant>
      <vt:variant>
        <vt:lpwstr>__RefHeading__139691_586427364</vt:lpwstr>
      </vt:variant>
      <vt:variant>
        <vt:i4>6815769</vt:i4>
      </vt:variant>
      <vt:variant>
        <vt:i4>506</vt:i4>
      </vt:variant>
      <vt:variant>
        <vt:i4>0</vt:i4>
      </vt:variant>
      <vt:variant>
        <vt:i4>5</vt:i4>
      </vt:variant>
      <vt:variant>
        <vt:lpwstr/>
      </vt:variant>
      <vt:variant>
        <vt:lpwstr>__RefHeading__139689_586427364</vt:lpwstr>
      </vt:variant>
      <vt:variant>
        <vt:i4>6684697</vt:i4>
      </vt:variant>
      <vt:variant>
        <vt:i4>503</vt:i4>
      </vt:variant>
      <vt:variant>
        <vt:i4>0</vt:i4>
      </vt:variant>
      <vt:variant>
        <vt:i4>5</vt:i4>
      </vt:variant>
      <vt:variant>
        <vt:lpwstr/>
      </vt:variant>
      <vt:variant>
        <vt:lpwstr>__RefHeading__139687_586427364</vt:lpwstr>
      </vt:variant>
      <vt:variant>
        <vt:i4>6553625</vt:i4>
      </vt:variant>
      <vt:variant>
        <vt:i4>500</vt:i4>
      </vt:variant>
      <vt:variant>
        <vt:i4>0</vt:i4>
      </vt:variant>
      <vt:variant>
        <vt:i4>5</vt:i4>
      </vt:variant>
      <vt:variant>
        <vt:lpwstr/>
      </vt:variant>
      <vt:variant>
        <vt:lpwstr>__RefHeading__139685_586427364</vt:lpwstr>
      </vt:variant>
      <vt:variant>
        <vt:i4>6422553</vt:i4>
      </vt:variant>
      <vt:variant>
        <vt:i4>497</vt:i4>
      </vt:variant>
      <vt:variant>
        <vt:i4>0</vt:i4>
      </vt:variant>
      <vt:variant>
        <vt:i4>5</vt:i4>
      </vt:variant>
      <vt:variant>
        <vt:lpwstr/>
      </vt:variant>
      <vt:variant>
        <vt:lpwstr>__RefHeading__139683_586427364</vt:lpwstr>
      </vt:variant>
      <vt:variant>
        <vt:i4>6291481</vt:i4>
      </vt:variant>
      <vt:variant>
        <vt:i4>494</vt:i4>
      </vt:variant>
      <vt:variant>
        <vt:i4>0</vt:i4>
      </vt:variant>
      <vt:variant>
        <vt:i4>5</vt:i4>
      </vt:variant>
      <vt:variant>
        <vt:lpwstr/>
      </vt:variant>
      <vt:variant>
        <vt:lpwstr>__RefHeading__139681_586427364</vt:lpwstr>
      </vt:variant>
      <vt:variant>
        <vt:i4>6815766</vt:i4>
      </vt:variant>
      <vt:variant>
        <vt:i4>491</vt:i4>
      </vt:variant>
      <vt:variant>
        <vt:i4>0</vt:i4>
      </vt:variant>
      <vt:variant>
        <vt:i4>5</vt:i4>
      </vt:variant>
      <vt:variant>
        <vt:lpwstr/>
      </vt:variant>
      <vt:variant>
        <vt:lpwstr>__RefHeading__139679_586427364</vt:lpwstr>
      </vt:variant>
      <vt:variant>
        <vt:i4>6684694</vt:i4>
      </vt:variant>
      <vt:variant>
        <vt:i4>488</vt:i4>
      </vt:variant>
      <vt:variant>
        <vt:i4>0</vt:i4>
      </vt:variant>
      <vt:variant>
        <vt:i4>5</vt:i4>
      </vt:variant>
      <vt:variant>
        <vt:lpwstr/>
      </vt:variant>
      <vt:variant>
        <vt:lpwstr>__RefHeading__139677_586427364</vt:lpwstr>
      </vt:variant>
      <vt:variant>
        <vt:i4>6553622</vt:i4>
      </vt:variant>
      <vt:variant>
        <vt:i4>485</vt:i4>
      </vt:variant>
      <vt:variant>
        <vt:i4>0</vt:i4>
      </vt:variant>
      <vt:variant>
        <vt:i4>5</vt:i4>
      </vt:variant>
      <vt:variant>
        <vt:lpwstr/>
      </vt:variant>
      <vt:variant>
        <vt:lpwstr>__RefHeading__139675_586427364</vt:lpwstr>
      </vt:variant>
      <vt:variant>
        <vt:i4>6422550</vt:i4>
      </vt:variant>
      <vt:variant>
        <vt:i4>482</vt:i4>
      </vt:variant>
      <vt:variant>
        <vt:i4>0</vt:i4>
      </vt:variant>
      <vt:variant>
        <vt:i4>5</vt:i4>
      </vt:variant>
      <vt:variant>
        <vt:lpwstr/>
      </vt:variant>
      <vt:variant>
        <vt:lpwstr>__RefHeading__139673_586427364</vt:lpwstr>
      </vt:variant>
      <vt:variant>
        <vt:i4>6291478</vt:i4>
      </vt:variant>
      <vt:variant>
        <vt:i4>479</vt:i4>
      </vt:variant>
      <vt:variant>
        <vt:i4>0</vt:i4>
      </vt:variant>
      <vt:variant>
        <vt:i4>5</vt:i4>
      </vt:variant>
      <vt:variant>
        <vt:lpwstr/>
      </vt:variant>
      <vt:variant>
        <vt:lpwstr>__RefHeading__139671_586427364</vt:lpwstr>
      </vt:variant>
      <vt:variant>
        <vt:i4>6815767</vt:i4>
      </vt:variant>
      <vt:variant>
        <vt:i4>476</vt:i4>
      </vt:variant>
      <vt:variant>
        <vt:i4>0</vt:i4>
      </vt:variant>
      <vt:variant>
        <vt:i4>5</vt:i4>
      </vt:variant>
      <vt:variant>
        <vt:lpwstr/>
      </vt:variant>
      <vt:variant>
        <vt:lpwstr>__RefHeading__139669_586427364</vt:lpwstr>
      </vt:variant>
      <vt:variant>
        <vt:i4>6684695</vt:i4>
      </vt:variant>
      <vt:variant>
        <vt:i4>473</vt:i4>
      </vt:variant>
      <vt:variant>
        <vt:i4>0</vt:i4>
      </vt:variant>
      <vt:variant>
        <vt:i4>5</vt:i4>
      </vt:variant>
      <vt:variant>
        <vt:lpwstr/>
      </vt:variant>
      <vt:variant>
        <vt:lpwstr>__RefHeading__139667_586427364</vt:lpwstr>
      </vt:variant>
      <vt:variant>
        <vt:i4>6553623</vt:i4>
      </vt:variant>
      <vt:variant>
        <vt:i4>470</vt:i4>
      </vt:variant>
      <vt:variant>
        <vt:i4>0</vt:i4>
      </vt:variant>
      <vt:variant>
        <vt:i4>5</vt:i4>
      </vt:variant>
      <vt:variant>
        <vt:lpwstr/>
      </vt:variant>
      <vt:variant>
        <vt:lpwstr>__RefHeading__139665_586427364</vt:lpwstr>
      </vt:variant>
      <vt:variant>
        <vt:i4>6422551</vt:i4>
      </vt:variant>
      <vt:variant>
        <vt:i4>467</vt:i4>
      </vt:variant>
      <vt:variant>
        <vt:i4>0</vt:i4>
      </vt:variant>
      <vt:variant>
        <vt:i4>5</vt:i4>
      </vt:variant>
      <vt:variant>
        <vt:lpwstr/>
      </vt:variant>
      <vt:variant>
        <vt:lpwstr>__RefHeading__139663_586427364</vt:lpwstr>
      </vt:variant>
      <vt:variant>
        <vt:i4>6291479</vt:i4>
      </vt:variant>
      <vt:variant>
        <vt:i4>464</vt:i4>
      </vt:variant>
      <vt:variant>
        <vt:i4>0</vt:i4>
      </vt:variant>
      <vt:variant>
        <vt:i4>5</vt:i4>
      </vt:variant>
      <vt:variant>
        <vt:lpwstr/>
      </vt:variant>
      <vt:variant>
        <vt:lpwstr>__RefHeading__139661_586427364</vt:lpwstr>
      </vt:variant>
      <vt:variant>
        <vt:i4>6815764</vt:i4>
      </vt:variant>
      <vt:variant>
        <vt:i4>461</vt:i4>
      </vt:variant>
      <vt:variant>
        <vt:i4>0</vt:i4>
      </vt:variant>
      <vt:variant>
        <vt:i4>5</vt:i4>
      </vt:variant>
      <vt:variant>
        <vt:lpwstr/>
      </vt:variant>
      <vt:variant>
        <vt:lpwstr>__RefHeading__139659_586427364</vt:lpwstr>
      </vt:variant>
      <vt:variant>
        <vt:i4>6684692</vt:i4>
      </vt:variant>
      <vt:variant>
        <vt:i4>458</vt:i4>
      </vt:variant>
      <vt:variant>
        <vt:i4>0</vt:i4>
      </vt:variant>
      <vt:variant>
        <vt:i4>5</vt:i4>
      </vt:variant>
      <vt:variant>
        <vt:lpwstr/>
      </vt:variant>
      <vt:variant>
        <vt:lpwstr>__RefHeading__139657_586427364</vt:lpwstr>
      </vt:variant>
      <vt:variant>
        <vt:i4>6553620</vt:i4>
      </vt:variant>
      <vt:variant>
        <vt:i4>455</vt:i4>
      </vt:variant>
      <vt:variant>
        <vt:i4>0</vt:i4>
      </vt:variant>
      <vt:variant>
        <vt:i4>5</vt:i4>
      </vt:variant>
      <vt:variant>
        <vt:lpwstr/>
      </vt:variant>
      <vt:variant>
        <vt:lpwstr>__RefHeading__139655_586427364</vt:lpwstr>
      </vt:variant>
      <vt:variant>
        <vt:i4>6422548</vt:i4>
      </vt:variant>
      <vt:variant>
        <vt:i4>452</vt:i4>
      </vt:variant>
      <vt:variant>
        <vt:i4>0</vt:i4>
      </vt:variant>
      <vt:variant>
        <vt:i4>5</vt:i4>
      </vt:variant>
      <vt:variant>
        <vt:lpwstr/>
      </vt:variant>
      <vt:variant>
        <vt:lpwstr>__RefHeading__139653_586427364</vt:lpwstr>
      </vt:variant>
      <vt:variant>
        <vt:i4>6291476</vt:i4>
      </vt:variant>
      <vt:variant>
        <vt:i4>449</vt:i4>
      </vt:variant>
      <vt:variant>
        <vt:i4>0</vt:i4>
      </vt:variant>
      <vt:variant>
        <vt:i4>5</vt:i4>
      </vt:variant>
      <vt:variant>
        <vt:lpwstr/>
      </vt:variant>
      <vt:variant>
        <vt:lpwstr>__RefHeading__139651_586427364</vt:lpwstr>
      </vt:variant>
      <vt:variant>
        <vt:i4>6815765</vt:i4>
      </vt:variant>
      <vt:variant>
        <vt:i4>446</vt:i4>
      </vt:variant>
      <vt:variant>
        <vt:i4>0</vt:i4>
      </vt:variant>
      <vt:variant>
        <vt:i4>5</vt:i4>
      </vt:variant>
      <vt:variant>
        <vt:lpwstr/>
      </vt:variant>
      <vt:variant>
        <vt:lpwstr>__RefHeading__139649_586427364</vt:lpwstr>
      </vt:variant>
      <vt:variant>
        <vt:i4>6684693</vt:i4>
      </vt:variant>
      <vt:variant>
        <vt:i4>443</vt:i4>
      </vt:variant>
      <vt:variant>
        <vt:i4>0</vt:i4>
      </vt:variant>
      <vt:variant>
        <vt:i4>5</vt:i4>
      </vt:variant>
      <vt:variant>
        <vt:lpwstr/>
      </vt:variant>
      <vt:variant>
        <vt:lpwstr>__RefHeading__139647_586427364</vt:lpwstr>
      </vt:variant>
      <vt:variant>
        <vt:i4>6553621</vt:i4>
      </vt:variant>
      <vt:variant>
        <vt:i4>440</vt:i4>
      </vt:variant>
      <vt:variant>
        <vt:i4>0</vt:i4>
      </vt:variant>
      <vt:variant>
        <vt:i4>5</vt:i4>
      </vt:variant>
      <vt:variant>
        <vt:lpwstr/>
      </vt:variant>
      <vt:variant>
        <vt:lpwstr>__RefHeading__139645_586427364</vt:lpwstr>
      </vt:variant>
      <vt:variant>
        <vt:i4>6422549</vt:i4>
      </vt:variant>
      <vt:variant>
        <vt:i4>437</vt:i4>
      </vt:variant>
      <vt:variant>
        <vt:i4>0</vt:i4>
      </vt:variant>
      <vt:variant>
        <vt:i4>5</vt:i4>
      </vt:variant>
      <vt:variant>
        <vt:lpwstr/>
      </vt:variant>
      <vt:variant>
        <vt:lpwstr>__RefHeading__139643_586427364</vt:lpwstr>
      </vt:variant>
      <vt:variant>
        <vt:i4>6291477</vt:i4>
      </vt:variant>
      <vt:variant>
        <vt:i4>434</vt:i4>
      </vt:variant>
      <vt:variant>
        <vt:i4>0</vt:i4>
      </vt:variant>
      <vt:variant>
        <vt:i4>5</vt:i4>
      </vt:variant>
      <vt:variant>
        <vt:lpwstr/>
      </vt:variant>
      <vt:variant>
        <vt:lpwstr>__RefHeading__139641_586427364</vt:lpwstr>
      </vt:variant>
      <vt:variant>
        <vt:i4>6815762</vt:i4>
      </vt:variant>
      <vt:variant>
        <vt:i4>431</vt:i4>
      </vt:variant>
      <vt:variant>
        <vt:i4>0</vt:i4>
      </vt:variant>
      <vt:variant>
        <vt:i4>5</vt:i4>
      </vt:variant>
      <vt:variant>
        <vt:lpwstr/>
      </vt:variant>
      <vt:variant>
        <vt:lpwstr>__RefHeading__139639_586427364</vt:lpwstr>
      </vt:variant>
      <vt:variant>
        <vt:i4>6684690</vt:i4>
      </vt:variant>
      <vt:variant>
        <vt:i4>428</vt:i4>
      </vt:variant>
      <vt:variant>
        <vt:i4>0</vt:i4>
      </vt:variant>
      <vt:variant>
        <vt:i4>5</vt:i4>
      </vt:variant>
      <vt:variant>
        <vt:lpwstr/>
      </vt:variant>
      <vt:variant>
        <vt:lpwstr>__RefHeading__139637_586427364</vt:lpwstr>
      </vt:variant>
      <vt:variant>
        <vt:i4>6553618</vt:i4>
      </vt:variant>
      <vt:variant>
        <vt:i4>425</vt:i4>
      </vt:variant>
      <vt:variant>
        <vt:i4>0</vt:i4>
      </vt:variant>
      <vt:variant>
        <vt:i4>5</vt:i4>
      </vt:variant>
      <vt:variant>
        <vt:lpwstr/>
      </vt:variant>
      <vt:variant>
        <vt:lpwstr>__RefHeading__139635_586427364</vt:lpwstr>
      </vt:variant>
      <vt:variant>
        <vt:i4>6422546</vt:i4>
      </vt:variant>
      <vt:variant>
        <vt:i4>422</vt:i4>
      </vt:variant>
      <vt:variant>
        <vt:i4>0</vt:i4>
      </vt:variant>
      <vt:variant>
        <vt:i4>5</vt:i4>
      </vt:variant>
      <vt:variant>
        <vt:lpwstr/>
      </vt:variant>
      <vt:variant>
        <vt:lpwstr>__RefHeading__139633_586427364</vt:lpwstr>
      </vt:variant>
      <vt:variant>
        <vt:i4>6291474</vt:i4>
      </vt:variant>
      <vt:variant>
        <vt:i4>419</vt:i4>
      </vt:variant>
      <vt:variant>
        <vt:i4>0</vt:i4>
      </vt:variant>
      <vt:variant>
        <vt:i4>5</vt:i4>
      </vt:variant>
      <vt:variant>
        <vt:lpwstr/>
      </vt:variant>
      <vt:variant>
        <vt:lpwstr>__RefHeading__139631_586427364</vt:lpwstr>
      </vt:variant>
      <vt:variant>
        <vt:i4>6815763</vt:i4>
      </vt:variant>
      <vt:variant>
        <vt:i4>416</vt:i4>
      </vt:variant>
      <vt:variant>
        <vt:i4>0</vt:i4>
      </vt:variant>
      <vt:variant>
        <vt:i4>5</vt:i4>
      </vt:variant>
      <vt:variant>
        <vt:lpwstr/>
      </vt:variant>
      <vt:variant>
        <vt:lpwstr>__RefHeading__139629_586427364</vt:lpwstr>
      </vt:variant>
      <vt:variant>
        <vt:i4>6684691</vt:i4>
      </vt:variant>
      <vt:variant>
        <vt:i4>413</vt:i4>
      </vt:variant>
      <vt:variant>
        <vt:i4>0</vt:i4>
      </vt:variant>
      <vt:variant>
        <vt:i4>5</vt:i4>
      </vt:variant>
      <vt:variant>
        <vt:lpwstr/>
      </vt:variant>
      <vt:variant>
        <vt:lpwstr>__RefHeading__139627_586427364</vt:lpwstr>
      </vt:variant>
      <vt:variant>
        <vt:i4>6553619</vt:i4>
      </vt:variant>
      <vt:variant>
        <vt:i4>410</vt:i4>
      </vt:variant>
      <vt:variant>
        <vt:i4>0</vt:i4>
      </vt:variant>
      <vt:variant>
        <vt:i4>5</vt:i4>
      </vt:variant>
      <vt:variant>
        <vt:lpwstr/>
      </vt:variant>
      <vt:variant>
        <vt:lpwstr>__RefHeading__139625_586427364</vt:lpwstr>
      </vt:variant>
      <vt:variant>
        <vt:i4>6422547</vt:i4>
      </vt:variant>
      <vt:variant>
        <vt:i4>407</vt:i4>
      </vt:variant>
      <vt:variant>
        <vt:i4>0</vt:i4>
      </vt:variant>
      <vt:variant>
        <vt:i4>5</vt:i4>
      </vt:variant>
      <vt:variant>
        <vt:lpwstr/>
      </vt:variant>
      <vt:variant>
        <vt:lpwstr>__RefHeading__139623_586427364</vt:lpwstr>
      </vt:variant>
      <vt:variant>
        <vt:i4>6291475</vt:i4>
      </vt:variant>
      <vt:variant>
        <vt:i4>404</vt:i4>
      </vt:variant>
      <vt:variant>
        <vt:i4>0</vt:i4>
      </vt:variant>
      <vt:variant>
        <vt:i4>5</vt:i4>
      </vt:variant>
      <vt:variant>
        <vt:lpwstr/>
      </vt:variant>
      <vt:variant>
        <vt:lpwstr>__RefHeading__139621_586427364</vt:lpwstr>
      </vt:variant>
      <vt:variant>
        <vt:i4>6815760</vt:i4>
      </vt:variant>
      <vt:variant>
        <vt:i4>401</vt:i4>
      </vt:variant>
      <vt:variant>
        <vt:i4>0</vt:i4>
      </vt:variant>
      <vt:variant>
        <vt:i4>5</vt:i4>
      </vt:variant>
      <vt:variant>
        <vt:lpwstr/>
      </vt:variant>
      <vt:variant>
        <vt:lpwstr>__RefHeading__139619_586427364</vt:lpwstr>
      </vt:variant>
      <vt:variant>
        <vt:i4>6684688</vt:i4>
      </vt:variant>
      <vt:variant>
        <vt:i4>398</vt:i4>
      </vt:variant>
      <vt:variant>
        <vt:i4>0</vt:i4>
      </vt:variant>
      <vt:variant>
        <vt:i4>5</vt:i4>
      </vt:variant>
      <vt:variant>
        <vt:lpwstr/>
      </vt:variant>
      <vt:variant>
        <vt:lpwstr>__RefHeading__139617_586427364</vt:lpwstr>
      </vt:variant>
      <vt:variant>
        <vt:i4>6553616</vt:i4>
      </vt:variant>
      <vt:variant>
        <vt:i4>395</vt:i4>
      </vt:variant>
      <vt:variant>
        <vt:i4>0</vt:i4>
      </vt:variant>
      <vt:variant>
        <vt:i4>5</vt:i4>
      </vt:variant>
      <vt:variant>
        <vt:lpwstr/>
      </vt:variant>
      <vt:variant>
        <vt:lpwstr>__RefHeading__139615_586427364</vt:lpwstr>
      </vt:variant>
      <vt:variant>
        <vt:i4>6422544</vt:i4>
      </vt:variant>
      <vt:variant>
        <vt:i4>392</vt:i4>
      </vt:variant>
      <vt:variant>
        <vt:i4>0</vt:i4>
      </vt:variant>
      <vt:variant>
        <vt:i4>5</vt:i4>
      </vt:variant>
      <vt:variant>
        <vt:lpwstr/>
      </vt:variant>
      <vt:variant>
        <vt:lpwstr>__RefHeading__139613_586427364</vt:lpwstr>
      </vt:variant>
      <vt:variant>
        <vt:i4>6291472</vt:i4>
      </vt:variant>
      <vt:variant>
        <vt:i4>389</vt:i4>
      </vt:variant>
      <vt:variant>
        <vt:i4>0</vt:i4>
      </vt:variant>
      <vt:variant>
        <vt:i4>5</vt:i4>
      </vt:variant>
      <vt:variant>
        <vt:lpwstr/>
      </vt:variant>
      <vt:variant>
        <vt:lpwstr>__RefHeading__139611_586427364</vt:lpwstr>
      </vt:variant>
      <vt:variant>
        <vt:i4>6815761</vt:i4>
      </vt:variant>
      <vt:variant>
        <vt:i4>386</vt:i4>
      </vt:variant>
      <vt:variant>
        <vt:i4>0</vt:i4>
      </vt:variant>
      <vt:variant>
        <vt:i4>5</vt:i4>
      </vt:variant>
      <vt:variant>
        <vt:lpwstr/>
      </vt:variant>
      <vt:variant>
        <vt:lpwstr>__RefHeading__139609_586427364</vt:lpwstr>
      </vt:variant>
      <vt:variant>
        <vt:i4>6684689</vt:i4>
      </vt:variant>
      <vt:variant>
        <vt:i4>383</vt:i4>
      </vt:variant>
      <vt:variant>
        <vt:i4>0</vt:i4>
      </vt:variant>
      <vt:variant>
        <vt:i4>5</vt:i4>
      </vt:variant>
      <vt:variant>
        <vt:lpwstr/>
      </vt:variant>
      <vt:variant>
        <vt:lpwstr>__RefHeading__139607_586427364</vt:lpwstr>
      </vt:variant>
      <vt:variant>
        <vt:i4>6553617</vt:i4>
      </vt:variant>
      <vt:variant>
        <vt:i4>380</vt:i4>
      </vt:variant>
      <vt:variant>
        <vt:i4>0</vt:i4>
      </vt:variant>
      <vt:variant>
        <vt:i4>5</vt:i4>
      </vt:variant>
      <vt:variant>
        <vt:lpwstr/>
      </vt:variant>
      <vt:variant>
        <vt:lpwstr>__RefHeading__139605_586427364</vt:lpwstr>
      </vt:variant>
      <vt:variant>
        <vt:i4>6422545</vt:i4>
      </vt:variant>
      <vt:variant>
        <vt:i4>377</vt:i4>
      </vt:variant>
      <vt:variant>
        <vt:i4>0</vt:i4>
      </vt:variant>
      <vt:variant>
        <vt:i4>5</vt:i4>
      </vt:variant>
      <vt:variant>
        <vt:lpwstr/>
      </vt:variant>
      <vt:variant>
        <vt:lpwstr>__RefHeading__139603_586427364</vt:lpwstr>
      </vt:variant>
      <vt:variant>
        <vt:i4>6291473</vt:i4>
      </vt:variant>
      <vt:variant>
        <vt:i4>374</vt:i4>
      </vt:variant>
      <vt:variant>
        <vt:i4>0</vt:i4>
      </vt:variant>
      <vt:variant>
        <vt:i4>5</vt:i4>
      </vt:variant>
      <vt:variant>
        <vt:lpwstr/>
      </vt:variant>
      <vt:variant>
        <vt:lpwstr>__RefHeading__139601_586427364</vt:lpwstr>
      </vt:variant>
      <vt:variant>
        <vt:i4>7012376</vt:i4>
      </vt:variant>
      <vt:variant>
        <vt:i4>371</vt:i4>
      </vt:variant>
      <vt:variant>
        <vt:i4>0</vt:i4>
      </vt:variant>
      <vt:variant>
        <vt:i4>5</vt:i4>
      </vt:variant>
      <vt:variant>
        <vt:lpwstr/>
      </vt:variant>
      <vt:variant>
        <vt:lpwstr>__RefHeading__139599_586427364</vt:lpwstr>
      </vt:variant>
      <vt:variant>
        <vt:i4>6619160</vt:i4>
      </vt:variant>
      <vt:variant>
        <vt:i4>368</vt:i4>
      </vt:variant>
      <vt:variant>
        <vt:i4>0</vt:i4>
      </vt:variant>
      <vt:variant>
        <vt:i4>5</vt:i4>
      </vt:variant>
      <vt:variant>
        <vt:lpwstr/>
      </vt:variant>
      <vt:variant>
        <vt:lpwstr>__RefHeading__139597_586427364</vt:lpwstr>
      </vt:variant>
      <vt:variant>
        <vt:i4>6750232</vt:i4>
      </vt:variant>
      <vt:variant>
        <vt:i4>365</vt:i4>
      </vt:variant>
      <vt:variant>
        <vt:i4>0</vt:i4>
      </vt:variant>
      <vt:variant>
        <vt:i4>5</vt:i4>
      </vt:variant>
      <vt:variant>
        <vt:lpwstr/>
      </vt:variant>
      <vt:variant>
        <vt:lpwstr>__RefHeading__139595_586427364</vt:lpwstr>
      </vt:variant>
      <vt:variant>
        <vt:i4>6357016</vt:i4>
      </vt:variant>
      <vt:variant>
        <vt:i4>362</vt:i4>
      </vt:variant>
      <vt:variant>
        <vt:i4>0</vt:i4>
      </vt:variant>
      <vt:variant>
        <vt:i4>5</vt:i4>
      </vt:variant>
      <vt:variant>
        <vt:lpwstr/>
      </vt:variant>
      <vt:variant>
        <vt:lpwstr>__RefHeading__139593_586427364</vt:lpwstr>
      </vt:variant>
      <vt:variant>
        <vt:i4>6488088</vt:i4>
      </vt:variant>
      <vt:variant>
        <vt:i4>359</vt:i4>
      </vt:variant>
      <vt:variant>
        <vt:i4>0</vt:i4>
      </vt:variant>
      <vt:variant>
        <vt:i4>5</vt:i4>
      </vt:variant>
      <vt:variant>
        <vt:lpwstr/>
      </vt:variant>
      <vt:variant>
        <vt:lpwstr>__RefHeading__139591_586427364</vt:lpwstr>
      </vt:variant>
      <vt:variant>
        <vt:i4>7012377</vt:i4>
      </vt:variant>
      <vt:variant>
        <vt:i4>356</vt:i4>
      </vt:variant>
      <vt:variant>
        <vt:i4>0</vt:i4>
      </vt:variant>
      <vt:variant>
        <vt:i4>5</vt:i4>
      </vt:variant>
      <vt:variant>
        <vt:lpwstr/>
      </vt:variant>
      <vt:variant>
        <vt:lpwstr>__RefHeading__139589_586427364</vt:lpwstr>
      </vt:variant>
      <vt:variant>
        <vt:i4>6619161</vt:i4>
      </vt:variant>
      <vt:variant>
        <vt:i4>353</vt:i4>
      </vt:variant>
      <vt:variant>
        <vt:i4>0</vt:i4>
      </vt:variant>
      <vt:variant>
        <vt:i4>5</vt:i4>
      </vt:variant>
      <vt:variant>
        <vt:lpwstr/>
      </vt:variant>
      <vt:variant>
        <vt:lpwstr>__RefHeading__139587_586427364</vt:lpwstr>
      </vt:variant>
      <vt:variant>
        <vt:i4>6750233</vt:i4>
      </vt:variant>
      <vt:variant>
        <vt:i4>350</vt:i4>
      </vt:variant>
      <vt:variant>
        <vt:i4>0</vt:i4>
      </vt:variant>
      <vt:variant>
        <vt:i4>5</vt:i4>
      </vt:variant>
      <vt:variant>
        <vt:lpwstr/>
      </vt:variant>
      <vt:variant>
        <vt:lpwstr>__RefHeading__139585_586427364</vt:lpwstr>
      </vt:variant>
      <vt:variant>
        <vt:i4>6357017</vt:i4>
      </vt:variant>
      <vt:variant>
        <vt:i4>347</vt:i4>
      </vt:variant>
      <vt:variant>
        <vt:i4>0</vt:i4>
      </vt:variant>
      <vt:variant>
        <vt:i4>5</vt:i4>
      </vt:variant>
      <vt:variant>
        <vt:lpwstr/>
      </vt:variant>
      <vt:variant>
        <vt:lpwstr>__RefHeading__139583_586427364</vt:lpwstr>
      </vt:variant>
      <vt:variant>
        <vt:i4>6488089</vt:i4>
      </vt:variant>
      <vt:variant>
        <vt:i4>344</vt:i4>
      </vt:variant>
      <vt:variant>
        <vt:i4>0</vt:i4>
      </vt:variant>
      <vt:variant>
        <vt:i4>5</vt:i4>
      </vt:variant>
      <vt:variant>
        <vt:lpwstr/>
      </vt:variant>
      <vt:variant>
        <vt:lpwstr>__RefHeading__139581_586427364</vt:lpwstr>
      </vt:variant>
      <vt:variant>
        <vt:i4>7012374</vt:i4>
      </vt:variant>
      <vt:variant>
        <vt:i4>341</vt:i4>
      </vt:variant>
      <vt:variant>
        <vt:i4>0</vt:i4>
      </vt:variant>
      <vt:variant>
        <vt:i4>5</vt:i4>
      </vt:variant>
      <vt:variant>
        <vt:lpwstr/>
      </vt:variant>
      <vt:variant>
        <vt:lpwstr>__RefHeading__139579_586427364</vt:lpwstr>
      </vt:variant>
      <vt:variant>
        <vt:i4>6619158</vt:i4>
      </vt:variant>
      <vt:variant>
        <vt:i4>338</vt:i4>
      </vt:variant>
      <vt:variant>
        <vt:i4>0</vt:i4>
      </vt:variant>
      <vt:variant>
        <vt:i4>5</vt:i4>
      </vt:variant>
      <vt:variant>
        <vt:lpwstr/>
      </vt:variant>
      <vt:variant>
        <vt:lpwstr>__RefHeading__139577_586427364</vt:lpwstr>
      </vt:variant>
      <vt:variant>
        <vt:i4>6750230</vt:i4>
      </vt:variant>
      <vt:variant>
        <vt:i4>335</vt:i4>
      </vt:variant>
      <vt:variant>
        <vt:i4>0</vt:i4>
      </vt:variant>
      <vt:variant>
        <vt:i4>5</vt:i4>
      </vt:variant>
      <vt:variant>
        <vt:lpwstr/>
      </vt:variant>
      <vt:variant>
        <vt:lpwstr>__RefHeading__139575_586427364</vt:lpwstr>
      </vt:variant>
      <vt:variant>
        <vt:i4>6357014</vt:i4>
      </vt:variant>
      <vt:variant>
        <vt:i4>332</vt:i4>
      </vt:variant>
      <vt:variant>
        <vt:i4>0</vt:i4>
      </vt:variant>
      <vt:variant>
        <vt:i4>5</vt:i4>
      </vt:variant>
      <vt:variant>
        <vt:lpwstr/>
      </vt:variant>
      <vt:variant>
        <vt:lpwstr>__RefHeading__139573_586427364</vt:lpwstr>
      </vt:variant>
      <vt:variant>
        <vt:i4>6488086</vt:i4>
      </vt:variant>
      <vt:variant>
        <vt:i4>329</vt:i4>
      </vt:variant>
      <vt:variant>
        <vt:i4>0</vt:i4>
      </vt:variant>
      <vt:variant>
        <vt:i4>5</vt:i4>
      </vt:variant>
      <vt:variant>
        <vt:lpwstr/>
      </vt:variant>
      <vt:variant>
        <vt:lpwstr>__RefHeading__139571_586427364</vt:lpwstr>
      </vt:variant>
      <vt:variant>
        <vt:i4>7012375</vt:i4>
      </vt:variant>
      <vt:variant>
        <vt:i4>326</vt:i4>
      </vt:variant>
      <vt:variant>
        <vt:i4>0</vt:i4>
      </vt:variant>
      <vt:variant>
        <vt:i4>5</vt:i4>
      </vt:variant>
      <vt:variant>
        <vt:lpwstr/>
      </vt:variant>
      <vt:variant>
        <vt:lpwstr>__RefHeading__139569_586427364</vt:lpwstr>
      </vt:variant>
      <vt:variant>
        <vt:i4>6619159</vt:i4>
      </vt:variant>
      <vt:variant>
        <vt:i4>323</vt:i4>
      </vt:variant>
      <vt:variant>
        <vt:i4>0</vt:i4>
      </vt:variant>
      <vt:variant>
        <vt:i4>5</vt:i4>
      </vt:variant>
      <vt:variant>
        <vt:lpwstr/>
      </vt:variant>
      <vt:variant>
        <vt:lpwstr>__RefHeading__139567_586427364</vt:lpwstr>
      </vt:variant>
      <vt:variant>
        <vt:i4>6750231</vt:i4>
      </vt:variant>
      <vt:variant>
        <vt:i4>320</vt:i4>
      </vt:variant>
      <vt:variant>
        <vt:i4>0</vt:i4>
      </vt:variant>
      <vt:variant>
        <vt:i4>5</vt:i4>
      </vt:variant>
      <vt:variant>
        <vt:lpwstr/>
      </vt:variant>
      <vt:variant>
        <vt:lpwstr>__RefHeading__139565_586427364</vt:lpwstr>
      </vt:variant>
      <vt:variant>
        <vt:i4>6357015</vt:i4>
      </vt:variant>
      <vt:variant>
        <vt:i4>317</vt:i4>
      </vt:variant>
      <vt:variant>
        <vt:i4>0</vt:i4>
      </vt:variant>
      <vt:variant>
        <vt:i4>5</vt:i4>
      </vt:variant>
      <vt:variant>
        <vt:lpwstr/>
      </vt:variant>
      <vt:variant>
        <vt:lpwstr>__RefHeading__139563_586427364</vt:lpwstr>
      </vt:variant>
      <vt:variant>
        <vt:i4>6488087</vt:i4>
      </vt:variant>
      <vt:variant>
        <vt:i4>314</vt:i4>
      </vt:variant>
      <vt:variant>
        <vt:i4>0</vt:i4>
      </vt:variant>
      <vt:variant>
        <vt:i4>5</vt:i4>
      </vt:variant>
      <vt:variant>
        <vt:lpwstr/>
      </vt:variant>
      <vt:variant>
        <vt:lpwstr>__RefHeading__139561_586427364</vt:lpwstr>
      </vt:variant>
      <vt:variant>
        <vt:i4>7012372</vt:i4>
      </vt:variant>
      <vt:variant>
        <vt:i4>311</vt:i4>
      </vt:variant>
      <vt:variant>
        <vt:i4>0</vt:i4>
      </vt:variant>
      <vt:variant>
        <vt:i4>5</vt:i4>
      </vt:variant>
      <vt:variant>
        <vt:lpwstr/>
      </vt:variant>
      <vt:variant>
        <vt:lpwstr>__RefHeading__139559_586427364</vt:lpwstr>
      </vt:variant>
      <vt:variant>
        <vt:i4>6619156</vt:i4>
      </vt:variant>
      <vt:variant>
        <vt:i4>308</vt:i4>
      </vt:variant>
      <vt:variant>
        <vt:i4>0</vt:i4>
      </vt:variant>
      <vt:variant>
        <vt:i4>5</vt:i4>
      </vt:variant>
      <vt:variant>
        <vt:lpwstr/>
      </vt:variant>
      <vt:variant>
        <vt:lpwstr>__RefHeading__139557_586427364</vt:lpwstr>
      </vt:variant>
      <vt:variant>
        <vt:i4>6750228</vt:i4>
      </vt:variant>
      <vt:variant>
        <vt:i4>305</vt:i4>
      </vt:variant>
      <vt:variant>
        <vt:i4>0</vt:i4>
      </vt:variant>
      <vt:variant>
        <vt:i4>5</vt:i4>
      </vt:variant>
      <vt:variant>
        <vt:lpwstr/>
      </vt:variant>
      <vt:variant>
        <vt:lpwstr>__RefHeading__139555_586427364</vt:lpwstr>
      </vt:variant>
      <vt:variant>
        <vt:i4>6357012</vt:i4>
      </vt:variant>
      <vt:variant>
        <vt:i4>302</vt:i4>
      </vt:variant>
      <vt:variant>
        <vt:i4>0</vt:i4>
      </vt:variant>
      <vt:variant>
        <vt:i4>5</vt:i4>
      </vt:variant>
      <vt:variant>
        <vt:lpwstr/>
      </vt:variant>
      <vt:variant>
        <vt:lpwstr>__RefHeading__139553_586427364</vt:lpwstr>
      </vt:variant>
      <vt:variant>
        <vt:i4>6488084</vt:i4>
      </vt:variant>
      <vt:variant>
        <vt:i4>299</vt:i4>
      </vt:variant>
      <vt:variant>
        <vt:i4>0</vt:i4>
      </vt:variant>
      <vt:variant>
        <vt:i4>5</vt:i4>
      </vt:variant>
      <vt:variant>
        <vt:lpwstr/>
      </vt:variant>
      <vt:variant>
        <vt:lpwstr>__RefHeading__139551_586427364</vt:lpwstr>
      </vt:variant>
      <vt:variant>
        <vt:i4>7012373</vt:i4>
      </vt:variant>
      <vt:variant>
        <vt:i4>296</vt:i4>
      </vt:variant>
      <vt:variant>
        <vt:i4>0</vt:i4>
      </vt:variant>
      <vt:variant>
        <vt:i4>5</vt:i4>
      </vt:variant>
      <vt:variant>
        <vt:lpwstr/>
      </vt:variant>
      <vt:variant>
        <vt:lpwstr>__RefHeading__139549_586427364</vt:lpwstr>
      </vt:variant>
      <vt:variant>
        <vt:i4>6619157</vt:i4>
      </vt:variant>
      <vt:variant>
        <vt:i4>293</vt:i4>
      </vt:variant>
      <vt:variant>
        <vt:i4>0</vt:i4>
      </vt:variant>
      <vt:variant>
        <vt:i4>5</vt:i4>
      </vt:variant>
      <vt:variant>
        <vt:lpwstr/>
      </vt:variant>
      <vt:variant>
        <vt:lpwstr>__RefHeading__139547_586427364</vt:lpwstr>
      </vt:variant>
      <vt:variant>
        <vt:i4>6750229</vt:i4>
      </vt:variant>
      <vt:variant>
        <vt:i4>290</vt:i4>
      </vt:variant>
      <vt:variant>
        <vt:i4>0</vt:i4>
      </vt:variant>
      <vt:variant>
        <vt:i4>5</vt:i4>
      </vt:variant>
      <vt:variant>
        <vt:lpwstr/>
      </vt:variant>
      <vt:variant>
        <vt:lpwstr>__RefHeading__139545_586427364</vt:lpwstr>
      </vt:variant>
      <vt:variant>
        <vt:i4>6357013</vt:i4>
      </vt:variant>
      <vt:variant>
        <vt:i4>287</vt:i4>
      </vt:variant>
      <vt:variant>
        <vt:i4>0</vt:i4>
      </vt:variant>
      <vt:variant>
        <vt:i4>5</vt:i4>
      </vt:variant>
      <vt:variant>
        <vt:lpwstr/>
      </vt:variant>
      <vt:variant>
        <vt:lpwstr>__RefHeading__139543_586427364</vt:lpwstr>
      </vt:variant>
      <vt:variant>
        <vt:i4>6488085</vt:i4>
      </vt:variant>
      <vt:variant>
        <vt:i4>284</vt:i4>
      </vt:variant>
      <vt:variant>
        <vt:i4>0</vt:i4>
      </vt:variant>
      <vt:variant>
        <vt:i4>5</vt:i4>
      </vt:variant>
      <vt:variant>
        <vt:lpwstr/>
      </vt:variant>
      <vt:variant>
        <vt:lpwstr>__RefHeading__139541_586427364</vt:lpwstr>
      </vt:variant>
      <vt:variant>
        <vt:i4>7012370</vt:i4>
      </vt:variant>
      <vt:variant>
        <vt:i4>281</vt:i4>
      </vt:variant>
      <vt:variant>
        <vt:i4>0</vt:i4>
      </vt:variant>
      <vt:variant>
        <vt:i4>5</vt:i4>
      </vt:variant>
      <vt:variant>
        <vt:lpwstr/>
      </vt:variant>
      <vt:variant>
        <vt:lpwstr>__RefHeading__139539_586427364</vt:lpwstr>
      </vt:variant>
      <vt:variant>
        <vt:i4>6619154</vt:i4>
      </vt:variant>
      <vt:variant>
        <vt:i4>278</vt:i4>
      </vt:variant>
      <vt:variant>
        <vt:i4>0</vt:i4>
      </vt:variant>
      <vt:variant>
        <vt:i4>5</vt:i4>
      </vt:variant>
      <vt:variant>
        <vt:lpwstr/>
      </vt:variant>
      <vt:variant>
        <vt:lpwstr>__RefHeading__139537_586427364</vt:lpwstr>
      </vt:variant>
      <vt:variant>
        <vt:i4>6750226</vt:i4>
      </vt:variant>
      <vt:variant>
        <vt:i4>275</vt:i4>
      </vt:variant>
      <vt:variant>
        <vt:i4>0</vt:i4>
      </vt:variant>
      <vt:variant>
        <vt:i4>5</vt:i4>
      </vt:variant>
      <vt:variant>
        <vt:lpwstr/>
      </vt:variant>
      <vt:variant>
        <vt:lpwstr>__RefHeading__139535_586427364</vt:lpwstr>
      </vt:variant>
      <vt:variant>
        <vt:i4>6357010</vt:i4>
      </vt:variant>
      <vt:variant>
        <vt:i4>272</vt:i4>
      </vt:variant>
      <vt:variant>
        <vt:i4>0</vt:i4>
      </vt:variant>
      <vt:variant>
        <vt:i4>5</vt:i4>
      </vt:variant>
      <vt:variant>
        <vt:lpwstr/>
      </vt:variant>
      <vt:variant>
        <vt:lpwstr>__RefHeading__139533_586427364</vt:lpwstr>
      </vt:variant>
      <vt:variant>
        <vt:i4>6488082</vt:i4>
      </vt:variant>
      <vt:variant>
        <vt:i4>269</vt:i4>
      </vt:variant>
      <vt:variant>
        <vt:i4>0</vt:i4>
      </vt:variant>
      <vt:variant>
        <vt:i4>5</vt:i4>
      </vt:variant>
      <vt:variant>
        <vt:lpwstr/>
      </vt:variant>
      <vt:variant>
        <vt:lpwstr>__RefHeading__139531_586427364</vt:lpwstr>
      </vt:variant>
      <vt:variant>
        <vt:i4>7012371</vt:i4>
      </vt:variant>
      <vt:variant>
        <vt:i4>266</vt:i4>
      </vt:variant>
      <vt:variant>
        <vt:i4>0</vt:i4>
      </vt:variant>
      <vt:variant>
        <vt:i4>5</vt:i4>
      </vt:variant>
      <vt:variant>
        <vt:lpwstr/>
      </vt:variant>
      <vt:variant>
        <vt:lpwstr>__RefHeading__139529_586427364</vt:lpwstr>
      </vt:variant>
      <vt:variant>
        <vt:i4>6619155</vt:i4>
      </vt:variant>
      <vt:variant>
        <vt:i4>263</vt:i4>
      </vt:variant>
      <vt:variant>
        <vt:i4>0</vt:i4>
      </vt:variant>
      <vt:variant>
        <vt:i4>5</vt:i4>
      </vt:variant>
      <vt:variant>
        <vt:lpwstr/>
      </vt:variant>
      <vt:variant>
        <vt:lpwstr>__RefHeading__139527_586427364</vt:lpwstr>
      </vt:variant>
      <vt:variant>
        <vt:i4>6750227</vt:i4>
      </vt:variant>
      <vt:variant>
        <vt:i4>260</vt:i4>
      </vt:variant>
      <vt:variant>
        <vt:i4>0</vt:i4>
      </vt:variant>
      <vt:variant>
        <vt:i4>5</vt:i4>
      </vt:variant>
      <vt:variant>
        <vt:lpwstr/>
      </vt:variant>
      <vt:variant>
        <vt:lpwstr>__RefHeading__139525_586427364</vt:lpwstr>
      </vt:variant>
      <vt:variant>
        <vt:i4>6357011</vt:i4>
      </vt:variant>
      <vt:variant>
        <vt:i4>257</vt:i4>
      </vt:variant>
      <vt:variant>
        <vt:i4>0</vt:i4>
      </vt:variant>
      <vt:variant>
        <vt:i4>5</vt:i4>
      </vt:variant>
      <vt:variant>
        <vt:lpwstr/>
      </vt:variant>
      <vt:variant>
        <vt:lpwstr>__RefHeading__139523_586427364</vt:lpwstr>
      </vt:variant>
      <vt:variant>
        <vt:i4>6488083</vt:i4>
      </vt:variant>
      <vt:variant>
        <vt:i4>254</vt:i4>
      </vt:variant>
      <vt:variant>
        <vt:i4>0</vt:i4>
      </vt:variant>
      <vt:variant>
        <vt:i4>5</vt:i4>
      </vt:variant>
      <vt:variant>
        <vt:lpwstr/>
      </vt:variant>
      <vt:variant>
        <vt:lpwstr>__RefHeading__139521_586427364</vt:lpwstr>
      </vt:variant>
      <vt:variant>
        <vt:i4>7012368</vt:i4>
      </vt:variant>
      <vt:variant>
        <vt:i4>251</vt:i4>
      </vt:variant>
      <vt:variant>
        <vt:i4>0</vt:i4>
      </vt:variant>
      <vt:variant>
        <vt:i4>5</vt:i4>
      </vt:variant>
      <vt:variant>
        <vt:lpwstr/>
      </vt:variant>
      <vt:variant>
        <vt:lpwstr>__RefHeading__139519_586427364</vt:lpwstr>
      </vt:variant>
      <vt:variant>
        <vt:i4>6619152</vt:i4>
      </vt:variant>
      <vt:variant>
        <vt:i4>248</vt:i4>
      </vt:variant>
      <vt:variant>
        <vt:i4>0</vt:i4>
      </vt:variant>
      <vt:variant>
        <vt:i4>5</vt:i4>
      </vt:variant>
      <vt:variant>
        <vt:lpwstr/>
      </vt:variant>
      <vt:variant>
        <vt:lpwstr>__RefHeading__139517_586427364</vt:lpwstr>
      </vt:variant>
      <vt:variant>
        <vt:i4>6750224</vt:i4>
      </vt:variant>
      <vt:variant>
        <vt:i4>245</vt:i4>
      </vt:variant>
      <vt:variant>
        <vt:i4>0</vt:i4>
      </vt:variant>
      <vt:variant>
        <vt:i4>5</vt:i4>
      </vt:variant>
      <vt:variant>
        <vt:lpwstr/>
      </vt:variant>
      <vt:variant>
        <vt:lpwstr>__RefHeading__139515_586427364</vt:lpwstr>
      </vt:variant>
      <vt:variant>
        <vt:i4>6357008</vt:i4>
      </vt:variant>
      <vt:variant>
        <vt:i4>242</vt:i4>
      </vt:variant>
      <vt:variant>
        <vt:i4>0</vt:i4>
      </vt:variant>
      <vt:variant>
        <vt:i4>5</vt:i4>
      </vt:variant>
      <vt:variant>
        <vt:lpwstr/>
      </vt:variant>
      <vt:variant>
        <vt:lpwstr>__RefHeading__139513_586427364</vt:lpwstr>
      </vt:variant>
      <vt:variant>
        <vt:i4>6488080</vt:i4>
      </vt:variant>
      <vt:variant>
        <vt:i4>239</vt:i4>
      </vt:variant>
      <vt:variant>
        <vt:i4>0</vt:i4>
      </vt:variant>
      <vt:variant>
        <vt:i4>5</vt:i4>
      </vt:variant>
      <vt:variant>
        <vt:lpwstr/>
      </vt:variant>
      <vt:variant>
        <vt:lpwstr>__RefHeading__139511_586427364</vt:lpwstr>
      </vt:variant>
      <vt:variant>
        <vt:i4>7012369</vt:i4>
      </vt:variant>
      <vt:variant>
        <vt:i4>236</vt:i4>
      </vt:variant>
      <vt:variant>
        <vt:i4>0</vt:i4>
      </vt:variant>
      <vt:variant>
        <vt:i4>5</vt:i4>
      </vt:variant>
      <vt:variant>
        <vt:lpwstr/>
      </vt:variant>
      <vt:variant>
        <vt:lpwstr>__RefHeading__139509_586427364</vt:lpwstr>
      </vt:variant>
      <vt:variant>
        <vt:i4>6619153</vt:i4>
      </vt:variant>
      <vt:variant>
        <vt:i4>233</vt:i4>
      </vt:variant>
      <vt:variant>
        <vt:i4>0</vt:i4>
      </vt:variant>
      <vt:variant>
        <vt:i4>5</vt:i4>
      </vt:variant>
      <vt:variant>
        <vt:lpwstr/>
      </vt:variant>
      <vt:variant>
        <vt:lpwstr>__RefHeading__139507_586427364</vt:lpwstr>
      </vt:variant>
      <vt:variant>
        <vt:i4>6750225</vt:i4>
      </vt:variant>
      <vt:variant>
        <vt:i4>230</vt:i4>
      </vt:variant>
      <vt:variant>
        <vt:i4>0</vt:i4>
      </vt:variant>
      <vt:variant>
        <vt:i4>5</vt:i4>
      </vt:variant>
      <vt:variant>
        <vt:lpwstr/>
      </vt:variant>
      <vt:variant>
        <vt:lpwstr>__RefHeading__139505_586427364</vt:lpwstr>
      </vt:variant>
      <vt:variant>
        <vt:i4>6357009</vt:i4>
      </vt:variant>
      <vt:variant>
        <vt:i4>227</vt:i4>
      </vt:variant>
      <vt:variant>
        <vt:i4>0</vt:i4>
      </vt:variant>
      <vt:variant>
        <vt:i4>5</vt:i4>
      </vt:variant>
      <vt:variant>
        <vt:lpwstr/>
      </vt:variant>
      <vt:variant>
        <vt:lpwstr>__RefHeading__139503_586427364</vt:lpwstr>
      </vt:variant>
      <vt:variant>
        <vt:i4>6488081</vt:i4>
      </vt:variant>
      <vt:variant>
        <vt:i4>224</vt:i4>
      </vt:variant>
      <vt:variant>
        <vt:i4>0</vt:i4>
      </vt:variant>
      <vt:variant>
        <vt:i4>5</vt:i4>
      </vt:variant>
      <vt:variant>
        <vt:lpwstr/>
      </vt:variant>
      <vt:variant>
        <vt:lpwstr>__RefHeading__139501_586427364</vt:lpwstr>
      </vt:variant>
      <vt:variant>
        <vt:i4>6946840</vt:i4>
      </vt:variant>
      <vt:variant>
        <vt:i4>221</vt:i4>
      </vt:variant>
      <vt:variant>
        <vt:i4>0</vt:i4>
      </vt:variant>
      <vt:variant>
        <vt:i4>5</vt:i4>
      </vt:variant>
      <vt:variant>
        <vt:lpwstr/>
      </vt:variant>
      <vt:variant>
        <vt:lpwstr>__RefHeading__139499_586427364</vt:lpwstr>
      </vt:variant>
      <vt:variant>
        <vt:i4>6553624</vt:i4>
      </vt:variant>
      <vt:variant>
        <vt:i4>218</vt:i4>
      </vt:variant>
      <vt:variant>
        <vt:i4>0</vt:i4>
      </vt:variant>
      <vt:variant>
        <vt:i4>5</vt:i4>
      </vt:variant>
      <vt:variant>
        <vt:lpwstr/>
      </vt:variant>
      <vt:variant>
        <vt:lpwstr>__RefHeading__139497_586427364</vt:lpwstr>
      </vt:variant>
      <vt:variant>
        <vt:i4>6684696</vt:i4>
      </vt:variant>
      <vt:variant>
        <vt:i4>215</vt:i4>
      </vt:variant>
      <vt:variant>
        <vt:i4>0</vt:i4>
      </vt:variant>
      <vt:variant>
        <vt:i4>5</vt:i4>
      </vt:variant>
      <vt:variant>
        <vt:lpwstr/>
      </vt:variant>
      <vt:variant>
        <vt:lpwstr>__RefHeading__139495_586427364</vt:lpwstr>
      </vt:variant>
      <vt:variant>
        <vt:i4>6291480</vt:i4>
      </vt:variant>
      <vt:variant>
        <vt:i4>212</vt:i4>
      </vt:variant>
      <vt:variant>
        <vt:i4>0</vt:i4>
      </vt:variant>
      <vt:variant>
        <vt:i4>5</vt:i4>
      </vt:variant>
      <vt:variant>
        <vt:lpwstr/>
      </vt:variant>
      <vt:variant>
        <vt:lpwstr>__RefHeading__139493_586427364</vt:lpwstr>
      </vt:variant>
      <vt:variant>
        <vt:i4>6422552</vt:i4>
      </vt:variant>
      <vt:variant>
        <vt:i4>209</vt:i4>
      </vt:variant>
      <vt:variant>
        <vt:i4>0</vt:i4>
      </vt:variant>
      <vt:variant>
        <vt:i4>5</vt:i4>
      </vt:variant>
      <vt:variant>
        <vt:lpwstr/>
      </vt:variant>
      <vt:variant>
        <vt:lpwstr>__RefHeading__139491_586427364</vt:lpwstr>
      </vt:variant>
      <vt:variant>
        <vt:i4>6946841</vt:i4>
      </vt:variant>
      <vt:variant>
        <vt:i4>206</vt:i4>
      </vt:variant>
      <vt:variant>
        <vt:i4>0</vt:i4>
      </vt:variant>
      <vt:variant>
        <vt:i4>5</vt:i4>
      </vt:variant>
      <vt:variant>
        <vt:lpwstr/>
      </vt:variant>
      <vt:variant>
        <vt:lpwstr>__RefHeading__139489_586427364</vt:lpwstr>
      </vt:variant>
      <vt:variant>
        <vt:i4>6553625</vt:i4>
      </vt:variant>
      <vt:variant>
        <vt:i4>203</vt:i4>
      </vt:variant>
      <vt:variant>
        <vt:i4>0</vt:i4>
      </vt:variant>
      <vt:variant>
        <vt:i4>5</vt:i4>
      </vt:variant>
      <vt:variant>
        <vt:lpwstr/>
      </vt:variant>
      <vt:variant>
        <vt:lpwstr>__RefHeading__139487_586427364</vt:lpwstr>
      </vt:variant>
      <vt:variant>
        <vt:i4>6684697</vt:i4>
      </vt:variant>
      <vt:variant>
        <vt:i4>200</vt:i4>
      </vt:variant>
      <vt:variant>
        <vt:i4>0</vt:i4>
      </vt:variant>
      <vt:variant>
        <vt:i4>5</vt:i4>
      </vt:variant>
      <vt:variant>
        <vt:lpwstr/>
      </vt:variant>
      <vt:variant>
        <vt:lpwstr>__RefHeading__139485_586427364</vt:lpwstr>
      </vt:variant>
      <vt:variant>
        <vt:i4>6291481</vt:i4>
      </vt:variant>
      <vt:variant>
        <vt:i4>197</vt:i4>
      </vt:variant>
      <vt:variant>
        <vt:i4>0</vt:i4>
      </vt:variant>
      <vt:variant>
        <vt:i4>5</vt:i4>
      </vt:variant>
      <vt:variant>
        <vt:lpwstr/>
      </vt:variant>
      <vt:variant>
        <vt:lpwstr>__RefHeading__139483_586427364</vt:lpwstr>
      </vt:variant>
      <vt:variant>
        <vt:i4>6422553</vt:i4>
      </vt:variant>
      <vt:variant>
        <vt:i4>194</vt:i4>
      </vt:variant>
      <vt:variant>
        <vt:i4>0</vt:i4>
      </vt:variant>
      <vt:variant>
        <vt:i4>5</vt:i4>
      </vt:variant>
      <vt:variant>
        <vt:lpwstr/>
      </vt:variant>
      <vt:variant>
        <vt:lpwstr>__RefHeading__139481_586427364</vt:lpwstr>
      </vt:variant>
      <vt:variant>
        <vt:i4>6946838</vt:i4>
      </vt:variant>
      <vt:variant>
        <vt:i4>191</vt:i4>
      </vt:variant>
      <vt:variant>
        <vt:i4>0</vt:i4>
      </vt:variant>
      <vt:variant>
        <vt:i4>5</vt:i4>
      </vt:variant>
      <vt:variant>
        <vt:lpwstr/>
      </vt:variant>
      <vt:variant>
        <vt:lpwstr>__RefHeading__139479_586427364</vt:lpwstr>
      </vt:variant>
      <vt:variant>
        <vt:i4>6553622</vt:i4>
      </vt:variant>
      <vt:variant>
        <vt:i4>188</vt:i4>
      </vt:variant>
      <vt:variant>
        <vt:i4>0</vt:i4>
      </vt:variant>
      <vt:variant>
        <vt:i4>5</vt:i4>
      </vt:variant>
      <vt:variant>
        <vt:lpwstr/>
      </vt:variant>
      <vt:variant>
        <vt:lpwstr>__RefHeading__139477_586427364</vt:lpwstr>
      </vt:variant>
      <vt:variant>
        <vt:i4>6684694</vt:i4>
      </vt:variant>
      <vt:variant>
        <vt:i4>185</vt:i4>
      </vt:variant>
      <vt:variant>
        <vt:i4>0</vt:i4>
      </vt:variant>
      <vt:variant>
        <vt:i4>5</vt:i4>
      </vt:variant>
      <vt:variant>
        <vt:lpwstr/>
      </vt:variant>
      <vt:variant>
        <vt:lpwstr>__RefHeading__139475_586427364</vt:lpwstr>
      </vt:variant>
      <vt:variant>
        <vt:i4>6291478</vt:i4>
      </vt:variant>
      <vt:variant>
        <vt:i4>182</vt:i4>
      </vt:variant>
      <vt:variant>
        <vt:i4>0</vt:i4>
      </vt:variant>
      <vt:variant>
        <vt:i4>5</vt:i4>
      </vt:variant>
      <vt:variant>
        <vt:lpwstr/>
      </vt:variant>
      <vt:variant>
        <vt:lpwstr>__RefHeading__139473_586427364</vt:lpwstr>
      </vt:variant>
      <vt:variant>
        <vt:i4>6422550</vt:i4>
      </vt:variant>
      <vt:variant>
        <vt:i4>179</vt:i4>
      </vt:variant>
      <vt:variant>
        <vt:i4>0</vt:i4>
      </vt:variant>
      <vt:variant>
        <vt:i4>5</vt:i4>
      </vt:variant>
      <vt:variant>
        <vt:lpwstr/>
      </vt:variant>
      <vt:variant>
        <vt:lpwstr>__RefHeading__139471_586427364</vt:lpwstr>
      </vt:variant>
      <vt:variant>
        <vt:i4>6946839</vt:i4>
      </vt:variant>
      <vt:variant>
        <vt:i4>176</vt:i4>
      </vt:variant>
      <vt:variant>
        <vt:i4>0</vt:i4>
      </vt:variant>
      <vt:variant>
        <vt:i4>5</vt:i4>
      </vt:variant>
      <vt:variant>
        <vt:lpwstr/>
      </vt:variant>
      <vt:variant>
        <vt:lpwstr>__RefHeading__139469_586427364</vt:lpwstr>
      </vt:variant>
      <vt:variant>
        <vt:i4>6553623</vt:i4>
      </vt:variant>
      <vt:variant>
        <vt:i4>173</vt:i4>
      </vt:variant>
      <vt:variant>
        <vt:i4>0</vt:i4>
      </vt:variant>
      <vt:variant>
        <vt:i4>5</vt:i4>
      </vt:variant>
      <vt:variant>
        <vt:lpwstr/>
      </vt:variant>
      <vt:variant>
        <vt:lpwstr>__RefHeading__139467_586427364</vt:lpwstr>
      </vt:variant>
      <vt:variant>
        <vt:i4>6684695</vt:i4>
      </vt:variant>
      <vt:variant>
        <vt:i4>170</vt:i4>
      </vt:variant>
      <vt:variant>
        <vt:i4>0</vt:i4>
      </vt:variant>
      <vt:variant>
        <vt:i4>5</vt:i4>
      </vt:variant>
      <vt:variant>
        <vt:lpwstr/>
      </vt:variant>
      <vt:variant>
        <vt:lpwstr>__RefHeading__139465_586427364</vt:lpwstr>
      </vt:variant>
      <vt:variant>
        <vt:i4>6291479</vt:i4>
      </vt:variant>
      <vt:variant>
        <vt:i4>167</vt:i4>
      </vt:variant>
      <vt:variant>
        <vt:i4>0</vt:i4>
      </vt:variant>
      <vt:variant>
        <vt:i4>5</vt:i4>
      </vt:variant>
      <vt:variant>
        <vt:lpwstr/>
      </vt:variant>
      <vt:variant>
        <vt:lpwstr>__RefHeading__139463_586427364</vt:lpwstr>
      </vt:variant>
      <vt:variant>
        <vt:i4>6422551</vt:i4>
      </vt:variant>
      <vt:variant>
        <vt:i4>164</vt:i4>
      </vt:variant>
      <vt:variant>
        <vt:i4>0</vt:i4>
      </vt:variant>
      <vt:variant>
        <vt:i4>5</vt:i4>
      </vt:variant>
      <vt:variant>
        <vt:lpwstr/>
      </vt:variant>
      <vt:variant>
        <vt:lpwstr>__RefHeading__139461_586427364</vt:lpwstr>
      </vt:variant>
      <vt:variant>
        <vt:i4>6946836</vt:i4>
      </vt:variant>
      <vt:variant>
        <vt:i4>161</vt:i4>
      </vt:variant>
      <vt:variant>
        <vt:i4>0</vt:i4>
      </vt:variant>
      <vt:variant>
        <vt:i4>5</vt:i4>
      </vt:variant>
      <vt:variant>
        <vt:lpwstr/>
      </vt:variant>
      <vt:variant>
        <vt:lpwstr>__RefHeading__139459_586427364</vt:lpwstr>
      </vt:variant>
      <vt:variant>
        <vt:i4>6553620</vt:i4>
      </vt:variant>
      <vt:variant>
        <vt:i4>158</vt:i4>
      </vt:variant>
      <vt:variant>
        <vt:i4>0</vt:i4>
      </vt:variant>
      <vt:variant>
        <vt:i4>5</vt:i4>
      </vt:variant>
      <vt:variant>
        <vt:lpwstr/>
      </vt:variant>
      <vt:variant>
        <vt:lpwstr>__RefHeading__139457_586427364</vt:lpwstr>
      </vt:variant>
      <vt:variant>
        <vt:i4>6684692</vt:i4>
      </vt:variant>
      <vt:variant>
        <vt:i4>155</vt:i4>
      </vt:variant>
      <vt:variant>
        <vt:i4>0</vt:i4>
      </vt:variant>
      <vt:variant>
        <vt:i4>5</vt:i4>
      </vt:variant>
      <vt:variant>
        <vt:lpwstr/>
      </vt:variant>
      <vt:variant>
        <vt:lpwstr>__RefHeading__139455_586427364</vt:lpwstr>
      </vt:variant>
      <vt:variant>
        <vt:i4>6291476</vt:i4>
      </vt:variant>
      <vt:variant>
        <vt:i4>152</vt:i4>
      </vt:variant>
      <vt:variant>
        <vt:i4>0</vt:i4>
      </vt:variant>
      <vt:variant>
        <vt:i4>5</vt:i4>
      </vt:variant>
      <vt:variant>
        <vt:lpwstr/>
      </vt:variant>
      <vt:variant>
        <vt:lpwstr>__RefHeading__139453_586427364</vt:lpwstr>
      </vt:variant>
      <vt:variant>
        <vt:i4>6422548</vt:i4>
      </vt:variant>
      <vt:variant>
        <vt:i4>149</vt:i4>
      </vt:variant>
      <vt:variant>
        <vt:i4>0</vt:i4>
      </vt:variant>
      <vt:variant>
        <vt:i4>5</vt:i4>
      </vt:variant>
      <vt:variant>
        <vt:lpwstr/>
      </vt:variant>
      <vt:variant>
        <vt:lpwstr>__RefHeading__139451_586427364</vt:lpwstr>
      </vt:variant>
      <vt:variant>
        <vt:i4>6946837</vt:i4>
      </vt:variant>
      <vt:variant>
        <vt:i4>146</vt:i4>
      </vt:variant>
      <vt:variant>
        <vt:i4>0</vt:i4>
      </vt:variant>
      <vt:variant>
        <vt:i4>5</vt:i4>
      </vt:variant>
      <vt:variant>
        <vt:lpwstr/>
      </vt:variant>
      <vt:variant>
        <vt:lpwstr>__RefHeading__139449_586427364</vt:lpwstr>
      </vt:variant>
      <vt:variant>
        <vt:i4>6553621</vt:i4>
      </vt:variant>
      <vt:variant>
        <vt:i4>143</vt:i4>
      </vt:variant>
      <vt:variant>
        <vt:i4>0</vt:i4>
      </vt:variant>
      <vt:variant>
        <vt:i4>5</vt:i4>
      </vt:variant>
      <vt:variant>
        <vt:lpwstr/>
      </vt:variant>
      <vt:variant>
        <vt:lpwstr>__RefHeading__139447_586427364</vt:lpwstr>
      </vt:variant>
      <vt:variant>
        <vt:i4>6684693</vt:i4>
      </vt:variant>
      <vt:variant>
        <vt:i4>140</vt:i4>
      </vt:variant>
      <vt:variant>
        <vt:i4>0</vt:i4>
      </vt:variant>
      <vt:variant>
        <vt:i4>5</vt:i4>
      </vt:variant>
      <vt:variant>
        <vt:lpwstr/>
      </vt:variant>
      <vt:variant>
        <vt:lpwstr>__RefHeading__139445_586427364</vt:lpwstr>
      </vt:variant>
      <vt:variant>
        <vt:i4>6291477</vt:i4>
      </vt:variant>
      <vt:variant>
        <vt:i4>137</vt:i4>
      </vt:variant>
      <vt:variant>
        <vt:i4>0</vt:i4>
      </vt:variant>
      <vt:variant>
        <vt:i4>5</vt:i4>
      </vt:variant>
      <vt:variant>
        <vt:lpwstr/>
      </vt:variant>
      <vt:variant>
        <vt:lpwstr>__RefHeading__139443_586427364</vt:lpwstr>
      </vt:variant>
      <vt:variant>
        <vt:i4>6422549</vt:i4>
      </vt:variant>
      <vt:variant>
        <vt:i4>134</vt:i4>
      </vt:variant>
      <vt:variant>
        <vt:i4>0</vt:i4>
      </vt:variant>
      <vt:variant>
        <vt:i4>5</vt:i4>
      </vt:variant>
      <vt:variant>
        <vt:lpwstr/>
      </vt:variant>
      <vt:variant>
        <vt:lpwstr>__RefHeading__139441_586427364</vt:lpwstr>
      </vt:variant>
      <vt:variant>
        <vt:i4>6946834</vt:i4>
      </vt:variant>
      <vt:variant>
        <vt:i4>131</vt:i4>
      </vt:variant>
      <vt:variant>
        <vt:i4>0</vt:i4>
      </vt:variant>
      <vt:variant>
        <vt:i4>5</vt:i4>
      </vt:variant>
      <vt:variant>
        <vt:lpwstr/>
      </vt:variant>
      <vt:variant>
        <vt:lpwstr>__RefHeading__139439_586427364</vt:lpwstr>
      </vt:variant>
      <vt:variant>
        <vt:i4>6553618</vt:i4>
      </vt:variant>
      <vt:variant>
        <vt:i4>128</vt:i4>
      </vt:variant>
      <vt:variant>
        <vt:i4>0</vt:i4>
      </vt:variant>
      <vt:variant>
        <vt:i4>5</vt:i4>
      </vt:variant>
      <vt:variant>
        <vt:lpwstr/>
      </vt:variant>
      <vt:variant>
        <vt:lpwstr>__RefHeading__139437_586427364</vt:lpwstr>
      </vt:variant>
      <vt:variant>
        <vt:i4>6684690</vt:i4>
      </vt:variant>
      <vt:variant>
        <vt:i4>125</vt:i4>
      </vt:variant>
      <vt:variant>
        <vt:i4>0</vt:i4>
      </vt:variant>
      <vt:variant>
        <vt:i4>5</vt:i4>
      </vt:variant>
      <vt:variant>
        <vt:lpwstr/>
      </vt:variant>
      <vt:variant>
        <vt:lpwstr>__RefHeading__139435_586427364</vt:lpwstr>
      </vt:variant>
      <vt:variant>
        <vt:i4>6291474</vt:i4>
      </vt:variant>
      <vt:variant>
        <vt:i4>122</vt:i4>
      </vt:variant>
      <vt:variant>
        <vt:i4>0</vt:i4>
      </vt:variant>
      <vt:variant>
        <vt:i4>5</vt:i4>
      </vt:variant>
      <vt:variant>
        <vt:lpwstr/>
      </vt:variant>
      <vt:variant>
        <vt:lpwstr>__RefHeading__139433_586427364</vt:lpwstr>
      </vt:variant>
      <vt:variant>
        <vt:i4>6422546</vt:i4>
      </vt:variant>
      <vt:variant>
        <vt:i4>119</vt:i4>
      </vt:variant>
      <vt:variant>
        <vt:i4>0</vt:i4>
      </vt:variant>
      <vt:variant>
        <vt:i4>5</vt:i4>
      </vt:variant>
      <vt:variant>
        <vt:lpwstr/>
      </vt:variant>
      <vt:variant>
        <vt:lpwstr>__RefHeading__139431_586427364</vt:lpwstr>
      </vt:variant>
      <vt:variant>
        <vt:i4>6946835</vt:i4>
      </vt:variant>
      <vt:variant>
        <vt:i4>116</vt:i4>
      </vt:variant>
      <vt:variant>
        <vt:i4>0</vt:i4>
      </vt:variant>
      <vt:variant>
        <vt:i4>5</vt:i4>
      </vt:variant>
      <vt:variant>
        <vt:lpwstr/>
      </vt:variant>
      <vt:variant>
        <vt:lpwstr>__RefHeading__139429_586427364</vt:lpwstr>
      </vt:variant>
      <vt:variant>
        <vt:i4>6553619</vt:i4>
      </vt:variant>
      <vt:variant>
        <vt:i4>113</vt:i4>
      </vt:variant>
      <vt:variant>
        <vt:i4>0</vt:i4>
      </vt:variant>
      <vt:variant>
        <vt:i4>5</vt:i4>
      </vt:variant>
      <vt:variant>
        <vt:lpwstr/>
      </vt:variant>
      <vt:variant>
        <vt:lpwstr>__RefHeading__139427_586427364</vt:lpwstr>
      </vt:variant>
      <vt:variant>
        <vt:i4>6684691</vt:i4>
      </vt:variant>
      <vt:variant>
        <vt:i4>110</vt:i4>
      </vt:variant>
      <vt:variant>
        <vt:i4>0</vt:i4>
      </vt:variant>
      <vt:variant>
        <vt:i4>5</vt:i4>
      </vt:variant>
      <vt:variant>
        <vt:lpwstr/>
      </vt:variant>
      <vt:variant>
        <vt:lpwstr>__RefHeading__139425_586427364</vt:lpwstr>
      </vt:variant>
      <vt:variant>
        <vt:i4>6291475</vt:i4>
      </vt:variant>
      <vt:variant>
        <vt:i4>107</vt:i4>
      </vt:variant>
      <vt:variant>
        <vt:i4>0</vt:i4>
      </vt:variant>
      <vt:variant>
        <vt:i4>5</vt:i4>
      </vt:variant>
      <vt:variant>
        <vt:lpwstr/>
      </vt:variant>
      <vt:variant>
        <vt:lpwstr>__RefHeading__139423_586427364</vt:lpwstr>
      </vt:variant>
      <vt:variant>
        <vt:i4>6422547</vt:i4>
      </vt:variant>
      <vt:variant>
        <vt:i4>104</vt:i4>
      </vt:variant>
      <vt:variant>
        <vt:i4>0</vt:i4>
      </vt:variant>
      <vt:variant>
        <vt:i4>5</vt:i4>
      </vt:variant>
      <vt:variant>
        <vt:lpwstr/>
      </vt:variant>
      <vt:variant>
        <vt:lpwstr>__RefHeading__139421_586427364</vt:lpwstr>
      </vt:variant>
      <vt:variant>
        <vt:i4>6946832</vt:i4>
      </vt:variant>
      <vt:variant>
        <vt:i4>101</vt:i4>
      </vt:variant>
      <vt:variant>
        <vt:i4>0</vt:i4>
      </vt:variant>
      <vt:variant>
        <vt:i4>5</vt:i4>
      </vt:variant>
      <vt:variant>
        <vt:lpwstr/>
      </vt:variant>
      <vt:variant>
        <vt:lpwstr>__RefHeading__139419_586427364</vt:lpwstr>
      </vt:variant>
      <vt:variant>
        <vt:i4>6553616</vt:i4>
      </vt:variant>
      <vt:variant>
        <vt:i4>98</vt:i4>
      </vt:variant>
      <vt:variant>
        <vt:i4>0</vt:i4>
      </vt:variant>
      <vt:variant>
        <vt:i4>5</vt:i4>
      </vt:variant>
      <vt:variant>
        <vt:lpwstr/>
      </vt:variant>
      <vt:variant>
        <vt:lpwstr>__RefHeading__139417_586427364</vt:lpwstr>
      </vt:variant>
      <vt:variant>
        <vt:i4>6684688</vt:i4>
      </vt:variant>
      <vt:variant>
        <vt:i4>95</vt:i4>
      </vt:variant>
      <vt:variant>
        <vt:i4>0</vt:i4>
      </vt:variant>
      <vt:variant>
        <vt:i4>5</vt:i4>
      </vt:variant>
      <vt:variant>
        <vt:lpwstr/>
      </vt:variant>
      <vt:variant>
        <vt:lpwstr>__RefHeading__139415_586427364</vt:lpwstr>
      </vt:variant>
      <vt:variant>
        <vt:i4>6291472</vt:i4>
      </vt:variant>
      <vt:variant>
        <vt:i4>92</vt:i4>
      </vt:variant>
      <vt:variant>
        <vt:i4>0</vt:i4>
      </vt:variant>
      <vt:variant>
        <vt:i4>5</vt:i4>
      </vt:variant>
      <vt:variant>
        <vt:lpwstr/>
      </vt:variant>
      <vt:variant>
        <vt:lpwstr>__RefHeading__139413_586427364</vt:lpwstr>
      </vt:variant>
      <vt:variant>
        <vt:i4>6422544</vt:i4>
      </vt:variant>
      <vt:variant>
        <vt:i4>89</vt:i4>
      </vt:variant>
      <vt:variant>
        <vt:i4>0</vt:i4>
      </vt:variant>
      <vt:variant>
        <vt:i4>5</vt:i4>
      </vt:variant>
      <vt:variant>
        <vt:lpwstr/>
      </vt:variant>
      <vt:variant>
        <vt:lpwstr>__RefHeading__139411_586427364</vt:lpwstr>
      </vt:variant>
      <vt:variant>
        <vt:i4>6946833</vt:i4>
      </vt:variant>
      <vt:variant>
        <vt:i4>86</vt:i4>
      </vt:variant>
      <vt:variant>
        <vt:i4>0</vt:i4>
      </vt:variant>
      <vt:variant>
        <vt:i4>5</vt:i4>
      </vt:variant>
      <vt:variant>
        <vt:lpwstr/>
      </vt:variant>
      <vt:variant>
        <vt:lpwstr>__RefHeading__139409_586427364</vt:lpwstr>
      </vt:variant>
      <vt:variant>
        <vt:i4>6553617</vt:i4>
      </vt:variant>
      <vt:variant>
        <vt:i4>83</vt:i4>
      </vt:variant>
      <vt:variant>
        <vt:i4>0</vt:i4>
      </vt:variant>
      <vt:variant>
        <vt:i4>5</vt:i4>
      </vt:variant>
      <vt:variant>
        <vt:lpwstr/>
      </vt:variant>
      <vt:variant>
        <vt:lpwstr>__RefHeading__139407_586427364</vt:lpwstr>
      </vt:variant>
      <vt:variant>
        <vt:i4>6684689</vt:i4>
      </vt:variant>
      <vt:variant>
        <vt:i4>80</vt:i4>
      </vt:variant>
      <vt:variant>
        <vt:i4>0</vt:i4>
      </vt:variant>
      <vt:variant>
        <vt:i4>5</vt:i4>
      </vt:variant>
      <vt:variant>
        <vt:lpwstr/>
      </vt:variant>
      <vt:variant>
        <vt:lpwstr>__RefHeading__139405_586427364</vt:lpwstr>
      </vt:variant>
      <vt:variant>
        <vt:i4>6291473</vt:i4>
      </vt:variant>
      <vt:variant>
        <vt:i4>77</vt:i4>
      </vt:variant>
      <vt:variant>
        <vt:i4>0</vt:i4>
      </vt:variant>
      <vt:variant>
        <vt:i4>5</vt:i4>
      </vt:variant>
      <vt:variant>
        <vt:lpwstr/>
      </vt:variant>
      <vt:variant>
        <vt:lpwstr>__RefHeading__139403_586427364</vt:lpwstr>
      </vt:variant>
      <vt:variant>
        <vt:i4>6422545</vt:i4>
      </vt:variant>
      <vt:variant>
        <vt:i4>74</vt:i4>
      </vt:variant>
      <vt:variant>
        <vt:i4>0</vt:i4>
      </vt:variant>
      <vt:variant>
        <vt:i4>5</vt:i4>
      </vt:variant>
      <vt:variant>
        <vt:lpwstr/>
      </vt:variant>
      <vt:variant>
        <vt:lpwstr>__RefHeading__139401_586427364</vt:lpwstr>
      </vt:variant>
      <vt:variant>
        <vt:i4>7143448</vt:i4>
      </vt:variant>
      <vt:variant>
        <vt:i4>71</vt:i4>
      </vt:variant>
      <vt:variant>
        <vt:i4>0</vt:i4>
      </vt:variant>
      <vt:variant>
        <vt:i4>5</vt:i4>
      </vt:variant>
      <vt:variant>
        <vt:lpwstr/>
      </vt:variant>
      <vt:variant>
        <vt:lpwstr>__RefHeading__139399_586427364</vt:lpwstr>
      </vt:variant>
      <vt:variant>
        <vt:i4>6488088</vt:i4>
      </vt:variant>
      <vt:variant>
        <vt:i4>68</vt:i4>
      </vt:variant>
      <vt:variant>
        <vt:i4>0</vt:i4>
      </vt:variant>
      <vt:variant>
        <vt:i4>5</vt:i4>
      </vt:variant>
      <vt:variant>
        <vt:lpwstr/>
      </vt:variant>
      <vt:variant>
        <vt:lpwstr>__RefHeading__139397_586427364</vt:lpwstr>
      </vt:variant>
      <vt:variant>
        <vt:i4>6357016</vt:i4>
      </vt:variant>
      <vt:variant>
        <vt:i4>65</vt:i4>
      </vt:variant>
      <vt:variant>
        <vt:i4>0</vt:i4>
      </vt:variant>
      <vt:variant>
        <vt:i4>5</vt:i4>
      </vt:variant>
      <vt:variant>
        <vt:lpwstr/>
      </vt:variant>
      <vt:variant>
        <vt:lpwstr>__RefHeading__139395_586427364</vt:lpwstr>
      </vt:variant>
      <vt:variant>
        <vt:i4>6750232</vt:i4>
      </vt:variant>
      <vt:variant>
        <vt:i4>62</vt:i4>
      </vt:variant>
      <vt:variant>
        <vt:i4>0</vt:i4>
      </vt:variant>
      <vt:variant>
        <vt:i4>5</vt:i4>
      </vt:variant>
      <vt:variant>
        <vt:lpwstr/>
      </vt:variant>
      <vt:variant>
        <vt:lpwstr>__RefHeading__139393_586427364</vt:lpwstr>
      </vt:variant>
      <vt:variant>
        <vt:i4>6619160</vt:i4>
      </vt:variant>
      <vt:variant>
        <vt:i4>59</vt:i4>
      </vt:variant>
      <vt:variant>
        <vt:i4>0</vt:i4>
      </vt:variant>
      <vt:variant>
        <vt:i4>5</vt:i4>
      </vt:variant>
      <vt:variant>
        <vt:lpwstr/>
      </vt:variant>
      <vt:variant>
        <vt:lpwstr>__RefHeading__139391_586427364</vt:lpwstr>
      </vt:variant>
      <vt:variant>
        <vt:i4>7143449</vt:i4>
      </vt:variant>
      <vt:variant>
        <vt:i4>56</vt:i4>
      </vt:variant>
      <vt:variant>
        <vt:i4>0</vt:i4>
      </vt:variant>
      <vt:variant>
        <vt:i4>5</vt:i4>
      </vt:variant>
      <vt:variant>
        <vt:lpwstr/>
      </vt:variant>
      <vt:variant>
        <vt:lpwstr>__RefHeading__139389_586427364</vt:lpwstr>
      </vt:variant>
      <vt:variant>
        <vt:i4>6488089</vt:i4>
      </vt:variant>
      <vt:variant>
        <vt:i4>53</vt:i4>
      </vt:variant>
      <vt:variant>
        <vt:i4>0</vt:i4>
      </vt:variant>
      <vt:variant>
        <vt:i4>5</vt:i4>
      </vt:variant>
      <vt:variant>
        <vt:lpwstr/>
      </vt:variant>
      <vt:variant>
        <vt:lpwstr>__RefHeading__139387_586427364</vt:lpwstr>
      </vt:variant>
      <vt:variant>
        <vt:i4>6357017</vt:i4>
      </vt:variant>
      <vt:variant>
        <vt:i4>50</vt:i4>
      </vt:variant>
      <vt:variant>
        <vt:i4>0</vt:i4>
      </vt:variant>
      <vt:variant>
        <vt:i4>5</vt:i4>
      </vt:variant>
      <vt:variant>
        <vt:lpwstr/>
      </vt:variant>
      <vt:variant>
        <vt:lpwstr>__RefHeading__139385_586427364</vt:lpwstr>
      </vt:variant>
      <vt:variant>
        <vt:i4>6750233</vt:i4>
      </vt:variant>
      <vt:variant>
        <vt:i4>47</vt:i4>
      </vt:variant>
      <vt:variant>
        <vt:i4>0</vt:i4>
      </vt:variant>
      <vt:variant>
        <vt:i4>5</vt:i4>
      </vt:variant>
      <vt:variant>
        <vt:lpwstr/>
      </vt:variant>
      <vt:variant>
        <vt:lpwstr>__RefHeading__139383_586427364</vt:lpwstr>
      </vt:variant>
      <vt:variant>
        <vt:i4>6619161</vt:i4>
      </vt:variant>
      <vt:variant>
        <vt:i4>44</vt:i4>
      </vt:variant>
      <vt:variant>
        <vt:i4>0</vt:i4>
      </vt:variant>
      <vt:variant>
        <vt:i4>5</vt:i4>
      </vt:variant>
      <vt:variant>
        <vt:lpwstr/>
      </vt:variant>
      <vt:variant>
        <vt:lpwstr>__RefHeading__139381_586427364</vt:lpwstr>
      </vt:variant>
      <vt:variant>
        <vt:i4>7143446</vt:i4>
      </vt:variant>
      <vt:variant>
        <vt:i4>41</vt:i4>
      </vt:variant>
      <vt:variant>
        <vt:i4>0</vt:i4>
      </vt:variant>
      <vt:variant>
        <vt:i4>5</vt:i4>
      </vt:variant>
      <vt:variant>
        <vt:lpwstr/>
      </vt:variant>
      <vt:variant>
        <vt:lpwstr>__RefHeading__139379_586427364</vt:lpwstr>
      </vt:variant>
      <vt:variant>
        <vt:i4>6488086</vt:i4>
      </vt:variant>
      <vt:variant>
        <vt:i4>38</vt:i4>
      </vt:variant>
      <vt:variant>
        <vt:i4>0</vt:i4>
      </vt:variant>
      <vt:variant>
        <vt:i4>5</vt:i4>
      </vt:variant>
      <vt:variant>
        <vt:lpwstr/>
      </vt:variant>
      <vt:variant>
        <vt:lpwstr>__RefHeading__139377_586427364</vt:lpwstr>
      </vt:variant>
      <vt:variant>
        <vt:i4>6357014</vt:i4>
      </vt:variant>
      <vt:variant>
        <vt:i4>35</vt:i4>
      </vt:variant>
      <vt:variant>
        <vt:i4>0</vt:i4>
      </vt:variant>
      <vt:variant>
        <vt:i4>5</vt:i4>
      </vt:variant>
      <vt:variant>
        <vt:lpwstr/>
      </vt:variant>
      <vt:variant>
        <vt:lpwstr>__RefHeading__139375_586427364</vt:lpwstr>
      </vt:variant>
      <vt:variant>
        <vt:i4>6750230</vt:i4>
      </vt:variant>
      <vt:variant>
        <vt:i4>32</vt:i4>
      </vt:variant>
      <vt:variant>
        <vt:i4>0</vt:i4>
      </vt:variant>
      <vt:variant>
        <vt:i4>5</vt:i4>
      </vt:variant>
      <vt:variant>
        <vt:lpwstr/>
      </vt:variant>
      <vt:variant>
        <vt:lpwstr>__RefHeading__139373_586427364</vt:lpwstr>
      </vt:variant>
      <vt:variant>
        <vt:i4>6619158</vt:i4>
      </vt:variant>
      <vt:variant>
        <vt:i4>29</vt:i4>
      </vt:variant>
      <vt:variant>
        <vt:i4>0</vt:i4>
      </vt:variant>
      <vt:variant>
        <vt:i4>5</vt:i4>
      </vt:variant>
      <vt:variant>
        <vt:lpwstr/>
      </vt:variant>
      <vt:variant>
        <vt:lpwstr>__RefHeading__139371_586427364</vt:lpwstr>
      </vt:variant>
      <vt:variant>
        <vt:i4>7143447</vt:i4>
      </vt:variant>
      <vt:variant>
        <vt:i4>26</vt:i4>
      </vt:variant>
      <vt:variant>
        <vt:i4>0</vt:i4>
      </vt:variant>
      <vt:variant>
        <vt:i4>5</vt:i4>
      </vt:variant>
      <vt:variant>
        <vt:lpwstr/>
      </vt:variant>
      <vt:variant>
        <vt:lpwstr>__RefHeading__139369_586427364</vt:lpwstr>
      </vt:variant>
      <vt:variant>
        <vt:i4>6488087</vt:i4>
      </vt:variant>
      <vt:variant>
        <vt:i4>23</vt:i4>
      </vt:variant>
      <vt:variant>
        <vt:i4>0</vt:i4>
      </vt:variant>
      <vt:variant>
        <vt:i4>5</vt:i4>
      </vt:variant>
      <vt:variant>
        <vt:lpwstr/>
      </vt:variant>
      <vt:variant>
        <vt:lpwstr>__RefHeading__139367_586427364</vt:lpwstr>
      </vt:variant>
      <vt:variant>
        <vt:i4>6357015</vt:i4>
      </vt:variant>
      <vt:variant>
        <vt:i4>20</vt:i4>
      </vt:variant>
      <vt:variant>
        <vt:i4>0</vt:i4>
      </vt:variant>
      <vt:variant>
        <vt:i4>5</vt:i4>
      </vt:variant>
      <vt:variant>
        <vt:lpwstr/>
      </vt:variant>
      <vt:variant>
        <vt:lpwstr>__RefHeading__139365_586427364</vt:lpwstr>
      </vt:variant>
      <vt:variant>
        <vt:i4>6750231</vt:i4>
      </vt:variant>
      <vt:variant>
        <vt:i4>17</vt:i4>
      </vt:variant>
      <vt:variant>
        <vt:i4>0</vt:i4>
      </vt:variant>
      <vt:variant>
        <vt:i4>5</vt:i4>
      </vt:variant>
      <vt:variant>
        <vt:lpwstr/>
      </vt:variant>
      <vt:variant>
        <vt:lpwstr>__RefHeading__139363_586427364</vt:lpwstr>
      </vt:variant>
      <vt:variant>
        <vt:i4>6619159</vt:i4>
      </vt:variant>
      <vt:variant>
        <vt:i4>14</vt:i4>
      </vt:variant>
      <vt:variant>
        <vt:i4>0</vt:i4>
      </vt:variant>
      <vt:variant>
        <vt:i4>5</vt:i4>
      </vt:variant>
      <vt:variant>
        <vt:lpwstr/>
      </vt:variant>
      <vt:variant>
        <vt:lpwstr>__RefHeading__139361_586427364</vt:lpwstr>
      </vt:variant>
      <vt:variant>
        <vt:i4>7143444</vt:i4>
      </vt:variant>
      <vt:variant>
        <vt:i4>11</vt:i4>
      </vt:variant>
      <vt:variant>
        <vt:i4>0</vt:i4>
      </vt:variant>
      <vt:variant>
        <vt:i4>5</vt:i4>
      </vt:variant>
      <vt:variant>
        <vt:lpwstr/>
      </vt:variant>
      <vt:variant>
        <vt:lpwstr>__RefHeading__139359_586427364</vt:lpwstr>
      </vt:variant>
      <vt:variant>
        <vt:i4>6488084</vt:i4>
      </vt:variant>
      <vt:variant>
        <vt:i4>8</vt:i4>
      </vt:variant>
      <vt:variant>
        <vt:i4>0</vt:i4>
      </vt:variant>
      <vt:variant>
        <vt:i4>5</vt:i4>
      </vt:variant>
      <vt:variant>
        <vt:lpwstr/>
      </vt:variant>
      <vt:variant>
        <vt:lpwstr>__RefHeading__139357_586427364</vt:lpwstr>
      </vt:variant>
      <vt:variant>
        <vt:i4>6357012</vt:i4>
      </vt:variant>
      <vt:variant>
        <vt:i4>5</vt:i4>
      </vt:variant>
      <vt:variant>
        <vt:i4>0</vt:i4>
      </vt:variant>
      <vt:variant>
        <vt:i4>5</vt:i4>
      </vt:variant>
      <vt:variant>
        <vt:lpwstr/>
      </vt:variant>
      <vt:variant>
        <vt:lpwstr>__RefHeading__139355_586427364</vt:lpwstr>
      </vt:variant>
      <vt:variant>
        <vt:i4>6750228</vt:i4>
      </vt:variant>
      <vt:variant>
        <vt:i4>2</vt:i4>
      </vt:variant>
      <vt:variant>
        <vt:i4>0</vt:i4>
      </vt:variant>
      <vt:variant>
        <vt:i4>5</vt:i4>
      </vt:variant>
      <vt:variant>
        <vt:lpwstr/>
      </vt:variant>
      <vt:variant>
        <vt:lpwstr>__RefHeading__139353_586427364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PEO3</dc:creator>
  <cp:lastModifiedBy>Master</cp:lastModifiedBy>
  <cp:revision>87</cp:revision>
  <cp:lastPrinted>2024-04-05T22:02:00Z</cp:lastPrinted>
  <dcterms:created xsi:type="dcterms:W3CDTF">2023-02-28T12:17:00Z</dcterms:created>
  <dcterms:modified xsi:type="dcterms:W3CDTF">2024-04-15T05:54:00Z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