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5E79C7" w:rsidP="00307F0A">
      <w:pPr>
        <w:ind w:firstLine="0"/>
        <w:jc w:val="center"/>
        <w:rPr>
          <w:color w:val="000000"/>
        </w:rPr>
      </w:pPr>
      <w:r>
        <w:rPr>
          <w:color w:val="000000"/>
        </w:rPr>
        <w:t>31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>
        <w:rPr>
          <w:color w:val="000000"/>
        </w:rPr>
        <w:t>7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C0227D">
        <w:rPr>
          <w:color w:val="000000"/>
        </w:rPr>
        <w:t xml:space="preserve">7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D16F30">
        <w:rPr>
          <w:color w:val="000000"/>
        </w:rPr>
        <w:t>84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>ии изменений в постановление № 5 от 10.01.2017г.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C0227D">
        <w:rPr>
          <w:szCs w:val="28"/>
        </w:rPr>
        <w:t>уг для муниципальных нужд в 2017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C0227D">
        <w:rPr>
          <w:rFonts w:eastAsiaTheme="minorEastAsia" w:cstheme="minorBidi"/>
          <w:szCs w:val="28"/>
        </w:rPr>
        <w:t>7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C0227D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  <w:bookmarkStart w:id="1" w:name="_GoBack"/>
      <w:bookmarkEnd w:id="1"/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556D-EA9B-45A3-8FC3-5A7D095F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21</cp:revision>
  <cp:lastPrinted>2017-08-01T09:36:00Z</cp:lastPrinted>
  <dcterms:created xsi:type="dcterms:W3CDTF">2014-01-13T05:10:00Z</dcterms:created>
  <dcterms:modified xsi:type="dcterms:W3CDTF">2017-08-01T09:37:00Z</dcterms:modified>
</cp:coreProperties>
</file>