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РОСТОВСКАЯ ОБЛАСТЬ </w:t>
      </w:r>
      <w:r/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КРАСНОСУЛИНСКИЙ РАЙОН </w:t>
      </w:r>
      <w:r/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СОБРАНИЕ ДЕПУТАТОВ КОМИССАРОВСКОГО СЕЛЬСКОГО ПОСЕЛЕНИЯ </w:t>
      </w:r>
      <w:r/>
    </w:p>
    <w:p>
      <w:pPr>
        <w:pStyle w:val="Normal"/>
        <w:ind w:left="4111" w:hanging="411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b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ind w:left="4111" w:hanging="411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b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ind w:left="4111" w:hanging="4111"/>
        <w:jc w:val="center"/>
        <w:rPr>
          <w:b/>
          <w:b/>
          <w:color w:val="0D0D0D"/>
        </w:rPr>
      </w:pPr>
      <w:r>
        <w:rPr>
          <w:b/>
          <w:color w:val="0D0D0D"/>
        </w:rPr>
        <w:t>Р Е Ш Е Н И Е</w:t>
      </w:r>
      <w:r/>
    </w:p>
    <w:p>
      <w:pPr>
        <w:pStyle w:val="Normal"/>
        <w:ind w:left="4111" w:hanging="411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b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ind w:left="4111" w:hanging="4111"/>
      </w:pPr>
      <w:r>
        <w:rPr>
          <w:color w:val="0D0D0D"/>
        </w:rPr>
        <w:t xml:space="preserve"> </w:t>
      </w:r>
      <w:r>
        <w:rPr>
          <w:color w:val="0D0D0D"/>
        </w:rPr>
        <w:t>22.11.2016                                                   № 2</w:t>
      </w:r>
      <w:r>
        <w:rPr>
          <w:color w:val="0D0D0D"/>
        </w:rPr>
        <w:t>1</w:t>
      </w:r>
      <w:r>
        <w:rPr>
          <w:color w:val="0D0D0D"/>
        </w:rPr>
        <w:t xml:space="preserve">                                                          х. Лихой</w:t>
      </w:r>
      <w:r/>
    </w:p>
    <w:p>
      <w:pPr>
        <w:pStyle w:val="Normal"/>
        <w:widowControl w:val="false"/>
        <w:jc w:val="both"/>
        <w:rPr>
          <w:iCs/>
          <w:color w:val="0D0D0D"/>
        </w:rPr>
      </w:pPr>
      <w:r>
        <w:rPr>
          <w:iCs/>
          <w:color w:val="0D0D0D"/>
        </w:rPr>
        <w:t xml:space="preserve">                                                                      </w:t>
      </w:r>
      <w:r/>
    </w:p>
    <w:p>
      <w:pPr>
        <w:pStyle w:val="Normal"/>
        <w:ind w:right="6236" w:hanging="0"/>
        <w:jc w:val="both"/>
        <w:rPr>
          <w:color w:val="000000"/>
        </w:rPr>
      </w:pPr>
      <w:r>
        <w:rPr>
          <w:color w:val="000000"/>
        </w:rPr>
        <w:t>Об утверждении изменений в Правила землепользования и застройки Комиссаровского сельского поселения</w:t>
      </w:r>
      <w:r/>
    </w:p>
    <w:p>
      <w:pPr>
        <w:pStyle w:val="Normal"/>
        <w:ind w:right="4819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before="120" w:after="120"/>
        <w:ind w:firstLine="567"/>
        <w:jc w:val="both"/>
        <w:rPr>
          <w:color w:val="000000"/>
        </w:rPr>
      </w:pPr>
      <w:r>
        <w:rPr/>
        <w:t xml:space="preserve">Рассмотрев проект внесения изменений в «Правила землепользования и застройки </w:t>
      </w:r>
      <w:r>
        <w:rPr>
          <w:rFonts w:cs="Times New Roman CYR" w:ascii="Times New Roman CYR" w:hAnsi="Times New Roman CYR"/>
          <w:color w:val="000000"/>
        </w:rPr>
        <w:t>Комиссаровского</w:t>
      </w:r>
      <w:r>
        <w:rPr>
          <w:color w:val="000000"/>
        </w:rPr>
        <w:t xml:space="preserve"> сельского </w:t>
      </w:r>
      <w:r>
        <w:rPr/>
        <w:t xml:space="preserve">поселения», </w:t>
      </w:r>
      <w:r>
        <w:rPr>
          <w:color w:val="000000"/>
        </w:rPr>
        <w:t>в соответствии со ст. 31-33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 учётом протокола и заключения о результатах публичных слушаний от 11.10.2016г., руководствуясь статьей 24 Устава муниципального образования «</w:t>
      </w:r>
      <w:r>
        <w:rPr>
          <w:rFonts w:cs="Times New Roman CYR" w:ascii="Times New Roman CYR" w:hAnsi="Times New Roman CYR"/>
          <w:color w:val="000000"/>
        </w:rPr>
        <w:t>Комиссаровское</w:t>
      </w:r>
      <w:r>
        <w:rPr>
          <w:color w:val="000000"/>
        </w:rPr>
        <w:t xml:space="preserve"> сельское поселение», -</w:t>
      </w:r>
      <w:r/>
    </w:p>
    <w:p>
      <w:pPr>
        <w:pStyle w:val="ConsNormal"/>
        <w:widowControl/>
        <w:ind w:right="0" w:firstLine="72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widowControl w:val="false"/>
        <w:ind w:firstLine="851"/>
        <w:jc w:val="center"/>
        <w:rPr>
          <w:color w:val="0D0D0D"/>
        </w:rPr>
      </w:pPr>
      <w:r>
        <w:rPr>
          <w:color w:val="0D0D0D"/>
        </w:rPr>
        <w:t>СОБРАНИЕ ДЕПУТАТОВ РЕШИЛО:</w:t>
      </w:r>
      <w:r/>
    </w:p>
    <w:p>
      <w:pPr>
        <w:pStyle w:val="Normal"/>
        <w:widowControl w:val="false"/>
        <w:ind w:firstLine="851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uppressAutoHyphens w:val="true"/>
        <w:ind w:left="567" w:hanging="425"/>
        <w:rPr>
          <w:color w:val="0D0D0D"/>
        </w:rPr>
      </w:pPr>
      <w:r>
        <w:rPr>
          <w:color w:val="0D0D0D"/>
        </w:rPr>
        <w:t xml:space="preserve">Утвердить Правила землепользования и застройки Комиссаровского сельского поселения, в новой редакции с учетом </w:t>
      </w:r>
      <w:r>
        <w:rPr>
          <w:color w:val="000000"/>
        </w:rPr>
        <w:t>следующих изменений:</w:t>
      </w:r>
      <w:r/>
    </w:p>
    <w:p>
      <w:pPr>
        <w:pStyle w:val="Normal"/>
        <w:numPr>
          <w:ilvl w:val="1"/>
          <w:numId w:val="2"/>
        </w:numPr>
        <w:tabs>
          <w:tab w:val="left" w:pos="993" w:leader="none"/>
        </w:tabs>
        <w:ind w:left="993" w:hanging="42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Назначить </w:t>
      </w:r>
      <w:r>
        <w:rPr/>
        <w:t xml:space="preserve">основные, условно разрешенные и вспомогательные </w:t>
      </w:r>
      <w:r>
        <w:rPr>
          <w:rFonts w:eastAsia="Calibri"/>
          <w:lang w:eastAsia="en-US"/>
        </w:rPr>
        <w:t xml:space="preserve">виды разрешенного использования градостроительных регламентов </w:t>
      </w:r>
      <w:r>
        <w:rPr/>
        <w:t>с учетом Приказа Министерства экономического развития РФ от 01.09.2014 № 540 "Об утверждении классификатора видов разрешенного использования земельных участков</w:t>
      </w:r>
      <w:r>
        <w:rPr>
          <w:color w:val="000000"/>
        </w:rPr>
        <w:t>",  в редакции от 30.09.2015 №709</w:t>
      </w:r>
      <w:r>
        <w:rPr>
          <w:rFonts w:eastAsia="Calibri"/>
          <w:color w:val="000000"/>
          <w:lang w:eastAsia="en-US"/>
        </w:rPr>
        <w:t xml:space="preserve"> каждой градостроительной зоне;</w:t>
      </w:r>
      <w:r/>
    </w:p>
    <w:p>
      <w:pPr>
        <w:pStyle w:val="ListParagraph"/>
        <w:numPr>
          <w:ilvl w:val="1"/>
          <w:numId w:val="2"/>
        </w:numPr>
        <w:tabs>
          <w:tab w:val="left" w:pos="426" w:leader="none"/>
          <w:tab w:val="left" w:pos="993" w:leader="none"/>
        </w:tabs>
        <w:ind w:left="993" w:hanging="426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Назначить предельные параметры разрешенного использования земельных участков в каждом градостроительном регламенте каждой территориальной зоны; </w:t>
      </w:r>
      <w:r/>
    </w:p>
    <w:p>
      <w:pPr>
        <w:pStyle w:val="Normal"/>
        <w:numPr>
          <w:ilvl w:val="1"/>
          <w:numId w:val="2"/>
        </w:numPr>
        <w:tabs>
          <w:tab w:val="left" w:pos="993" w:leader="none"/>
        </w:tabs>
        <w:ind w:left="993" w:hanging="426"/>
        <w:jc w:val="both"/>
        <w:rPr>
          <w:color w:val="000000"/>
        </w:rPr>
      </w:pPr>
      <w:r>
        <w:rPr>
          <w:color w:val="000000"/>
        </w:rPr>
        <w:t xml:space="preserve">Принять изменения по функциональному зонированию, применительно к территории южнее х. Лихой с изменением зоны Р-1 на зону СХ-1, в соответствии с фактическим использованием ранее учтенных земельных участков </w:t>
      </w:r>
      <w:r/>
    </w:p>
    <w:p>
      <w:pPr>
        <w:pStyle w:val="ListParagraph"/>
        <w:numPr>
          <w:ilvl w:val="0"/>
          <w:numId w:val="2"/>
        </w:numPr>
        <w:ind w:left="567" w:hanging="425"/>
      </w:pPr>
      <w:r>
        <w:rPr>
          <w:rFonts w:cs="Times New Roman CYR" w:ascii="Times New Roman CYR" w:hAnsi="Times New Roman CYR"/>
          <w:color w:val="000000"/>
        </w:rPr>
        <w:t>Настоящее решение подлежит официальному опубликованию (обнародованию).</w:t>
      </w:r>
      <w:r/>
    </w:p>
    <w:p>
      <w:pPr>
        <w:pStyle w:val="ListParagraph"/>
        <w:numPr>
          <w:ilvl w:val="0"/>
          <w:numId w:val="2"/>
        </w:numPr>
        <w:ind w:left="567" w:hanging="425"/>
      </w:pPr>
      <w:r>
        <w:rPr>
          <w:color w:val="0D0D0D"/>
        </w:rPr>
        <w:t>Контроль за исполнением настоящего решения возложить на главу Администрации Комиссаровского сельского поселения – Ковалева С.А.</w:t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ind w:left="567" w:hanging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Председатель Собрания депутатов -</w:t>
      </w:r>
      <w:r/>
    </w:p>
    <w:p>
      <w:pPr>
        <w:pStyle w:val="Normal"/>
        <w:ind w:left="567" w:hanging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Глава Комиссаровского </w:t>
      </w:r>
      <w:r/>
    </w:p>
    <w:p>
      <w:pPr>
        <w:pStyle w:val="Normal"/>
        <w:ind w:left="567" w:right="-1" w:hanging="0"/>
        <w:rPr>
          <w:color w:val="0D0D0D"/>
        </w:rPr>
      </w:pPr>
      <w:r>
        <w:rPr/>
        <w:t>сельского поселения                                                                                   Н.В. Журавлева</w:t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D0D0D"/>
          <w:lang w:val="ru-RU" w:eastAsia="ru-RU" w:bidi="ar-SA"/>
        </w:rPr>
      </w:pPr>
      <w:r>
        <w:rPr>
          <w:rFonts w:eastAsia="Times New Roman" w:cs="Times New Roman"/>
          <w:color w:val="0D0D0D"/>
          <w:sz w:val="24"/>
          <w:szCs w:val="24"/>
          <w:lang w:val="ru-RU" w:eastAsia="ru-RU" w:bidi="ar-SA"/>
        </w:rPr>
      </w:r>
      <w:r/>
    </w:p>
    <w:p>
      <w:pPr>
        <w:pStyle w:val="Normal"/>
        <w:ind w:left="-142" w:right="-1" w:hanging="0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922" w:hanging="420"/>
      </w:pPr>
    </w:lvl>
    <w:lvl w:ilvl="2">
      <w:start w:val="1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1942" w:hanging="72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022" w:hanging="108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102" w:hanging="144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uiPriority="0" w:name="Note Heading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1a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Заголовок записки Знак"/>
    <w:basedOn w:val="DefaultParagraphFont"/>
    <w:link w:val="a3"/>
    <w:rsid w:val="00131a75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ListLabel1">
    <w:name w:val="ListLabel 1"/>
    <w:rPr>
      <w:rFonts w:eastAsia="Calibri"/>
      <w:color w:val="00000A"/>
    </w:rPr>
  </w:style>
  <w:style w:type="character" w:styleId="ListLabel2">
    <w:name w:val="ListLabel 2"/>
    <w:rPr>
      <w:rFonts w:eastAsia="Times New Roman" w:cs="Times New Roman"/>
      <w:color w:val="00000A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rsid w:val="00131a75"/>
    <w:pPr>
      <w:jc w:val="center"/>
    </w:pPr>
    <w:rPr>
      <w:b/>
      <w:sz w:val="28"/>
    </w:rPr>
  </w:style>
  <w:style w:type="paragraph" w:styleId="ConsNormal" w:customStyle="1">
    <w:name w:val="ConsNormal"/>
    <w:rsid w:val="00131a75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131a7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00000A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10e7e"/>
    <w:pPr>
      <w:spacing w:before="0" w:after="0"/>
      <w:ind w:left="720" w:hanging="0"/>
      <w:contextualSpacing/>
      <w:jc w:val="both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LibreOffice/4.3.5.2$Windows_x86 LibreOffice_project/3a87456aaa6a95c63eea1c1b3201acedf0751bd5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2016-11-14T23:25:00Z</dcterms:created>
  <dc:creator>Admin</dc:creator>
  <dc:language>ru-RU</dc:language>
  <cp:lastPrinted>2016-11-25T16:05:43Z</cp:lastPrinted>
  <dcterms:modified xsi:type="dcterms:W3CDTF">2016-11-25T16:06:13Z</dcterms:modified>
  <cp:revision>6</cp:revision>
</cp:coreProperties>
</file>